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E01F" w14:textId="77777777" w:rsidR="00F71F65" w:rsidRDefault="00F71F65">
      <w:r w:rsidRPr="00F71F65">
        <w:t xml:space="preserve">bugünkü konumuz   </w:t>
      </w:r>
      <w:proofErr w:type="spellStart"/>
      <w:r w:rsidRPr="00F71F65">
        <w:t>tcp</w:t>
      </w:r>
      <w:proofErr w:type="spellEnd"/>
      <w:r w:rsidRPr="00F71F65">
        <w:t xml:space="preserve"> ve </w:t>
      </w:r>
      <w:proofErr w:type="spellStart"/>
      <w:r w:rsidRPr="00F71F65">
        <w:t>udp</w:t>
      </w:r>
      <w:proofErr w:type="spellEnd"/>
      <w:r w:rsidRPr="00F71F65">
        <w:t xml:space="preserve"> portları </w:t>
      </w:r>
      <w:proofErr w:type="spellStart"/>
      <w:r w:rsidRPr="00F71F65">
        <w:t>olucak</w:t>
      </w:r>
      <w:proofErr w:type="spellEnd"/>
      <w:r w:rsidRPr="00F71F65">
        <w:t xml:space="preserve">. hayatımızda saldırıda ve savunmada ne gibi etkileri </w:t>
      </w:r>
      <w:proofErr w:type="gramStart"/>
      <w:r w:rsidRPr="00F71F65">
        <w:t>var  bunları</w:t>
      </w:r>
      <w:proofErr w:type="gramEnd"/>
      <w:r w:rsidRPr="00F71F65">
        <w:t xml:space="preserve"> inceleyeceğiz. </w:t>
      </w:r>
      <w:proofErr w:type="gramStart"/>
      <w:r w:rsidRPr="00F71F65">
        <w:t>öncelikle  sizlere</w:t>
      </w:r>
      <w:proofErr w:type="gramEnd"/>
      <w:r w:rsidRPr="00F71F65">
        <w:t xml:space="preserve"> teker teker neler olduğunu açıklayalım ardından nelere etki bıraktıklarını konuşalım. </w:t>
      </w:r>
      <w:proofErr w:type="spellStart"/>
      <w:r w:rsidRPr="00F71F65">
        <w:t>tcp</w:t>
      </w:r>
      <w:proofErr w:type="spellEnd"/>
      <w:r w:rsidRPr="00F71F65">
        <w:t xml:space="preserve"> yani açılımı olarak </w:t>
      </w:r>
      <w:proofErr w:type="spellStart"/>
      <w:r w:rsidRPr="00F71F65">
        <w:t>Transmission</w:t>
      </w:r>
      <w:proofErr w:type="spellEnd"/>
      <w:r w:rsidRPr="00F71F65">
        <w:t xml:space="preserve"> Control Protocol yani iletim kontrol protokolüdür. tam olarak ne işe yarar ? amacı verinin eksiksiz, doğru sırada ve tamamen ulaşmasını sağlamaktır bu sebeple web gibi arayüzler eposta </w:t>
      </w:r>
      <w:proofErr w:type="spellStart"/>
      <w:r w:rsidRPr="00F71F65">
        <w:t>vb</w:t>
      </w:r>
      <w:proofErr w:type="spellEnd"/>
      <w:r w:rsidRPr="00F71F65">
        <w:t xml:space="preserve"> şeylerde ona güvenilir.</w:t>
      </w:r>
      <w:r>
        <w:t xml:space="preserve"> Peki bu kontrolü nasıl sağlar? Diye soracak olursanız. </w:t>
      </w:r>
      <w:proofErr w:type="spellStart"/>
      <w:r w:rsidRPr="00F71F65">
        <w:t>three</w:t>
      </w:r>
      <w:proofErr w:type="spellEnd"/>
      <w:r w:rsidRPr="00F71F65">
        <w:t xml:space="preserve"> </w:t>
      </w:r>
      <w:proofErr w:type="spellStart"/>
      <w:r w:rsidRPr="00F71F65">
        <w:t>way</w:t>
      </w:r>
      <w:proofErr w:type="spellEnd"/>
      <w:r w:rsidRPr="00F71F65">
        <w:t xml:space="preserve"> </w:t>
      </w:r>
      <w:proofErr w:type="spellStart"/>
      <w:r w:rsidRPr="00F71F65">
        <w:t>handshake</w:t>
      </w:r>
      <w:proofErr w:type="spellEnd"/>
      <w:r>
        <w:t xml:space="preserve"> yani üçlü el sıkışma diye adlandırdığımız bir işlem vardır. </w:t>
      </w:r>
    </w:p>
    <w:p w14:paraId="46FE160B" w14:textId="2459D1E4" w:rsidR="00F71F65" w:rsidRDefault="00F71F65">
      <w:r w:rsidRPr="00F71F65">
        <w:drawing>
          <wp:anchor distT="0" distB="0" distL="114300" distR="114300" simplePos="0" relativeHeight="251658240" behindDoc="1" locked="0" layoutInCell="1" allowOverlap="1" wp14:anchorId="721DF99F" wp14:editId="73C2FD9D">
            <wp:simplePos x="0" y="0"/>
            <wp:positionH relativeFrom="column">
              <wp:posOffset>957</wp:posOffset>
            </wp:positionH>
            <wp:positionV relativeFrom="paragraph">
              <wp:posOffset>3042</wp:posOffset>
            </wp:positionV>
            <wp:extent cx="3370997" cy="1351941"/>
            <wp:effectExtent l="0" t="0" r="1270" b="635"/>
            <wp:wrapTight wrapText="bothSides">
              <wp:wrapPolygon edited="0">
                <wp:start x="0" y="0"/>
                <wp:lineTo x="0" y="21306"/>
                <wp:lineTo x="21486" y="21306"/>
                <wp:lineTo x="21486" y="0"/>
                <wp:lineTo x="0" y="0"/>
              </wp:wrapPolygon>
            </wp:wrapTight>
            <wp:docPr id="17029866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86614" name=""/>
                    <pic:cNvPicPr/>
                  </pic:nvPicPr>
                  <pic:blipFill>
                    <a:blip r:embed="rId5">
                      <a:extLst>
                        <a:ext uri="{28A0092B-C50C-407E-A947-70E740481C1C}">
                          <a14:useLocalDpi xmlns:a14="http://schemas.microsoft.com/office/drawing/2010/main" val="0"/>
                        </a:ext>
                      </a:extLst>
                    </a:blip>
                    <a:stretch>
                      <a:fillRect/>
                    </a:stretch>
                  </pic:blipFill>
                  <pic:spPr>
                    <a:xfrm>
                      <a:off x="0" y="0"/>
                      <a:ext cx="3370997" cy="1351941"/>
                    </a:xfrm>
                    <a:prstGeom prst="rect">
                      <a:avLst/>
                    </a:prstGeom>
                  </pic:spPr>
                </pic:pic>
              </a:graphicData>
            </a:graphic>
          </wp:anchor>
        </w:drawing>
      </w:r>
      <w:r>
        <w:t xml:space="preserve">Resimde de gördüğünüz </w:t>
      </w:r>
      <w:proofErr w:type="gramStart"/>
      <w:r>
        <w:t>üzere  3</w:t>
      </w:r>
      <w:proofErr w:type="gramEnd"/>
      <w:r>
        <w:t xml:space="preserve"> işlemden oluşur. </w:t>
      </w:r>
      <w:proofErr w:type="spellStart"/>
      <w:r>
        <w:t>Syn</w:t>
      </w:r>
      <w:proofErr w:type="spellEnd"/>
      <w:r>
        <w:t xml:space="preserve"> isteği gönderir yani bağlantı isteği kısaca “orda mısın ?” sorusunu yöneltir. Server da cevap olarak </w:t>
      </w:r>
      <w:proofErr w:type="spellStart"/>
      <w:r>
        <w:t>syn</w:t>
      </w:r>
      <w:proofErr w:type="spellEnd"/>
      <w:r>
        <w:t>/</w:t>
      </w:r>
      <w:proofErr w:type="spellStart"/>
      <w:r>
        <w:t>ack</w:t>
      </w:r>
      <w:proofErr w:type="spellEnd"/>
      <w:r>
        <w:t xml:space="preserve"> cevabını gönderir ve  “</w:t>
      </w:r>
      <w:proofErr w:type="spellStart"/>
      <w:r>
        <w:t>burdayım</w:t>
      </w:r>
      <w:proofErr w:type="spellEnd"/>
      <w:r>
        <w:t xml:space="preserve"> hazırım” cevabını verir yani </w:t>
      </w:r>
      <w:proofErr w:type="spellStart"/>
      <w:r>
        <w:t>sekranize</w:t>
      </w:r>
      <w:proofErr w:type="spellEnd"/>
      <w:r>
        <w:t xml:space="preserve"> ve onay . son olarak da kişi </w:t>
      </w:r>
      <w:proofErr w:type="spellStart"/>
      <w:r>
        <w:t>ack</w:t>
      </w:r>
      <w:proofErr w:type="spellEnd"/>
      <w:r>
        <w:t xml:space="preserve"> isteğini yollar yani “tamamdır başlıyorum” komutunu gönderir ve bağlantı kurulur.</w:t>
      </w:r>
      <w:r w:rsidR="00DA5F3E">
        <w:tab/>
      </w:r>
    </w:p>
    <w:p w14:paraId="20D100B1" w14:textId="61B18EDF" w:rsidR="00F71F65" w:rsidRDefault="00F71F65">
      <w:r w:rsidRPr="00F71F65">
        <w:drawing>
          <wp:anchor distT="0" distB="0" distL="114300" distR="114300" simplePos="0" relativeHeight="251659264" behindDoc="1" locked="0" layoutInCell="1" allowOverlap="1" wp14:anchorId="317C4F83" wp14:editId="3D848B2F">
            <wp:simplePos x="0" y="0"/>
            <wp:positionH relativeFrom="margin">
              <wp:align>left</wp:align>
            </wp:positionH>
            <wp:positionV relativeFrom="paragraph">
              <wp:posOffset>-1270</wp:posOffset>
            </wp:positionV>
            <wp:extent cx="3527425" cy="2165350"/>
            <wp:effectExtent l="0" t="0" r="0" b="6350"/>
            <wp:wrapTight wrapText="bothSides">
              <wp:wrapPolygon edited="0">
                <wp:start x="0" y="0"/>
                <wp:lineTo x="0" y="21473"/>
                <wp:lineTo x="21464" y="21473"/>
                <wp:lineTo x="21464" y="0"/>
                <wp:lineTo x="0" y="0"/>
              </wp:wrapPolygon>
            </wp:wrapTight>
            <wp:docPr id="21085567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56707" name=""/>
                    <pic:cNvPicPr/>
                  </pic:nvPicPr>
                  <pic:blipFill>
                    <a:blip r:embed="rId6">
                      <a:extLst>
                        <a:ext uri="{28A0092B-C50C-407E-A947-70E740481C1C}">
                          <a14:useLocalDpi xmlns:a14="http://schemas.microsoft.com/office/drawing/2010/main" val="0"/>
                        </a:ext>
                      </a:extLst>
                    </a:blip>
                    <a:stretch>
                      <a:fillRect/>
                    </a:stretch>
                  </pic:blipFill>
                  <pic:spPr>
                    <a:xfrm>
                      <a:off x="0" y="0"/>
                      <a:ext cx="3527425" cy="2165350"/>
                    </a:xfrm>
                    <a:prstGeom prst="rect">
                      <a:avLst/>
                    </a:prstGeom>
                  </pic:spPr>
                </pic:pic>
              </a:graphicData>
            </a:graphic>
            <wp14:sizeRelH relativeFrom="margin">
              <wp14:pctWidth>0</wp14:pctWidth>
            </wp14:sizeRelH>
            <wp14:sizeRelV relativeFrom="margin">
              <wp14:pctHeight>0</wp14:pctHeight>
            </wp14:sizeRelV>
          </wp:anchor>
        </w:drawing>
      </w:r>
    </w:p>
    <w:p w14:paraId="5427EAFE" w14:textId="3FD051AC" w:rsidR="00F71F65" w:rsidRDefault="00F71F65">
      <w:r>
        <w:t xml:space="preserve">Fakat </w:t>
      </w:r>
      <w:proofErr w:type="spellStart"/>
      <w:r>
        <w:t>udp</w:t>
      </w:r>
      <w:proofErr w:type="spellEnd"/>
      <w:r>
        <w:t xml:space="preserve"> tam tersine kontrolsüz bir şekilde istek ve cevaplardan oluşur. Kontrol gerektirmez. Çoğunlukla büyük dosyalar içerir. Ve veriyi elinden geldiğince hızlı ulaştırmak ister bu da kolay bir şekilde manipüle edilebilir hale getiriyor</w:t>
      </w:r>
      <w:r w:rsidR="009A3B30">
        <w:t xml:space="preserve">. </w:t>
      </w:r>
      <w:proofErr w:type="spellStart"/>
      <w:proofErr w:type="gramStart"/>
      <w:r w:rsidR="009A3B30">
        <w:t>Tabikide</w:t>
      </w:r>
      <w:proofErr w:type="spellEnd"/>
      <w:r w:rsidR="009A3B30">
        <w:t xml:space="preserve"> </w:t>
      </w:r>
      <w:r>
        <w:t xml:space="preserve"> İki</w:t>
      </w:r>
      <w:proofErr w:type="gramEnd"/>
      <w:r>
        <w:t xml:space="preserve"> tarafında </w:t>
      </w:r>
      <w:r w:rsidR="009A3B30">
        <w:t xml:space="preserve">olumlu tarafı olduğu gibi eksik </w:t>
      </w:r>
      <w:proofErr w:type="spellStart"/>
      <w:r w:rsidR="009A3B30">
        <w:t>yerleride</w:t>
      </w:r>
      <w:proofErr w:type="spellEnd"/>
      <w:r w:rsidR="009A3B30">
        <w:t xml:space="preserve"> vardır örneğin </w:t>
      </w:r>
      <w:proofErr w:type="spellStart"/>
      <w:r w:rsidR="009A3B30">
        <w:t>tcp</w:t>
      </w:r>
      <w:proofErr w:type="spellEnd"/>
      <w:r w:rsidR="009A3B30">
        <w:t xml:space="preserve"> de saldıran gözünden bakarsak saldırgan </w:t>
      </w:r>
      <w:proofErr w:type="spellStart"/>
      <w:r w:rsidR="009A3B30">
        <w:t>syn</w:t>
      </w:r>
      <w:proofErr w:type="spellEnd"/>
      <w:r w:rsidR="009A3B30">
        <w:t xml:space="preserve"> paketini gönderir ama asla </w:t>
      </w:r>
      <w:proofErr w:type="spellStart"/>
      <w:r w:rsidR="009A3B30">
        <w:t>ack</w:t>
      </w:r>
      <w:proofErr w:type="spellEnd"/>
      <w:r w:rsidR="009A3B30">
        <w:t xml:space="preserve"> paketini göndermez ve yarıda kalır sistemde paket için sistemi takip etmeye devam eder </w:t>
      </w:r>
      <w:r w:rsidR="009A3B30" w:rsidRPr="009A3B30">
        <w:t xml:space="preserve">bu sırada da sunucunun bağlantı tablosu hızla dolar ve meşru kullanıcılar için yeni bir bağlantı kurmak imkânsız hale gelir. İşte bu, meşhur </w:t>
      </w:r>
      <w:r w:rsidR="009A3B30" w:rsidRPr="009A3B30">
        <w:rPr>
          <w:b/>
          <w:bCs/>
        </w:rPr>
        <w:t xml:space="preserve">SYN </w:t>
      </w:r>
      <w:proofErr w:type="spellStart"/>
      <w:r w:rsidR="009A3B30" w:rsidRPr="009A3B30">
        <w:rPr>
          <w:b/>
          <w:bCs/>
        </w:rPr>
        <w:t>Flood</w:t>
      </w:r>
      <w:proofErr w:type="spellEnd"/>
      <w:r w:rsidR="009A3B30" w:rsidRPr="009A3B30">
        <w:t xml:space="preserve"> saldırısıdır. Düşünün ki, bankaya girmek için kapıda yüzlerce kişi var, hepsi "Girmeye hazırım" diyor ama asla içeri girmiyorlar. Kapı kilitleniyor ve gerçek müşteriler içeri giremiyor.</w:t>
      </w:r>
    </w:p>
    <w:p w14:paraId="086F0424" w14:textId="7F13E484" w:rsidR="00BD6B9E" w:rsidRDefault="00BD6B9E">
      <w:r w:rsidRPr="00BD6B9E">
        <w:t>Saldırgan, hedef makinenin işleyebileceğinden daha hızlı TCP bağlantı istekleri göndererek ağda aşırı yüklenmeye neden olur. Yöneticiler, SYN saldırılarının etkisini azaltmak için TCP yığınlarını optimize edebilirler. SYN saldırılarının etkisini azaltmak için, bir yığının bir bağlantıya ayrılan belleği serbest bırakma süresini kısaltabilir veya güvenlik duvarı veya </w:t>
      </w:r>
      <w:proofErr w:type="spellStart"/>
      <w:r w:rsidRPr="00BD6B9E">
        <w:rPr>
          <w:b/>
          <w:bCs/>
        </w:rPr>
        <w:t>iptables</w:t>
      </w:r>
      <w:proofErr w:type="spellEnd"/>
      <w:r w:rsidRPr="00BD6B9E">
        <w:t> kullanarak gelen bağlantıları seçici olarak engelleyebilirsiniz .</w:t>
      </w:r>
    </w:p>
    <w:p w14:paraId="138F5996" w14:textId="76D071F2" w:rsidR="00746160" w:rsidRPr="00746160" w:rsidRDefault="00746160" w:rsidP="00746160">
      <w:r w:rsidRPr="00746160">
        <w:t xml:space="preserve">Gelelim diğer tarafa, yani </w:t>
      </w:r>
      <w:r w:rsidRPr="00746160">
        <w:rPr>
          <w:b/>
          <w:bCs/>
        </w:rPr>
        <w:t>UDP (User Datagram Protocol)</w:t>
      </w:r>
      <w:r w:rsidRPr="00746160">
        <w:t xml:space="preserve">'ye. TCP'nin aksine, UDP adeta "mektubu fırlat, ulaşırsa ulaşır" felsefesiyle çalışır. Açıkçası, ben bu protokole </w:t>
      </w:r>
      <w:r w:rsidRPr="00746160">
        <w:rPr>
          <w:b/>
          <w:bCs/>
        </w:rPr>
        <w:t>hız tutkunu</w:t>
      </w:r>
      <w:r w:rsidRPr="00746160">
        <w:t xml:space="preserve"> diyorum.</w:t>
      </w:r>
      <w:r>
        <w:t xml:space="preserve"> </w:t>
      </w:r>
      <w:r w:rsidRPr="00746160">
        <w:rPr>
          <w:b/>
          <w:bCs/>
        </w:rPr>
        <w:t>Kontrol yok, onay yok.</w:t>
      </w:r>
      <w:r w:rsidRPr="00746160">
        <w:t xml:space="preserve"> Bir bağlantı kurma zahmetine girmez, bu yüzden TCP'den çok daha hızlıdır.</w:t>
      </w:r>
      <w:r>
        <w:t xml:space="preserve"> </w:t>
      </w:r>
      <w:r w:rsidRPr="00746160">
        <w:rPr>
          <w:b/>
          <w:bCs/>
        </w:rPr>
        <w:t>Ne için kullanırız?</w:t>
      </w:r>
      <w:r w:rsidRPr="00746160">
        <w:t xml:space="preserve"> Canlı video akışları, online oyunlar veya DNS sorguları gibi verinin anlık olması, kayıptan daha önemli olduğu yerlerde. Birkaç pikselin atlanması veya oyunda anlık bir gecikme, bağlantının tamamen kesilmesinden iyidir.</w:t>
      </w:r>
      <w:r>
        <w:t xml:space="preserve"> </w:t>
      </w:r>
      <w:r w:rsidRPr="00746160">
        <w:t xml:space="preserve">Fakat </w:t>
      </w:r>
      <w:proofErr w:type="spellStart"/>
      <w:r w:rsidRPr="00746160">
        <w:t>UDP'nin</w:t>
      </w:r>
      <w:proofErr w:type="spellEnd"/>
      <w:r w:rsidRPr="00746160">
        <w:t xml:space="preserve"> bu kontrolsüzlüğü, saldırganlar için büyük bir fırsat yaratıyor. Bu protokolle, bir paketin </w:t>
      </w:r>
      <w:r w:rsidRPr="00746160">
        <w:rPr>
          <w:b/>
          <w:bCs/>
        </w:rPr>
        <w:t xml:space="preserve">kaynak IP adresini taklit etmek (IP </w:t>
      </w:r>
      <w:proofErr w:type="spellStart"/>
      <w:r w:rsidRPr="00746160">
        <w:rPr>
          <w:b/>
          <w:bCs/>
        </w:rPr>
        <w:t>Spoofing</w:t>
      </w:r>
      <w:proofErr w:type="spellEnd"/>
      <w:r w:rsidRPr="00746160">
        <w:rPr>
          <w:b/>
          <w:bCs/>
        </w:rPr>
        <w:t>) inanılmaz kolaydır.</w:t>
      </w:r>
      <w:r w:rsidRPr="00746160">
        <w:t xml:space="preserve"> Çünkü paketi gönderen kişinin gerçekten o kişi olup olmadığını kontrol eden bir el sıkışma mekanizması yoktur.</w:t>
      </w:r>
    </w:p>
    <w:p w14:paraId="50586E50" w14:textId="29324542" w:rsidR="00F71F65" w:rsidRDefault="00BD6B9E">
      <w:r w:rsidRPr="00BD6B9E">
        <w:t xml:space="preserve">UDP </w:t>
      </w:r>
      <w:proofErr w:type="spellStart"/>
      <w:r w:rsidRPr="00BD6B9E">
        <w:t>flood</w:t>
      </w:r>
      <w:proofErr w:type="spellEnd"/>
      <w:r w:rsidRPr="00BD6B9E">
        <w:t>, uzak bir sunucudaki rastgele portlara, özellikle 53 numaralı porta, çok sayıda UDP paketi göndermek için kullanılır. Kötü amaçlı UDP paketlerini filtrelemek veya engellemek için özel güvenlik duvarları kullanılabilir.</w:t>
      </w:r>
    </w:p>
    <w:sectPr w:rsidR="00F71F65" w:rsidSect="00CC5504">
      <w:pgSz w:w="11906" w:h="16838"/>
      <w:pgMar w:top="568" w:right="1417"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35ED4"/>
    <w:multiLevelType w:val="multilevel"/>
    <w:tmpl w:val="776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53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6CC"/>
    <w:rsid w:val="004C7153"/>
    <w:rsid w:val="00746160"/>
    <w:rsid w:val="00875DA5"/>
    <w:rsid w:val="009A3B30"/>
    <w:rsid w:val="00A306CC"/>
    <w:rsid w:val="00BD6B9E"/>
    <w:rsid w:val="00CC5504"/>
    <w:rsid w:val="00D13DE0"/>
    <w:rsid w:val="00D53E0B"/>
    <w:rsid w:val="00DA5F3E"/>
    <w:rsid w:val="00E91EEA"/>
    <w:rsid w:val="00F11804"/>
    <w:rsid w:val="00F71F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BBE9"/>
  <w15:chartTrackingRefBased/>
  <w15:docId w15:val="{A677EB50-D05B-49CC-A476-2E0E2DC85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306C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A306C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A306CC"/>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A306CC"/>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A306CC"/>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A306C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306C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306C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306C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306CC"/>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A306CC"/>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A306CC"/>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A306CC"/>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A306CC"/>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A306C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306C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306C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306CC"/>
    <w:rPr>
      <w:rFonts w:eastAsiaTheme="majorEastAsia" w:cstheme="majorBidi"/>
      <w:color w:val="272727" w:themeColor="text1" w:themeTint="D8"/>
    </w:rPr>
  </w:style>
  <w:style w:type="paragraph" w:styleId="KonuBal">
    <w:name w:val="Title"/>
    <w:basedOn w:val="Normal"/>
    <w:next w:val="Normal"/>
    <w:link w:val="KonuBalChar"/>
    <w:uiPriority w:val="10"/>
    <w:qFormat/>
    <w:rsid w:val="00A30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306C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306C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306C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306C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306CC"/>
    <w:rPr>
      <w:i/>
      <w:iCs/>
      <w:color w:val="404040" w:themeColor="text1" w:themeTint="BF"/>
    </w:rPr>
  </w:style>
  <w:style w:type="paragraph" w:styleId="ListeParagraf">
    <w:name w:val="List Paragraph"/>
    <w:basedOn w:val="Normal"/>
    <w:uiPriority w:val="34"/>
    <w:qFormat/>
    <w:rsid w:val="00A306CC"/>
    <w:pPr>
      <w:ind w:left="720"/>
      <w:contextualSpacing/>
    </w:pPr>
  </w:style>
  <w:style w:type="character" w:styleId="GlVurgulama">
    <w:name w:val="Intense Emphasis"/>
    <w:basedOn w:val="VarsaylanParagrafYazTipi"/>
    <w:uiPriority w:val="21"/>
    <w:qFormat/>
    <w:rsid w:val="00A306CC"/>
    <w:rPr>
      <w:i/>
      <w:iCs/>
      <w:color w:val="2E74B5" w:themeColor="accent1" w:themeShade="BF"/>
    </w:rPr>
  </w:style>
  <w:style w:type="paragraph" w:styleId="GlAlnt">
    <w:name w:val="Intense Quote"/>
    <w:basedOn w:val="Normal"/>
    <w:next w:val="Normal"/>
    <w:link w:val="GlAlntChar"/>
    <w:uiPriority w:val="30"/>
    <w:qFormat/>
    <w:rsid w:val="00A306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A306CC"/>
    <w:rPr>
      <w:i/>
      <w:iCs/>
      <w:color w:val="2E74B5" w:themeColor="accent1" w:themeShade="BF"/>
    </w:rPr>
  </w:style>
  <w:style w:type="character" w:styleId="GlBavuru">
    <w:name w:val="Intense Reference"/>
    <w:basedOn w:val="VarsaylanParagrafYazTipi"/>
    <w:uiPriority w:val="32"/>
    <w:qFormat/>
    <w:rsid w:val="00A306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488</Words>
  <Characters>2786</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Nur Aksin</dc:creator>
  <cp:keywords/>
  <dc:description/>
  <cp:lastModifiedBy>Eda Nur Aksin</cp:lastModifiedBy>
  <cp:revision>10</cp:revision>
  <dcterms:created xsi:type="dcterms:W3CDTF">2025-12-14T22:30:00Z</dcterms:created>
  <dcterms:modified xsi:type="dcterms:W3CDTF">2025-12-14T23:01:00Z</dcterms:modified>
</cp:coreProperties>
</file>