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D3" w:rsidRDefault="00996DD3"/>
    <w:p w:rsidR="00996DD3" w:rsidRDefault="00996DD3"/>
    <w:p w:rsidR="00996DD3" w:rsidRDefault="00996DD3"/>
    <w:p w:rsidR="00996DD3" w:rsidRDefault="00996DD3"/>
    <w:p w:rsidR="00996DD3" w:rsidRDefault="00996DD3"/>
    <w:p w:rsidR="00996DD3" w:rsidRDefault="00996DD3"/>
    <w:p w:rsidR="00996DD3" w:rsidRDefault="00996DD3"/>
    <w:p w:rsidR="00996DD3" w:rsidRDefault="00996DD3"/>
    <w:p w:rsidR="00996DD3" w:rsidRDefault="00996DD3"/>
    <w:p w:rsidR="00996DD3" w:rsidRDefault="00996DD3"/>
    <w:p w:rsidR="00996DD3" w:rsidRDefault="00996DD3"/>
    <w:p w:rsidR="00996DD3" w:rsidRDefault="00996DD3"/>
    <w:p w:rsidR="00996DD3" w:rsidRPr="00996DD3" w:rsidRDefault="00996DD3">
      <w:pPr>
        <w:rPr>
          <w:b/>
          <w:sz w:val="32"/>
        </w:rPr>
      </w:pPr>
      <w:r w:rsidRPr="00996DD3">
        <w:rPr>
          <w:b/>
          <w:sz w:val="32"/>
        </w:rPr>
        <w:t xml:space="preserve">NAME </w:t>
      </w:r>
      <w:r w:rsidR="00E57A42" w:rsidRPr="00996DD3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1A7AE549" wp14:editId="77BAF151">
            <wp:simplePos x="0" y="0"/>
            <wp:positionH relativeFrom="margin">
              <wp:align>center</wp:align>
            </wp:positionH>
            <wp:positionV relativeFrom="page">
              <wp:posOffset>419100</wp:posOffset>
            </wp:positionV>
            <wp:extent cx="502920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18" y="21539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ORIG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DD3">
        <w:rPr>
          <w:b/>
          <w:sz w:val="32"/>
        </w:rPr>
        <w:t xml:space="preserve">:MUHAMMAD ZUBAIR </w:t>
      </w:r>
    </w:p>
    <w:p w:rsidR="00996DD3" w:rsidRPr="00996DD3" w:rsidRDefault="00996DD3">
      <w:pPr>
        <w:rPr>
          <w:b/>
          <w:sz w:val="32"/>
        </w:rPr>
      </w:pPr>
      <w:r w:rsidRPr="00996DD3">
        <w:rPr>
          <w:b/>
          <w:sz w:val="32"/>
        </w:rPr>
        <w:t>FATHER NAME: MUHAMMAD TAHIR</w:t>
      </w:r>
    </w:p>
    <w:p w:rsidR="00996DD3" w:rsidRPr="00996DD3" w:rsidRDefault="003C5255">
      <w:pPr>
        <w:rPr>
          <w:b/>
          <w:sz w:val="32"/>
        </w:rPr>
      </w:pPr>
      <w:r>
        <w:rPr>
          <w:b/>
          <w:sz w:val="32"/>
        </w:rPr>
        <w:t>ID: CSC-21F-092</w:t>
      </w:r>
    </w:p>
    <w:p w:rsidR="00996DD3" w:rsidRPr="00996DD3" w:rsidRDefault="00996DD3">
      <w:pPr>
        <w:rPr>
          <w:b/>
          <w:sz w:val="32"/>
        </w:rPr>
      </w:pPr>
      <w:r w:rsidRPr="00996DD3">
        <w:rPr>
          <w:b/>
          <w:sz w:val="32"/>
        </w:rPr>
        <w:t>COURSE: ARTIFICIAL INTELLIGENCE</w:t>
      </w:r>
    </w:p>
    <w:p w:rsidR="00996DD3" w:rsidRPr="00996DD3" w:rsidRDefault="00996DD3">
      <w:pPr>
        <w:rPr>
          <w:b/>
          <w:sz w:val="32"/>
        </w:rPr>
      </w:pPr>
      <w:r w:rsidRPr="00996DD3">
        <w:rPr>
          <w:b/>
          <w:sz w:val="32"/>
        </w:rPr>
        <w:t>COURSE INSTRUCTOR: MISS AQSA UMAR</w:t>
      </w:r>
    </w:p>
    <w:p w:rsidR="00996DD3" w:rsidRPr="00996DD3" w:rsidRDefault="00996DD3">
      <w:pPr>
        <w:rPr>
          <w:b/>
          <w:sz w:val="32"/>
        </w:rPr>
      </w:pPr>
      <w:r w:rsidRPr="00996DD3">
        <w:rPr>
          <w:b/>
          <w:sz w:val="32"/>
        </w:rPr>
        <w:t>SECTION: 6C</w:t>
      </w:r>
    </w:p>
    <w:p w:rsidR="00996DD3" w:rsidRPr="00996DD3" w:rsidRDefault="00996DD3">
      <w:pPr>
        <w:rPr>
          <w:b/>
          <w:sz w:val="32"/>
        </w:rPr>
      </w:pPr>
      <w:r w:rsidRPr="00996DD3">
        <w:rPr>
          <w:b/>
          <w:sz w:val="32"/>
        </w:rPr>
        <w:t>ASSIGNMENT NO 1</w:t>
      </w:r>
    </w:p>
    <w:p w:rsidR="00656FA9" w:rsidRDefault="00996DD3">
      <w:r w:rsidRPr="00996DD3">
        <w:rPr>
          <w:b/>
          <w:sz w:val="32"/>
        </w:rPr>
        <w:t>RESEARCH PAPER ANALYSIS</w:t>
      </w:r>
      <w:r w:rsidR="00656FA9">
        <w:br w:type="page"/>
      </w:r>
    </w:p>
    <w:p w:rsidR="0083169B" w:rsidRPr="003C5255" w:rsidRDefault="00656FA9">
      <w:pPr>
        <w:rPr>
          <w:b/>
          <w:sz w:val="52"/>
        </w:rPr>
      </w:pPr>
      <w:r w:rsidRPr="003C5255">
        <w:rPr>
          <w:b/>
          <w:sz w:val="52"/>
          <w:highlight w:val="green"/>
        </w:rPr>
        <w:lastRenderedPageBreak/>
        <w:t>RESEARCH PAPER ANALYSIS</w:t>
      </w:r>
    </w:p>
    <w:p w:rsidR="00656FA9" w:rsidRDefault="00656FA9">
      <w:pPr>
        <w:rPr>
          <w:b/>
          <w:sz w:val="32"/>
        </w:rPr>
      </w:pPr>
      <w:r>
        <w:rPr>
          <w:b/>
          <w:sz w:val="32"/>
        </w:rPr>
        <w:t>1)</w:t>
      </w:r>
      <w:r w:rsidRPr="00656FA9">
        <w:t xml:space="preserve"> </w:t>
      </w:r>
      <w:r w:rsidRPr="00656FA9">
        <w:rPr>
          <w:b/>
          <w:sz w:val="32"/>
        </w:rPr>
        <w:t>Green Growth and Financial Development: A Path to Environmental Sustainability in Pakistan</w:t>
      </w:r>
    </w:p>
    <w:p w:rsidR="00656FA9" w:rsidRDefault="00656FA9">
      <w:pPr>
        <w:rPr>
          <w:b/>
          <w:sz w:val="32"/>
        </w:rPr>
      </w:pPr>
      <w:r>
        <w:rPr>
          <w:b/>
          <w:sz w:val="32"/>
        </w:rPr>
        <w:t>2)</w:t>
      </w:r>
      <w:r w:rsidRPr="00656FA9">
        <w:t xml:space="preserve"> </w:t>
      </w:r>
      <w:r w:rsidRPr="00656FA9">
        <w:rPr>
          <w:b/>
          <w:sz w:val="32"/>
        </w:rPr>
        <w:t>Review of Initiatives and Methodologies to Reduce CO2 Emissions and Climate Change Effects in Ports</w:t>
      </w:r>
    </w:p>
    <w:p w:rsidR="00656FA9" w:rsidRDefault="00656FA9">
      <w:pPr>
        <w:rPr>
          <w:b/>
          <w:sz w:val="32"/>
        </w:rPr>
      </w:pPr>
    </w:p>
    <w:p w:rsidR="00656FA9" w:rsidRPr="00F00E60" w:rsidRDefault="00656FA9">
      <w:pPr>
        <w:rPr>
          <w:b/>
          <w:sz w:val="36"/>
          <w:u w:val="single"/>
        </w:rPr>
      </w:pPr>
      <w:r w:rsidRPr="00F00E60">
        <w:rPr>
          <w:b/>
          <w:sz w:val="36"/>
          <w:highlight w:val="green"/>
          <w:u w:val="single"/>
        </w:rPr>
        <w:t>SIMILARITIES</w:t>
      </w:r>
      <w:r w:rsidR="00F00E60">
        <w:rPr>
          <w:b/>
          <w:sz w:val="36"/>
          <w:highlight w:val="green"/>
          <w:u w:val="single"/>
        </w:rPr>
        <w:t xml:space="preserve"> AND DIFFERENT POINT OF </w:t>
      </w:r>
      <w:proofErr w:type="gramStart"/>
      <w:r w:rsidR="00F00E60">
        <w:rPr>
          <w:b/>
          <w:sz w:val="36"/>
          <w:highlight w:val="green"/>
          <w:u w:val="single"/>
        </w:rPr>
        <w:t xml:space="preserve">FOCUS </w:t>
      </w:r>
      <w:r w:rsidRPr="00F00E60">
        <w:rPr>
          <w:b/>
          <w:sz w:val="36"/>
          <w:highlight w:val="green"/>
          <w:u w:val="single"/>
        </w:rPr>
        <w:t xml:space="preserve"> ON</w:t>
      </w:r>
      <w:proofErr w:type="gramEnd"/>
      <w:r w:rsidRPr="00F00E60">
        <w:rPr>
          <w:b/>
          <w:sz w:val="36"/>
          <w:highlight w:val="green"/>
          <w:u w:val="single"/>
        </w:rPr>
        <w:t xml:space="preserve"> BOTH PAPERS:</w:t>
      </w:r>
    </w:p>
    <w:p w:rsidR="00F00E60" w:rsidRPr="00F00E60" w:rsidRDefault="00F00E60" w:rsidP="00F00E60">
      <w:pPr>
        <w:pStyle w:val="ListParagraph"/>
        <w:ind w:left="1440"/>
        <w:jc w:val="both"/>
        <w:rPr>
          <w:b/>
          <w:sz w:val="48"/>
        </w:rPr>
      </w:pPr>
      <w:r w:rsidRPr="00F00E60">
        <w:rPr>
          <w:b/>
          <w:sz w:val="40"/>
          <w:highlight w:val="cyan"/>
        </w:rPr>
        <w:t>Green Growth:</w:t>
      </w:r>
    </w:p>
    <w:p w:rsidR="00F00E60" w:rsidRPr="00F00E60" w:rsidRDefault="00F00E60" w:rsidP="00F00E60">
      <w:pPr>
        <w:pStyle w:val="ListParagraph"/>
        <w:rPr>
          <w:b/>
          <w:sz w:val="32"/>
        </w:rPr>
      </w:pPr>
    </w:p>
    <w:p w:rsidR="00F00E60" w:rsidRPr="00F00E60" w:rsidRDefault="00F00E60" w:rsidP="00F00E60">
      <w:pPr>
        <w:pStyle w:val="ListParagraph"/>
        <w:numPr>
          <w:ilvl w:val="0"/>
          <w:numId w:val="3"/>
        </w:numPr>
        <w:rPr>
          <w:b/>
          <w:sz w:val="32"/>
        </w:rPr>
      </w:pPr>
      <w:r w:rsidRPr="00F00E60">
        <w:rPr>
          <w:b/>
          <w:sz w:val="32"/>
        </w:rPr>
        <w:t>Refers to an economic growth model that is environmentally sustainable and socially inclusive.</w:t>
      </w:r>
    </w:p>
    <w:p w:rsidR="00F00E60" w:rsidRPr="00F00E60" w:rsidRDefault="00F00E60" w:rsidP="00F00E60">
      <w:pPr>
        <w:pStyle w:val="ListParagraph"/>
        <w:numPr>
          <w:ilvl w:val="0"/>
          <w:numId w:val="3"/>
        </w:numPr>
        <w:rPr>
          <w:b/>
          <w:sz w:val="32"/>
        </w:rPr>
      </w:pPr>
      <w:r w:rsidRPr="00F00E60">
        <w:rPr>
          <w:b/>
          <w:sz w:val="32"/>
        </w:rPr>
        <w:t>Aims to reduce environmental degradation and greenhouse gas emissions while promoting economic development.</w:t>
      </w:r>
    </w:p>
    <w:p w:rsidR="00F00E60" w:rsidRPr="00F00E60" w:rsidRDefault="00F00E60" w:rsidP="00F00E60">
      <w:pPr>
        <w:pStyle w:val="ListParagraph"/>
        <w:numPr>
          <w:ilvl w:val="0"/>
          <w:numId w:val="3"/>
        </w:numPr>
        <w:rPr>
          <w:b/>
          <w:sz w:val="32"/>
        </w:rPr>
      </w:pPr>
      <w:r w:rsidRPr="00F00E60">
        <w:rPr>
          <w:b/>
          <w:sz w:val="32"/>
        </w:rPr>
        <w:t>Focuses on renewable energy, sustainable infrastructure, and eco-friendly technologies.</w:t>
      </w:r>
    </w:p>
    <w:p w:rsidR="00F00E60" w:rsidRPr="00F00E60" w:rsidRDefault="00F00E60" w:rsidP="00F00E60">
      <w:pPr>
        <w:pStyle w:val="ListParagraph"/>
        <w:rPr>
          <w:b/>
          <w:sz w:val="32"/>
        </w:rPr>
      </w:pPr>
    </w:p>
    <w:p w:rsidR="00F00E60" w:rsidRPr="00F00E60" w:rsidRDefault="00F00E60" w:rsidP="00F00E60">
      <w:pPr>
        <w:pStyle w:val="ListParagraph"/>
        <w:rPr>
          <w:b/>
          <w:sz w:val="44"/>
        </w:rPr>
      </w:pPr>
      <w:r w:rsidRPr="00F00E60">
        <w:rPr>
          <w:b/>
          <w:sz w:val="40"/>
          <w:highlight w:val="cyan"/>
        </w:rPr>
        <w:t>Financial Development:</w:t>
      </w:r>
    </w:p>
    <w:p w:rsidR="00F00E60" w:rsidRPr="00F00E60" w:rsidRDefault="00F00E60" w:rsidP="00F00E60">
      <w:pPr>
        <w:pStyle w:val="ListParagraph"/>
        <w:rPr>
          <w:b/>
          <w:sz w:val="32"/>
        </w:rPr>
      </w:pPr>
    </w:p>
    <w:p w:rsidR="00F00E60" w:rsidRPr="00F00E60" w:rsidRDefault="00F00E60" w:rsidP="00F00E60">
      <w:pPr>
        <w:pStyle w:val="ListParagraph"/>
        <w:numPr>
          <w:ilvl w:val="0"/>
          <w:numId w:val="7"/>
        </w:numPr>
        <w:rPr>
          <w:b/>
          <w:sz w:val="32"/>
        </w:rPr>
      </w:pPr>
      <w:r w:rsidRPr="00F00E60">
        <w:rPr>
          <w:b/>
          <w:sz w:val="32"/>
        </w:rPr>
        <w:t>Refers to the growth and improvement of the financial system, including banks, markets, and institutions.</w:t>
      </w:r>
    </w:p>
    <w:p w:rsidR="00F00E60" w:rsidRPr="00F00E60" w:rsidRDefault="00F00E60" w:rsidP="00F00E60">
      <w:pPr>
        <w:pStyle w:val="ListParagraph"/>
        <w:numPr>
          <w:ilvl w:val="0"/>
          <w:numId w:val="7"/>
        </w:numPr>
        <w:rPr>
          <w:b/>
          <w:sz w:val="32"/>
        </w:rPr>
      </w:pPr>
      <w:r w:rsidRPr="00F00E60">
        <w:rPr>
          <w:b/>
          <w:sz w:val="32"/>
        </w:rPr>
        <w:t>Aims to enhance financial inclusion, efficiency, and stability.</w:t>
      </w:r>
    </w:p>
    <w:p w:rsidR="00F00E60" w:rsidRPr="00F00E60" w:rsidRDefault="00F00E60" w:rsidP="00F00E60">
      <w:pPr>
        <w:pStyle w:val="ListParagraph"/>
        <w:numPr>
          <w:ilvl w:val="0"/>
          <w:numId w:val="7"/>
        </w:numPr>
        <w:rPr>
          <w:b/>
          <w:sz w:val="32"/>
        </w:rPr>
      </w:pPr>
      <w:r w:rsidRPr="00F00E60">
        <w:rPr>
          <w:b/>
          <w:sz w:val="32"/>
        </w:rPr>
        <w:t>Can support green growth by channeling investments into sustainable projects and technologies.</w:t>
      </w:r>
    </w:p>
    <w:p w:rsidR="00F00E60" w:rsidRPr="00F00E60" w:rsidRDefault="00F00E60" w:rsidP="00F00E60">
      <w:pPr>
        <w:pStyle w:val="ListParagraph"/>
        <w:rPr>
          <w:b/>
          <w:sz w:val="32"/>
        </w:rPr>
      </w:pPr>
    </w:p>
    <w:p w:rsidR="00F00E60" w:rsidRDefault="00F00E60" w:rsidP="00F00E60">
      <w:pPr>
        <w:pStyle w:val="ListParagraph"/>
        <w:rPr>
          <w:b/>
          <w:sz w:val="40"/>
          <w:highlight w:val="cyan"/>
        </w:rPr>
      </w:pPr>
    </w:p>
    <w:p w:rsidR="00F00E60" w:rsidRDefault="00F00E60" w:rsidP="00F00E60">
      <w:pPr>
        <w:pStyle w:val="ListParagraph"/>
        <w:rPr>
          <w:b/>
          <w:sz w:val="40"/>
          <w:highlight w:val="cyan"/>
        </w:rPr>
      </w:pPr>
    </w:p>
    <w:p w:rsidR="00F00E60" w:rsidRDefault="00F00E60" w:rsidP="00F00E60">
      <w:pPr>
        <w:pStyle w:val="ListParagraph"/>
        <w:rPr>
          <w:b/>
          <w:sz w:val="40"/>
          <w:highlight w:val="cyan"/>
        </w:rPr>
      </w:pPr>
    </w:p>
    <w:p w:rsidR="00F00E60" w:rsidRPr="00F00E60" w:rsidRDefault="00F00E60" w:rsidP="00F00E60">
      <w:pPr>
        <w:pStyle w:val="ListParagraph"/>
        <w:rPr>
          <w:b/>
          <w:sz w:val="40"/>
          <w:u w:val="single"/>
        </w:rPr>
      </w:pPr>
      <w:r w:rsidRPr="00F00E60">
        <w:rPr>
          <w:b/>
          <w:sz w:val="40"/>
          <w:highlight w:val="cyan"/>
        </w:rPr>
        <w:t>CO2 Emissions and Climate Change:</w:t>
      </w:r>
    </w:p>
    <w:p w:rsidR="00F00E60" w:rsidRPr="00F00E60" w:rsidRDefault="00F00E60" w:rsidP="00F00E60">
      <w:pPr>
        <w:pStyle w:val="ListParagraph"/>
        <w:rPr>
          <w:b/>
          <w:sz w:val="40"/>
        </w:rPr>
      </w:pPr>
    </w:p>
    <w:p w:rsidR="00F00E60" w:rsidRPr="00F00E60" w:rsidRDefault="00F00E60" w:rsidP="00F00E60">
      <w:pPr>
        <w:pStyle w:val="ListParagraph"/>
        <w:numPr>
          <w:ilvl w:val="0"/>
          <w:numId w:val="9"/>
        </w:numPr>
        <w:rPr>
          <w:b/>
          <w:sz w:val="32"/>
        </w:rPr>
      </w:pPr>
      <w:r w:rsidRPr="00F00E60">
        <w:rPr>
          <w:b/>
          <w:sz w:val="32"/>
        </w:rPr>
        <w:t>CO2 emissions are a primary cause of global warming and climate change.</w:t>
      </w:r>
    </w:p>
    <w:p w:rsidR="00F00E60" w:rsidRPr="00F00E60" w:rsidRDefault="00F00E60" w:rsidP="00F00E60">
      <w:pPr>
        <w:pStyle w:val="ListParagraph"/>
        <w:numPr>
          <w:ilvl w:val="0"/>
          <w:numId w:val="9"/>
        </w:numPr>
        <w:rPr>
          <w:b/>
          <w:sz w:val="32"/>
        </w:rPr>
      </w:pPr>
      <w:r w:rsidRPr="00F00E60">
        <w:rPr>
          <w:b/>
          <w:sz w:val="32"/>
        </w:rPr>
        <w:t>Financial development can contribute to increased CO2 emissions if it supports fossil fuel-based projects and consumption patterns.</w:t>
      </w:r>
    </w:p>
    <w:p w:rsidR="00F00E60" w:rsidRPr="00F00E60" w:rsidRDefault="00F00E60" w:rsidP="00F00E60">
      <w:pPr>
        <w:pStyle w:val="ListParagraph"/>
        <w:numPr>
          <w:ilvl w:val="0"/>
          <w:numId w:val="9"/>
        </w:numPr>
        <w:rPr>
          <w:b/>
          <w:sz w:val="32"/>
        </w:rPr>
      </w:pPr>
      <w:r w:rsidRPr="00F00E60">
        <w:rPr>
          <w:b/>
          <w:sz w:val="32"/>
        </w:rPr>
        <w:t>Green growth, on the other hand, aims to reduce CO2 emissions and mitigate climate change.</w:t>
      </w:r>
    </w:p>
    <w:p w:rsidR="00F00E60" w:rsidRPr="00F00E60" w:rsidRDefault="00F00E60" w:rsidP="00F00E60">
      <w:pPr>
        <w:pStyle w:val="ListParagraph"/>
        <w:rPr>
          <w:b/>
          <w:sz w:val="32"/>
        </w:rPr>
      </w:pPr>
    </w:p>
    <w:p w:rsidR="00F00E60" w:rsidRPr="00F00E60" w:rsidRDefault="00F00E60" w:rsidP="00F00E60">
      <w:pPr>
        <w:pStyle w:val="ListParagraph"/>
        <w:rPr>
          <w:b/>
          <w:sz w:val="48"/>
        </w:rPr>
      </w:pPr>
      <w:r w:rsidRPr="00F00E60">
        <w:rPr>
          <w:b/>
          <w:sz w:val="48"/>
          <w:highlight w:val="cyan"/>
        </w:rPr>
        <w:t>Impact:</w:t>
      </w:r>
    </w:p>
    <w:p w:rsidR="00F00E60" w:rsidRPr="00F00E60" w:rsidRDefault="00F00E60" w:rsidP="00F00E60">
      <w:pPr>
        <w:pStyle w:val="ListParagraph"/>
        <w:rPr>
          <w:b/>
          <w:sz w:val="32"/>
        </w:rPr>
      </w:pPr>
    </w:p>
    <w:p w:rsidR="00F00E60" w:rsidRPr="00E57A42" w:rsidRDefault="00F00E60" w:rsidP="00E57A42">
      <w:pPr>
        <w:pStyle w:val="ListParagraph"/>
        <w:numPr>
          <w:ilvl w:val="0"/>
          <w:numId w:val="17"/>
        </w:numPr>
        <w:rPr>
          <w:b/>
          <w:sz w:val="32"/>
        </w:rPr>
      </w:pPr>
      <w:r w:rsidRPr="00E57A42">
        <w:rPr>
          <w:b/>
          <w:sz w:val="32"/>
        </w:rPr>
        <w:t>Green growth can lead to sustainable economic development, reduced poverty, and improved environmental quality.</w:t>
      </w:r>
    </w:p>
    <w:p w:rsidR="00F00E60" w:rsidRPr="00E57A42" w:rsidRDefault="00F00E60" w:rsidP="00E57A42">
      <w:pPr>
        <w:pStyle w:val="ListParagraph"/>
        <w:numPr>
          <w:ilvl w:val="0"/>
          <w:numId w:val="17"/>
        </w:numPr>
        <w:rPr>
          <w:b/>
          <w:sz w:val="32"/>
        </w:rPr>
      </w:pPr>
      <w:r w:rsidRPr="00E57A42">
        <w:rPr>
          <w:b/>
          <w:sz w:val="32"/>
        </w:rPr>
        <w:t>Financial development can support green growth by mobilizing investments and promoting financial inclusion.</w:t>
      </w:r>
    </w:p>
    <w:p w:rsidR="00F00E60" w:rsidRPr="00E57A42" w:rsidRDefault="00F00E60" w:rsidP="00E57A42">
      <w:pPr>
        <w:pStyle w:val="ListParagraph"/>
        <w:numPr>
          <w:ilvl w:val="0"/>
          <w:numId w:val="17"/>
        </w:numPr>
        <w:rPr>
          <w:b/>
          <w:sz w:val="32"/>
        </w:rPr>
      </w:pPr>
      <w:r w:rsidRPr="00E57A42">
        <w:rPr>
          <w:b/>
          <w:sz w:val="32"/>
        </w:rPr>
        <w:t>Unchecked financial development can exacerbate climate change, while green growth can help mitigate its impacts.</w:t>
      </w:r>
    </w:p>
    <w:p w:rsidR="00F00E60" w:rsidRPr="00F00E60" w:rsidRDefault="00F00E60" w:rsidP="00E57A42">
      <w:pPr>
        <w:pStyle w:val="ListParagraph"/>
        <w:rPr>
          <w:b/>
          <w:sz w:val="32"/>
        </w:rPr>
      </w:pPr>
    </w:p>
    <w:p w:rsidR="00F00E60" w:rsidRPr="00E57A42" w:rsidRDefault="00F00E60" w:rsidP="00E57A42">
      <w:pPr>
        <w:ind w:left="360"/>
        <w:rPr>
          <w:b/>
          <w:sz w:val="32"/>
        </w:rPr>
      </w:pPr>
      <w:r w:rsidRPr="00E57A42">
        <w:rPr>
          <w:b/>
          <w:sz w:val="32"/>
        </w:rPr>
        <w:t>To achieve sustainable development, it's crucial to balance financial development with green growth strategies, prioritizing environmentally friendly investments and technologies.</w:t>
      </w:r>
    </w:p>
    <w:p w:rsidR="00656FA9" w:rsidRPr="00656FA9" w:rsidRDefault="008F5149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br w:type="textWrapping" w:clear="all"/>
      </w:r>
    </w:p>
    <w:sectPr w:rsidR="00656FA9" w:rsidRPr="0065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90B"/>
    <w:multiLevelType w:val="hybridMultilevel"/>
    <w:tmpl w:val="41F6ED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0A5BB2"/>
    <w:multiLevelType w:val="hybridMultilevel"/>
    <w:tmpl w:val="1CD6A0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95FD2"/>
    <w:multiLevelType w:val="hybridMultilevel"/>
    <w:tmpl w:val="4A947B58"/>
    <w:lvl w:ilvl="0" w:tplc="C696E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E555C"/>
    <w:multiLevelType w:val="hybridMultilevel"/>
    <w:tmpl w:val="EF1CB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65EAF"/>
    <w:multiLevelType w:val="hybridMultilevel"/>
    <w:tmpl w:val="89564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3367C1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0224E5"/>
    <w:multiLevelType w:val="hybridMultilevel"/>
    <w:tmpl w:val="49DE5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8025F"/>
    <w:multiLevelType w:val="hybridMultilevel"/>
    <w:tmpl w:val="EAB480E8"/>
    <w:lvl w:ilvl="0" w:tplc="C696E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884C41"/>
    <w:multiLevelType w:val="hybridMultilevel"/>
    <w:tmpl w:val="1DE0A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D55C6B"/>
    <w:multiLevelType w:val="hybridMultilevel"/>
    <w:tmpl w:val="8B466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742613"/>
    <w:multiLevelType w:val="hybridMultilevel"/>
    <w:tmpl w:val="AA645F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981664F"/>
    <w:multiLevelType w:val="hybridMultilevel"/>
    <w:tmpl w:val="67E680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0EA4D07"/>
    <w:multiLevelType w:val="hybridMultilevel"/>
    <w:tmpl w:val="77EC2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286546"/>
    <w:multiLevelType w:val="hybridMultilevel"/>
    <w:tmpl w:val="F724B3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7D0562C"/>
    <w:multiLevelType w:val="hybridMultilevel"/>
    <w:tmpl w:val="38FEF9D6"/>
    <w:lvl w:ilvl="0" w:tplc="C696EDB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C3AF6"/>
    <w:multiLevelType w:val="hybridMultilevel"/>
    <w:tmpl w:val="70ACD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92133F"/>
    <w:multiLevelType w:val="hybridMultilevel"/>
    <w:tmpl w:val="44A82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75016"/>
    <w:multiLevelType w:val="hybridMultilevel"/>
    <w:tmpl w:val="28B892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6"/>
  </w:num>
  <w:num w:numId="5">
    <w:abstractNumId w:val="13"/>
  </w:num>
  <w:num w:numId="6">
    <w:abstractNumId w:val="2"/>
  </w:num>
  <w:num w:numId="7">
    <w:abstractNumId w:val="4"/>
  </w:num>
  <w:num w:numId="8">
    <w:abstractNumId w:val="7"/>
  </w:num>
  <w:num w:numId="9">
    <w:abstractNumId w:val="16"/>
  </w:num>
  <w:num w:numId="10">
    <w:abstractNumId w:val="14"/>
  </w:num>
  <w:num w:numId="11">
    <w:abstractNumId w:val="10"/>
  </w:num>
  <w:num w:numId="12">
    <w:abstractNumId w:val="0"/>
  </w:num>
  <w:num w:numId="13">
    <w:abstractNumId w:val="12"/>
  </w:num>
  <w:num w:numId="14">
    <w:abstractNumId w:val="8"/>
  </w:num>
  <w:num w:numId="15">
    <w:abstractNumId w:val="5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3"/>
    <w:rsid w:val="003C5255"/>
    <w:rsid w:val="005C68D4"/>
    <w:rsid w:val="00656FA9"/>
    <w:rsid w:val="0083169B"/>
    <w:rsid w:val="008F5149"/>
    <w:rsid w:val="00996DD3"/>
    <w:rsid w:val="009A5263"/>
    <w:rsid w:val="00CF6B6E"/>
    <w:rsid w:val="00E57A42"/>
    <w:rsid w:val="00F00E60"/>
    <w:rsid w:val="00FB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D43E2"/>
  <w15:chartTrackingRefBased/>
  <w15:docId w15:val="{D22751E8-47B0-4F37-979B-342A47BB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8309D-398A-4C9F-BB00-9ACB1562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1666</Characters>
  <Application>Microsoft Office Word</Application>
  <DocSecurity>0</DocSecurity>
  <Lines>76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2024-05-13T21:15:00Z</dcterms:created>
  <dcterms:modified xsi:type="dcterms:W3CDTF">2024-05-13T21:15:00Z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d4ddb311-69a5-4684-a11a-6c9fc98072d9</vt:lpwstr>
  </property>
</Properties>
</file>