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0131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1A0D6A74" w14:textId="77777777" w:rsidR="00140ECD" w:rsidRDefault="00140ECD" w:rsidP="00140EC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FB999B8" w14:textId="77777777" w:rsidR="00140ECD" w:rsidRPr="00F73681" w:rsidRDefault="00140ECD" w:rsidP="00140EC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E4AD673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383E07B5" wp14:editId="3EBA84D1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1D2DD" w14:textId="77777777" w:rsidR="00140ECD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ED3675D" w14:textId="77777777" w:rsidR="00140ECD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F313705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E18ABA8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37E3B27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r w:rsidRPr="00F73681">
        <w:rPr>
          <w:rFonts w:ascii="宋体" w:eastAsia="宋体" w:hAnsi="宋体"/>
          <w:sz w:val="28"/>
          <w:szCs w:val="28"/>
          <w:u w:val="single"/>
        </w:rPr>
        <w:t>微信小游戏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CB008F5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软工1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485464E9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68B02A8A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495CDF8D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0AF901E3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0DCA16E4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CDCEFDD" w14:textId="77777777" w:rsidR="00140ECD" w:rsidRPr="00F73681" w:rsidRDefault="00140ECD" w:rsidP="00140ECD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140ECD" w:rsidRPr="00F73681" w:rsidSect="00A12FEC">
          <w:footerReference w:type="default" r:id="rId7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5FDF1194" w14:textId="77777777" w:rsidTr="00146D1A">
        <w:sdt>
          <w:sdtPr>
            <w:alias w:val="输入标题："/>
            <w:tag w:val="输入标题："/>
            <w:id w:val="1654802675"/>
            <w:placeholder>
              <w:docPart w:val="3EFC2319426F4C4991DB4D2F3356BC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2EAAC40" w14:textId="77777777" w:rsidR="00140ECD" w:rsidRPr="0018378B" w:rsidRDefault="00140ECD" w:rsidP="00146D1A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140ECD" w:rsidRPr="0018378B" w14:paraId="0911D42E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0BB23E0D" w14:textId="72BB6DB6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</w:t>
            </w:r>
            <w:r w:rsidR="00FE4587">
              <w:t>5</w:t>
            </w:r>
          </w:p>
        </w:tc>
        <w:tc>
          <w:tcPr>
            <w:tcW w:w="2876" w:type="dxa"/>
          </w:tcPr>
          <w:p w14:paraId="50031FAF" w14:textId="082F374B" w:rsidR="00140ECD" w:rsidRPr="0018378B" w:rsidRDefault="00FE4587" w:rsidP="00146D1A">
            <w:pPr>
              <w:spacing w:before="24" w:after="24"/>
            </w:pPr>
            <w:r>
              <w:t>7</w:t>
            </w:r>
            <w:r w:rsidR="00140ECD">
              <w:rPr>
                <w:rFonts w:hint="eastAsia"/>
              </w:rPr>
              <w:t>：00-</w:t>
            </w:r>
            <w:r>
              <w:t>7</w:t>
            </w:r>
            <w:r w:rsidR="00140ECD">
              <w:rPr>
                <w:rFonts w:hint="eastAsia"/>
              </w:rPr>
              <w:t>：15</w:t>
            </w:r>
          </w:p>
        </w:tc>
        <w:tc>
          <w:tcPr>
            <w:tcW w:w="2879" w:type="dxa"/>
          </w:tcPr>
          <w:p w14:paraId="22E367CC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微信电话会议</w:t>
            </w:r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07B5AED9" w14:textId="77777777" w:rsidTr="00146D1A">
        <w:sdt>
          <w:sdtPr>
            <w:alias w:val="会议组织者："/>
            <w:tag w:val="会议组织者："/>
            <w:id w:val="-536201178"/>
            <w:placeholder>
              <w:docPart w:val="FD2F826FFEC34C3396BEF79E6CE361C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0C059EBD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4EA76AB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40ECD" w:rsidRPr="0018378B" w14:paraId="1375B044" w14:textId="77777777" w:rsidTr="00146D1A">
        <w:sdt>
          <w:sdtPr>
            <w:alias w:val="会议类型："/>
            <w:tag w:val="会议类型："/>
            <w:id w:val="1280533697"/>
            <w:placeholder>
              <w:docPart w:val="6657132C14B74394A5F8C4FCB151B5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0016F6E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321CBC6F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会议</w:t>
            </w:r>
          </w:p>
        </w:tc>
      </w:tr>
      <w:tr w:rsidR="00140ECD" w:rsidRPr="0018378B" w14:paraId="126103BE" w14:textId="77777777" w:rsidTr="00146D1A">
        <w:sdt>
          <w:sdtPr>
            <w:alias w:val="主持人："/>
            <w:tag w:val="主持人:"/>
            <w:id w:val="-1839063446"/>
            <w:placeholder>
              <w:docPart w:val="F896C81E7714425C9EE8E1E6B43060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4F7CE30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51ADC4BA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40ECD" w:rsidRPr="0018378B" w14:paraId="5BEC4313" w14:textId="77777777" w:rsidTr="00146D1A">
        <w:sdt>
          <w:sdtPr>
            <w:alias w:val="记录员："/>
            <w:tag w:val="记录员:"/>
            <w:id w:val="280389485"/>
            <w:placeholder>
              <w:docPart w:val="37D3CB94084E4E458AAB873BDC484D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ED94047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F83BCBB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40ECD" w:rsidRPr="0018378B" w14:paraId="01E43588" w14:textId="77777777" w:rsidTr="00146D1A">
        <w:sdt>
          <w:sdtPr>
            <w:alias w:val="计时员："/>
            <w:tag w:val="计时员:"/>
            <w:id w:val="319780145"/>
            <w:placeholder>
              <w:docPart w:val="F49138C3C09B4FAE8EF147926E84E8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1D61462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5CD8BD54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140ECD" w:rsidRPr="0018378B" w14:paraId="1587B5A0" w14:textId="77777777" w:rsidTr="00146D1A">
        <w:sdt>
          <w:sdtPr>
            <w:alias w:val="与会者："/>
            <w:tag w:val="与会者:"/>
            <w:id w:val="823478706"/>
            <w:placeholder>
              <w:docPart w:val="8315892840BD46189C655ACA7836A2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AE6591B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61F52B37" w14:textId="77777777" w:rsidR="00140ECD" w:rsidRPr="006D1975" w:rsidRDefault="00140ECD" w:rsidP="00146D1A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0BA38382" w14:textId="77777777" w:rsidTr="00146D1A">
        <w:tc>
          <w:tcPr>
            <w:tcW w:w="8630" w:type="dxa"/>
          </w:tcPr>
          <w:p w14:paraId="124F6A09" w14:textId="1668F5D7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数据字典编写</w:t>
            </w:r>
            <w:r w:rsidR="00FE4587">
              <w:rPr>
                <w:rFonts w:hint="eastAsia"/>
              </w:rPr>
              <w:t>确认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049A3EEB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AF8DA7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3分钟</w:t>
            </w:r>
          </w:p>
        </w:tc>
        <w:tc>
          <w:tcPr>
            <w:tcW w:w="6219" w:type="dxa"/>
          </w:tcPr>
          <w:p w14:paraId="57E1983D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140ECD" w:rsidRPr="0018378B" w14:paraId="71D991BA" w14:textId="77777777" w:rsidTr="00146D1A">
        <w:sdt>
          <w:sdtPr>
            <w:alias w:val="议程 1，结论："/>
            <w:tag w:val="议程 1，结论："/>
            <w:id w:val="-1728061035"/>
            <w:placeholder>
              <w:docPart w:val="E62078A60AC14735A1FE037ABE1976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C6C8049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9822BDD" w14:textId="23B7DE0C" w:rsidR="00140ECD" w:rsidRPr="0018378B" w:rsidRDefault="00140ECD" w:rsidP="00146D1A">
            <w:pPr>
              <w:spacing w:before="24" w:after="24"/>
            </w:pPr>
            <w:r w:rsidRPr="006E1CA8">
              <w:rPr>
                <w:rFonts w:hint="eastAsia"/>
              </w:rPr>
              <w:t>数字字典</w:t>
            </w:r>
            <w:r w:rsidR="00FE4587">
              <w:rPr>
                <w:rFonts w:hint="eastAsia"/>
              </w:rPr>
              <w:t>编写确认。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35DEA157" w14:textId="77777777" w:rsidTr="00146D1A">
        <w:tc>
          <w:tcPr>
            <w:tcW w:w="8297" w:type="dxa"/>
          </w:tcPr>
          <w:p w14:paraId="4E052163" w14:textId="53ABF86B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项目需求规格说明word编写</w:t>
            </w:r>
            <w:r w:rsidR="00FE4587">
              <w:rPr>
                <w:rFonts w:hint="eastAsia"/>
              </w:rPr>
              <w:t>确认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77B59C99" w14:textId="77777777" w:rsidTr="00FE4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8E0604C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12DB075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40ECD" w:rsidRPr="0018378B" w14:paraId="36B17F43" w14:textId="77777777" w:rsidTr="00FE4587">
        <w:sdt>
          <w:sdtPr>
            <w:alias w:val="议程 3，结论："/>
            <w:tag w:val="议程 3，结论："/>
            <w:id w:val="1435936855"/>
            <w:placeholder>
              <w:docPart w:val="543C1762DE734B5CA1DBCA3F882222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61B666D9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D948B51" w14:textId="00280CDE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许淇凯负责编写word</w:t>
            </w:r>
            <w:r w:rsidR="00FE4587">
              <w:rPr>
                <w:rFonts w:hint="eastAsia"/>
              </w:rPr>
              <w:t>，完成。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16047937" w14:textId="77777777" w:rsidTr="00146D1A">
        <w:tc>
          <w:tcPr>
            <w:tcW w:w="8297" w:type="dxa"/>
          </w:tcPr>
          <w:p w14:paraId="540D1C53" w14:textId="7E2CC8ED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编写</w:t>
            </w:r>
            <w:r w:rsidR="00FE4587">
              <w:rPr>
                <w:rFonts w:hint="eastAsia"/>
              </w:rPr>
              <w:t>确认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140ECD" w:rsidRPr="0018378B" w14:paraId="769D7247" w14:textId="77777777" w:rsidTr="00FE4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44AAFD62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7分钟</w:t>
            </w:r>
          </w:p>
        </w:tc>
        <w:tc>
          <w:tcPr>
            <w:tcW w:w="6215" w:type="dxa"/>
          </w:tcPr>
          <w:p w14:paraId="6EC7809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许淇凯、孙雷明、林安</w:t>
            </w:r>
            <w:r>
              <w:rPr>
                <w:rFonts w:hint="eastAsia"/>
              </w:rPr>
              <w:t>晨</w:t>
            </w:r>
          </w:p>
        </w:tc>
      </w:tr>
      <w:tr w:rsidR="00140ECD" w:rsidRPr="0018378B" w14:paraId="41DC7E74" w14:textId="77777777" w:rsidTr="00FE4587">
        <w:sdt>
          <w:sdtPr>
            <w:alias w:val="议程 2，结论："/>
            <w:tag w:val="议程 2，结论："/>
            <w:id w:val="-301618204"/>
            <w:placeholder>
              <w:docPart w:val="EA77B835268E4CA5AFB5C7B77530E1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</w:tcPr>
              <w:p w14:paraId="11360203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5FF7D613" w14:textId="0B62829A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由林安晨进行项目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分工，由林安晨编写1、2、3部分，许淇凯编写4部分，孙雷明编写5、6部分。</w:t>
            </w:r>
            <w:r w:rsidR="00FE4587">
              <w:rPr>
                <w:rFonts w:hint="eastAsia"/>
              </w:rPr>
              <w:t>确认完成。</w:t>
            </w:r>
          </w:p>
        </w:tc>
      </w:tr>
    </w:tbl>
    <w:p w14:paraId="1120F404" w14:textId="77777777" w:rsidR="00140ECD" w:rsidRPr="006E1CA8" w:rsidRDefault="00140ECD" w:rsidP="00140ECD">
      <w:pPr>
        <w:spacing w:before="24" w:after="24"/>
      </w:pPr>
    </w:p>
    <w:p w14:paraId="12644DFA" w14:textId="77777777" w:rsidR="00DC7AD5" w:rsidRDefault="00DC7AD5">
      <w:pPr>
        <w:spacing w:before="24" w:after="24"/>
      </w:pPr>
    </w:p>
    <w:sectPr w:rsidR="00DC7AD5" w:rsidSect="001837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3CAF" w14:textId="77777777" w:rsidR="00CD6592" w:rsidRDefault="00CD6592">
      <w:pPr>
        <w:spacing w:before="24" w:after="24"/>
      </w:pPr>
      <w:r>
        <w:separator/>
      </w:r>
    </w:p>
  </w:endnote>
  <w:endnote w:type="continuationSeparator" w:id="0">
    <w:p w14:paraId="2AFB00CF" w14:textId="77777777" w:rsidR="00CD6592" w:rsidRDefault="00CD6592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2C81" w14:textId="77777777" w:rsidR="006E1CA8" w:rsidRDefault="00140ECD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5832E" wp14:editId="14D63C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A7FB4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51F" w14:textId="77777777" w:rsidR="00181652" w:rsidRDefault="00CD6592">
    <w:pPr>
      <w:pStyle w:val="a7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FD90" w14:textId="77777777" w:rsidR="00181652" w:rsidRDefault="00CD6592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DDAA" w14:textId="77777777" w:rsidR="00181652" w:rsidRDefault="00CD6592">
    <w:pPr>
      <w:pStyle w:val="a7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C9B01" w14:textId="77777777" w:rsidR="00CD6592" w:rsidRDefault="00CD6592">
      <w:pPr>
        <w:spacing w:before="24" w:after="24"/>
      </w:pPr>
      <w:r>
        <w:separator/>
      </w:r>
    </w:p>
  </w:footnote>
  <w:footnote w:type="continuationSeparator" w:id="0">
    <w:p w14:paraId="1E5A2C55" w14:textId="77777777" w:rsidR="00CD6592" w:rsidRDefault="00CD6592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FE4F" w14:textId="77777777" w:rsidR="00181652" w:rsidRDefault="00CD6592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4CED" w14:textId="77777777" w:rsidR="006E0E70" w:rsidRPr="0018378B" w:rsidRDefault="00CD6592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24BF1B6C484B4384B1986A698AAC22EA"/>
        </w:placeholder>
        <w:temporary/>
        <w:showingPlcHdr/>
        <w15:appearance w15:val="hidden"/>
      </w:sdtPr>
      <w:sdtEndPr/>
      <w:sdtContent>
        <w:r w:rsidR="00140ECD" w:rsidRPr="0018378B">
          <w:rPr>
            <w:lang w:val="zh-CN" w:bidi="zh-CN"/>
          </w:rPr>
          <w:t>纪要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769D" w14:textId="77777777" w:rsidR="00181652" w:rsidRDefault="00CD6592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D"/>
    <w:rsid w:val="00140ECD"/>
    <w:rsid w:val="00CD6592"/>
    <w:rsid w:val="00DC7AD5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9DC"/>
  <w15:chartTrackingRefBased/>
  <w15:docId w15:val="{66FD5F2E-1901-4D8E-9839-55078553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ECD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140ECD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140ECD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140EC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140ECD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140EC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140ECD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140EC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浅色"/>
    <w:basedOn w:val="a1"/>
    <w:uiPriority w:val="99"/>
    <w:rsid w:val="00140EC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nil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-0">
    <w:name w:val="纪要 - 深色"/>
    <w:basedOn w:val="a1"/>
    <w:uiPriority w:val="99"/>
    <w:rsid w:val="00140ECD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FC2319426F4C4991DB4D2F3356BC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C9E219-3A36-4482-A205-BE027B3823B7}"/>
      </w:docPartPr>
      <w:docPartBody>
        <w:p w:rsidR="009F6ED7" w:rsidRDefault="009D2E1C" w:rsidP="009D2E1C">
          <w:pPr>
            <w:pStyle w:val="3EFC2319426F4C4991DB4D2F3356BC03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FD2F826FFEC34C3396BEF79E6CE36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E26D94-4B19-4901-85E1-3C5073FF8118}"/>
      </w:docPartPr>
      <w:docPartBody>
        <w:p w:rsidR="009F6ED7" w:rsidRDefault="009D2E1C" w:rsidP="009D2E1C">
          <w:pPr>
            <w:pStyle w:val="FD2F826FFEC34C3396BEF79E6CE361C1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657132C14B74394A5F8C4FCB151B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180FA0-7BA0-4088-AB2E-1B2D0CBDF2AA}"/>
      </w:docPartPr>
      <w:docPartBody>
        <w:p w:rsidR="009F6ED7" w:rsidRDefault="009D2E1C" w:rsidP="009D2E1C">
          <w:pPr>
            <w:pStyle w:val="6657132C14B74394A5F8C4FCB151B5F3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F896C81E7714425C9EE8E1E6B43060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6B369-AE2A-4DD2-872F-6A46B6DE3DDB}"/>
      </w:docPartPr>
      <w:docPartBody>
        <w:p w:rsidR="009F6ED7" w:rsidRDefault="009D2E1C" w:rsidP="009D2E1C">
          <w:pPr>
            <w:pStyle w:val="F896C81E7714425C9EE8E1E6B430607C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37D3CB94084E4E458AAB873BDC484D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B97C3-618B-4B34-A792-1AEEADA347BE}"/>
      </w:docPartPr>
      <w:docPartBody>
        <w:p w:rsidR="009F6ED7" w:rsidRDefault="009D2E1C" w:rsidP="009D2E1C">
          <w:pPr>
            <w:pStyle w:val="37D3CB94084E4E458AAB873BDC484D34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F49138C3C09B4FAE8EF147926E84E8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063952-6CB9-48A2-84D3-D05721A52B65}"/>
      </w:docPartPr>
      <w:docPartBody>
        <w:p w:rsidR="009F6ED7" w:rsidRDefault="009D2E1C" w:rsidP="009D2E1C">
          <w:pPr>
            <w:pStyle w:val="F49138C3C09B4FAE8EF147926E84E858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8315892840BD46189C655ACA7836A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0D1112-64C4-4A6E-90B9-919273111BF0}"/>
      </w:docPartPr>
      <w:docPartBody>
        <w:p w:rsidR="009F6ED7" w:rsidRDefault="009D2E1C" w:rsidP="009D2E1C">
          <w:pPr>
            <w:pStyle w:val="8315892840BD46189C655ACA7836A25F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E62078A60AC14735A1FE037ABE1976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8948B-A407-480B-8305-47289F3AEC78}"/>
      </w:docPartPr>
      <w:docPartBody>
        <w:p w:rsidR="009F6ED7" w:rsidRDefault="009D2E1C" w:rsidP="009D2E1C">
          <w:pPr>
            <w:pStyle w:val="E62078A60AC14735A1FE037ABE197623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543C1762DE734B5CA1DBCA3F882222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50019-1E4C-405A-8EEF-20510C925D06}"/>
      </w:docPartPr>
      <w:docPartBody>
        <w:p w:rsidR="009F6ED7" w:rsidRDefault="009D2E1C" w:rsidP="009D2E1C">
          <w:pPr>
            <w:pStyle w:val="543C1762DE734B5CA1DBCA3F8822228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A77B835268E4CA5AFB5C7B77530E1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1BB2F-652A-4AB1-93C3-DD05EAD120CE}"/>
      </w:docPartPr>
      <w:docPartBody>
        <w:p w:rsidR="009F6ED7" w:rsidRDefault="009D2E1C" w:rsidP="009D2E1C">
          <w:pPr>
            <w:pStyle w:val="EA77B835268E4CA5AFB5C7B77530E1D4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24BF1B6C484B4384B1986A698AA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0167E-EB39-420E-B6BF-BB2AA640F34C}"/>
      </w:docPartPr>
      <w:docPartBody>
        <w:p w:rsidR="009F6ED7" w:rsidRDefault="009D2E1C" w:rsidP="009D2E1C">
          <w:pPr>
            <w:pStyle w:val="24BF1B6C484B4384B1986A698AAC22EA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C"/>
    <w:rsid w:val="005907BE"/>
    <w:rsid w:val="008C59C3"/>
    <w:rsid w:val="009D2E1C"/>
    <w:rsid w:val="009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FC2319426F4C4991DB4D2F3356BC03">
    <w:name w:val="3EFC2319426F4C4991DB4D2F3356BC03"/>
    <w:rsid w:val="009D2E1C"/>
    <w:pPr>
      <w:widowControl w:val="0"/>
      <w:jc w:val="both"/>
    </w:pPr>
  </w:style>
  <w:style w:type="paragraph" w:customStyle="1" w:styleId="FD2F826FFEC34C3396BEF79E6CE361C1">
    <w:name w:val="FD2F826FFEC34C3396BEF79E6CE361C1"/>
    <w:rsid w:val="009D2E1C"/>
    <w:pPr>
      <w:widowControl w:val="0"/>
      <w:jc w:val="both"/>
    </w:pPr>
  </w:style>
  <w:style w:type="paragraph" w:customStyle="1" w:styleId="6657132C14B74394A5F8C4FCB151B5F3">
    <w:name w:val="6657132C14B74394A5F8C4FCB151B5F3"/>
    <w:rsid w:val="009D2E1C"/>
    <w:pPr>
      <w:widowControl w:val="0"/>
      <w:jc w:val="both"/>
    </w:pPr>
  </w:style>
  <w:style w:type="paragraph" w:customStyle="1" w:styleId="F896C81E7714425C9EE8E1E6B430607C">
    <w:name w:val="F896C81E7714425C9EE8E1E6B430607C"/>
    <w:rsid w:val="009D2E1C"/>
    <w:pPr>
      <w:widowControl w:val="0"/>
      <w:jc w:val="both"/>
    </w:pPr>
  </w:style>
  <w:style w:type="paragraph" w:customStyle="1" w:styleId="37D3CB94084E4E458AAB873BDC484D34">
    <w:name w:val="37D3CB94084E4E458AAB873BDC484D34"/>
    <w:rsid w:val="009D2E1C"/>
    <w:pPr>
      <w:widowControl w:val="0"/>
      <w:jc w:val="both"/>
    </w:pPr>
  </w:style>
  <w:style w:type="paragraph" w:customStyle="1" w:styleId="F49138C3C09B4FAE8EF147926E84E858">
    <w:name w:val="F49138C3C09B4FAE8EF147926E84E858"/>
    <w:rsid w:val="009D2E1C"/>
    <w:pPr>
      <w:widowControl w:val="0"/>
      <w:jc w:val="both"/>
    </w:pPr>
  </w:style>
  <w:style w:type="paragraph" w:customStyle="1" w:styleId="8315892840BD46189C655ACA7836A25F">
    <w:name w:val="8315892840BD46189C655ACA7836A25F"/>
    <w:rsid w:val="009D2E1C"/>
    <w:pPr>
      <w:widowControl w:val="0"/>
      <w:jc w:val="both"/>
    </w:pPr>
  </w:style>
  <w:style w:type="paragraph" w:customStyle="1" w:styleId="E62078A60AC14735A1FE037ABE197623">
    <w:name w:val="E62078A60AC14735A1FE037ABE197623"/>
    <w:rsid w:val="009D2E1C"/>
    <w:pPr>
      <w:widowControl w:val="0"/>
      <w:jc w:val="both"/>
    </w:pPr>
  </w:style>
  <w:style w:type="paragraph" w:customStyle="1" w:styleId="0F17A85751844199BD6A445F3FACA3F8">
    <w:name w:val="0F17A85751844199BD6A445F3FACA3F8"/>
    <w:rsid w:val="009D2E1C"/>
    <w:pPr>
      <w:widowControl w:val="0"/>
      <w:jc w:val="both"/>
    </w:pPr>
  </w:style>
  <w:style w:type="paragraph" w:customStyle="1" w:styleId="0824B27D4B434AE99A4B58E0178C2F1B">
    <w:name w:val="0824B27D4B434AE99A4B58E0178C2F1B"/>
    <w:rsid w:val="009D2E1C"/>
    <w:pPr>
      <w:widowControl w:val="0"/>
      <w:jc w:val="both"/>
    </w:pPr>
  </w:style>
  <w:style w:type="paragraph" w:customStyle="1" w:styleId="83280D9AEB724C92A2041317E7C423FE">
    <w:name w:val="83280D9AEB724C92A2041317E7C423FE"/>
    <w:rsid w:val="009D2E1C"/>
    <w:pPr>
      <w:widowControl w:val="0"/>
      <w:jc w:val="both"/>
    </w:pPr>
  </w:style>
  <w:style w:type="paragraph" w:customStyle="1" w:styleId="25C33F814E584C4582BA9C2F83B1E8BA">
    <w:name w:val="25C33F814E584C4582BA9C2F83B1E8BA"/>
    <w:rsid w:val="009D2E1C"/>
    <w:pPr>
      <w:widowControl w:val="0"/>
      <w:jc w:val="both"/>
    </w:pPr>
  </w:style>
  <w:style w:type="paragraph" w:customStyle="1" w:styleId="543C1762DE734B5CA1DBCA3F8822228E">
    <w:name w:val="543C1762DE734B5CA1DBCA3F8822228E"/>
    <w:rsid w:val="009D2E1C"/>
    <w:pPr>
      <w:widowControl w:val="0"/>
      <w:jc w:val="both"/>
    </w:pPr>
  </w:style>
  <w:style w:type="paragraph" w:customStyle="1" w:styleId="8E54D6371CD4406CB659EE2A77E77126">
    <w:name w:val="8E54D6371CD4406CB659EE2A77E77126"/>
    <w:rsid w:val="009D2E1C"/>
    <w:pPr>
      <w:widowControl w:val="0"/>
      <w:jc w:val="both"/>
    </w:pPr>
  </w:style>
  <w:style w:type="paragraph" w:customStyle="1" w:styleId="11CE110DE83343129D12279B17A81036">
    <w:name w:val="11CE110DE83343129D12279B17A81036"/>
    <w:rsid w:val="009D2E1C"/>
    <w:pPr>
      <w:widowControl w:val="0"/>
      <w:jc w:val="both"/>
    </w:pPr>
  </w:style>
  <w:style w:type="paragraph" w:customStyle="1" w:styleId="C00097FFFF1A4A9991B0C1A8295E0A94">
    <w:name w:val="C00097FFFF1A4A9991B0C1A8295E0A94"/>
    <w:rsid w:val="009D2E1C"/>
    <w:pPr>
      <w:widowControl w:val="0"/>
      <w:jc w:val="both"/>
    </w:pPr>
  </w:style>
  <w:style w:type="paragraph" w:customStyle="1" w:styleId="EA77B835268E4CA5AFB5C7B77530E1D4">
    <w:name w:val="EA77B835268E4CA5AFB5C7B77530E1D4"/>
    <w:rsid w:val="009D2E1C"/>
    <w:pPr>
      <w:widowControl w:val="0"/>
      <w:jc w:val="both"/>
    </w:pPr>
  </w:style>
  <w:style w:type="paragraph" w:customStyle="1" w:styleId="218DEDA5805A47109D43909608EF6C2C">
    <w:name w:val="218DEDA5805A47109D43909608EF6C2C"/>
    <w:rsid w:val="009D2E1C"/>
    <w:pPr>
      <w:widowControl w:val="0"/>
      <w:jc w:val="both"/>
    </w:pPr>
  </w:style>
  <w:style w:type="paragraph" w:customStyle="1" w:styleId="E4A0E0935B4E4E75AD8483A343C1BB5A">
    <w:name w:val="E4A0E0935B4E4E75AD8483A343C1BB5A"/>
    <w:rsid w:val="009D2E1C"/>
    <w:pPr>
      <w:widowControl w:val="0"/>
      <w:jc w:val="both"/>
    </w:pPr>
  </w:style>
  <w:style w:type="paragraph" w:customStyle="1" w:styleId="7D157D20B631489EA18A0EF4797BA289">
    <w:name w:val="7D157D20B631489EA18A0EF4797BA289"/>
    <w:rsid w:val="009D2E1C"/>
    <w:pPr>
      <w:widowControl w:val="0"/>
      <w:jc w:val="both"/>
    </w:pPr>
  </w:style>
  <w:style w:type="paragraph" w:customStyle="1" w:styleId="24BF1B6C484B4384B1986A698AAC22EA">
    <w:name w:val="24BF1B6C484B4384B1986A698AAC22EA"/>
    <w:rsid w:val="009D2E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781287424@qq.com</cp:lastModifiedBy>
  <cp:revision>2</cp:revision>
  <dcterms:created xsi:type="dcterms:W3CDTF">2021-11-07T12:03:00Z</dcterms:created>
  <dcterms:modified xsi:type="dcterms:W3CDTF">2021-11-09T12:56:00Z</dcterms:modified>
</cp:coreProperties>
</file>