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0131" w14:textId="77777777" w:rsidR="00140ECD" w:rsidRPr="00F73681" w:rsidRDefault="00140ECD" w:rsidP="00140ECD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1A0D6A74" w14:textId="77777777" w:rsidR="00140ECD" w:rsidRDefault="00140ECD" w:rsidP="00140ECD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0FB999B8" w14:textId="77777777" w:rsidR="00140ECD" w:rsidRPr="00F73681" w:rsidRDefault="00140ECD" w:rsidP="00140ECD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5E4AD673" w14:textId="77777777" w:rsidR="00140ECD" w:rsidRPr="00F73681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383E07B5" wp14:editId="3EBA84D1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1D2DD" w14:textId="77777777" w:rsidR="00140ECD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5ED3675D" w14:textId="77777777" w:rsidR="00140ECD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6F313705" w14:textId="77777777" w:rsidR="00140ECD" w:rsidRPr="00F73681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4E18ABA8" w14:textId="77777777" w:rsidR="00140ECD" w:rsidRPr="00F73681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237E3B27" w14:textId="77777777" w:rsidR="00140ECD" w:rsidRPr="00F73681" w:rsidRDefault="00140ECD" w:rsidP="00140ECD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微信小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>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3CB008F5" w14:textId="77777777" w:rsidR="00140ECD" w:rsidRPr="00F73681" w:rsidRDefault="00140ECD" w:rsidP="00140ECD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gramStart"/>
      <w:r w:rsidRPr="00F73681">
        <w:rPr>
          <w:rFonts w:ascii="宋体" w:eastAsia="宋体" w:hAnsi="宋体" w:hint="eastAsia"/>
          <w:sz w:val="28"/>
          <w:szCs w:val="28"/>
          <w:u w:val="single"/>
        </w:rPr>
        <w:t>软工</w:t>
      </w:r>
      <w:proofErr w:type="gramEnd"/>
      <w:r w:rsidRPr="00F73681">
        <w:rPr>
          <w:rFonts w:ascii="宋体" w:eastAsia="宋体" w:hAnsi="宋体" w:hint="eastAsia"/>
          <w:sz w:val="28"/>
          <w:szCs w:val="28"/>
          <w:u w:val="single"/>
        </w:rPr>
        <w:t>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485464E9" w14:textId="77777777" w:rsidR="00140ECD" w:rsidRPr="00F73681" w:rsidRDefault="00140ECD" w:rsidP="00140ECD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68B02A8A" w14:textId="77777777" w:rsidR="00140ECD" w:rsidRPr="00F73681" w:rsidRDefault="00140ECD" w:rsidP="00140ECD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495CDF8D" w14:textId="77777777" w:rsidR="00140ECD" w:rsidRPr="00F73681" w:rsidRDefault="00140ECD" w:rsidP="00140ECD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0AF901E3" w14:textId="77777777" w:rsidR="00140ECD" w:rsidRPr="00F73681" w:rsidRDefault="00140ECD" w:rsidP="00140ECD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0DCA16E4" w14:textId="77777777" w:rsidR="00140ECD" w:rsidRPr="00F73681" w:rsidRDefault="00140ECD" w:rsidP="00140ECD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1CDCEFDD" w14:textId="77777777" w:rsidR="00140ECD" w:rsidRPr="00F73681" w:rsidRDefault="00140ECD" w:rsidP="00140ECD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140ECD" w:rsidRPr="00F73681" w:rsidSect="00A12FEC">
          <w:footerReference w:type="default" r:id="rId7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40ECD" w:rsidRPr="0018378B" w14:paraId="5FDF1194" w14:textId="77777777" w:rsidTr="00146D1A">
        <w:sdt>
          <w:sdtPr>
            <w:alias w:val="输入标题："/>
            <w:tag w:val="输入标题："/>
            <w:id w:val="1654802675"/>
            <w:placeholder>
              <w:docPart w:val="3EFC2319426F4C4991DB4D2F3356BC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30" w:type="dxa"/>
              </w:tcPr>
              <w:p w14:paraId="62EAAC40" w14:textId="77777777" w:rsidR="00140ECD" w:rsidRPr="0018378B" w:rsidRDefault="00140ECD" w:rsidP="00146D1A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140ECD" w:rsidRPr="0018378B" w14:paraId="0911D42E" w14:textId="77777777" w:rsidTr="0014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0BB23E0D" w14:textId="72BB6DB6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11.</w:t>
            </w:r>
            <w:r w:rsidR="00FE4587">
              <w:t>5</w:t>
            </w:r>
          </w:p>
        </w:tc>
        <w:tc>
          <w:tcPr>
            <w:tcW w:w="2876" w:type="dxa"/>
          </w:tcPr>
          <w:p w14:paraId="50031FAF" w14:textId="082F374B" w:rsidR="00140ECD" w:rsidRPr="0018378B" w:rsidRDefault="00FE4587" w:rsidP="00146D1A">
            <w:pPr>
              <w:spacing w:before="24" w:after="24"/>
            </w:pPr>
            <w:r>
              <w:t>7</w:t>
            </w:r>
            <w:r w:rsidR="00140ECD">
              <w:rPr>
                <w:rFonts w:hint="eastAsia"/>
              </w:rPr>
              <w:t>：00-</w:t>
            </w:r>
            <w:r>
              <w:t>7</w:t>
            </w:r>
            <w:r w:rsidR="00140ECD">
              <w:rPr>
                <w:rFonts w:hint="eastAsia"/>
              </w:rPr>
              <w:t>：15</w:t>
            </w:r>
          </w:p>
        </w:tc>
        <w:tc>
          <w:tcPr>
            <w:tcW w:w="2879" w:type="dxa"/>
          </w:tcPr>
          <w:p w14:paraId="22E367CC" w14:textId="77777777" w:rsidR="00140ECD" w:rsidRPr="0018378B" w:rsidRDefault="00140ECD" w:rsidP="00146D1A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40ECD" w:rsidRPr="0018378B" w14:paraId="07B5AED9" w14:textId="77777777" w:rsidTr="00146D1A">
        <w:sdt>
          <w:sdtPr>
            <w:alias w:val="会议组织者："/>
            <w:tag w:val="会议组织者："/>
            <w:id w:val="-536201178"/>
            <w:placeholder>
              <w:docPart w:val="FD2F826FFEC34C3396BEF79E6CE361C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  <w:tcBorders>
                  <w:top w:val="nil"/>
                </w:tcBorders>
              </w:tcPr>
              <w:p w14:paraId="0C059EBD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4EA76AB6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140ECD" w:rsidRPr="0018378B" w14:paraId="1375B044" w14:textId="77777777" w:rsidTr="00146D1A">
        <w:sdt>
          <w:sdtPr>
            <w:alias w:val="会议类型："/>
            <w:tag w:val="会议类型："/>
            <w:id w:val="1280533697"/>
            <w:placeholder>
              <w:docPart w:val="6657132C14B74394A5F8C4FCB151B5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60016F6E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321CBC6F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项目</w:t>
            </w:r>
            <w:r w:rsidRPr="006E1CA8">
              <w:rPr>
                <w:rFonts w:hint="eastAsia"/>
              </w:rPr>
              <w:t>总体设计报告</w:t>
            </w:r>
            <w:r>
              <w:rPr>
                <w:rFonts w:hint="eastAsia"/>
              </w:rPr>
              <w:t>会议</w:t>
            </w:r>
          </w:p>
        </w:tc>
      </w:tr>
      <w:tr w:rsidR="00140ECD" w:rsidRPr="0018378B" w14:paraId="126103BE" w14:textId="77777777" w:rsidTr="00146D1A">
        <w:sdt>
          <w:sdtPr>
            <w:alias w:val="主持人："/>
            <w:tag w:val="主持人:"/>
            <w:id w:val="-1839063446"/>
            <w:placeholder>
              <w:docPart w:val="F896C81E7714425C9EE8E1E6B43060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24F7CE30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51ADC4BA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140ECD" w:rsidRPr="0018378B" w14:paraId="5BEC4313" w14:textId="77777777" w:rsidTr="00146D1A">
        <w:sdt>
          <w:sdtPr>
            <w:alias w:val="记录员："/>
            <w:tag w:val="记录员:"/>
            <w:id w:val="280389485"/>
            <w:placeholder>
              <w:docPart w:val="37D3CB94084E4E458AAB873BDC484D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2ED94047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5F83BCBB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140ECD" w:rsidRPr="0018378B" w14:paraId="01E43588" w14:textId="77777777" w:rsidTr="00146D1A">
        <w:sdt>
          <w:sdtPr>
            <w:alias w:val="计时员："/>
            <w:tag w:val="计时员:"/>
            <w:id w:val="319780145"/>
            <w:placeholder>
              <w:docPart w:val="F49138C3C09B4FAE8EF147926E84E8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1D61462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5CD8BD54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140ECD" w:rsidRPr="0018378B" w14:paraId="1587B5A0" w14:textId="77777777" w:rsidTr="00146D1A">
        <w:sdt>
          <w:sdtPr>
            <w:alias w:val="与会者："/>
            <w:tag w:val="与会者:"/>
            <w:id w:val="823478706"/>
            <w:placeholder>
              <w:docPart w:val="8315892840BD46189C655ACA7836A25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2AE6591B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61F52B37" w14:textId="77777777" w:rsidR="00140ECD" w:rsidRPr="006D1975" w:rsidRDefault="00140ECD" w:rsidP="00146D1A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40ECD" w:rsidRPr="0018378B" w14:paraId="0BA38382" w14:textId="77777777" w:rsidTr="00146D1A">
        <w:tc>
          <w:tcPr>
            <w:tcW w:w="8630" w:type="dxa"/>
          </w:tcPr>
          <w:p w14:paraId="124F6A09" w14:textId="1668F5D7" w:rsidR="00140ECD" w:rsidRPr="0018378B" w:rsidRDefault="00140ECD" w:rsidP="00146D1A">
            <w:pPr>
              <w:pStyle w:val="a4"/>
              <w:spacing w:before="24" w:after="24"/>
            </w:pPr>
            <w:r>
              <w:rPr>
                <w:rFonts w:hint="eastAsia"/>
              </w:rPr>
              <w:t>数据字典编写</w:t>
            </w:r>
            <w:r w:rsidR="00FE4587">
              <w:rPr>
                <w:rFonts w:hint="eastAsia"/>
              </w:rPr>
              <w:t>确认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40ECD" w:rsidRPr="0018378B" w14:paraId="049A3EEB" w14:textId="77777777" w:rsidTr="0014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1AF8DA76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3分钟</w:t>
            </w:r>
          </w:p>
        </w:tc>
        <w:tc>
          <w:tcPr>
            <w:tcW w:w="6219" w:type="dxa"/>
          </w:tcPr>
          <w:p w14:paraId="57E1983D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</w:p>
        </w:tc>
      </w:tr>
      <w:tr w:rsidR="00140ECD" w:rsidRPr="0018378B" w14:paraId="71D991BA" w14:textId="77777777" w:rsidTr="00146D1A">
        <w:sdt>
          <w:sdtPr>
            <w:alias w:val="议程 1，结论："/>
            <w:tag w:val="议程 1，结论："/>
            <w:id w:val="-1728061035"/>
            <w:placeholder>
              <w:docPart w:val="E62078A60AC14735A1FE037ABE1976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2C6C8049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59822BDD" w14:textId="23B7DE0C" w:rsidR="00140ECD" w:rsidRPr="0018378B" w:rsidRDefault="00140ECD" w:rsidP="00146D1A">
            <w:pPr>
              <w:spacing w:before="24" w:after="24"/>
            </w:pPr>
            <w:r w:rsidRPr="006E1CA8">
              <w:rPr>
                <w:rFonts w:hint="eastAsia"/>
              </w:rPr>
              <w:t>数字字典</w:t>
            </w:r>
            <w:r w:rsidR="00FE4587">
              <w:rPr>
                <w:rFonts w:hint="eastAsia"/>
              </w:rPr>
              <w:t>编写确认。</w:t>
            </w:r>
          </w:p>
        </w:tc>
      </w:tr>
    </w:tbl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40ECD" w:rsidRPr="0018378B" w14:paraId="35DEA157" w14:textId="77777777" w:rsidTr="00146D1A">
        <w:tc>
          <w:tcPr>
            <w:tcW w:w="8297" w:type="dxa"/>
          </w:tcPr>
          <w:p w14:paraId="4E052163" w14:textId="53ABF86B" w:rsidR="00140ECD" w:rsidRPr="0018378B" w:rsidRDefault="00140ECD" w:rsidP="00146D1A">
            <w:pPr>
              <w:pStyle w:val="a4"/>
              <w:spacing w:before="24" w:after="24"/>
            </w:pPr>
            <w:r>
              <w:rPr>
                <w:rFonts w:hint="eastAsia"/>
              </w:rPr>
              <w:t>项目需求规格说明word编写</w:t>
            </w:r>
            <w:r w:rsidR="00FE4587">
              <w:rPr>
                <w:rFonts w:hint="eastAsia"/>
              </w:rPr>
              <w:t>确认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40ECD" w:rsidRPr="0018378B" w14:paraId="77B59C99" w14:textId="77777777" w:rsidTr="00FE4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38E0604C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12DB0759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140ECD" w:rsidRPr="0018378B" w14:paraId="36B17F43" w14:textId="77777777" w:rsidTr="00FE4587">
        <w:sdt>
          <w:sdtPr>
            <w:alias w:val="议程 3，结论："/>
            <w:tag w:val="议程 3，结论："/>
            <w:id w:val="1435936855"/>
            <w:placeholder>
              <w:docPart w:val="543C1762DE734B5CA1DBCA3F882222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61B666D9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2D948B51" w14:textId="00280CDE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许淇凯负责编写word</w:t>
            </w:r>
            <w:r w:rsidR="00FE4587">
              <w:rPr>
                <w:rFonts w:hint="eastAsia"/>
              </w:rPr>
              <w:t>，完成。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40ECD" w:rsidRPr="0018378B" w14:paraId="16047937" w14:textId="77777777" w:rsidTr="00146D1A">
        <w:tc>
          <w:tcPr>
            <w:tcW w:w="8297" w:type="dxa"/>
          </w:tcPr>
          <w:p w14:paraId="540D1C53" w14:textId="7E2CC8ED" w:rsidR="00140ECD" w:rsidRPr="0018378B" w:rsidRDefault="00140ECD" w:rsidP="00146D1A">
            <w:pPr>
              <w:pStyle w:val="a4"/>
              <w:spacing w:before="24" w:after="24"/>
            </w:pPr>
            <w:r>
              <w:rPr>
                <w:rFonts w:hint="eastAsia"/>
              </w:rPr>
              <w:t>项目</w:t>
            </w:r>
            <w:r w:rsidRPr="006E1CA8">
              <w:rPr>
                <w:rFonts w:hint="eastAsia"/>
              </w:rPr>
              <w:t>总体设计报告</w:t>
            </w:r>
            <w:r>
              <w:rPr>
                <w:rFonts w:hint="eastAsia"/>
              </w:rPr>
              <w:t>编写</w:t>
            </w:r>
            <w:r w:rsidR="00FE4587">
              <w:rPr>
                <w:rFonts w:hint="eastAsia"/>
              </w:rPr>
              <w:t>确认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140ECD" w:rsidRPr="0018378B" w14:paraId="769D7247" w14:textId="77777777" w:rsidTr="00FE4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44AAFD62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7分钟</w:t>
            </w:r>
          </w:p>
        </w:tc>
        <w:tc>
          <w:tcPr>
            <w:tcW w:w="6215" w:type="dxa"/>
          </w:tcPr>
          <w:p w14:paraId="6EC78099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许淇凯、孙雷明、林安</w:t>
            </w:r>
            <w:r>
              <w:rPr>
                <w:rFonts w:hint="eastAsia"/>
              </w:rPr>
              <w:t>晨</w:t>
            </w:r>
          </w:p>
        </w:tc>
      </w:tr>
      <w:tr w:rsidR="00140ECD" w:rsidRPr="0018378B" w14:paraId="41DC7E74" w14:textId="77777777" w:rsidTr="00FE4587">
        <w:sdt>
          <w:sdtPr>
            <w:alias w:val="议程 2，结论："/>
            <w:tag w:val="议程 2，结论："/>
            <w:id w:val="-301618204"/>
            <w:placeholder>
              <w:docPart w:val="EA77B835268E4CA5AFB5C7B77530E1D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</w:tcPr>
              <w:p w14:paraId="11360203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5FF7D613" w14:textId="0B62829A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由林安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>
              <w:rPr>
                <w:rFonts w:hint="eastAsia"/>
              </w:rPr>
              <w:t>项目</w:t>
            </w:r>
            <w:r w:rsidRPr="006E1CA8">
              <w:rPr>
                <w:rFonts w:hint="eastAsia"/>
              </w:rPr>
              <w:t>总体设计报告</w:t>
            </w:r>
            <w:r>
              <w:rPr>
                <w:rFonts w:hint="eastAsia"/>
              </w:rPr>
              <w:t>分工，由林安晨编写1、2、3部分，许淇凯编写4部分，孙雷明编写5、6部分。</w:t>
            </w:r>
            <w:r w:rsidR="00FE4587">
              <w:rPr>
                <w:rFonts w:hint="eastAsia"/>
              </w:rPr>
              <w:t>确认完成。</w:t>
            </w:r>
          </w:p>
        </w:tc>
      </w:tr>
    </w:tbl>
    <w:p w14:paraId="1120F404" w14:textId="77777777" w:rsidR="00140ECD" w:rsidRPr="006E1CA8" w:rsidRDefault="00140ECD" w:rsidP="00140ECD">
      <w:pPr>
        <w:spacing w:before="24" w:after="24"/>
      </w:pPr>
    </w:p>
    <w:p w14:paraId="12644DFA" w14:textId="77777777" w:rsidR="00DC7AD5" w:rsidRDefault="00DC7AD5">
      <w:pPr>
        <w:spacing w:before="24" w:after="24"/>
      </w:pPr>
    </w:p>
    <w:sectPr w:rsidR="00DC7AD5" w:rsidSect="001837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DE9E" w14:textId="77777777" w:rsidR="00CF10A2" w:rsidRDefault="00CF10A2">
      <w:pPr>
        <w:spacing w:before="24" w:after="24"/>
      </w:pPr>
      <w:r>
        <w:separator/>
      </w:r>
    </w:p>
  </w:endnote>
  <w:endnote w:type="continuationSeparator" w:id="0">
    <w:p w14:paraId="57166CCE" w14:textId="77777777" w:rsidR="00CF10A2" w:rsidRDefault="00CF10A2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2C81" w14:textId="77777777" w:rsidR="006E1CA8" w:rsidRDefault="00140ECD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5832E" wp14:editId="14D63CF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A7FB4C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51F" w14:textId="77777777" w:rsidR="00181652" w:rsidRDefault="00CF10A2">
    <w:pPr>
      <w:pStyle w:val="a7"/>
      <w:spacing w:before="24" w:after="2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FD90" w14:textId="77777777" w:rsidR="00181652" w:rsidRDefault="00CF10A2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DDAA" w14:textId="77777777" w:rsidR="00181652" w:rsidRDefault="00CF10A2">
    <w:pPr>
      <w:pStyle w:val="a7"/>
      <w:spacing w:before="24" w:after="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0CD9A" w14:textId="77777777" w:rsidR="00CF10A2" w:rsidRDefault="00CF10A2">
      <w:pPr>
        <w:spacing w:before="24" w:after="24"/>
      </w:pPr>
      <w:r>
        <w:separator/>
      </w:r>
    </w:p>
  </w:footnote>
  <w:footnote w:type="continuationSeparator" w:id="0">
    <w:p w14:paraId="011B2D4F" w14:textId="77777777" w:rsidR="00CF10A2" w:rsidRDefault="00CF10A2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FE4F" w14:textId="77777777" w:rsidR="00181652" w:rsidRDefault="00CF10A2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4CED" w14:textId="77777777" w:rsidR="006E0E70" w:rsidRPr="0018378B" w:rsidRDefault="00CF10A2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24BF1B6C484B4384B1986A698AAC22EA"/>
        </w:placeholder>
        <w:temporary/>
        <w:showingPlcHdr/>
        <w15:appearance w15:val="hidden"/>
      </w:sdtPr>
      <w:sdtEndPr/>
      <w:sdtContent>
        <w:r w:rsidR="00140ECD" w:rsidRPr="0018378B">
          <w:rPr>
            <w:lang w:val="zh-CN" w:bidi="zh-CN"/>
          </w:rPr>
          <w:t>纪要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769D" w14:textId="77777777" w:rsidR="00181652" w:rsidRDefault="00CF10A2">
    <w:pPr>
      <w:pStyle w:val="a5"/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CD"/>
    <w:rsid w:val="00140ECD"/>
    <w:rsid w:val="00691788"/>
    <w:rsid w:val="00CF10A2"/>
    <w:rsid w:val="00DC7AD5"/>
    <w:rsid w:val="00FE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19DC"/>
  <w15:chartTrackingRefBased/>
  <w15:docId w15:val="{66FD5F2E-1901-4D8E-9839-55078553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ECD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140ECD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140ECD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140ECD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140ECD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140ECD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140ECD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140ECD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浅色"/>
    <w:basedOn w:val="a1"/>
    <w:uiPriority w:val="99"/>
    <w:rsid w:val="00140ECD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nil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D9E2F3" w:themeFill="accent1" w:themeFillTint="33"/>
      </w:tcPr>
    </w:tblStylePr>
  </w:style>
  <w:style w:type="table" w:customStyle="1" w:styleId="-0">
    <w:name w:val="纪要 - 深色"/>
    <w:basedOn w:val="a1"/>
    <w:uiPriority w:val="99"/>
    <w:rsid w:val="00140ECD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FC2319426F4C4991DB4D2F3356BC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C9E219-3A36-4482-A205-BE027B3823B7}"/>
      </w:docPartPr>
      <w:docPartBody>
        <w:p w:rsidR="009F6ED7" w:rsidRDefault="009D2E1C" w:rsidP="009D2E1C">
          <w:pPr>
            <w:pStyle w:val="3EFC2319426F4C4991DB4D2F3356BC03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FD2F826FFEC34C3396BEF79E6CE361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E26D94-4B19-4901-85E1-3C5073FF8118}"/>
      </w:docPartPr>
      <w:docPartBody>
        <w:p w:rsidR="009F6ED7" w:rsidRDefault="009D2E1C" w:rsidP="009D2E1C">
          <w:pPr>
            <w:pStyle w:val="FD2F826FFEC34C3396BEF79E6CE361C1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6657132C14B74394A5F8C4FCB151B5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180FA0-7BA0-4088-AB2E-1B2D0CBDF2AA}"/>
      </w:docPartPr>
      <w:docPartBody>
        <w:p w:rsidR="009F6ED7" w:rsidRDefault="009D2E1C" w:rsidP="009D2E1C">
          <w:pPr>
            <w:pStyle w:val="6657132C14B74394A5F8C4FCB151B5F3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F896C81E7714425C9EE8E1E6B43060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86B369-AE2A-4DD2-872F-6A46B6DE3DDB}"/>
      </w:docPartPr>
      <w:docPartBody>
        <w:p w:rsidR="009F6ED7" w:rsidRDefault="009D2E1C" w:rsidP="009D2E1C">
          <w:pPr>
            <w:pStyle w:val="F896C81E7714425C9EE8E1E6B430607C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37D3CB94084E4E458AAB873BDC484D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2B97C3-618B-4B34-A792-1AEEADA347BE}"/>
      </w:docPartPr>
      <w:docPartBody>
        <w:p w:rsidR="009F6ED7" w:rsidRDefault="009D2E1C" w:rsidP="009D2E1C">
          <w:pPr>
            <w:pStyle w:val="37D3CB94084E4E458AAB873BDC484D34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F49138C3C09B4FAE8EF147926E84E8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063952-6CB9-48A2-84D3-D05721A52B65}"/>
      </w:docPartPr>
      <w:docPartBody>
        <w:p w:rsidR="009F6ED7" w:rsidRDefault="009D2E1C" w:rsidP="009D2E1C">
          <w:pPr>
            <w:pStyle w:val="F49138C3C09B4FAE8EF147926E84E858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8315892840BD46189C655ACA7836A2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0D1112-64C4-4A6E-90B9-919273111BF0}"/>
      </w:docPartPr>
      <w:docPartBody>
        <w:p w:rsidR="009F6ED7" w:rsidRDefault="009D2E1C" w:rsidP="009D2E1C">
          <w:pPr>
            <w:pStyle w:val="8315892840BD46189C655ACA7836A25F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E62078A60AC14735A1FE037ABE1976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68948B-A407-480B-8305-47289F3AEC78}"/>
      </w:docPartPr>
      <w:docPartBody>
        <w:p w:rsidR="009F6ED7" w:rsidRDefault="009D2E1C" w:rsidP="009D2E1C">
          <w:pPr>
            <w:pStyle w:val="E62078A60AC14735A1FE037ABE197623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543C1762DE734B5CA1DBCA3F882222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650019-1E4C-405A-8EEF-20510C925D06}"/>
      </w:docPartPr>
      <w:docPartBody>
        <w:p w:rsidR="009F6ED7" w:rsidRDefault="009D2E1C" w:rsidP="009D2E1C">
          <w:pPr>
            <w:pStyle w:val="543C1762DE734B5CA1DBCA3F8822228E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EA77B835268E4CA5AFB5C7B77530E1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B1BB2F-652A-4AB1-93C3-DD05EAD120CE}"/>
      </w:docPartPr>
      <w:docPartBody>
        <w:p w:rsidR="009F6ED7" w:rsidRDefault="009D2E1C" w:rsidP="009D2E1C">
          <w:pPr>
            <w:pStyle w:val="EA77B835268E4CA5AFB5C7B77530E1D4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24BF1B6C484B4384B1986A698AAC22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D0167E-EB39-420E-B6BF-BB2AA640F34C}"/>
      </w:docPartPr>
      <w:docPartBody>
        <w:p w:rsidR="009F6ED7" w:rsidRDefault="009D2E1C" w:rsidP="009D2E1C">
          <w:pPr>
            <w:pStyle w:val="24BF1B6C484B4384B1986A698AAC22EA"/>
          </w:pPr>
          <w:r w:rsidRPr="0018378B">
            <w:rPr>
              <w:lang w:val="zh-CN" w:bidi="zh-CN"/>
            </w:rPr>
            <w:t>会议标题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1C"/>
    <w:rsid w:val="00587D92"/>
    <w:rsid w:val="008C59C3"/>
    <w:rsid w:val="009D2E1C"/>
    <w:rsid w:val="009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FC2319426F4C4991DB4D2F3356BC03">
    <w:name w:val="3EFC2319426F4C4991DB4D2F3356BC03"/>
    <w:rsid w:val="009D2E1C"/>
    <w:pPr>
      <w:widowControl w:val="0"/>
      <w:jc w:val="both"/>
    </w:pPr>
  </w:style>
  <w:style w:type="paragraph" w:customStyle="1" w:styleId="FD2F826FFEC34C3396BEF79E6CE361C1">
    <w:name w:val="FD2F826FFEC34C3396BEF79E6CE361C1"/>
    <w:rsid w:val="009D2E1C"/>
    <w:pPr>
      <w:widowControl w:val="0"/>
      <w:jc w:val="both"/>
    </w:pPr>
  </w:style>
  <w:style w:type="paragraph" w:customStyle="1" w:styleId="6657132C14B74394A5F8C4FCB151B5F3">
    <w:name w:val="6657132C14B74394A5F8C4FCB151B5F3"/>
    <w:rsid w:val="009D2E1C"/>
    <w:pPr>
      <w:widowControl w:val="0"/>
      <w:jc w:val="both"/>
    </w:pPr>
  </w:style>
  <w:style w:type="paragraph" w:customStyle="1" w:styleId="F896C81E7714425C9EE8E1E6B430607C">
    <w:name w:val="F896C81E7714425C9EE8E1E6B430607C"/>
    <w:rsid w:val="009D2E1C"/>
    <w:pPr>
      <w:widowControl w:val="0"/>
      <w:jc w:val="both"/>
    </w:pPr>
  </w:style>
  <w:style w:type="paragraph" w:customStyle="1" w:styleId="37D3CB94084E4E458AAB873BDC484D34">
    <w:name w:val="37D3CB94084E4E458AAB873BDC484D34"/>
    <w:rsid w:val="009D2E1C"/>
    <w:pPr>
      <w:widowControl w:val="0"/>
      <w:jc w:val="both"/>
    </w:pPr>
  </w:style>
  <w:style w:type="paragraph" w:customStyle="1" w:styleId="F49138C3C09B4FAE8EF147926E84E858">
    <w:name w:val="F49138C3C09B4FAE8EF147926E84E858"/>
    <w:rsid w:val="009D2E1C"/>
    <w:pPr>
      <w:widowControl w:val="0"/>
      <w:jc w:val="both"/>
    </w:pPr>
  </w:style>
  <w:style w:type="paragraph" w:customStyle="1" w:styleId="8315892840BD46189C655ACA7836A25F">
    <w:name w:val="8315892840BD46189C655ACA7836A25F"/>
    <w:rsid w:val="009D2E1C"/>
    <w:pPr>
      <w:widowControl w:val="0"/>
      <w:jc w:val="both"/>
    </w:pPr>
  </w:style>
  <w:style w:type="paragraph" w:customStyle="1" w:styleId="E62078A60AC14735A1FE037ABE197623">
    <w:name w:val="E62078A60AC14735A1FE037ABE197623"/>
    <w:rsid w:val="009D2E1C"/>
    <w:pPr>
      <w:widowControl w:val="0"/>
      <w:jc w:val="both"/>
    </w:pPr>
  </w:style>
  <w:style w:type="paragraph" w:customStyle="1" w:styleId="0F17A85751844199BD6A445F3FACA3F8">
    <w:name w:val="0F17A85751844199BD6A445F3FACA3F8"/>
    <w:rsid w:val="009D2E1C"/>
    <w:pPr>
      <w:widowControl w:val="0"/>
      <w:jc w:val="both"/>
    </w:pPr>
  </w:style>
  <w:style w:type="paragraph" w:customStyle="1" w:styleId="0824B27D4B434AE99A4B58E0178C2F1B">
    <w:name w:val="0824B27D4B434AE99A4B58E0178C2F1B"/>
    <w:rsid w:val="009D2E1C"/>
    <w:pPr>
      <w:widowControl w:val="0"/>
      <w:jc w:val="both"/>
    </w:pPr>
  </w:style>
  <w:style w:type="paragraph" w:customStyle="1" w:styleId="83280D9AEB724C92A2041317E7C423FE">
    <w:name w:val="83280D9AEB724C92A2041317E7C423FE"/>
    <w:rsid w:val="009D2E1C"/>
    <w:pPr>
      <w:widowControl w:val="0"/>
      <w:jc w:val="both"/>
    </w:pPr>
  </w:style>
  <w:style w:type="paragraph" w:customStyle="1" w:styleId="25C33F814E584C4582BA9C2F83B1E8BA">
    <w:name w:val="25C33F814E584C4582BA9C2F83B1E8BA"/>
    <w:rsid w:val="009D2E1C"/>
    <w:pPr>
      <w:widowControl w:val="0"/>
      <w:jc w:val="both"/>
    </w:pPr>
  </w:style>
  <w:style w:type="paragraph" w:customStyle="1" w:styleId="543C1762DE734B5CA1DBCA3F8822228E">
    <w:name w:val="543C1762DE734B5CA1DBCA3F8822228E"/>
    <w:rsid w:val="009D2E1C"/>
    <w:pPr>
      <w:widowControl w:val="0"/>
      <w:jc w:val="both"/>
    </w:pPr>
  </w:style>
  <w:style w:type="paragraph" w:customStyle="1" w:styleId="8E54D6371CD4406CB659EE2A77E77126">
    <w:name w:val="8E54D6371CD4406CB659EE2A77E77126"/>
    <w:rsid w:val="009D2E1C"/>
    <w:pPr>
      <w:widowControl w:val="0"/>
      <w:jc w:val="both"/>
    </w:pPr>
  </w:style>
  <w:style w:type="paragraph" w:customStyle="1" w:styleId="11CE110DE83343129D12279B17A81036">
    <w:name w:val="11CE110DE83343129D12279B17A81036"/>
    <w:rsid w:val="009D2E1C"/>
    <w:pPr>
      <w:widowControl w:val="0"/>
      <w:jc w:val="both"/>
    </w:pPr>
  </w:style>
  <w:style w:type="paragraph" w:customStyle="1" w:styleId="C00097FFFF1A4A9991B0C1A8295E0A94">
    <w:name w:val="C00097FFFF1A4A9991B0C1A8295E0A94"/>
    <w:rsid w:val="009D2E1C"/>
    <w:pPr>
      <w:widowControl w:val="0"/>
      <w:jc w:val="both"/>
    </w:pPr>
  </w:style>
  <w:style w:type="paragraph" w:customStyle="1" w:styleId="EA77B835268E4CA5AFB5C7B77530E1D4">
    <w:name w:val="EA77B835268E4CA5AFB5C7B77530E1D4"/>
    <w:rsid w:val="009D2E1C"/>
    <w:pPr>
      <w:widowControl w:val="0"/>
      <w:jc w:val="both"/>
    </w:pPr>
  </w:style>
  <w:style w:type="paragraph" w:customStyle="1" w:styleId="218DEDA5805A47109D43909608EF6C2C">
    <w:name w:val="218DEDA5805A47109D43909608EF6C2C"/>
    <w:rsid w:val="009D2E1C"/>
    <w:pPr>
      <w:widowControl w:val="0"/>
      <w:jc w:val="both"/>
    </w:pPr>
  </w:style>
  <w:style w:type="paragraph" w:customStyle="1" w:styleId="E4A0E0935B4E4E75AD8483A343C1BB5A">
    <w:name w:val="E4A0E0935B4E4E75AD8483A343C1BB5A"/>
    <w:rsid w:val="009D2E1C"/>
    <w:pPr>
      <w:widowControl w:val="0"/>
      <w:jc w:val="both"/>
    </w:pPr>
  </w:style>
  <w:style w:type="paragraph" w:customStyle="1" w:styleId="7D157D20B631489EA18A0EF4797BA289">
    <w:name w:val="7D157D20B631489EA18A0EF4797BA289"/>
    <w:rsid w:val="009D2E1C"/>
    <w:pPr>
      <w:widowControl w:val="0"/>
      <w:jc w:val="both"/>
    </w:pPr>
  </w:style>
  <w:style w:type="paragraph" w:customStyle="1" w:styleId="24BF1B6C484B4384B1986A698AAC22EA">
    <w:name w:val="24BF1B6C484B4384B1986A698AAC22EA"/>
    <w:rsid w:val="009D2E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781287424@qq.com</cp:lastModifiedBy>
  <cp:revision>2</cp:revision>
  <dcterms:created xsi:type="dcterms:W3CDTF">2021-11-09T12:57:00Z</dcterms:created>
  <dcterms:modified xsi:type="dcterms:W3CDTF">2021-11-09T12:57:00Z</dcterms:modified>
</cp:coreProperties>
</file>