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E73E" w14:textId="77777777" w:rsidR="00EF1F4E" w:rsidRDefault="00876090" w:rsidP="00EF1F4E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EF1F4E">
        <w:rPr>
          <w:rFonts w:hint="eastAsia"/>
          <w:b/>
          <w:sz w:val="56"/>
          <w:szCs w:val="84"/>
        </w:rPr>
        <w:t>基于社区化网络的</w:t>
      </w:r>
    </w:p>
    <w:p w14:paraId="235F2AF0" w14:textId="77777777" w:rsidR="00EF1F4E" w:rsidRDefault="00EF1F4E" w:rsidP="00EF1F4E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14FF04F1" w14:textId="77777777" w:rsidR="00EF1F4E" w:rsidRDefault="00EF1F4E" w:rsidP="00EF1F4E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166D5D88" w14:textId="77777777" w:rsidR="00EF1F4E" w:rsidRDefault="00EF1F4E" w:rsidP="00EF1F4E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63C41" wp14:editId="14C23E4A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9E4EC" w14:textId="77777777" w:rsidR="00EF1F4E" w:rsidRPr="006922AF" w:rsidRDefault="00EF1F4E" w:rsidP="00EF1F4E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1CC02C9F" w14:textId="77777777" w:rsidR="00EF1F4E" w:rsidRPr="006922AF" w:rsidRDefault="00EF1F4E" w:rsidP="00EF1F4E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137C7F0B" w14:textId="77777777" w:rsidR="00EF1F4E" w:rsidRPr="006922AF" w:rsidRDefault="00EF1F4E" w:rsidP="00EF1F4E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2A229413" w14:textId="77777777" w:rsidR="00EF1F4E" w:rsidRPr="006922AF" w:rsidRDefault="00EF1F4E" w:rsidP="00EF1F4E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0B9776E5" w14:textId="77777777" w:rsidR="00EF1F4E" w:rsidRDefault="00EF1F4E" w:rsidP="00EF1F4E">
      <w:pPr>
        <w:pStyle w:val="aa"/>
        <w:ind w:firstLine="960"/>
        <w:jc w:val="both"/>
        <w:outlineLvl w:val="9"/>
        <w:rPr>
          <w:sz w:val="48"/>
        </w:rPr>
      </w:pPr>
    </w:p>
    <w:p w14:paraId="6CB9E1D5" w14:textId="77777777" w:rsidR="00EF1F4E" w:rsidRPr="00EF1F4E" w:rsidRDefault="00EF1F4E" w:rsidP="00EF1F4E">
      <w:pPr>
        <w:rPr>
          <w:rFonts w:ascii="宋体" w:eastAsia="宋体" w:hAnsi="宋体"/>
        </w:rPr>
      </w:pPr>
    </w:p>
    <w:bookmarkEnd w:id="0"/>
    <w:bookmarkEnd w:id="1"/>
    <w:bookmarkEnd w:id="2"/>
    <w:p w14:paraId="32199DB8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课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程：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软件需求分析原理与实践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</w:t>
      </w:r>
    </w:p>
    <w:p w14:paraId="1BC460B5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题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目：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基于社区化网络的视频动态团购</w:t>
      </w:r>
      <w:r w:rsidRPr="00EF1F4E">
        <w:rPr>
          <w:rFonts w:ascii="宋体" w:eastAsia="宋体" w:hAnsi="宋体"/>
          <w:sz w:val="30"/>
          <w:szCs w:val="30"/>
          <w:u w:val="thick"/>
        </w:rPr>
        <w:t>APP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项目需求工程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</w:t>
      </w:r>
    </w:p>
    <w:p w14:paraId="57BEB075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专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业：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      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软件工程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       </w:t>
      </w:r>
    </w:p>
    <w:p w14:paraId="498454E4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班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级：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        1802                     </w:t>
      </w:r>
    </w:p>
    <w:p w14:paraId="383F6C0F" w14:textId="77777777" w:rsidR="00EF1F4E" w:rsidRPr="00EF1F4E" w:rsidRDefault="00EF1F4E" w:rsidP="00EF1F4E">
      <w:pPr>
        <w:pStyle w:val="a3"/>
        <w:tabs>
          <w:tab w:val="left" w:pos="2124"/>
          <w:tab w:val="center" w:pos="4380"/>
        </w:tabs>
        <w:spacing w:after="0"/>
        <w:rPr>
          <w:rFonts w:ascii="宋体" w:hAnsi="宋体"/>
          <w:sz w:val="30"/>
          <w:szCs w:val="30"/>
          <w:u w:val="thick"/>
        </w:rPr>
      </w:pPr>
      <w:r w:rsidRPr="00EF1F4E">
        <w:rPr>
          <w:rFonts w:ascii="宋体" w:hAnsi="宋体" w:hint="eastAsia"/>
          <w:sz w:val="30"/>
          <w:szCs w:val="30"/>
        </w:rPr>
        <w:t>项目小组：</w:t>
      </w:r>
      <w:r w:rsidRPr="00EF1F4E">
        <w:rPr>
          <w:rFonts w:ascii="宋体" w:hAnsi="宋体"/>
          <w:sz w:val="30"/>
          <w:szCs w:val="30"/>
          <w:u w:val="thick"/>
        </w:rPr>
        <w:t xml:space="preserve">                   G05</w:t>
      </w:r>
      <w:r w:rsidRPr="00EF1F4E">
        <w:rPr>
          <w:rFonts w:ascii="宋体" w:hAnsi="宋体" w:hint="eastAsia"/>
          <w:sz w:val="30"/>
          <w:szCs w:val="30"/>
          <w:u w:val="thick"/>
        </w:rPr>
        <w:t>小组</w:t>
      </w:r>
      <w:r w:rsidRPr="00EF1F4E"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6DD59875" w14:textId="77777777" w:rsidR="00EF1F4E" w:rsidRDefault="00EF1F4E" w:rsidP="00EF1F4E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</w:p>
    <w:p w14:paraId="766270D1" w14:textId="3F3BA27E" w:rsidR="008719CD" w:rsidRDefault="00876090" w:rsidP="00EF1F4E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7D850B7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5430EB">
              <w:rPr>
                <w:rFonts w:ascii="微软雅黑" w:eastAsia="微软雅黑" w:hAnsi="微软雅黑" w:cs="微软雅黑"/>
              </w:rPr>
              <w:t>2021.06.15</w:t>
            </w:r>
          </w:p>
        </w:tc>
        <w:tc>
          <w:tcPr>
            <w:tcW w:w="4428" w:type="dxa"/>
          </w:tcPr>
          <w:p w14:paraId="3C12979A" w14:textId="32E47C1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5430EB">
              <w:rPr>
                <w:rFonts w:ascii="微软雅黑" w:eastAsia="微软雅黑" w:hAnsi="微软雅黑" w:cs="微软雅黑" w:hint="eastAsia"/>
              </w:rPr>
              <w:t>明德I</w:t>
            </w:r>
            <w:r w:rsidR="005430EB">
              <w:rPr>
                <w:rFonts w:ascii="微软雅黑" w:eastAsia="微软雅黑" w:hAnsi="微软雅黑" w:cs="微软雅黑"/>
              </w:rPr>
              <w:t xml:space="preserve"> 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1B592A5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5430EB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3E6BA61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5430EB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50DBA5A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5430EB">
              <w:rPr>
                <w:rFonts w:ascii="微软雅黑" w:eastAsia="微软雅黑" w:hAnsi="微软雅黑" w:cs="微软雅黑" w:hint="eastAsia"/>
              </w:rPr>
              <w:t>邢海粟、黄德煜、朱涵、章拾瑜、陈正祎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7D388804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9F23A8D" w14:textId="42CF03F7" w:rsidR="00AD60B7" w:rsidRDefault="005430EB" w:rsidP="005430E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需求变更任务分配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F382807" w:rsidR="00B8379A" w:rsidRDefault="00A84862" w:rsidP="005430EB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677E315A" w14:textId="3965C017" w:rsidR="005430EB" w:rsidRDefault="005430EB" w:rsidP="005430E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需求变更任务周二完成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441F736F" w:rsidR="00B8379A" w:rsidRDefault="005430E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需求变更申请表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34CE3121" w:rsidR="00B8379A" w:rsidRDefault="00D166EF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需求变更章程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5AD22781" w:rsidR="00156712" w:rsidRDefault="005430E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C</w:t>
            </w:r>
            <w:r w:rsidR="00D166EF"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需求变更图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552A9AFC" w:rsidR="00B8379A" w:rsidRDefault="005C22A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 w:rsidR="00D166EF"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需求变更</w:t>
            </w:r>
            <w:r w:rsidR="00D166EF">
              <w:rPr>
                <w:rFonts w:ascii="微软雅黑" w:eastAsia="微软雅黑" w:hAnsi="微软雅黑" w:cs="微软雅黑" w:hint="eastAsia"/>
              </w:rPr>
              <w:t>清单、</w:t>
            </w:r>
            <w:r>
              <w:rPr>
                <w:rFonts w:ascii="微软雅黑" w:eastAsia="微软雅黑" w:hAnsi="微软雅黑" w:cs="微软雅黑" w:hint="eastAsia"/>
              </w:rPr>
              <w:t>需求变更会议报告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054AB6AD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329EBD98" w:rsidR="00A84862" w:rsidRDefault="005430EB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需求变更阶段所有文档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AF6C" w14:textId="77777777" w:rsidR="00DE21C6" w:rsidRDefault="00DE21C6" w:rsidP="00B8379A">
      <w:r>
        <w:separator/>
      </w:r>
    </w:p>
  </w:endnote>
  <w:endnote w:type="continuationSeparator" w:id="0">
    <w:p w14:paraId="26F581F9" w14:textId="77777777" w:rsidR="00DE21C6" w:rsidRDefault="00DE21C6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5784C" w14:textId="77777777" w:rsidR="00DE21C6" w:rsidRDefault="00DE21C6" w:rsidP="00B8379A">
      <w:r>
        <w:separator/>
      </w:r>
    </w:p>
  </w:footnote>
  <w:footnote w:type="continuationSeparator" w:id="0">
    <w:p w14:paraId="0FDFE27F" w14:textId="77777777" w:rsidR="00DE21C6" w:rsidRDefault="00DE21C6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B0C647B8"/>
    <w:lvl w:ilvl="0" w:tplc="71D2210E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65866"/>
    <w:rsid w:val="001050E0"/>
    <w:rsid w:val="00156712"/>
    <w:rsid w:val="003D66F1"/>
    <w:rsid w:val="005430EB"/>
    <w:rsid w:val="005C22AE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00D166EF"/>
    <w:rsid w:val="00DA0AE3"/>
    <w:rsid w:val="00DE21C6"/>
    <w:rsid w:val="00EF1F4E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EF1F4E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F1F4E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</dc:creator>
  <cp:lastModifiedBy>z sy</cp:lastModifiedBy>
  <cp:revision>4</cp:revision>
  <dcterms:created xsi:type="dcterms:W3CDTF">2021-06-15T11:39:00Z</dcterms:created>
  <dcterms:modified xsi:type="dcterms:W3CDTF">2021-06-15T12:24:00Z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