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4B9C" w14:textId="168311F0" w:rsidR="007E0D8A" w:rsidRPr="00E248B4" w:rsidRDefault="007E0D8A" w:rsidP="007E0D8A">
      <w:pPr>
        <w:jc w:val="center"/>
        <w:rPr>
          <w:rFonts w:ascii="宋体" w:eastAsia="宋体" w:hAnsi="宋体"/>
          <w:sz w:val="30"/>
          <w:szCs w:val="30"/>
        </w:rPr>
      </w:pPr>
      <w:r w:rsidRPr="00E248B4">
        <w:rPr>
          <w:rFonts w:ascii="宋体" w:eastAsia="宋体" w:hAnsi="宋体" w:hint="eastAsia"/>
          <w:sz w:val="30"/>
          <w:szCs w:val="30"/>
        </w:rPr>
        <w:t>社区团购app的</w:t>
      </w:r>
      <w:r w:rsidR="00411189">
        <w:rPr>
          <w:rFonts w:ascii="宋体" w:eastAsia="宋体" w:hAnsi="宋体" w:hint="eastAsia"/>
          <w:sz w:val="30"/>
          <w:szCs w:val="30"/>
        </w:rPr>
        <w:t>产品</w:t>
      </w:r>
      <w:r w:rsidRPr="00E248B4">
        <w:rPr>
          <w:rFonts w:ascii="宋体" w:eastAsia="宋体" w:hAnsi="宋体" w:hint="eastAsia"/>
          <w:sz w:val="30"/>
          <w:szCs w:val="30"/>
        </w:rPr>
        <w:t>分析</w:t>
      </w:r>
    </w:p>
    <w:p w14:paraId="51D7B6BF" w14:textId="580C569E" w:rsidR="007E0D8A" w:rsidRPr="00C34E4F" w:rsidRDefault="007E0D8A" w:rsidP="007E0D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proofErr w:type="gramStart"/>
      <w:r w:rsidRPr="00C34E4F">
        <w:rPr>
          <w:rFonts w:ascii="宋体" w:eastAsia="宋体" w:hAnsi="宋体" w:hint="eastAsia"/>
          <w:b/>
          <w:bCs/>
          <w:sz w:val="32"/>
          <w:szCs w:val="32"/>
        </w:rPr>
        <w:t>橙心</w:t>
      </w:r>
      <w:r w:rsidR="00EA594A" w:rsidRPr="00C34E4F">
        <w:rPr>
          <w:rFonts w:ascii="宋体" w:eastAsia="宋体" w:hAnsi="宋体" w:hint="eastAsia"/>
          <w:b/>
          <w:bCs/>
          <w:sz w:val="32"/>
          <w:szCs w:val="32"/>
        </w:rPr>
        <w:t>优选</w:t>
      </w:r>
      <w:proofErr w:type="gramEnd"/>
    </w:p>
    <w:p w14:paraId="6FD22C61" w14:textId="57E6D149" w:rsidR="00EA594A" w:rsidRPr="00E248B4" w:rsidRDefault="006F43AB" w:rsidP="006F43AB">
      <w:pPr>
        <w:rPr>
          <w:rFonts w:ascii="宋体" w:eastAsia="宋体" w:hAnsi="宋体"/>
          <w:sz w:val="24"/>
          <w:szCs w:val="24"/>
        </w:rPr>
      </w:pPr>
      <w:r w:rsidRPr="00E248B4">
        <w:rPr>
          <w:rFonts w:ascii="宋体" w:eastAsia="宋体" w:hAnsi="宋体" w:hint="eastAsia"/>
          <w:sz w:val="24"/>
          <w:szCs w:val="24"/>
        </w:rPr>
        <w:t>1</w:t>
      </w:r>
      <w:r w:rsidRPr="00E248B4">
        <w:rPr>
          <w:rFonts w:ascii="宋体" w:eastAsia="宋体" w:hAnsi="宋体"/>
          <w:sz w:val="24"/>
          <w:szCs w:val="24"/>
        </w:rPr>
        <w:t>.</w:t>
      </w:r>
      <w:r w:rsidR="00EA594A" w:rsidRPr="00E248B4">
        <w:rPr>
          <w:rFonts w:ascii="宋体" w:eastAsia="宋体" w:hAnsi="宋体" w:hint="eastAsia"/>
          <w:sz w:val="24"/>
          <w:szCs w:val="24"/>
        </w:rPr>
        <w:t>使用体验</w:t>
      </w:r>
      <w:r w:rsidR="004900BB">
        <w:rPr>
          <w:rFonts w:ascii="宋体" w:eastAsia="宋体" w:hAnsi="宋体" w:hint="eastAsia"/>
          <w:sz w:val="24"/>
          <w:szCs w:val="24"/>
        </w:rPr>
        <w:t>（体验了搜索功能和首页的分类功能）</w:t>
      </w:r>
      <w:r w:rsidR="00EA594A" w:rsidRPr="00E248B4">
        <w:rPr>
          <w:rFonts w:ascii="宋体" w:eastAsia="宋体" w:hAnsi="宋体" w:hint="eastAsia"/>
          <w:sz w:val="24"/>
          <w:szCs w:val="24"/>
        </w:rPr>
        <w:t>：</w:t>
      </w:r>
    </w:p>
    <w:p w14:paraId="4D91AA48" w14:textId="4173CDC0" w:rsidR="007E0D8A" w:rsidRPr="00E248B4" w:rsidRDefault="006F43AB" w:rsidP="00904E9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E248B4">
        <w:rPr>
          <w:rFonts w:ascii="宋体" w:eastAsia="宋体" w:hAnsi="宋体" w:hint="eastAsia"/>
          <w:sz w:val="24"/>
          <w:szCs w:val="24"/>
        </w:rPr>
        <w:t>从搜索功能上看，在搜索前和搜索中由于提供了默认搜索结果、历史搜索以及热门搜索内容，因此体验较好，减少了我思考搜索什么东西的时间。但是从搜索后，出现结果来看，</w:t>
      </w:r>
      <w:proofErr w:type="gramStart"/>
      <w:r w:rsidRPr="00E248B4">
        <w:rPr>
          <w:rFonts w:ascii="宋体" w:eastAsia="宋体" w:hAnsi="宋体" w:hint="eastAsia"/>
          <w:sz w:val="24"/>
          <w:szCs w:val="24"/>
        </w:rPr>
        <w:t>橙心优选</w:t>
      </w:r>
      <w:proofErr w:type="gramEnd"/>
      <w:r w:rsidRPr="00E248B4">
        <w:rPr>
          <w:rFonts w:ascii="宋体" w:eastAsia="宋体" w:hAnsi="宋体" w:hint="eastAsia"/>
          <w:sz w:val="24"/>
          <w:szCs w:val="24"/>
        </w:rPr>
        <w:t>并没有对搜索后的所有产品进行分类，因此如果不能精确搜索，其最终找到商品的成本还是较高的。从</w:t>
      </w:r>
      <w:r w:rsidR="00E248B4" w:rsidRPr="00E248B4">
        <w:rPr>
          <w:rFonts w:ascii="宋体" w:eastAsia="宋体" w:hAnsi="宋体" w:hint="eastAsia"/>
          <w:sz w:val="24"/>
          <w:szCs w:val="24"/>
        </w:rPr>
        <w:t>首页的</w:t>
      </w:r>
      <w:r w:rsidRPr="00E248B4">
        <w:rPr>
          <w:rFonts w:ascii="宋体" w:eastAsia="宋体" w:hAnsi="宋体" w:hint="eastAsia"/>
          <w:sz w:val="24"/>
          <w:szCs w:val="24"/>
        </w:rPr>
        <w:t>商品分类上来看，</w:t>
      </w:r>
      <w:r w:rsidR="00E248B4" w:rsidRPr="00E248B4">
        <w:rPr>
          <w:rFonts w:ascii="宋体" w:eastAsia="宋体" w:hAnsi="宋体" w:hint="eastAsia"/>
          <w:sz w:val="24"/>
          <w:szCs w:val="24"/>
        </w:rPr>
        <w:t>点击</w:t>
      </w:r>
      <w:r w:rsidRPr="00E248B4">
        <w:rPr>
          <w:rFonts w:ascii="宋体" w:eastAsia="宋体" w:hAnsi="宋体" w:hint="eastAsia"/>
          <w:sz w:val="24"/>
          <w:szCs w:val="24"/>
        </w:rPr>
        <w:t>商品分类会定向到第二个页面上而非首页，用户体验相对不是那么友好</w:t>
      </w:r>
      <w:r w:rsidR="00E248B4" w:rsidRPr="00E248B4">
        <w:rPr>
          <w:rFonts w:ascii="宋体" w:eastAsia="宋体" w:hAnsi="宋体" w:hint="eastAsia"/>
          <w:sz w:val="24"/>
          <w:szCs w:val="24"/>
        </w:rPr>
        <w:t>。同时由于导航这样设计的逻辑，导致无法对特价商品进行分类。</w:t>
      </w:r>
    </w:p>
    <w:p w14:paraId="582E19AB" w14:textId="002B40F7" w:rsidR="007E0D8A" w:rsidRPr="00E248B4" w:rsidRDefault="006F43AB" w:rsidP="007E0D8A">
      <w:pPr>
        <w:rPr>
          <w:rFonts w:ascii="宋体" w:eastAsia="宋体" w:hAnsi="宋体"/>
          <w:sz w:val="24"/>
          <w:szCs w:val="24"/>
        </w:rPr>
      </w:pPr>
      <w:r w:rsidRPr="00E248B4">
        <w:rPr>
          <w:rFonts w:ascii="宋体" w:eastAsia="宋体" w:hAnsi="宋体" w:hint="eastAsia"/>
          <w:sz w:val="24"/>
          <w:szCs w:val="24"/>
        </w:rPr>
        <w:t>2.总结</w:t>
      </w:r>
    </w:p>
    <w:p w14:paraId="523F572A" w14:textId="3C27F84A" w:rsidR="007E0D8A" w:rsidRDefault="00E248B4" w:rsidP="00E248B4">
      <w:pPr>
        <w:ind w:firstLine="480"/>
        <w:rPr>
          <w:rFonts w:ascii="宋体" w:eastAsia="宋体" w:hAnsi="宋体"/>
          <w:sz w:val="24"/>
          <w:szCs w:val="24"/>
        </w:rPr>
      </w:pPr>
      <w:r w:rsidRPr="00E248B4">
        <w:rPr>
          <w:rFonts w:ascii="宋体" w:eastAsia="宋体" w:hAnsi="宋体" w:hint="eastAsia"/>
          <w:sz w:val="24"/>
          <w:szCs w:val="24"/>
        </w:rPr>
        <w:t>搜索功能</w:t>
      </w:r>
      <w:r>
        <w:rPr>
          <w:rFonts w:ascii="宋体" w:eastAsia="宋体" w:hAnsi="宋体" w:hint="eastAsia"/>
          <w:sz w:val="24"/>
          <w:szCs w:val="24"/>
        </w:rPr>
        <w:t>在搜索前和搜索后要由足够的辅助提示，满足用户模糊搜索和无明确目的搜索的需求。同时对于搜索结果也应进行分类。</w:t>
      </w:r>
    </w:p>
    <w:p w14:paraId="17A8A754" w14:textId="352D3AEF" w:rsidR="00E248B4" w:rsidRDefault="00E248B4" w:rsidP="00E248B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由于社区团购主打的就是高额的优惠力度，因此对于首页的特价区应进行分类，让用户能在首页上就了解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同类商品的优惠力度，</w:t>
      </w:r>
      <w:r w:rsidR="000E7AD1">
        <w:rPr>
          <w:rFonts w:ascii="宋体" w:eastAsia="宋体" w:hAnsi="宋体" w:hint="eastAsia"/>
          <w:sz w:val="24"/>
          <w:szCs w:val="24"/>
        </w:rPr>
        <w:t>而无需导航到另一个页面，这从沉浸式体验</w:t>
      </w:r>
      <w:proofErr w:type="gramStart"/>
      <w:r w:rsidR="000E7AD1">
        <w:rPr>
          <w:rFonts w:ascii="宋体" w:eastAsia="宋体" w:hAnsi="宋体" w:hint="eastAsia"/>
          <w:sz w:val="24"/>
          <w:szCs w:val="24"/>
        </w:rPr>
        <w:t>感来说</w:t>
      </w:r>
      <w:proofErr w:type="gramEnd"/>
      <w:r w:rsidR="000E7AD1">
        <w:rPr>
          <w:rFonts w:ascii="宋体" w:eastAsia="宋体" w:hAnsi="宋体" w:hint="eastAsia"/>
          <w:sz w:val="24"/>
          <w:szCs w:val="24"/>
        </w:rPr>
        <w:t>更好。</w:t>
      </w:r>
    </w:p>
    <w:p w14:paraId="233AABBC" w14:textId="2B3BFB91" w:rsidR="004900BB" w:rsidRDefault="004900BB" w:rsidP="00E248B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proofErr w:type="spellStart"/>
      <w:r>
        <w:rPr>
          <w:rFonts w:ascii="宋体" w:eastAsia="宋体" w:hAnsi="宋体" w:hint="eastAsia"/>
          <w:sz w:val="24"/>
          <w:szCs w:val="24"/>
        </w:rPr>
        <w:t>ui</w:t>
      </w:r>
      <w:proofErr w:type="spellEnd"/>
      <w:r>
        <w:rPr>
          <w:rFonts w:ascii="宋体" w:eastAsia="宋体" w:hAnsi="宋体" w:hint="eastAsia"/>
          <w:sz w:val="24"/>
          <w:szCs w:val="24"/>
        </w:rPr>
        <w:t>设计上来看，</w:t>
      </w:r>
      <w:proofErr w:type="gramStart"/>
      <w:r>
        <w:rPr>
          <w:rFonts w:ascii="宋体" w:eastAsia="宋体" w:hAnsi="宋体" w:hint="eastAsia"/>
          <w:sz w:val="24"/>
          <w:szCs w:val="24"/>
        </w:rPr>
        <w:t>橙心优选</w:t>
      </w:r>
      <w:proofErr w:type="gramEnd"/>
      <w:r>
        <w:rPr>
          <w:rFonts w:ascii="宋体" w:eastAsia="宋体" w:hAnsi="宋体" w:hint="eastAsia"/>
          <w:sz w:val="24"/>
          <w:szCs w:val="24"/>
        </w:rPr>
        <w:t>的最顶部的搜索框做的太小，不够明显，点击也不够友好。顶部排版采用的是3：6：3的布局单很明显搜索框没把“6”的部分占满，因此从用户体验上来说，</w:t>
      </w:r>
      <w:proofErr w:type="gramStart"/>
      <w:r>
        <w:rPr>
          <w:rFonts w:ascii="宋体" w:eastAsia="宋体" w:hAnsi="宋体" w:hint="eastAsia"/>
          <w:sz w:val="24"/>
          <w:szCs w:val="24"/>
        </w:rPr>
        <w:t>搜索框应适当</w:t>
      </w:r>
      <w:proofErr w:type="gramEnd"/>
      <w:r>
        <w:rPr>
          <w:rFonts w:ascii="宋体" w:eastAsia="宋体" w:hAnsi="宋体" w:hint="eastAsia"/>
          <w:sz w:val="24"/>
          <w:szCs w:val="24"/>
        </w:rPr>
        <w:t>加长变宽。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D55336" w14:paraId="28EAD375" w14:textId="77777777" w:rsidTr="000D5335">
        <w:tc>
          <w:tcPr>
            <w:tcW w:w="2765" w:type="dxa"/>
          </w:tcPr>
          <w:p w14:paraId="383B8C91" w14:textId="77777777" w:rsidR="00D55336" w:rsidRDefault="00D55336" w:rsidP="000D53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优势(值得借鉴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5F8C6AD2" w14:textId="77777777" w:rsidR="00D55336" w:rsidRDefault="00D55336" w:rsidP="000D53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劣势(需要改进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D55336" w14:paraId="36603966" w14:textId="77777777" w:rsidTr="000D5335">
        <w:tc>
          <w:tcPr>
            <w:tcW w:w="2765" w:type="dxa"/>
          </w:tcPr>
          <w:p w14:paraId="5E01566B" w14:textId="6E370895" w:rsidR="00860189" w:rsidRPr="00860189" w:rsidRDefault="00860189" w:rsidP="008601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860189">
              <w:rPr>
                <w:rFonts w:ascii="宋体" w:eastAsia="宋体" w:hAnsi="宋体" w:hint="eastAsia"/>
                <w:sz w:val="24"/>
                <w:szCs w:val="24"/>
              </w:rPr>
              <w:t>搜索功能在搜索前和搜索中有充足的辅助提示</w:t>
            </w:r>
          </w:p>
        </w:tc>
        <w:tc>
          <w:tcPr>
            <w:tcW w:w="2766" w:type="dxa"/>
          </w:tcPr>
          <w:p w14:paraId="2B8D0592" w14:textId="5C1B7C24" w:rsidR="00D55336" w:rsidRPr="00860189" w:rsidRDefault="00860189" w:rsidP="0086018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60189">
              <w:rPr>
                <w:rFonts w:ascii="宋体" w:eastAsia="宋体" w:hAnsi="宋体" w:hint="eastAsia"/>
                <w:sz w:val="24"/>
                <w:szCs w:val="24"/>
              </w:rPr>
              <w:t>限时秒杀和</w:t>
            </w:r>
            <w:proofErr w:type="gramEnd"/>
            <w:r w:rsidRPr="00860189">
              <w:rPr>
                <w:rFonts w:ascii="宋体" w:eastAsia="宋体" w:hAnsi="宋体" w:hint="eastAsia"/>
                <w:sz w:val="24"/>
                <w:szCs w:val="24"/>
              </w:rPr>
              <w:t>特价区的布局不够合理。尽量让用户在一个页面上就能看到足够多的商品</w:t>
            </w:r>
          </w:p>
          <w:p w14:paraId="745D3251" w14:textId="36E50ECC" w:rsidR="00860189" w:rsidRPr="00860189" w:rsidRDefault="00860189" w:rsidP="0086018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搜索框做的太小了，对于老年用户来说不容易点到</w:t>
            </w:r>
          </w:p>
        </w:tc>
      </w:tr>
    </w:tbl>
    <w:p w14:paraId="31846D57" w14:textId="77777777" w:rsidR="000E7AD1" w:rsidRPr="00E248B4" w:rsidRDefault="000E7AD1" w:rsidP="000E7AD1">
      <w:pPr>
        <w:rPr>
          <w:rFonts w:ascii="宋体" w:eastAsia="宋体" w:hAnsi="宋体"/>
          <w:sz w:val="24"/>
          <w:szCs w:val="24"/>
        </w:rPr>
      </w:pPr>
    </w:p>
    <w:p w14:paraId="0853F270" w14:textId="5DE9A2FC" w:rsidR="007E0D8A" w:rsidRPr="00C34E4F" w:rsidRDefault="007E0D8A" w:rsidP="007E0D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C34E4F">
        <w:rPr>
          <w:rFonts w:ascii="宋体" w:eastAsia="宋体" w:hAnsi="宋体" w:hint="eastAsia"/>
          <w:b/>
          <w:bCs/>
          <w:sz w:val="32"/>
          <w:szCs w:val="32"/>
        </w:rPr>
        <w:t>多多买菜</w:t>
      </w:r>
    </w:p>
    <w:p w14:paraId="6F074CBE" w14:textId="58B28E8E" w:rsidR="007E0D8A" w:rsidRPr="004900BB" w:rsidRDefault="004900BB" w:rsidP="004900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4900BB">
        <w:rPr>
          <w:rFonts w:ascii="宋体" w:eastAsia="宋体" w:hAnsi="宋体" w:hint="eastAsia"/>
          <w:sz w:val="24"/>
          <w:szCs w:val="24"/>
        </w:rPr>
        <w:t>使用体验</w:t>
      </w:r>
      <w:r>
        <w:rPr>
          <w:rFonts w:ascii="宋体" w:eastAsia="宋体" w:hAnsi="宋体" w:hint="eastAsia"/>
          <w:sz w:val="24"/>
          <w:szCs w:val="24"/>
        </w:rPr>
        <w:t>(由于拼多多的多多买菜功能较为少，因此体验的较为全面</w:t>
      </w:r>
      <w:r w:rsidRPr="004900BB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</w:p>
    <w:p w14:paraId="5518E986" w14:textId="10DB5F53" w:rsidR="004900BB" w:rsidRPr="00904E9A" w:rsidRDefault="004900BB" w:rsidP="00904E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904E9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多多买菜仅包含两个模块，一个是商品一个是订单。搜索功能相当简单，只有搜索框，没有默认搜索内容的推荐，也没有热门搜索商品推荐。因此对于目的模糊或者</w:t>
      </w:r>
      <w:r w:rsidR="00904E9A">
        <w:rPr>
          <w:rFonts w:ascii="宋体" w:eastAsia="宋体" w:hAnsi="宋体" w:hint="eastAsia"/>
          <w:sz w:val="24"/>
          <w:szCs w:val="24"/>
        </w:rPr>
        <w:t>无目的搜索来说相对不友好。此外，</w:t>
      </w:r>
      <w:proofErr w:type="gramStart"/>
      <w:r w:rsidR="00904E9A">
        <w:rPr>
          <w:rFonts w:ascii="宋体" w:eastAsia="宋体" w:hAnsi="宋体" w:hint="eastAsia"/>
          <w:sz w:val="24"/>
          <w:szCs w:val="24"/>
        </w:rPr>
        <w:t>限时秒杀专区</w:t>
      </w:r>
      <w:proofErr w:type="gramEnd"/>
      <w:r w:rsidR="00904E9A">
        <w:rPr>
          <w:rFonts w:ascii="宋体" w:eastAsia="宋体" w:hAnsi="宋体" w:hint="eastAsia"/>
          <w:sz w:val="24"/>
          <w:szCs w:val="24"/>
        </w:rPr>
        <w:t>需要进入二级界面才能见到所有的商品。相对于能一直左右滑浏览来说，沉浸感不够。订单管理功能中做的较好的是由“今日特价”商品推荐，从用户使用角度来思考，订单界面是相对来说用户停留时间较长的页面，在该界面设计商品推荐能起到很好的引导消费作用。</w:t>
      </w:r>
      <w:r w:rsidR="00904E9A" w:rsidRPr="00904E9A">
        <w:rPr>
          <w:rFonts w:ascii="宋体" w:eastAsia="宋体" w:hAnsi="宋体" w:hint="eastAsia"/>
          <w:sz w:val="24"/>
          <w:szCs w:val="24"/>
        </w:rPr>
        <w:t xml:space="preserve"> </w:t>
      </w:r>
    </w:p>
    <w:p w14:paraId="751F0555" w14:textId="5E72C9FF" w:rsidR="004900BB" w:rsidRDefault="004900BB" w:rsidP="004900BB">
      <w:pPr>
        <w:rPr>
          <w:rFonts w:ascii="宋体" w:eastAsia="宋体" w:hAnsi="宋体"/>
          <w:sz w:val="24"/>
          <w:szCs w:val="24"/>
        </w:rPr>
      </w:pPr>
      <w:r w:rsidRPr="00E248B4">
        <w:rPr>
          <w:rFonts w:ascii="宋体" w:eastAsia="宋体" w:hAnsi="宋体" w:hint="eastAsia"/>
          <w:sz w:val="24"/>
          <w:szCs w:val="24"/>
        </w:rPr>
        <w:t>2.总结</w:t>
      </w:r>
    </w:p>
    <w:p w14:paraId="74BC116D" w14:textId="01C43FCA" w:rsidR="00904E9A" w:rsidRDefault="00904E9A" w:rsidP="00D553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限时</w:t>
      </w:r>
      <w:proofErr w:type="gramStart"/>
      <w:r>
        <w:rPr>
          <w:rFonts w:ascii="宋体" w:eastAsia="宋体" w:hAnsi="宋体" w:hint="eastAsia"/>
          <w:sz w:val="24"/>
          <w:szCs w:val="24"/>
        </w:rPr>
        <w:t>秒杀以及</w:t>
      </w:r>
      <w:proofErr w:type="gramEnd"/>
      <w:r>
        <w:rPr>
          <w:rFonts w:ascii="宋体" w:eastAsia="宋体" w:hAnsi="宋体" w:hint="eastAsia"/>
          <w:sz w:val="24"/>
          <w:szCs w:val="24"/>
        </w:rPr>
        <w:t>特价区要注重用户的沉浸式体验，因为这一块是团</w:t>
      </w:r>
      <w:proofErr w:type="gramStart"/>
      <w:r>
        <w:rPr>
          <w:rFonts w:ascii="宋体" w:eastAsia="宋体" w:hAnsi="宋体" w:hint="eastAsia"/>
          <w:sz w:val="24"/>
          <w:szCs w:val="24"/>
        </w:rPr>
        <w:t>购用户</w:t>
      </w:r>
      <w:proofErr w:type="gramEnd"/>
      <w:r>
        <w:rPr>
          <w:rFonts w:ascii="宋体" w:eastAsia="宋体" w:hAnsi="宋体" w:hint="eastAsia"/>
          <w:sz w:val="24"/>
          <w:szCs w:val="24"/>
        </w:rPr>
        <w:t>最关注的点。因此</w:t>
      </w:r>
      <w:proofErr w:type="gramStart"/>
      <w:r>
        <w:rPr>
          <w:rFonts w:ascii="宋体" w:eastAsia="宋体" w:hAnsi="宋体" w:hint="eastAsia"/>
          <w:sz w:val="24"/>
          <w:szCs w:val="24"/>
        </w:rPr>
        <w:t>类似抖音视频</w:t>
      </w:r>
      <w:proofErr w:type="gramEnd"/>
      <w:r>
        <w:rPr>
          <w:rFonts w:ascii="宋体" w:eastAsia="宋体" w:hAnsi="宋体" w:hint="eastAsia"/>
          <w:sz w:val="24"/>
          <w:szCs w:val="24"/>
        </w:rPr>
        <w:t>的上下滑动，或者左右滑动是很好的沉浸式体验。同</w:t>
      </w:r>
      <w:r>
        <w:rPr>
          <w:rFonts w:ascii="宋体" w:eastAsia="宋体" w:hAnsi="宋体" w:hint="eastAsia"/>
          <w:sz w:val="24"/>
          <w:szCs w:val="24"/>
        </w:rPr>
        <w:lastRenderedPageBreak/>
        <w:t>时，订单界面可以适当的放一些商品推荐。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D55336" w14:paraId="40B0E9D2" w14:textId="77777777" w:rsidTr="00D55336">
        <w:tc>
          <w:tcPr>
            <w:tcW w:w="2765" w:type="dxa"/>
          </w:tcPr>
          <w:p w14:paraId="53DD3057" w14:textId="07A96BA3" w:rsidR="00D55336" w:rsidRDefault="00D55336" w:rsidP="00D55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优势(值得借鉴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679455EA" w14:textId="7F5A7DB0" w:rsidR="00D55336" w:rsidRDefault="00D55336" w:rsidP="00D55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劣势(需要改进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D55336" w14:paraId="3CEDBC7C" w14:textId="77777777" w:rsidTr="00D55336">
        <w:tc>
          <w:tcPr>
            <w:tcW w:w="2765" w:type="dxa"/>
          </w:tcPr>
          <w:p w14:paraId="1D65F0F5" w14:textId="701EE171" w:rsidR="00D55336" w:rsidRDefault="00D55336" w:rsidP="00D55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1.订单界面可以适当放一些商品推荐</w:t>
            </w:r>
          </w:p>
        </w:tc>
        <w:tc>
          <w:tcPr>
            <w:tcW w:w="2766" w:type="dxa"/>
          </w:tcPr>
          <w:p w14:paraId="6AD9B47B" w14:textId="005329DA" w:rsidR="00D55336" w:rsidRDefault="00D55336" w:rsidP="00D55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1.限时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秒杀以及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特价区需注重用户的沉浸式体验</w:t>
            </w:r>
          </w:p>
        </w:tc>
      </w:tr>
    </w:tbl>
    <w:p w14:paraId="0FDBE3F1" w14:textId="77777777" w:rsidR="00D55336" w:rsidRPr="00D55336" w:rsidRDefault="00D55336" w:rsidP="00D55336">
      <w:pPr>
        <w:rPr>
          <w:rFonts w:ascii="宋体" w:eastAsia="宋体" w:hAnsi="宋体"/>
          <w:sz w:val="24"/>
          <w:szCs w:val="24"/>
        </w:rPr>
      </w:pPr>
    </w:p>
    <w:p w14:paraId="4D6AE9FE" w14:textId="199F8693" w:rsidR="007E0D8A" w:rsidRPr="00E248B4" w:rsidRDefault="007E0D8A" w:rsidP="007E0D8A">
      <w:pPr>
        <w:rPr>
          <w:rFonts w:ascii="宋体" w:eastAsia="宋体" w:hAnsi="宋体"/>
          <w:sz w:val="24"/>
          <w:szCs w:val="24"/>
        </w:rPr>
      </w:pPr>
    </w:p>
    <w:p w14:paraId="17FA6BF4" w14:textId="4946BB42" w:rsidR="007E0D8A" w:rsidRPr="00C34E4F" w:rsidRDefault="007E0D8A" w:rsidP="007E0D8A">
      <w:pPr>
        <w:rPr>
          <w:rFonts w:ascii="宋体" w:eastAsia="宋体" w:hAnsi="宋体"/>
          <w:b/>
          <w:bCs/>
          <w:sz w:val="32"/>
          <w:szCs w:val="32"/>
        </w:rPr>
      </w:pPr>
      <w:r w:rsidRPr="00C34E4F">
        <w:rPr>
          <w:rFonts w:ascii="宋体" w:eastAsia="宋体" w:hAnsi="宋体" w:hint="eastAsia"/>
          <w:b/>
          <w:bCs/>
          <w:sz w:val="32"/>
          <w:szCs w:val="32"/>
        </w:rPr>
        <w:t>三、</w:t>
      </w:r>
      <w:proofErr w:type="gramStart"/>
      <w:r w:rsidRPr="00C34E4F">
        <w:rPr>
          <w:rFonts w:ascii="宋体" w:eastAsia="宋体" w:hAnsi="宋体" w:hint="eastAsia"/>
          <w:b/>
          <w:bCs/>
          <w:sz w:val="32"/>
          <w:szCs w:val="32"/>
        </w:rPr>
        <w:t>美团优选</w:t>
      </w:r>
      <w:proofErr w:type="gramEnd"/>
    </w:p>
    <w:p w14:paraId="023A7622" w14:textId="5CE64ED3" w:rsidR="007E0D8A" w:rsidRPr="00E248B4" w:rsidRDefault="00620A19" w:rsidP="007E0D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4900BB">
        <w:rPr>
          <w:rFonts w:ascii="宋体" w:eastAsia="宋体" w:hAnsi="宋体" w:hint="eastAsia"/>
          <w:sz w:val="24"/>
          <w:szCs w:val="24"/>
        </w:rPr>
        <w:t>使用体验</w:t>
      </w:r>
    </w:p>
    <w:p w14:paraId="3E18ADA6" w14:textId="629F8EAC" w:rsidR="00620A19" w:rsidRDefault="00620A19" w:rsidP="007E0D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D55336">
        <w:rPr>
          <w:rFonts w:ascii="宋体" w:eastAsia="宋体" w:hAnsi="宋体"/>
          <w:sz w:val="24"/>
          <w:szCs w:val="24"/>
        </w:rPr>
        <w:t xml:space="preserve">  </w:t>
      </w:r>
      <w:proofErr w:type="gramStart"/>
      <w:r>
        <w:rPr>
          <w:rFonts w:ascii="宋体" w:eastAsia="宋体" w:hAnsi="宋体" w:hint="eastAsia"/>
          <w:sz w:val="24"/>
          <w:szCs w:val="24"/>
        </w:rPr>
        <w:t>美团的</w:t>
      </w:r>
      <w:proofErr w:type="gramEnd"/>
      <w:r>
        <w:rPr>
          <w:rFonts w:ascii="宋体" w:eastAsia="宋体" w:hAnsi="宋体" w:hint="eastAsia"/>
          <w:sz w:val="24"/>
          <w:szCs w:val="24"/>
        </w:rPr>
        <w:t>搜索模块和首页推荐是做的比较好的地方，因此本次体验着重放在单个商品的信息布局上。</w:t>
      </w:r>
      <w:proofErr w:type="gramStart"/>
      <w:r>
        <w:rPr>
          <w:rFonts w:ascii="宋体" w:eastAsia="宋体" w:hAnsi="宋体" w:hint="eastAsia"/>
          <w:sz w:val="24"/>
          <w:szCs w:val="24"/>
        </w:rPr>
        <w:t>美团优选讲商品</w:t>
      </w:r>
      <w:proofErr w:type="gramEnd"/>
      <w:r>
        <w:rPr>
          <w:rFonts w:ascii="宋体" w:eastAsia="宋体" w:hAnsi="宋体" w:hint="eastAsia"/>
          <w:sz w:val="24"/>
          <w:szCs w:val="24"/>
        </w:rPr>
        <w:t>信息分为四屏，包含基本信息，相关</w:t>
      </w:r>
      <w:r w:rsidR="004C7A40">
        <w:rPr>
          <w:rFonts w:ascii="宋体" w:eastAsia="宋体" w:hAnsi="宋体" w:hint="eastAsia"/>
          <w:sz w:val="24"/>
          <w:szCs w:val="24"/>
        </w:rPr>
        <w:t>商品</w:t>
      </w:r>
      <w:r>
        <w:rPr>
          <w:rFonts w:ascii="宋体" w:eastAsia="宋体" w:hAnsi="宋体" w:hint="eastAsia"/>
          <w:sz w:val="24"/>
          <w:szCs w:val="24"/>
        </w:rPr>
        <w:t>推荐，详细信息展示，更多商品推荐</w:t>
      </w:r>
      <w:r w:rsidR="004C7A40">
        <w:rPr>
          <w:rFonts w:ascii="宋体" w:eastAsia="宋体" w:hAnsi="宋体" w:hint="eastAsia"/>
          <w:sz w:val="24"/>
          <w:szCs w:val="24"/>
        </w:rPr>
        <w:t>。从用户信息获取的角度上来看，用户获取商品自身的</w:t>
      </w:r>
      <w:proofErr w:type="gramStart"/>
      <w:r w:rsidR="004C7A40">
        <w:rPr>
          <w:rFonts w:ascii="宋体" w:eastAsia="宋体" w:hAnsi="宋体" w:hint="eastAsia"/>
          <w:sz w:val="24"/>
          <w:szCs w:val="24"/>
        </w:rPr>
        <w:t>信息应位基础性</w:t>
      </w:r>
      <w:proofErr w:type="gramEnd"/>
      <w:r w:rsidR="004C7A40">
        <w:rPr>
          <w:rFonts w:ascii="宋体" w:eastAsia="宋体" w:hAnsi="宋体" w:hint="eastAsia"/>
          <w:sz w:val="24"/>
          <w:szCs w:val="24"/>
        </w:rPr>
        <w:t>需求，</w:t>
      </w:r>
      <w:proofErr w:type="gramStart"/>
      <w:r w:rsidR="004C7A40">
        <w:rPr>
          <w:rFonts w:ascii="宋体" w:eastAsia="宋体" w:hAnsi="宋体" w:hint="eastAsia"/>
          <w:sz w:val="24"/>
          <w:szCs w:val="24"/>
        </w:rPr>
        <w:t>但是美团在</w:t>
      </w:r>
      <w:proofErr w:type="gramEnd"/>
      <w:r w:rsidR="004C7A40">
        <w:rPr>
          <w:rFonts w:ascii="宋体" w:eastAsia="宋体" w:hAnsi="宋体" w:hint="eastAsia"/>
          <w:sz w:val="24"/>
          <w:szCs w:val="24"/>
        </w:rPr>
        <w:t>基本信息和详细信息之间插入了相关商品推荐，这相当于用户获取商品全部信息需要跨一个屏，影响用户体验。相关推荐上采用“邻居都爱买”作为标题，拉近与消费者距离，增加消费可能。此外在第二屏中包含“推荐菜谱”，这就给了消费者购买该商品一个充足的理由，也同时能很好的为其他商品做引流</w:t>
      </w:r>
    </w:p>
    <w:p w14:paraId="07907E48" w14:textId="1AF7E116" w:rsidR="007E0D8A" w:rsidRPr="00E248B4" w:rsidRDefault="00620A19" w:rsidP="007E0D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7E0D8A" w:rsidRPr="00E248B4">
        <w:rPr>
          <w:rFonts w:ascii="宋体" w:eastAsia="宋体" w:hAnsi="宋体" w:hint="eastAsia"/>
          <w:sz w:val="24"/>
          <w:szCs w:val="24"/>
        </w:rPr>
        <w:t>.结论</w:t>
      </w:r>
    </w:p>
    <w:p w14:paraId="72018399" w14:textId="77777777" w:rsidR="004C7A40" w:rsidRDefault="004C7A40" w:rsidP="004C7A40">
      <w:pPr>
        <w:pStyle w:val="a4"/>
        <w:spacing w:before="0" w:beforeAutospacing="0" w:after="0" w:afterAutospacing="0"/>
        <w:rPr>
          <w:rStyle w:val="bjh-li"/>
        </w:rPr>
      </w:pPr>
      <w:r>
        <w:rPr>
          <w:rStyle w:val="bjh-strong"/>
          <w:rFonts w:hint="eastAsia"/>
        </w:rPr>
        <w:t>商品详情页面用户的</w:t>
      </w:r>
      <w:r>
        <w:rPr>
          <w:rStyle w:val="bjh-strong"/>
        </w:rPr>
        <w:t>基础型需求包括：</w:t>
      </w:r>
      <w:r>
        <w:rPr>
          <w:rStyle w:val="bjh-li"/>
        </w:rPr>
        <w:t>获取价格信息：购买价格/优惠力度/优惠时间段</w:t>
      </w:r>
      <w:r>
        <w:rPr>
          <w:rStyle w:val="bjh-li"/>
          <w:rFonts w:hint="eastAsia"/>
        </w:rPr>
        <w:t>；</w:t>
      </w:r>
      <w:r>
        <w:rPr>
          <w:rStyle w:val="bjh-li"/>
        </w:rPr>
        <w:t>获取规格信息：重量/产地获取订单信息：提货时间/提货地址获取详情信息：商品介绍获取反馈信息：购买评价</w:t>
      </w:r>
      <w:r>
        <w:rPr>
          <w:rStyle w:val="bjh-li"/>
          <w:rFonts w:hint="eastAsia"/>
        </w:rPr>
        <w:t>；</w:t>
      </w:r>
    </w:p>
    <w:p w14:paraId="608D290B" w14:textId="77777777" w:rsidR="004C7A40" w:rsidRDefault="004C7A40" w:rsidP="004C7A40">
      <w:pPr>
        <w:pStyle w:val="a4"/>
        <w:spacing w:before="0" w:beforeAutospacing="0" w:after="0" w:afterAutospacing="0"/>
        <w:rPr>
          <w:rStyle w:val="bjh-li"/>
        </w:rPr>
      </w:pPr>
      <w:r>
        <w:rPr>
          <w:rStyle w:val="bjh-li"/>
          <w:rFonts w:hint="eastAsia"/>
        </w:rPr>
        <w:t>期望型需求包括：品质保障、相关商品推荐；</w:t>
      </w:r>
    </w:p>
    <w:p w14:paraId="0C3539E8" w14:textId="6A0A3F40" w:rsidR="004C7A40" w:rsidRDefault="004C7A40" w:rsidP="004C7A40">
      <w:pPr>
        <w:pStyle w:val="a4"/>
        <w:spacing w:before="0" w:beforeAutospacing="0" w:after="0" w:afterAutospacing="0"/>
        <w:rPr>
          <w:rStyle w:val="bjh-li"/>
        </w:rPr>
      </w:pPr>
      <w:r>
        <w:rPr>
          <w:rStyle w:val="bjh-li"/>
          <w:rFonts w:hint="eastAsia"/>
        </w:rPr>
        <w:t>兴奋性的需求包括同类商品比价、菜谱等</w:t>
      </w:r>
    </w:p>
    <w:p w14:paraId="262978CE" w14:textId="200C48A9" w:rsidR="004C7A40" w:rsidRDefault="004C7A40" w:rsidP="004C7A40">
      <w:pPr>
        <w:pStyle w:val="a4"/>
        <w:spacing w:before="0" w:beforeAutospacing="0" w:after="0" w:afterAutospacing="0"/>
        <w:rPr>
          <w:rStyle w:val="bjh-li"/>
        </w:rPr>
      </w:pPr>
    </w:p>
    <w:p w14:paraId="124C3C5C" w14:textId="4141E1AF" w:rsidR="004C7A40" w:rsidRDefault="004C7A40" w:rsidP="005E5CE1">
      <w:pPr>
        <w:pStyle w:val="a4"/>
        <w:spacing w:before="0" w:beforeAutospacing="0" w:after="0" w:afterAutospacing="0"/>
        <w:ind w:firstLineChars="200" w:firstLine="480"/>
        <w:rPr>
          <w:rStyle w:val="bjh-li"/>
        </w:rPr>
      </w:pPr>
      <w:r>
        <w:rPr>
          <w:rStyle w:val="bjh-li"/>
          <w:rFonts w:hint="eastAsia"/>
        </w:rPr>
        <w:t>因此在设计商品页的信息机构上，商品的基本信息和详细信息尽量放在相邻的两个</w:t>
      </w:r>
      <w:proofErr w:type="gramStart"/>
      <w:r>
        <w:rPr>
          <w:rStyle w:val="bjh-li"/>
          <w:rFonts w:hint="eastAsia"/>
        </w:rPr>
        <w:t>屏或者</w:t>
      </w:r>
      <w:proofErr w:type="gramEnd"/>
      <w:r>
        <w:rPr>
          <w:rStyle w:val="bjh-li"/>
          <w:rFonts w:hint="eastAsia"/>
        </w:rPr>
        <w:t>说就尽量放在一个屏，让用户无需下滑就能获得信息。此外，相关商品推荐建议做成横向左右滑的模式，有助于提高沉浸感。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D55336" w14:paraId="5110004D" w14:textId="77777777" w:rsidTr="000D5335">
        <w:tc>
          <w:tcPr>
            <w:tcW w:w="2765" w:type="dxa"/>
          </w:tcPr>
          <w:p w14:paraId="78A24CBC" w14:textId="77777777" w:rsidR="00D55336" w:rsidRDefault="00D55336" w:rsidP="000D53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优势(值得借鉴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0566BA91" w14:textId="77777777" w:rsidR="00D55336" w:rsidRDefault="00D55336" w:rsidP="000D53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劣势(需要改进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D55336" w14:paraId="29DDACD1" w14:textId="77777777" w:rsidTr="000D5335">
        <w:tc>
          <w:tcPr>
            <w:tcW w:w="2765" w:type="dxa"/>
          </w:tcPr>
          <w:p w14:paraId="0B15AAA8" w14:textId="59409C23" w:rsidR="00D55336" w:rsidRPr="00860189" w:rsidRDefault="00860189" w:rsidP="0086018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860189">
              <w:rPr>
                <w:rFonts w:ascii="宋体" w:eastAsia="宋体" w:hAnsi="宋体" w:hint="eastAsia"/>
                <w:sz w:val="24"/>
                <w:szCs w:val="24"/>
              </w:rPr>
              <w:t>搜索模块的搜索提示和搜索的反馈都很好，首页推荐给与用户足够的沉浸式体验(可以一直下滑</w:t>
            </w:r>
            <w:r w:rsidRPr="00860189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665954D7" w14:textId="2AF477E3" w:rsidR="00860189" w:rsidRPr="00860189" w:rsidRDefault="00860189" w:rsidP="0086018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商品信息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页较为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布局合理</w:t>
            </w:r>
          </w:p>
        </w:tc>
        <w:tc>
          <w:tcPr>
            <w:tcW w:w="2766" w:type="dxa"/>
          </w:tcPr>
          <w:p w14:paraId="0C18AE26" w14:textId="3B2DDEDC" w:rsidR="00D55336" w:rsidRDefault="00860189" w:rsidP="000D53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1.信息布局仍有可以改进的地方。商品的图片信息和详细信息应放在一起或者尽量放在一个屏上，用户就无需下滑来了解一个商品</w:t>
            </w:r>
          </w:p>
        </w:tc>
      </w:tr>
    </w:tbl>
    <w:p w14:paraId="2240F213" w14:textId="5ED45AF9" w:rsidR="00C34E4F" w:rsidRDefault="00C34E4F" w:rsidP="00C34E4F">
      <w:pPr>
        <w:pStyle w:val="a4"/>
        <w:spacing w:before="0" w:beforeAutospacing="0" w:after="0" w:afterAutospacing="0"/>
        <w:rPr>
          <w:rStyle w:val="bjh-li"/>
        </w:rPr>
      </w:pPr>
    </w:p>
    <w:p w14:paraId="13B2F9BF" w14:textId="5423CE75" w:rsidR="00C34E4F" w:rsidRDefault="00C34E4F" w:rsidP="00C34E4F">
      <w:pPr>
        <w:pStyle w:val="a4"/>
        <w:spacing w:before="0" w:beforeAutospacing="0" w:after="0" w:afterAutospacing="0"/>
        <w:rPr>
          <w:rStyle w:val="bjh-li"/>
        </w:rPr>
      </w:pPr>
    </w:p>
    <w:p w14:paraId="7CB42F93" w14:textId="279208C6" w:rsidR="00C34E4F" w:rsidRDefault="00C34E4F" w:rsidP="00C34E4F">
      <w:pPr>
        <w:pStyle w:val="a4"/>
        <w:spacing w:before="0" w:beforeAutospacing="0" w:after="0" w:afterAutospacing="0"/>
        <w:rPr>
          <w:rStyle w:val="bjh-li"/>
        </w:rPr>
      </w:pPr>
    </w:p>
    <w:p w14:paraId="28675CD6" w14:textId="57FEB925" w:rsidR="00C34E4F" w:rsidRPr="00C34E4F" w:rsidRDefault="00C34E4F" w:rsidP="00C34E4F">
      <w:pPr>
        <w:pStyle w:val="a4"/>
        <w:spacing w:before="0" w:beforeAutospacing="0" w:after="0" w:afterAutospacing="0"/>
        <w:rPr>
          <w:rStyle w:val="bjh-li"/>
          <w:b/>
          <w:bCs/>
          <w:sz w:val="32"/>
          <w:szCs w:val="32"/>
        </w:rPr>
      </w:pPr>
      <w:r w:rsidRPr="00C34E4F">
        <w:rPr>
          <w:rStyle w:val="bjh-li"/>
          <w:rFonts w:hint="eastAsia"/>
          <w:b/>
          <w:bCs/>
          <w:sz w:val="32"/>
          <w:szCs w:val="32"/>
        </w:rPr>
        <w:t>四、兴盛优选</w:t>
      </w:r>
    </w:p>
    <w:p w14:paraId="6211B0C2" w14:textId="2AF30A4F" w:rsidR="00C34E4F" w:rsidRDefault="00C34E4F" w:rsidP="00C34E4F">
      <w:pPr>
        <w:pStyle w:val="a4"/>
        <w:spacing w:before="0" w:beforeAutospacing="0" w:after="0" w:afterAutospacing="0"/>
      </w:pPr>
      <w:r>
        <w:rPr>
          <w:rFonts w:hint="eastAsia"/>
        </w:rPr>
        <w:t>1.使用体验</w:t>
      </w:r>
    </w:p>
    <w:p w14:paraId="48DF4D38" w14:textId="6811381A" w:rsidR="00C34E4F" w:rsidRDefault="00C34E4F" w:rsidP="00C34E4F">
      <w:pPr>
        <w:pStyle w:val="a4"/>
        <w:spacing w:before="0" w:beforeAutospacing="0" w:after="0" w:afterAutospacing="0"/>
      </w:pPr>
      <w:r>
        <w:rPr>
          <w:rFonts w:hint="eastAsia"/>
        </w:rPr>
        <w:t xml:space="preserve"> </w:t>
      </w:r>
      <w:r>
        <w:t xml:space="preserve">   </w:t>
      </w:r>
      <w:r w:rsidR="00411189">
        <w:rPr>
          <w:rFonts w:hint="eastAsia"/>
        </w:rPr>
        <w:t>兴盛优选的一大特色是结合了短视频的功能，拍摄内容多为菜谱，这既给了用户购物的一个导向，又增加了用户使用本app的时间，提高了用户的粘</w:t>
      </w:r>
      <w:r w:rsidR="00411189">
        <w:rPr>
          <w:rFonts w:hint="eastAsia"/>
        </w:rPr>
        <w:lastRenderedPageBreak/>
        <w:t>性。但是从播放体验上来看，视频不能全屏播放，且无法拖动进度条，从使用角度上较为麻烦。</w:t>
      </w:r>
    </w:p>
    <w:p w14:paraId="1E8ADEFE" w14:textId="509969E6" w:rsidR="00C34E4F" w:rsidRDefault="00C34E4F" w:rsidP="00C34E4F">
      <w:pPr>
        <w:pStyle w:val="a4"/>
        <w:spacing w:before="0" w:beforeAutospacing="0" w:after="0" w:afterAutospacing="0"/>
      </w:pPr>
    </w:p>
    <w:p w14:paraId="28807C2A" w14:textId="77A225BE" w:rsidR="00C34E4F" w:rsidRDefault="00C34E4F" w:rsidP="00C34E4F">
      <w:pPr>
        <w:pStyle w:val="a4"/>
        <w:spacing w:before="0" w:beforeAutospacing="0" w:after="0" w:afterAutospacing="0"/>
      </w:pPr>
      <w:r>
        <w:rPr>
          <w:rFonts w:hint="eastAsia"/>
        </w:rPr>
        <w:t>2.总结</w:t>
      </w:r>
    </w:p>
    <w:p w14:paraId="228EE43C" w14:textId="0CCB25C2" w:rsidR="00411189" w:rsidRDefault="00411189" w:rsidP="00C34E4F">
      <w:pPr>
        <w:pStyle w:val="a4"/>
        <w:spacing w:before="0" w:beforeAutospacing="0" w:after="0" w:afterAutospacing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使用短视频记录菜谱或者推荐商品是一种十分有效的引流方式，比起静态的图片，更生动的视频往往更能引导用户去购买。需要注意的是要管理好视频的拍摄质量，低质视频有害平台以及商品的品牌形象。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D55336" w14:paraId="0942186D" w14:textId="77777777" w:rsidTr="000D5335">
        <w:tc>
          <w:tcPr>
            <w:tcW w:w="2765" w:type="dxa"/>
          </w:tcPr>
          <w:p w14:paraId="5B149488" w14:textId="77777777" w:rsidR="00D55336" w:rsidRDefault="00D55336" w:rsidP="000D53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优势(值得借鉴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3F931965" w14:textId="77777777" w:rsidR="00D55336" w:rsidRDefault="00D55336" w:rsidP="000D53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劣势(需要改进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D55336" w14:paraId="6B961B4D" w14:textId="77777777" w:rsidTr="000D5335">
        <w:tc>
          <w:tcPr>
            <w:tcW w:w="2765" w:type="dxa"/>
          </w:tcPr>
          <w:p w14:paraId="24AEA5EA" w14:textId="7E757231" w:rsidR="00D55336" w:rsidRDefault="00860189" w:rsidP="000D53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1.使用短视频的方式进行商品的宣传和引流</w:t>
            </w:r>
            <w:r w:rsidR="00250BD2">
              <w:rPr>
                <w:rFonts w:ascii="宋体" w:eastAsia="宋体" w:hAnsi="宋体" w:hint="eastAsia"/>
                <w:sz w:val="24"/>
                <w:szCs w:val="24"/>
              </w:rPr>
              <w:t>。同时</w:t>
            </w:r>
            <w:proofErr w:type="gramStart"/>
            <w:r w:rsidR="00250BD2">
              <w:rPr>
                <w:rFonts w:ascii="宋体" w:eastAsia="宋体" w:hAnsi="宋体" w:hint="eastAsia"/>
                <w:sz w:val="24"/>
                <w:szCs w:val="24"/>
              </w:rPr>
              <w:t>类似抖音的</w:t>
            </w:r>
            <w:proofErr w:type="gramEnd"/>
            <w:r w:rsidR="00250BD2">
              <w:rPr>
                <w:rFonts w:ascii="宋体" w:eastAsia="宋体" w:hAnsi="宋体" w:hint="eastAsia"/>
                <w:sz w:val="24"/>
                <w:szCs w:val="24"/>
              </w:rPr>
              <w:t>下滑刷新视频的方式，让用户能一直希望获取新的信息，增加了用户粘性</w:t>
            </w:r>
          </w:p>
        </w:tc>
        <w:tc>
          <w:tcPr>
            <w:tcW w:w="2766" w:type="dxa"/>
          </w:tcPr>
          <w:p w14:paraId="5B1FBCAD" w14:textId="7AAAB749" w:rsidR="00D55336" w:rsidRDefault="00860189" w:rsidP="000D533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1.视频无法全屏播放，也无法拖动进度条，从使用角度上</w:t>
            </w:r>
            <w:r w:rsidR="00250BD2">
              <w:rPr>
                <w:rFonts w:ascii="宋体" w:eastAsia="宋体" w:hAnsi="宋体" w:hint="eastAsia"/>
                <w:sz w:val="24"/>
                <w:szCs w:val="24"/>
              </w:rPr>
              <w:t>来说比较麻烦。</w:t>
            </w:r>
          </w:p>
        </w:tc>
      </w:tr>
    </w:tbl>
    <w:p w14:paraId="0FD3D479" w14:textId="77777777" w:rsidR="007E0D8A" w:rsidRPr="004C7A40" w:rsidRDefault="007E0D8A" w:rsidP="007E0D8A">
      <w:pPr>
        <w:rPr>
          <w:rFonts w:ascii="宋体" w:eastAsia="宋体" w:hAnsi="宋体"/>
          <w:sz w:val="24"/>
          <w:szCs w:val="24"/>
        </w:rPr>
      </w:pPr>
    </w:p>
    <w:sectPr w:rsidR="007E0D8A" w:rsidRPr="004C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3032" w14:textId="77777777" w:rsidR="00377F1F" w:rsidRDefault="00377F1F" w:rsidP="00C34E4F">
      <w:r>
        <w:separator/>
      </w:r>
    </w:p>
  </w:endnote>
  <w:endnote w:type="continuationSeparator" w:id="0">
    <w:p w14:paraId="48C647FB" w14:textId="77777777" w:rsidR="00377F1F" w:rsidRDefault="00377F1F" w:rsidP="00C3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3FA5" w14:textId="77777777" w:rsidR="00377F1F" w:rsidRDefault="00377F1F" w:rsidP="00C34E4F">
      <w:r>
        <w:separator/>
      </w:r>
    </w:p>
  </w:footnote>
  <w:footnote w:type="continuationSeparator" w:id="0">
    <w:p w14:paraId="1C683841" w14:textId="77777777" w:rsidR="00377F1F" w:rsidRDefault="00377F1F" w:rsidP="00C34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56A9"/>
    <w:multiLevelType w:val="hybridMultilevel"/>
    <w:tmpl w:val="BAB2D27E"/>
    <w:lvl w:ilvl="0" w:tplc="701666F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D0094"/>
    <w:multiLevelType w:val="hybridMultilevel"/>
    <w:tmpl w:val="E5E4E1BC"/>
    <w:lvl w:ilvl="0" w:tplc="BF62CB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24D2A"/>
    <w:multiLevelType w:val="hybridMultilevel"/>
    <w:tmpl w:val="8A5C7E4E"/>
    <w:lvl w:ilvl="0" w:tplc="C3E0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649D6"/>
    <w:multiLevelType w:val="hybridMultilevel"/>
    <w:tmpl w:val="9E00FACE"/>
    <w:lvl w:ilvl="0" w:tplc="5B401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B929C8"/>
    <w:multiLevelType w:val="hybridMultilevel"/>
    <w:tmpl w:val="6B32C9FC"/>
    <w:lvl w:ilvl="0" w:tplc="F5184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EC33F6"/>
    <w:multiLevelType w:val="hybridMultilevel"/>
    <w:tmpl w:val="BBA88C52"/>
    <w:lvl w:ilvl="0" w:tplc="A3823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00A1A"/>
    <w:multiLevelType w:val="hybridMultilevel"/>
    <w:tmpl w:val="D8B2ADE4"/>
    <w:lvl w:ilvl="0" w:tplc="08BC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EE145C"/>
    <w:multiLevelType w:val="hybridMultilevel"/>
    <w:tmpl w:val="F084A106"/>
    <w:lvl w:ilvl="0" w:tplc="9776F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8A"/>
    <w:rsid w:val="000E7AD1"/>
    <w:rsid w:val="00245271"/>
    <w:rsid w:val="00250BD2"/>
    <w:rsid w:val="00377F1F"/>
    <w:rsid w:val="00411189"/>
    <w:rsid w:val="00416786"/>
    <w:rsid w:val="004900BB"/>
    <w:rsid w:val="004B1939"/>
    <w:rsid w:val="004C7A40"/>
    <w:rsid w:val="005E5CE1"/>
    <w:rsid w:val="00620A19"/>
    <w:rsid w:val="006F43AB"/>
    <w:rsid w:val="007E0D8A"/>
    <w:rsid w:val="00860189"/>
    <w:rsid w:val="00904E9A"/>
    <w:rsid w:val="00C34E4F"/>
    <w:rsid w:val="00D55336"/>
    <w:rsid w:val="00E248B4"/>
    <w:rsid w:val="00EA594A"/>
    <w:rsid w:val="00F8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6066B"/>
  <w15:chartTrackingRefBased/>
  <w15:docId w15:val="{4821EE01-DB03-463D-9803-BA95047B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D8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C7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a0"/>
    <w:rsid w:val="004C7A40"/>
  </w:style>
  <w:style w:type="character" w:customStyle="1" w:styleId="bjh-li">
    <w:name w:val="bjh-li"/>
    <w:basedOn w:val="a0"/>
    <w:rsid w:val="004C7A40"/>
  </w:style>
  <w:style w:type="paragraph" w:styleId="a5">
    <w:name w:val="header"/>
    <w:basedOn w:val="a"/>
    <w:link w:val="a6"/>
    <w:uiPriority w:val="99"/>
    <w:unhideWhenUsed/>
    <w:rsid w:val="00C34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4E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4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4E4F"/>
    <w:rPr>
      <w:sz w:val="18"/>
      <w:szCs w:val="18"/>
    </w:rPr>
  </w:style>
  <w:style w:type="table" w:styleId="a9">
    <w:name w:val="Table Grid"/>
    <w:basedOn w:val="a1"/>
    <w:uiPriority w:val="39"/>
    <w:rsid w:val="00D55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4</cp:revision>
  <dcterms:created xsi:type="dcterms:W3CDTF">2021-04-13T02:31:00Z</dcterms:created>
  <dcterms:modified xsi:type="dcterms:W3CDTF">2021-04-13T10:59:00Z</dcterms:modified>
</cp:coreProperties>
</file>