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</w:t>
      </w:r>
      <w:bookmarkStart w:id="3" w:name="_GoBack"/>
      <w:bookmarkEnd w:id="3"/>
      <w:r>
        <w:rPr>
          <w:sz w:val="30"/>
          <w:szCs w:val="30"/>
          <w:u w:val="thick"/>
        </w:rPr>
        <w:t xml:space="preserve">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会议时间：4</w:t>
            </w:r>
            <w:r>
              <w:rPr>
                <w:rFonts w:ascii="微软雅黑" w:hAnsi="微软雅黑" w:eastAsia="微软雅黑" w:cs="微软雅黑"/>
              </w:rPr>
              <w:t>.23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会议地点：理四 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任务完成度较低，内容出现重大失误，需要自我检讨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商家端也很需要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</w:rPr>
              <w:t>考虑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用户端界面原型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商家端界面原型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团长端界面原型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1.商家端需要制作，以及内容需要和助教协商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2.挑选的用户代表需要和助教进行讨论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3.需要加快进度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更新UML中的“供应商”的用例图，更新甘特图，制作“商家端”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参考“兴盛优选”供应商端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需求文档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完成“客户端”界面原型</w:t>
            </w:r>
          </w:p>
        </w:tc>
        <w:tc>
          <w:tcPr>
            <w:tcW w:w="2952" w:type="dxa"/>
          </w:tcPr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聊天功能：1.尽量简单2.只能文字和表情3.拍照发送视频或图片</w:t>
            </w:r>
          </w:p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设置页：1.参考小黑盒设置页2.部分功能、客服、反馈等功能放在设置页</w:t>
            </w:r>
          </w:p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消息中心：1.放通知、订单信息等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完成“团长端”界面原型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参考“美团”申请团长的界面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需求文档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三端的界面原型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1934"/>
    <w:multiLevelType w:val="multilevel"/>
    <w:tmpl w:val="32DE1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7004F"/>
    <w:multiLevelType w:val="multilevel"/>
    <w:tmpl w:val="48A7004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22F0BCA"/>
    <w:multiLevelType w:val="multilevel"/>
    <w:tmpl w:val="522F0BC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6C652C"/>
    <w:multiLevelType w:val="multilevel"/>
    <w:tmpl w:val="636C652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26E49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ED51A1"/>
    <w:rsid w:val="122E7BD4"/>
    <w:rsid w:val="1AC45FFB"/>
    <w:rsid w:val="1D523EB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639</Characters>
  <Lines>5</Lines>
  <Paragraphs>1</Paragraphs>
  <TotalTime>1</TotalTime>
  <ScaleCrop>false</ScaleCrop>
  <LinksUpToDate>false</LinksUpToDate>
  <CharactersWithSpaces>749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2021-06-28T08:33:42Z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