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302FF" w14:textId="0A6A90E7" w:rsidR="000C228A" w:rsidRDefault="00E2023E" w:rsidP="008C51A2">
      <w:pPr>
        <w:jc w:val="center"/>
        <w:rPr>
          <w:rFonts w:ascii="宋体" w:eastAsia="宋体" w:hAnsi="宋体"/>
          <w:sz w:val="30"/>
          <w:szCs w:val="30"/>
        </w:rPr>
      </w:pPr>
      <w:r w:rsidRPr="00E2023E">
        <w:rPr>
          <w:rFonts w:ascii="宋体" w:eastAsia="宋体" w:hAnsi="宋体" w:hint="eastAsia"/>
          <w:sz w:val="30"/>
          <w:szCs w:val="30"/>
        </w:rPr>
        <w:t>1.6</w:t>
      </w:r>
      <w:r w:rsidRPr="00E2023E">
        <w:rPr>
          <w:rFonts w:ascii="宋体" w:eastAsia="宋体" w:hAnsi="宋体"/>
          <w:sz w:val="30"/>
          <w:szCs w:val="30"/>
        </w:rPr>
        <w:t>UML</w:t>
      </w:r>
      <w:r w:rsidRPr="00E2023E">
        <w:rPr>
          <w:rFonts w:ascii="宋体" w:eastAsia="宋体" w:hAnsi="宋体" w:hint="eastAsia"/>
          <w:sz w:val="30"/>
          <w:szCs w:val="30"/>
        </w:rPr>
        <w:t>的图</w:t>
      </w:r>
    </w:p>
    <w:p w14:paraId="3545AE22" w14:textId="0CFB3853" w:rsidR="00E2023E" w:rsidRPr="006D5759"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1.6.1用例图</w:t>
      </w:r>
    </w:p>
    <w:p w14:paraId="66800E12" w14:textId="77777777" w:rsidR="00D92EF4" w:rsidRDefault="00D92EF4" w:rsidP="008C51A2">
      <w:pPr>
        <w:pStyle w:val="a3"/>
        <w:spacing w:before="0" w:beforeAutospacing="0" w:after="0" w:afterAutospacing="0"/>
      </w:pPr>
      <w:r>
        <w:t>用例图所包含的元素如下：</w:t>
      </w:r>
    </w:p>
    <w:p w14:paraId="59A8B063" w14:textId="77777777" w:rsidR="00D92EF4" w:rsidRDefault="00D92EF4" w:rsidP="008C51A2">
      <w:pPr>
        <w:pStyle w:val="a3"/>
        <w:spacing w:before="0" w:beforeAutospacing="0" w:after="0" w:afterAutospacing="0"/>
      </w:pPr>
      <w:r>
        <w:rPr>
          <w:rStyle w:val="a4"/>
        </w:rPr>
        <w:t xml:space="preserve">　　1. 参与者(Actor)</w:t>
      </w:r>
    </w:p>
    <w:p w14:paraId="3783BCBA" w14:textId="77777777" w:rsidR="00D92EF4" w:rsidRDefault="00D92EF4" w:rsidP="008C51A2">
      <w:pPr>
        <w:pStyle w:val="a3"/>
        <w:spacing w:before="0" w:beforeAutospacing="0" w:after="0" w:afterAutospacing="0"/>
      </w:pPr>
      <w:r>
        <w:t xml:space="preserve">　　表示与您的应用程序或系统进行交互的用户、组织或外部系统。用一个小人表示。</w:t>
      </w:r>
    </w:p>
    <w:p w14:paraId="53EC0196" w14:textId="6B23A1DB" w:rsidR="00D92EF4" w:rsidRDefault="00D92EF4" w:rsidP="008C51A2">
      <w:pPr>
        <w:pStyle w:val="a3"/>
        <w:spacing w:before="0" w:beforeAutospacing="0" w:after="0" w:afterAutospacing="0"/>
        <w:jc w:val="center"/>
      </w:pPr>
      <w:r>
        <w:rPr>
          <w:noProof/>
        </w:rPr>
        <w:drawing>
          <wp:inline distT="0" distB="0" distL="0" distR="0" wp14:anchorId="42D8F08E" wp14:editId="6A6CCDE4">
            <wp:extent cx="628015" cy="791845"/>
            <wp:effectExtent l="0" t="0" r="63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015" cy="791845"/>
                    </a:xfrm>
                    <a:prstGeom prst="rect">
                      <a:avLst/>
                    </a:prstGeom>
                    <a:noFill/>
                    <a:ln>
                      <a:noFill/>
                    </a:ln>
                  </pic:spPr>
                </pic:pic>
              </a:graphicData>
            </a:graphic>
          </wp:inline>
        </w:drawing>
      </w:r>
    </w:p>
    <w:p w14:paraId="2005C56A" w14:textId="77777777" w:rsidR="00D92EF4" w:rsidRDefault="00D92EF4" w:rsidP="008C51A2">
      <w:pPr>
        <w:pStyle w:val="a3"/>
        <w:spacing w:before="0" w:beforeAutospacing="0" w:after="0" w:afterAutospacing="0"/>
      </w:pPr>
      <w:r>
        <w:rPr>
          <w:rStyle w:val="a4"/>
        </w:rPr>
        <w:t xml:space="preserve">　　2. 用例(Use Case)</w:t>
      </w:r>
    </w:p>
    <w:p w14:paraId="187338E5" w14:textId="77777777" w:rsidR="00D92EF4" w:rsidRDefault="00D92EF4" w:rsidP="008C51A2">
      <w:pPr>
        <w:pStyle w:val="a3"/>
        <w:spacing w:before="0" w:beforeAutospacing="0" w:after="0" w:afterAutospacing="0"/>
      </w:pPr>
      <w:r>
        <w:t> 　　用例就是外部可见的系统功能，对系统提供的服务进行描述。用椭圆表示。</w:t>
      </w:r>
    </w:p>
    <w:p w14:paraId="175A6450" w14:textId="3CD42D4F" w:rsidR="00D92EF4" w:rsidRDefault="00D92EF4" w:rsidP="008C51A2">
      <w:pPr>
        <w:pStyle w:val="a3"/>
        <w:spacing w:before="0" w:beforeAutospacing="0" w:after="0" w:afterAutospacing="0"/>
        <w:jc w:val="center"/>
      </w:pPr>
      <w:r>
        <w:rPr>
          <w:noProof/>
        </w:rPr>
        <w:drawing>
          <wp:inline distT="0" distB="0" distL="0" distR="0" wp14:anchorId="179157DF" wp14:editId="3963983D">
            <wp:extent cx="1064260" cy="6889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260" cy="688975"/>
                    </a:xfrm>
                    <a:prstGeom prst="rect">
                      <a:avLst/>
                    </a:prstGeom>
                    <a:noFill/>
                    <a:ln>
                      <a:noFill/>
                    </a:ln>
                  </pic:spPr>
                </pic:pic>
              </a:graphicData>
            </a:graphic>
          </wp:inline>
        </w:drawing>
      </w:r>
    </w:p>
    <w:p w14:paraId="01C7109B" w14:textId="77777777" w:rsidR="00D92EF4" w:rsidRDefault="00D92EF4" w:rsidP="008C51A2">
      <w:pPr>
        <w:pStyle w:val="a3"/>
        <w:spacing w:before="0" w:beforeAutospacing="0" w:after="0" w:afterAutospacing="0"/>
      </w:pPr>
      <w:r>
        <w:rPr>
          <w:rStyle w:val="a4"/>
        </w:rPr>
        <w:t xml:space="preserve">　　3. 子系统(Subsystem)</w:t>
      </w:r>
    </w:p>
    <w:p w14:paraId="4CD4BEFC" w14:textId="77777777" w:rsidR="00D92EF4" w:rsidRDefault="00D92EF4" w:rsidP="008C51A2">
      <w:pPr>
        <w:pStyle w:val="a3"/>
        <w:spacing w:before="0" w:beforeAutospacing="0" w:after="0" w:afterAutospacing="0"/>
      </w:pPr>
      <w:r>
        <w:t xml:space="preserve">　　用来展示系统的一部分功能，这部分功能联系紧密。</w:t>
      </w:r>
    </w:p>
    <w:p w14:paraId="18AF97A1" w14:textId="4772AFDB" w:rsidR="00D92EF4" w:rsidRDefault="00D92EF4" w:rsidP="008C51A2">
      <w:pPr>
        <w:pStyle w:val="a3"/>
        <w:spacing w:before="0" w:beforeAutospacing="0" w:after="0" w:afterAutospacing="0"/>
        <w:jc w:val="center"/>
      </w:pPr>
      <w:r>
        <w:rPr>
          <w:noProof/>
        </w:rPr>
        <w:drawing>
          <wp:inline distT="0" distB="0" distL="0" distR="0" wp14:anchorId="3DE4C926" wp14:editId="146A274F">
            <wp:extent cx="3834765" cy="29546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4765" cy="2954655"/>
                    </a:xfrm>
                    <a:prstGeom prst="rect">
                      <a:avLst/>
                    </a:prstGeom>
                    <a:noFill/>
                    <a:ln>
                      <a:noFill/>
                    </a:ln>
                  </pic:spPr>
                </pic:pic>
              </a:graphicData>
            </a:graphic>
          </wp:inline>
        </w:drawing>
      </w:r>
    </w:p>
    <w:p w14:paraId="2358A9F2" w14:textId="77777777" w:rsidR="00D92EF4" w:rsidRDefault="00D92EF4" w:rsidP="008C51A2">
      <w:pPr>
        <w:pStyle w:val="a3"/>
        <w:spacing w:before="0" w:beforeAutospacing="0" w:after="0" w:afterAutospacing="0"/>
      </w:pPr>
      <w:r>
        <w:rPr>
          <w:rStyle w:val="a4"/>
        </w:rPr>
        <w:t xml:space="preserve">　　4. 关系</w:t>
      </w:r>
    </w:p>
    <w:p w14:paraId="1B7C7412" w14:textId="77777777" w:rsidR="00D92EF4" w:rsidRDefault="00D92EF4" w:rsidP="008C51A2">
      <w:pPr>
        <w:pStyle w:val="a3"/>
        <w:spacing w:before="0" w:beforeAutospacing="0" w:after="0" w:afterAutospacing="0"/>
      </w:pPr>
      <w:r>
        <w:t xml:space="preserve">　　用例图中涉及的关系有：关联、泛化、包含、扩展。</w:t>
      </w:r>
    </w:p>
    <w:p w14:paraId="107D9123" w14:textId="77777777" w:rsidR="00D92EF4" w:rsidRDefault="00D92EF4" w:rsidP="008C51A2">
      <w:pPr>
        <w:pStyle w:val="a3"/>
        <w:spacing w:before="0" w:beforeAutospacing="0" w:after="0" w:afterAutospacing="0"/>
      </w:pPr>
      <w:r>
        <w:t xml:space="preserve">　　如下表所示：</w:t>
      </w:r>
    </w:p>
    <w:p w14:paraId="3C35A0D7" w14:textId="74984CCF" w:rsidR="00D92EF4" w:rsidRDefault="00D92EF4" w:rsidP="008C51A2">
      <w:pPr>
        <w:pStyle w:val="a3"/>
        <w:spacing w:before="0" w:beforeAutospacing="0" w:after="0" w:afterAutospacing="0"/>
        <w:jc w:val="center"/>
      </w:pPr>
      <w:r>
        <w:rPr>
          <w:noProof/>
        </w:rPr>
        <w:lastRenderedPageBreak/>
        <w:drawing>
          <wp:inline distT="0" distB="0" distL="0" distR="0" wp14:anchorId="0D05870E" wp14:editId="0DD30CA2">
            <wp:extent cx="5274310" cy="14116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11605"/>
                    </a:xfrm>
                    <a:prstGeom prst="rect">
                      <a:avLst/>
                    </a:prstGeom>
                    <a:noFill/>
                    <a:ln>
                      <a:noFill/>
                    </a:ln>
                  </pic:spPr>
                </pic:pic>
              </a:graphicData>
            </a:graphic>
          </wp:inline>
        </w:drawing>
      </w:r>
    </w:p>
    <w:p w14:paraId="706829A0" w14:textId="77777777" w:rsidR="00D92EF4" w:rsidRDefault="00D92EF4" w:rsidP="008C51A2">
      <w:pPr>
        <w:pStyle w:val="a3"/>
        <w:spacing w:before="0" w:beforeAutospacing="0" w:after="0" w:afterAutospacing="0"/>
      </w:pPr>
      <w:r>
        <w:rPr>
          <w:rStyle w:val="a4"/>
        </w:rPr>
        <w:t xml:space="preserve">　　a. </w:t>
      </w:r>
      <w:proofErr w:type="gramStart"/>
      <w:r>
        <w:rPr>
          <w:rStyle w:val="a4"/>
        </w:rPr>
        <w:t>关联(</w:t>
      </w:r>
      <w:proofErr w:type="gramEnd"/>
      <w:r>
        <w:rPr>
          <w:rStyle w:val="a4"/>
        </w:rPr>
        <w:t>Association)</w:t>
      </w:r>
    </w:p>
    <w:p w14:paraId="6711D0F0" w14:textId="77777777" w:rsidR="00D92EF4" w:rsidRDefault="00D92EF4" w:rsidP="008C51A2">
      <w:pPr>
        <w:pStyle w:val="a3"/>
        <w:spacing w:before="0" w:beforeAutospacing="0" w:after="0" w:afterAutospacing="0"/>
      </w:pPr>
      <w:r>
        <w:t xml:space="preserve">　　表示参与者与用例之间的通信，任何一方都可发送或接受消息。</w:t>
      </w:r>
    </w:p>
    <w:p w14:paraId="31898418" w14:textId="77777777" w:rsidR="00D92EF4" w:rsidRDefault="00D92EF4" w:rsidP="008C51A2">
      <w:pPr>
        <w:pStyle w:val="a3"/>
        <w:spacing w:before="0" w:beforeAutospacing="0" w:after="0" w:afterAutospacing="0"/>
      </w:pPr>
      <w:r>
        <w:t xml:space="preserve">　　【箭头指向】：指向消息接收方</w:t>
      </w:r>
    </w:p>
    <w:p w14:paraId="039D5EB2" w14:textId="4C4208C0" w:rsidR="00D92EF4" w:rsidRDefault="00D92EF4" w:rsidP="008C51A2">
      <w:pPr>
        <w:pStyle w:val="a3"/>
        <w:spacing w:before="0" w:beforeAutospacing="0" w:after="0" w:afterAutospacing="0"/>
        <w:jc w:val="center"/>
      </w:pPr>
      <w:r>
        <w:rPr>
          <w:noProof/>
        </w:rPr>
        <w:drawing>
          <wp:inline distT="0" distB="0" distL="0" distR="0" wp14:anchorId="281AEC2B" wp14:editId="0361713E">
            <wp:extent cx="2688590" cy="791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8590" cy="791845"/>
                    </a:xfrm>
                    <a:prstGeom prst="rect">
                      <a:avLst/>
                    </a:prstGeom>
                    <a:noFill/>
                    <a:ln>
                      <a:noFill/>
                    </a:ln>
                  </pic:spPr>
                </pic:pic>
              </a:graphicData>
            </a:graphic>
          </wp:inline>
        </w:drawing>
      </w:r>
    </w:p>
    <w:p w14:paraId="47467B33" w14:textId="77777777" w:rsidR="00D92EF4" w:rsidRDefault="00D92EF4" w:rsidP="008C51A2">
      <w:pPr>
        <w:pStyle w:val="a3"/>
        <w:spacing w:before="0" w:beforeAutospacing="0" w:after="0" w:afterAutospacing="0"/>
      </w:pPr>
      <w:r>
        <w:rPr>
          <w:rStyle w:val="a4"/>
        </w:rPr>
        <w:t xml:space="preserve">　　b. </w:t>
      </w:r>
      <w:proofErr w:type="gramStart"/>
      <w:r>
        <w:rPr>
          <w:rStyle w:val="a4"/>
        </w:rPr>
        <w:t>泛化(</w:t>
      </w:r>
      <w:proofErr w:type="gramEnd"/>
      <w:r>
        <w:rPr>
          <w:rStyle w:val="a4"/>
        </w:rPr>
        <w:t>Inheritance)</w:t>
      </w:r>
    </w:p>
    <w:p w14:paraId="75F137A1" w14:textId="77777777" w:rsidR="00D92EF4" w:rsidRDefault="00D92EF4" w:rsidP="008C51A2">
      <w:pPr>
        <w:pStyle w:val="a3"/>
        <w:spacing w:before="0" w:beforeAutospacing="0" w:after="0" w:afterAutospacing="0"/>
      </w:pPr>
      <w:r>
        <w:t xml:space="preserve">　　就是通常理解的继承关系，子用例和</w:t>
      </w:r>
      <w:proofErr w:type="gramStart"/>
      <w:r>
        <w:t>父用例</w:t>
      </w:r>
      <w:proofErr w:type="gramEnd"/>
      <w:r>
        <w:t>相似，但表现出更特别的行为；子用例将继承父用例的所有结构、行为和关系。子用例可以使用父用例的一段行为，也可以重载它。父用例通常是抽象的。</w:t>
      </w:r>
    </w:p>
    <w:p w14:paraId="41F00F1A" w14:textId="77777777" w:rsidR="00D92EF4" w:rsidRDefault="00D92EF4" w:rsidP="008C51A2">
      <w:pPr>
        <w:pStyle w:val="a3"/>
        <w:spacing w:before="0" w:beforeAutospacing="0" w:after="0" w:afterAutospacing="0"/>
      </w:pPr>
      <w:r>
        <w:t xml:space="preserve">　　【箭头指向】：指向父用例</w:t>
      </w:r>
    </w:p>
    <w:p w14:paraId="31803CC7" w14:textId="287A3A08" w:rsidR="00D92EF4" w:rsidRDefault="00D92EF4" w:rsidP="008C51A2">
      <w:pPr>
        <w:pStyle w:val="a3"/>
        <w:spacing w:before="0" w:beforeAutospacing="0" w:after="0" w:afterAutospacing="0"/>
        <w:jc w:val="center"/>
      </w:pPr>
      <w:r>
        <w:rPr>
          <w:noProof/>
        </w:rPr>
        <w:drawing>
          <wp:inline distT="0" distB="0" distL="0" distR="0" wp14:anchorId="2BE2FD6C" wp14:editId="11F96A93">
            <wp:extent cx="5001895" cy="1876425"/>
            <wp:effectExtent l="0" t="0" r="825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895" cy="1876425"/>
                    </a:xfrm>
                    <a:prstGeom prst="rect">
                      <a:avLst/>
                    </a:prstGeom>
                    <a:noFill/>
                    <a:ln>
                      <a:noFill/>
                    </a:ln>
                  </pic:spPr>
                </pic:pic>
              </a:graphicData>
            </a:graphic>
          </wp:inline>
        </w:drawing>
      </w:r>
    </w:p>
    <w:p w14:paraId="1FA85A17" w14:textId="77777777" w:rsidR="00D92EF4" w:rsidRDefault="00D92EF4" w:rsidP="008C51A2">
      <w:pPr>
        <w:pStyle w:val="a3"/>
        <w:spacing w:before="0" w:beforeAutospacing="0" w:after="0" w:afterAutospacing="0"/>
      </w:pPr>
      <w:r>
        <w:rPr>
          <w:rStyle w:val="a4"/>
        </w:rPr>
        <w:t xml:space="preserve">　　c. </w:t>
      </w:r>
      <w:proofErr w:type="gramStart"/>
      <w:r>
        <w:rPr>
          <w:rStyle w:val="a4"/>
        </w:rPr>
        <w:t>包含(</w:t>
      </w:r>
      <w:proofErr w:type="gramEnd"/>
      <w:r>
        <w:rPr>
          <w:rStyle w:val="a4"/>
        </w:rPr>
        <w:t>Include)</w:t>
      </w:r>
    </w:p>
    <w:p w14:paraId="1894D5E3" w14:textId="77777777" w:rsidR="00D92EF4" w:rsidRDefault="00D92EF4" w:rsidP="008C51A2">
      <w:pPr>
        <w:pStyle w:val="a3"/>
        <w:spacing w:before="0" w:beforeAutospacing="0" w:after="0" w:afterAutospacing="0"/>
      </w:pPr>
      <w:r>
        <w:rPr>
          <w:rStyle w:val="a4"/>
        </w:rPr>
        <w:t xml:space="preserve">　　</w:t>
      </w:r>
      <w:r>
        <w:t>包含关系用来把一个较复杂用例所表示的功能分解成较小的步骤。</w:t>
      </w:r>
    </w:p>
    <w:p w14:paraId="20DE1B6A" w14:textId="77777777" w:rsidR="00D92EF4" w:rsidRDefault="00D92EF4" w:rsidP="008C51A2">
      <w:pPr>
        <w:pStyle w:val="a3"/>
        <w:spacing w:before="0" w:beforeAutospacing="0" w:after="0" w:afterAutospacing="0"/>
      </w:pPr>
      <w:r>
        <w:t xml:space="preserve">　　【箭头指向】：指向分解出来的功能用例</w:t>
      </w:r>
    </w:p>
    <w:p w14:paraId="03CE82F5" w14:textId="6F28E5E6" w:rsidR="00D92EF4" w:rsidRDefault="00D92EF4" w:rsidP="008C51A2">
      <w:pPr>
        <w:pStyle w:val="a3"/>
        <w:spacing w:before="0" w:beforeAutospacing="0" w:after="0" w:afterAutospacing="0"/>
        <w:jc w:val="center"/>
      </w:pPr>
      <w:r>
        <w:rPr>
          <w:noProof/>
        </w:rPr>
        <w:drawing>
          <wp:inline distT="0" distB="0" distL="0" distR="0" wp14:anchorId="3E20DCDE" wp14:editId="72A99793">
            <wp:extent cx="3992245" cy="166497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2245" cy="1664970"/>
                    </a:xfrm>
                    <a:prstGeom prst="rect">
                      <a:avLst/>
                    </a:prstGeom>
                    <a:noFill/>
                    <a:ln>
                      <a:noFill/>
                    </a:ln>
                  </pic:spPr>
                </pic:pic>
              </a:graphicData>
            </a:graphic>
          </wp:inline>
        </w:drawing>
      </w:r>
    </w:p>
    <w:p w14:paraId="2482B57E" w14:textId="77777777" w:rsidR="00D92EF4" w:rsidRDefault="00D92EF4" w:rsidP="008C51A2">
      <w:pPr>
        <w:pStyle w:val="a3"/>
        <w:spacing w:before="0" w:beforeAutospacing="0" w:after="0" w:afterAutospacing="0"/>
      </w:pPr>
      <w:r>
        <w:rPr>
          <w:rStyle w:val="a4"/>
        </w:rPr>
        <w:t xml:space="preserve">　　d. </w:t>
      </w:r>
      <w:proofErr w:type="gramStart"/>
      <w:r>
        <w:rPr>
          <w:rStyle w:val="a4"/>
        </w:rPr>
        <w:t>扩展(</w:t>
      </w:r>
      <w:proofErr w:type="gramEnd"/>
      <w:r>
        <w:rPr>
          <w:rStyle w:val="a4"/>
        </w:rPr>
        <w:t>Extend)</w:t>
      </w:r>
    </w:p>
    <w:p w14:paraId="45795700" w14:textId="77777777" w:rsidR="00D92EF4" w:rsidRDefault="00D92EF4" w:rsidP="008C51A2">
      <w:pPr>
        <w:pStyle w:val="a3"/>
        <w:spacing w:before="0" w:beforeAutospacing="0" w:after="0" w:afterAutospacing="0"/>
      </w:pPr>
      <w:r>
        <w:lastRenderedPageBreak/>
        <w:t xml:space="preserve">　　扩展关系是指用例功能的延伸，相当于为基础用例提供一个附加功能。</w:t>
      </w:r>
    </w:p>
    <w:p w14:paraId="5B0B65A1" w14:textId="77777777" w:rsidR="00D92EF4" w:rsidRDefault="00D92EF4" w:rsidP="008C51A2">
      <w:pPr>
        <w:pStyle w:val="a3"/>
        <w:spacing w:before="0" w:beforeAutospacing="0" w:after="0" w:afterAutospacing="0"/>
      </w:pPr>
      <w:r>
        <w:t xml:space="preserve">　　【箭头指向】：指向基础用例</w:t>
      </w:r>
    </w:p>
    <w:p w14:paraId="5F46A807" w14:textId="2FF81C90" w:rsidR="00D92EF4" w:rsidRDefault="00D92EF4" w:rsidP="008C51A2">
      <w:pPr>
        <w:pStyle w:val="a3"/>
        <w:spacing w:before="0" w:beforeAutospacing="0" w:after="0" w:afterAutospacing="0"/>
        <w:jc w:val="center"/>
      </w:pPr>
      <w:r>
        <w:rPr>
          <w:noProof/>
        </w:rPr>
        <w:drawing>
          <wp:inline distT="0" distB="0" distL="0" distR="0" wp14:anchorId="0DC6192D" wp14:editId="0930CB68">
            <wp:extent cx="2668270" cy="15830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8270" cy="1583055"/>
                    </a:xfrm>
                    <a:prstGeom prst="rect">
                      <a:avLst/>
                    </a:prstGeom>
                    <a:noFill/>
                    <a:ln>
                      <a:noFill/>
                    </a:ln>
                  </pic:spPr>
                </pic:pic>
              </a:graphicData>
            </a:graphic>
          </wp:inline>
        </w:drawing>
      </w:r>
    </w:p>
    <w:p w14:paraId="34A90CE1" w14:textId="77777777" w:rsidR="00D92EF4" w:rsidRDefault="00D92EF4" w:rsidP="008C51A2">
      <w:pPr>
        <w:pStyle w:val="a3"/>
        <w:spacing w:before="0" w:beforeAutospacing="0" w:after="0" w:afterAutospacing="0"/>
      </w:pPr>
      <w:r>
        <w:rPr>
          <w:rStyle w:val="a4"/>
        </w:rPr>
        <w:t xml:space="preserve">　　e. </w:t>
      </w:r>
      <w:proofErr w:type="gramStart"/>
      <w:r>
        <w:rPr>
          <w:rStyle w:val="a4"/>
        </w:rPr>
        <w:t>依赖(</w:t>
      </w:r>
      <w:proofErr w:type="gramEnd"/>
      <w:r>
        <w:rPr>
          <w:rStyle w:val="a4"/>
        </w:rPr>
        <w:t>Dependency)</w:t>
      </w:r>
    </w:p>
    <w:p w14:paraId="545FE2A3" w14:textId="77777777" w:rsidR="00D92EF4" w:rsidRDefault="00D92EF4" w:rsidP="008C51A2">
      <w:pPr>
        <w:pStyle w:val="a3"/>
        <w:spacing w:before="0" w:beforeAutospacing="0" w:after="0" w:afterAutospacing="0"/>
      </w:pPr>
      <w:r>
        <w:t xml:space="preserve">　　以上4种关系，是UML定义的标准关系。但VS2010的用例模型图中，添加了依赖关系，用带箭头的虚线表示，表示源用例依赖于目标用例。</w:t>
      </w:r>
    </w:p>
    <w:p w14:paraId="7D866B51" w14:textId="77777777" w:rsidR="00D92EF4" w:rsidRDefault="00D92EF4" w:rsidP="008C51A2">
      <w:pPr>
        <w:pStyle w:val="a3"/>
        <w:spacing w:before="0" w:beforeAutospacing="0" w:after="0" w:afterAutospacing="0"/>
      </w:pPr>
      <w:r>
        <w:t xml:space="preserve">　　【箭头指向】：指向被依赖项</w:t>
      </w:r>
    </w:p>
    <w:p w14:paraId="28CFF60B" w14:textId="44ABC6C3" w:rsidR="00D92EF4" w:rsidRDefault="00D92EF4" w:rsidP="008C51A2">
      <w:pPr>
        <w:pStyle w:val="a3"/>
        <w:spacing w:before="0" w:beforeAutospacing="0" w:after="0" w:afterAutospacing="0"/>
        <w:jc w:val="center"/>
      </w:pPr>
      <w:r>
        <w:rPr>
          <w:b/>
          <w:bCs/>
          <w:noProof/>
        </w:rPr>
        <w:drawing>
          <wp:inline distT="0" distB="0" distL="0" distR="0" wp14:anchorId="03C095BD" wp14:editId="54C92C0D">
            <wp:extent cx="2811145" cy="79184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1145" cy="791845"/>
                    </a:xfrm>
                    <a:prstGeom prst="rect">
                      <a:avLst/>
                    </a:prstGeom>
                    <a:noFill/>
                    <a:ln>
                      <a:noFill/>
                    </a:ln>
                  </pic:spPr>
                </pic:pic>
              </a:graphicData>
            </a:graphic>
          </wp:inline>
        </w:drawing>
      </w:r>
    </w:p>
    <w:p w14:paraId="4D1EC1F6" w14:textId="77777777" w:rsidR="00D92EF4" w:rsidRDefault="00D92EF4" w:rsidP="008C51A2">
      <w:pPr>
        <w:pStyle w:val="a3"/>
        <w:spacing w:before="0" w:beforeAutospacing="0" w:after="0" w:afterAutospacing="0"/>
      </w:pPr>
      <w:r>
        <w:rPr>
          <w:rStyle w:val="a4"/>
        </w:rPr>
        <w:t xml:space="preserve">　　5. 项目(Artifact)</w:t>
      </w:r>
    </w:p>
    <w:p w14:paraId="3003DC86" w14:textId="77777777" w:rsidR="00D92EF4" w:rsidRDefault="00D92EF4" w:rsidP="008C51A2">
      <w:pPr>
        <w:pStyle w:val="a3"/>
        <w:spacing w:before="0" w:beforeAutospacing="0" w:after="0" w:afterAutospacing="0"/>
      </w:pPr>
      <w:r>
        <w:t xml:space="preserve">　　用例图虽然是用来帮助人们形象地理解功能需求，但却没多少人能够通看懂它。很多时候</w:t>
      </w:r>
      <w:proofErr w:type="gramStart"/>
      <w:r>
        <w:t>跟用户</w:t>
      </w:r>
      <w:proofErr w:type="gramEnd"/>
      <w:r>
        <w:t>交流甚至用Excel都比用例图强，VS2010中引入了“项目”这样一个元素，以便让开</w:t>
      </w:r>
      <w:proofErr w:type="gramStart"/>
      <w:r>
        <w:t>发人员</w:t>
      </w:r>
      <w:proofErr w:type="gramEnd"/>
      <w:r>
        <w:t>能够在用例图中链接一个普通文档。</w:t>
      </w:r>
    </w:p>
    <w:p w14:paraId="1F2FD893" w14:textId="77777777" w:rsidR="00D92EF4" w:rsidRDefault="00D92EF4" w:rsidP="008C51A2">
      <w:pPr>
        <w:pStyle w:val="a3"/>
        <w:spacing w:before="0" w:beforeAutospacing="0" w:after="0" w:afterAutospacing="0"/>
      </w:pPr>
      <w:r>
        <w:t xml:space="preserve">　　用依赖关系把某个用例依赖到项目上：</w:t>
      </w:r>
    </w:p>
    <w:p w14:paraId="0994355B" w14:textId="33476342" w:rsidR="00D92EF4" w:rsidRDefault="00D92EF4" w:rsidP="008C51A2">
      <w:pPr>
        <w:pStyle w:val="a3"/>
        <w:spacing w:before="0" w:beforeAutospacing="0" w:after="0" w:afterAutospacing="0"/>
        <w:jc w:val="center"/>
      </w:pPr>
      <w:r>
        <w:rPr>
          <w:noProof/>
        </w:rPr>
        <w:drawing>
          <wp:inline distT="0" distB="0" distL="0" distR="0" wp14:anchorId="0E3D2497" wp14:editId="3BFEA687">
            <wp:extent cx="3432175" cy="6889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2175" cy="688975"/>
                    </a:xfrm>
                    <a:prstGeom prst="rect">
                      <a:avLst/>
                    </a:prstGeom>
                    <a:noFill/>
                    <a:ln>
                      <a:noFill/>
                    </a:ln>
                  </pic:spPr>
                </pic:pic>
              </a:graphicData>
            </a:graphic>
          </wp:inline>
        </w:drawing>
      </w:r>
    </w:p>
    <w:p w14:paraId="15CF8F25" w14:textId="77777777" w:rsidR="00D92EF4" w:rsidRDefault="00D92EF4" w:rsidP="008C51A2">
      <w:pPr>
        <w:pStyle w:val="a3"/>
        <w:spacing w:before="0" w:beforeAutospacing="0" w:after="0" w:afterAutospacing="0"/>
      </w:pPr>
      <w:r>
        <w:t xml:space="preserve">　　然后把项目-</w:t>
      </w:r>
      <w:proofErr w:type="gramStart"/>
      <w:r>
        <w:t>》</w:t>
      </w:r>
      <w:proofErr w:type="gramEnd"/>
      <w:r>
        <w:t>属性 的Hyperlink设置到你的文档上；</w:t>
      </w:r>
    </w:p>
    <w:p w14:paraId="56B342ED" w14:textId="77777777" w:rsidR="00D92EF4" w:rsidRDefault="00D92EF4" w:rsidP="008C51A2">
      <w:pPr>
        <w:pStyle w:val="a3"/>
        <w:spacing w:before="0" w:beforeAutospacing="0" w:after="0" w:afterAutospacing="0"/>
      </w:pPr>
      <w:r>
        <w:t xml:space="preserve">　　这样当你在用例图上双击项目时，就会打开相关联的文档。</w:t>
      </w:r>
    </w:p>
    <w:p w14:paraId="361B58B0" w14:textId="77777777" w:rsidR="00D92EF4" w:rsidRDefault="00D92EF4" w:rsidP="008C51A2">
      <w:pPr>
        <w:pStyle w:val="a3"/>
        <w:spacing w:before="0" w:beforeAutospacing="0" w:after="0" w:afterAutospacing="0"/>
      </w:pPr>
      <w:r>
        <w:rPr>
          <w:rStyle w:val="a4"/>
        </w:rPr>
        <w:t xml:space="preserve">　　6. 注释(Comment)</w:t>
      </w:r>
    </w:p>
    <w:p w14:paraId="52262291" w14:textId="14411EB6" w:rsidR="00D92EF4" w:rsidRDefault="00D92EF4" w:rsidP="008C51A2">
      <w:pPr>
        <w:pStyle w:val="a3"/>
        <w:spacing w:before="0" w:beforeAutospacing="0" w:after="0" w:afterAutospacing="0"/>
        <w:jc w:val="center"/>
      </w:pPr>
      <w:r>
        <w:rPr>
          <w:noProof/>
        </w:rPr>
        <w:drawing>
          <wp:inline distT="0" distB="0" distL="0" distR="0" wp14:anchorId="5AB17FC8" wp14:editId="08FE0637">
            <wp:extent cx="3289300" cy="8255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300" cy="825500"/>
                    </a:xfrm>
                    <a:prstGeom prst="rect">
                      <a:avLst/>
                    </a:prstGeom>
                    <a:noFill/>
                    <a:ln>
                      <a:noFill/>
                    </a:ln>
                  </pic:spPr>
                </pic:pic>
              </a:graphicData>
            </a:graphic>
          </wp:inline>
        </w:drawing>
      </w:r>
      <w:r>
        <w:t> </w:t>
      </w:r>
    </w:p>
    <w:p w14:paraId="1C08EB38" w14:textId="77777777" w:rsidR="00D92EF4" w:rsidRDefault="00D92EF4" w:rsidP="008C51A2">
      <w:pPr>
        <w:pStyle w:val="a3"/>
        <w:spacing w:before="0" w:beforeAutospacing="0" w:after="0" w:afterAutospacing="0"/>
      </w:pPr>
      <w:r>
        <w:rPr>
          <w:rStyle w:val="a4"/>
        </w:rPr>
        <w:t xml:space="preserve">　　包含(include)、扩展(extend)、泛化(Inheritance) 的区别：</w:t>
      </w:r>
    </w:p>
    <w:p w14:paraId="1D349551" w14:textId="77777777" w:rsidR="00D92EF4" w:rsidRDefault="00D92EF4" w:rsidP="008C51A2">
      <w:pPr>
        <w:pStyle w:val="a3"/>
        <w:spacing w:before="0" w:beforeAutospacing="0" w:after="0" w:afterAutospacing="0"/>
      </w:pPr>
      <w:r>
        <w:t xml:space="preserve">　　条件性：泛化中的子用例和include中的被包含的用例会无条件发生，而extend中的延伸用例的发生是有条件的；</w:t>
      </w:r>
    </w:p>
    <w:p w14:paraId="05511354" w14:textId="77777777" w:rsidR="00D92EF4" w:rsidRDefault="00D92EF4" w:rsidP="008C51A2">
      <w:pPr>
        <w:pStyle w:val="a3"/>
        <w:spacing w:before="0" w:beforeAutospacing="0" w:after="0" w:afterAutospacing="0"/>
      </w:pPr>
      <w:r>
        <w:t xml:space="preserve">　　直接性：泛化中的子用例和extend中的延伸用例为参与者提供直接服务，而include中被包含的用例为参与者提供间接服务。</w:t>
      </w:r>
    </w:p>
    <w:p w14:paraId="125F3B42" w14:textId="77777777" w:rsidR="00D92EF4" w:rsidRDefault="00D92EF4" w:rsidP="008C51A2">
      <w:pPr>
        <w:pStyle w:val="a3"/>
        <w:spacing w:before="0" w:beforeAutospacing="0" w:after="0" w:afterAutospacing="0"/>
      </w:pPr>
      <w:r>
        <w:t xml:space="preserve">　　对extend而言，延伸用例并不包含基础用例的内容，基础用例也不包含延伸用例的内容。</w:t>
      </w:r>
    </w:p>
    <w:p w14:paraId="6A71203A" w14:textId="77777777" w:rsidR="00D92EF4" w:rsidRDefault="00D92EF4" w:rsidP="008C51A2">
      <w:pPr>
        <w:pStyle w:val="a3"/>
        <w:spacing w:before="0" w:beforeAutospacing="0" w:after="0" w:afterAutospacing="0"/>
      </w:pPr>
      <w:r>
        <w:lastRenderedPageBreak/>
        <w:t xml:space="preserve">　　对Inheritance而言，子用例包含基础用例的所有内容及其和其他用例或参与者之间的关系；</w:t>
      </w:r>
    </w:p>
    <w:p w14:paraId="46605D14" w14:textId="77777777" w:rsidR="00D92EF4" w:rsidRDefault="00D92EF4" w:rsidP="008C51A2">
      <w:pPr>
        <w:pStyle w:val="a3"/>
        <w:spacing w:before="0" w:beforeAutospacing="0" w:after="0" w:afterAutospacing="0"/>
      </w:pPr>
      <w:r>
        <w:rPr>
          <w:rStyle w:val="a4"/>
        </w:rPr>
        <w:t xml:space="preserve">　一个用例图示例：</w:t>
      </w:r>
    </w:p>
    <w:p w14:paraId="68F2F709" w14:textId="77040944" w:rsidR="00D92EF4" w:rsidRPr="00D92EF4" w:rsidRDefault="00D92EF4" w:rsidP="008C51A2">
      <w:pPr>
        <w:pStyle w:val="a3"/>
        <w:spacing w:before="0" w:beforeAutospacing="0" w:after="0" w:afterAutospacing="0"/>
        <w:jc w:val="center"/>
      </w:pPr>
      <w:r>
        <w:rPr>
          <w:noProof/>
        </w:rPr>
        <w:drawing>
          <wp:inline distT="0" distB="0" distL="0" distR="0" wp14:anchorId="2BF08D10" wp14:editId="17B0BFA5">
            <wp:extent cx="5274310" cy="2489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89835"/>
                    </a:xfrm>
                    <a:prstGeom prst="rect">
                      <a:avLst/>
                    </a:prstGeom>
                    <a:noFill/>
                    <a:ln>
                      <a:noFill/>
                    </a:ln>
                  </pic:spPr>
                </pic:pic>
              </a:graphicData>
            </a:graphic>
          </wp:inline>
        </w:drawing>
      </w:r>
    </w:p>
    <w:p w14:paraId="4BA105BD" w14:textId="77777777" w:rsidR="00D92EF4" w:rsidRDefault="00D92EF4" w:rsidP="008C51A2">
      <w:pPr>
        <w:rPr>
          <w:rFonts w:ascii="宋体" w:eastAsia="宋体" w:hAnsi="宋体"/>
          <w:sz w:val="24"/>
          <w:szCs w:val="24"/>
        </w:rPr>
      </w:pPr>
    </w:p>
    <w:p w14:paraId="0BD7B4D5" w14:textId="038AAE77" w:rsidR="00E2023E" w:rsidRPr="006D5759"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1.6.2类图</w:t>
      </w:r>
    </w:p>
    <w:p w14:paraId="19617F9A" w14:textId="77777777" w:rsidR="008C51A2" w:rsidRDefault="008C51A2" w:rsidP="008C51A2">
      <w:pPr>
        <w:pStyle w:val="2"/>
        <w:spacing w:before="0" w:beforeAutospacing="0" w:after="0" w:afterAutospacing="0"/>
      </w:pPr>
      <w:r>
        <w:t>一、</w:t>
      </w:r>
      <w:proofErr w:type="gramStart"/>
      <w:r>
        <w:t>类表示</w:t>
      </w:r>
      <w:proofErr w:type="gramEnd"/>
      <w:r>
        <w:t>法</w:t>
      </w:r>
    </w:p>
    <w:p w14:paraId="4C69071E" w14:textId="77777777" w:rsidR="008C51A2" w:rsidRDefault="008C51A2" w:rsidP="008C51A2">
      <w:pPr>
        <w:pStyle w:val="a3"/>
        <w:spacing w:before="0" w:beforeAutospacing="0" w:after="0" w:afterAutospacing="0"/>
      </w:pPr>
      <w:r>
        <w:t>类图标由</w:t>
      </w:r>
      <w:r>
        <w:rPr>
          <w:b/>
          <w:bCs/>
        </w:rPr>
        <w:t>三个部分</w:t>
      </w:r>
      <w:r>
        <w:t>组成：第一个部分是</w:t>
      </w:r>
      <w:r>
        <w:rPr>
          <w:b/>
          <w:bCs/>
        </w:rPr>
        <w:t>类名</w:t>
      </w:r>
      <w:r>
        <w:t>，第二个部分是</w:t>
      </w:r>
      <w:r>
        <w:rPr>
          <w:b/>
          <w:bCs/>
        </w:rPr>
        <w:t>属性</w:t>
      </w:r>
      <w:r>
        <w:t>，第三个部分是</w:t>
      </w:r>
      <w:r>
        <w:rPr>
          <w:b/>
          <w:bCs/>
        </w:rPr>
        <w:t>操作</w:t>
      </w:r>
      <w:r>
        <w:t>。</w:t>
      </w:r>
    </w:p>
    <w:p w14:paraId="7442F15F" w14:textId="0B2891B5" w:rsidR="008C51A2" w:rsidRDefault="008C51A2" w:rsidP="008C51A2">
      <w:r>
        <w:rPr>
          <w:noProof/>
        </w:rPr>
        <w:drawing>
          <wp:inline distT="0" distB="0" distL="0" distR="0" wp14:anchorId="7194CEAF" wp14:editId="14834631">
            <wp:extent cx="2750185" cy="8394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0185" cy="839470"/>
                    </a:xfrm>
                    <a:prstGeom prst="rect">
                      <a:avLst/>
                    </a:prstGeom>
                    <a:noFill/>
                    <a:ln>
                      <a:noFill/>
                    </a:ln>
                  </pic:spPr>
                </pic:pic>
              </a:graphicData>
            </a:graphic>
          </wp:inline>
        </w:drawing>
      </w:r>
      <w:r>
        <w:rPr>
          <w:noProof/>
        </w:rPr>
        <w:drawing>
          <wp:inline distT="0" distB="0" distL="0" distR="0" wp14:anchorId="74CA11F2" wp14:editId="71CCFFCF">
            <wp:extent cx="3630295" cy="1931035"/>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0295" cy="1931035"/>
                    </a:xfrm>
                    <a:prstGeom prst="rect">
                      <a:avLst/>
                    </a:prstGeom>
                    <a:noFill/>
                    <a:ln>
                      <a:noFill/>
                    </a:ln>
                  </pic:spPr>
                </pic:pic>
              </a:graphicData>
            </a:graphic>
          </wp:inline>
        </w:drawing>
      </w:r>
    </w:p>
    <w:p w14:paraId="4732C3CB" w14:textId="77777777" w:rsidR="008C51A2" w:rsidRDefault="008C51A2" w:rsidP="008C51A2">
      <w:pPr>
        <w:pStyle w:val="a3"/>
        <w:spacing w:before="0" w:beforeAutospacing="0" w:after="0" w:afterAutospacing="0"/>
      </w:pPr>
      <w:r>
        <w:rPr>
          <w:b/>
          <w:bCs/>
        </w:rPr>
        <w:t>类名</w:t>
      </w:r>
      <w:r>
        <w:t>在它的命名空间中唯一。类名以</w:t>
      </w:r>
      <w:r>
        <w:rPr>
          <w:b/>
          <w:bCs/>
        </w:rPr>
        <w:t>大写字母开头</w:t>
      </w:r>
      <w:r>
        <w:t>，省略多个单词之间的空格。</w:t>
      </w:r>
    </w:p>
    <w:p w14:paraId="018E2D60" w14:textId="77777777" w:rsidR="008C51A2" w:rsidRDefault="008C51A2" w:rsidP="008C51A2">
      <w:pPr>
        <w:pStyle w:val="a3"/>
        <w:spacing w:before="0" w:beforeAutospacing="0" w:after="0" w:afterAutospacing="0"/>
      </w:pPr>
      <w:r>
        <w:rPr>
          <w:b/>
          <w:bCs/>
        </w:rPr>
        <w:t>属性和操作</w:t>
      </w:r>
      <w:r>
        <w:t>在类的范围内必须无二义。属性和操作是</w:t>
      </w:r>
      <w:r>
        <w:rPr>
          <w:b/>
          <w:bCs/>
        </w:rPr>
        <w:t>以小写字母开头</w:t>
      </w:r>
      <w:r>
        <w:t>，</w:t>
      </w:r>
      <w:r>
        <w:rPr>
          <w:b/>
          <w:bCs/>
        </w:rPr>
        <w:t>后续单词的首字母大写</w:t>
      </w:r>
      <w:r>
        <w:t>，且同样省略空格。</w:t>
      </w:r>
    </w:p>
    <w:p w14:paraId="466F5B32" w14:textId="77777777" w:rsidR="008C51A2" w:rsidRDefault="008C51A2" w:rsidP="008C51A2">
      <w:pPr>
        <w:pStyle w:val="a3"/>
        <w:spacing w:before="0" w:beforeAutospacing="0" w:after="0" w:afterAutospacing="0"/>
      </w:pPr>
      <w:r>
        <w:rPr>
          <w:b/>
          <w:bCs/>
        </w:rPr>
        <w:t>抽象类</w:t>
      </w:r>
      <w:r>
        <w:t>和</w:t>
      </w:r>
      <w:r>
        <w:rPr>
          <w:b/>
          <w:bCs/>
        </w:rPr>
        <w:t>抽象操作</w:t>
      </w:r>
      <w:r>
        <w:t>用</w:t>
      </w:r>
      <w:r>
        <w:rPr>
          <w:b/>
          <w:bCs/>
        </w:rPr>
        <w:t>斜体</w:t>
      </w:r>
      <w:r>
        <w:t>表示。</w:t>
      </w:r>
    </w:p>
    <w:p w14:paraId="390A6428" w14:textId="77777777" w:rsidR="008C51A2" w:rsidRDefault="008C51A2" w:rsidP="008C51A2">
      <w:pPr>
        <w:pStyle w:val="ztext-empty-paragraph"/>
        <w:spacing w:before="0" w:beforeAutospacing="0" w:after="0" w:afterAutospacing="0"/>
      </w:pPr>
    </w:p>
    <w:p w14:paraId="5EB13369" w14:textId="77777777" w:rsidR="008C51A2" w:rsidRDefault="008C51A2" w:rsidP="008C51A2">
      <w:pPr>
        <w:widowControl/>
        <w:numPr>
          <w:ilvl w:val="0"/>
          <w:numId w:val="7"/>
        </w:numPr>
        <w:jc w:val="left"/>
      </w:pPr>
      <w:r>
        <w:rPr>
          <w:b/>
          <w:bCs/>
        </w:rPr>
        <w:lastRenderedPageBreak/>
        <w:t>属性</w:t>
      </w:r>
      <w:r>
        <w:t>规格说明格式：</w:t>
      </w:r>
    </w:p>
    <w:p w14:paraId="4F0E3E07" w14:textId="77777777" w:rsidR="008C51A2" w:rsidRDefault="008C51A2" w:rsidP="008C51A2">
      <w:pPr>
        <w:pStyle w:val="a3"/>
        <w:spacing w:before="0" w:beforeAutospacing="0" w:after="0" w:afterAutospacing="0"/>
      </w:pPr>
      <w:r>
        <w:t>可见性 属性名称：类型 [多重性] = 默认值 {特性字符串}</w:t>
      </w:r>
    </w:p>
    <w:p w14:paraId="706E682F" w14:textId="77777777" w:rsidR="008C51A2" w:rsidRDefault="008C51A2" w:rsidP="008C51A2">
      <w:pPr>
        <w:widowControl/>
        <w:numPr>
          <w:ilvl w:val="0"/>
          <w:numId w:val="8"/>
        </w:numPr>
        <w:jc w:val="left"/>
      </w:pPr>
      <w:r>
        <w:rPr>
          <w:b/>
          <w:bCs/>
        </w:rPr>
        <w:t>操作</w:t>
      </w:r>
      <w:r>
        <w:t>规格说明格式：</w:t>
      </w:r>
    </w:p>
    <w:p w14:paraId="569FC484" w14:textId="77777777" w:rsidR="008C51A2" w:rsidRDefault="008C51A2" w:rsidP="008C51A2">
      <w:pPr>
        <w:pStyle w:val="a3"/>
        <w:spacing w:before="0" w:beforeAutospacing="0" w:after="0" w:afterAutospacing="0"/>
      </w:pPr>
      <w:r>
        <w:t>可见性 操作名称（参数名称：类型）：返回值 {特性字符串}</w:t>
      </w:r>
    </w:p>
    <w:p w14:paraId="4A42D617" w14:textId="229372B8" w:rsidR="008C51A2" w:rsidRDefault="008C51A2" w:rsidP="008C51A2"/>
    <w:p w14:paraId="011C1DE8" w14:textId="77777777" w:rsidR="008C51A2" w:rsidRDefault="008C51A2" w:rsidP="008C51A2">
      <w:pPr>
        <w:pStyle w:val="2"/>
        <w:spacing w:before="0" w:beforeAutospacing="0" w:after="0" w:afterAutospacing="0"/>
      </w:pPr>
      <w:r>
        <w:t>二、可见性</w:t>
      </w:r>
    </w:p>
    <w:p w14:paraId="2EB3EFD3" w14:textId="77777777" w:rsidR="008C51A2" w:rsidRDefault="008C51A2" w:rsidP="008C51A2">
      <w:pPr>
        <w:widowControl/>
        <w:numPr>
          <w:ilvl w:val="0"/>
          <w:numId w:val="9"/>
        </w:numPr>
        <w:jc w:val="left"/>
      </w:pPr>
      <w:r>
        <w:rPr>
          <w:b/>
          <w:bCs/>
        </w:rPr>
        <w:t>公有</w:t>
      </w:r>
      <w:r>
        <w:t>可见性（+）：对能看到这个类的任何元素都可见。</w:t>
      </w:r>
    </w:p>
    <w:p w14:paraId="48044161" w14:textId="77777777" w:rsidR="008C51A2" w:rsidRDefault="008C51A2" w:rsidP="008C51A2">
      <w:pPr>
        <w:widowControl/>
        <w:numPr>
          <w:ilvl w:val="0"/>
          <w:numId w:val="9"/>
        </w:numPr>
        <w:jc w:val="left"/>
      </w:pPr>
      <w:r>
        <w:rPr>
          <w:b/>
          <w:bCs/>
        </w:rPr>
        <w:t>保护</w:t>
      </w:r>
      <w:r>
        <w:t>可见性（#）：对这个类及其子类的其他元素可见。</w:t>
      </w:r>
    </w:p>
    <w:p w14:paraId="664CEF67" w14:textId="77777777" w:rsidR="008C51A2" w:rsidRDefault="008C51A2" w:rsidP="008C51A2">
      <w:pPr>
        <w:widowControl/>
        <w:numPr>
          <w:ilvl w:val="0"/>
          <w:numId w:val="9"/>
        </w:numPr>
        <w:jc w:val="left"/>
      </w:pPr>
      <w:r>
        <w:rPr>
          <w:b/>
          <w:bCs/>
        </w:rPr>
        <w:t>私有</w:t>
      </w:r>
      <w:r>
        <w:t>可见性（-）：对这个类的其他元素可见。</w:t>
      </w:r>
    </w:p>
    <w:p w14:paraId="30893DC0" w14:textId="77777777" w:rsidR="008C51A2" w:rsidRDefault="008C51A2" w:rsidP="008C51A2">
      <w:pPr>
        <w:widowControl/>
        <w:numPr>
          <w:ilvl w:val="0"/>
          <w:numId w:val="9"/>
        </w:numPr>
        <w:jc w:val="left"/>
      </w:pPr>
      <w:r>
        <w:rPr>
          <w:b/>
          <w:bCs/>
        </w:rPr>
        <w:t>包</w:t>
      </w:r>
      <w:r>
        <w:t>可见性（~）：对同一个包中的其他元素可见。</w:t>
      </w:r>
    </w:p>
    <w:p w14:paraId="1C12C7D8" w14:textId="64C75677" w:rsidR="008C51A2" w:rsidRDefault="008C51A2" w:rsidP="008C51A2">
      <w:r>
        <w:rPr>
          <w:noProof/>
        </w:rPr>
        <w:drawing>
          <wp:inline distT="0" distB="0" distL="0" distR="0" wp14:anchorId="5C93DA06" wp14:editId="1F719E01">
            <wp:extent cx="3677920" cy="1173480"/>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920" cy="1173480"/>
                    </a:xfrm>
                    <a:prstGeom prst="rect">
                      <a:avLst/>
                    </a:prstGeom>
                    <a:noFill/>
                    <a:ln>
                      <a:noFill/>
                    </a:ln>
                  </pic:spPr>
                </pic:pic>
              </a:graphicData>
            </a:graphic>
          </wp:inline>
        </w:drawing>
      </w:r>
    </w:p>
    <w:p w14:paraId="17895BD3" w14:textId="0DA4B651" w:rsidR="008C51A2" w:rsidRDefault="008C51A2" w:rsidP="008C51A2"/>
    <w:p w14:paraId="0B946388" w14:textId="77777777" w:rsidR="008C51A2" w:rsidRDefault="008C51A2" w:rsidP="008C51A2">
      <w:pPr>
        <w:pStyle w:val="2"/>
        <w:spacing w:before="0" w:beforeAutospacing="0" w:after="0" w:afterAutospacing="0"/>
      </w:pPr>
      <w:r>
        <w:t>三、类关系</w:t>
      </w:r>
    </w:p>
    <w:p w14:paraId="56BAFC85" w14:textId="77777777" w:rsidR="008C51A2" w:rsidRDefault="008C51A2" w:rsidP="008C51A2">
      <w:pPr>
        <w:pStyle w:val="a3"/>
        <w:spacing w:before="0" w:beforeAutospacing="0" w:after="0" w:afterAutospacing="0"/>
      </w:pPr>
      <w:r>
        <w:t>类的基本联系包括</w:t>
      </w:r>
      <w:r>
        <w:rPr>
          <w:b/>
          <w:bCs/>
        </w:rPr>
        <w:t>关联、泛化、聚合和组合</w:t>
      </w:r>
      <w:r>
        <w:t>。</w:t>
      </w:r>
    </w:p>
    <w:p w14:paraId="5E766949" w14:textId="77777777" w:rsidR="008C51A2" w:rsidRDefault="008C51A2" w:rsidP="008C51A2">
      <w:pPr>
        <w:pStyle w:val="3"/>
        <w:spacing w:before="0" w:after="0" w:line="240" w:lineRule="auto"/>
      </w:pPr>
      <w:r>
        <w:t>1. 关联</w:t>
      </w:r>
    </w:p>
    <w:p w14:paraId="7FB1EFBB" w14:textId="77777777" w:rsidR="008C51A2" w:rsidRDefault="008C51A2" w:rsidP="008C51A2">
      <w:pPr>
        <w:pStyle w:val="a3"/>
        <w:spacing w:before="0" w:beforeAutospacing="0" w:after="0" w:afterAutospacing="0"/>
      </w:pPr>
      <w:r>
        <w:t>关联用</w:t>
      </w:r>
      <w:r>
        <w:rPr>
          <w:b/>
          <w:bCs/>
        </w:rPr>
        <w:t>不带箭头的实线</w:t>
      </w:r>
      <w:r>
        <w:t>表示。</w:t>
      </w:r>
    </w:p>
    <w:p w14:paraId="6846CD72" w14:textId="0D4A178B" w:rsidR="008C51A2" w:rsidRDefault="008C51A2" w:rsidP="008C51A2">
      <w:r>
        <w:rPr>
          <w:noProof/>
        </w:rPr>
        <w:drawing>
          <wp:inline distT="0" distB="0" distL="0" distR="0" wp14:anchorId="788310C0" wp14:editId="1A7172B4">
            <wp:extent cx="989330" cy="429895"/>
            <wp:effectExtent l="0" t="0" r="127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9330" cy="429895"/>
                    </a:xfrm>
                    <a:prstGeom prst="rect">
                      <a:avLst/>
                    </a:prstGeom>
                    <a:noFill/>
                    <a:ln>
                      <a:noFill/>
                    </a:ln>
                  </pic:spPr>
                </pic:pic>
              </a:graphicData>
            </a:graphic>
          </wp:inline>
        </w:drawing>
      </w:r>
    </w:p>
    <w:p w14:paraId="7F4479A2" w14:textId="77777777" w:rsidR="008C51A2" w:rsidRDefault="008C51A2" w:rsidP="008C51A2">
      <w:pPr>
        <w:pStyle w:val="a3"/>
        <w:spacing w:before="0" w:beforeAutospacing="0" w:after="0" w:afterAutospacing="0"/>
      </w:pPr>
      <w:r>
        <w:t>关联连接了两个类，体现了一种</w:t>
      </w:r>
      <w:r>
        <w:rPr>
          <w:b/>
          <w:bCs/>
        </w:rPr>
        <w:t>语义关系</w:t>
      </w:r>
      <w:r>
        <w:t>。</w:t>
      </w:r>
    </w:p>
    <w:p w14:paraId="00FB3949" w14:textId="77777777" w:rsidR="008C51A2" w:rsidRDefault="008C51A2" w:rsidP="008C51A2">
      <w:pPr>
        <w:pStyle w:val="a3"/>
        <w:spacing w:before="0" w:beforeAutospacing="0" w:after="0" w:afterAutospacing="0"/>
      </w:pPr>
      <w:r>
        <w:t>关联通常用</w:t>
      </w:r>
      <w:r>
        <w:rPr>
          <w:b/>
          <w:bCs/>
        </w:rPr>
        <w:t>名词词组</w:t>
      </w:r>
      <w:r>
        <w:t>来标注，如下图中的Analyzes，以说明关系的实质。</w:t>
      </w:r>
    </w:p>
    <w:p w14:paraId="40D15BB1" w14:textId="77777777" w:rsidR="008C51A2" w:rsidRDefault="008C51A2" w:rsidP="008C51A2">
      <w:pPr>
        <w:pStyle w:val="a3"/>
        <w:spacing w:before="0" w:beforeAutospacing="0" w:after="0" w:afterAutospacing="0"/>
      </w:pPr>
      <w:proofErr w:type="gramStart"/>
      <w:r>
        <w:t>类可能</w:t>
      </w:r>
      <w:proofErr w:type="gramEnd"/>
      <w:r>
        <w:t>与它自己有关联（称为</w:t>
      </w:r>
      <w:r>
        <w:rPr>
          <w:b/>
          <w:bCs/>
        </w:rPr>
        <w:t>自关联</w:t>
      </w:r>
      <w:r>
        <w:t>），如</w:t>
      </w:r>
      <w:proofErr w:type="spellStart"/>
      <w:r>
        <w:t>PlanAnalyst</w:t>
      </w:r>
      <w:proofErr w:type="spellEnd"/>
      <w:r>
        <w:t>类的实例之间的协作。注意，这里同时使用了</w:t>
      </w:r>
      <w:r>
        <w:rPr>
          <w:b/>
          <w:bCs/>
        </w:rPr>
        <w:t>关联端名称</w:t>
      </w:r>
      <w:r>
        <w:t>和</w:t>
      </w:r>
      <w:r>
        <w:rPr>
          <w:b/>
          <w:bCs/>
        </w:rPr>
        <w:t>关联名称</w:t>
      </w:r>
      <w:r>
        <w:t>，目的是提供清晰性。</w:t>
      </w:r>
    </w:p>
    <w:p w14:paraId="3AB77BA8" w14:textId="3D5A25C3" w:rsidR="008C51A2" w:rsidRDefault="008C51A2" w:rsidP="008C51A2">
      <w:r>
        <w:rPr>
          <w:noProof/>
        </w:rPr>
        <w:lastRenderedPageBreak/>
        <w:drawing>
          <wp:inline distT="0" distB="0" distL="0" distR="0" wp14:anchorId="572698B9" wp14:editId="22735394">
            <wp:extent cx="1992630" cy="3077845"/>
            <wp:effectExtent l="0" t="0" r="762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2630" cy="3077845"/>
                    </a:xfrm>
                    <a:prstGeom prst="rect">
                      <a:avLst/>
                    </a:prstGeom>
                    <a:noFill/>
                    <a:ln>
                      <a:noFill/>
                    </a:ln>
                  </pic:spPr>
                </pic:pic>
              </a:graphicData>
            </a:graphic>
          </wp:inline>
        </w:drawing>
      </w:r>
    </w:p>
    <w:p w14:paraId="2C0F9F9E" w14:textId="77777777" w:rsidR="008C51A2" w:rsidRDefault="008C51A2" w:rsidP="008C51A2">
      <w:pPr>
        <w:pStyle w:val="a3"/>
        <w:spacing w:before="0" w:beforeAutospacing="0" w:after="0" w:afterAutospacing="0"/>
      </w:pPr>
      <w:r>
        <w:t>关联可以进一步通过</w:t>
      </w:r>
      <w:r>
        <w:rPr>
          <w:b/>
          <w:bCs/>
        </w:rPr>
        <w:t>多重性</w:t>
      </w:r>
      <w:r>
        <w:t>来修饰（没有也可以）。多重性的语法如下：</w:t>
      </w:r>
    </w:p>
    <w:p w14:paraId="6E6B4417" w14:textId="77777777" w:rsidR="008C51A2" w:rsidRDefault="008C51A2" w:rsidP="008C51A2">
      <w:pPr>
        <w:widowControl/>
        <w:numPr>
          <w:ilvl w:val="0"/>
          <w:numId w:val="10"/>
        </w:numPr>
        <w:jc w:val="left"/>
      </w:pPr>
      <w:r>
        <w:t>精确到1个。</w:t>
      </w:r>
    </w:p>
    <w:p w14:paraId="24202270" w14:textId="77777777" w:rsidR="008C51A2" w:rsidRDefault="008C51A2" w:rsidP="008C51A2">
      <w:pPr>
        <w:widowControl/>
        <w:numPr>
          <w:ilvl w:val="0"/>
          <w:numId w:val="10"/>
        </w:numPr>
        <w:jc w:val="left"/>
      </w:pPr>
      <w:r>
        <w:t>数目不限（0个或多个）。</w:t>
      </w:r>
    </w:p>
    <w:p w14:paraId="7FD5F4BB" w14:textId="77777777" w:rsidR="008C51A2" w:rsidRDefault="008C51A2" w:rsidP="008C51A2">
      <w:pPr>
        <w:widowControl/>
        <w:numPr>
          <w:ilvl w:val="0"/>
          <w:numId w:val="10"/>
        </w:numPr>
        <w:jc w:val="left"/>
      </w:pPr>
      <w:proofErr w:type="gramStart"/>
      <w:r>
        <w:t>0..*</w:t>
      </w:r>
      <w:proofErr w:type="gramEnd"/>
      <w:r>
        <w:t>：0个或多个。</w:t>
      </w:r>
    </w:p>
    <w:p w14:paraId="4E1AA62A" w14:textId="77777777" w:rsidR="008C51A2" w:rsidRDefault="008C51A2" w:rsidP="008C51A2">
      <w:pPr>
        <w:widowControl/>
        <w:numPr>
          <w:ilvl w:val="0"/>
          <w:numId w:val="10"/>
        </w:numPr>
        <w:jc w:val="left"/>
      </w:pPr>
      <w:proofErr w:type="gramStart"/>
      <w:r>
        <w:t>1..*</w:t>
      </w:r>
      <w:proofErr w:type="gramEnd"/>
      <w:r>
        <w:t>：1个多多个。</w:t>
      </w:r>
    </w:p>
    <w:p w14:paraId="6F657963" w14:textId="77777777" w:rsidR="008C51A2" w:rsidRDefault="008C51A2" w:rsidP="008C51A2">
      <w:pPr>
        <w:widowControl/>
        <w:numPr>
          <w:ilvl w:val="0"/>
          <w:numId w:val="10"/>
        </w:numPr>
        <w:jc w:val="left"/>
      </w:pPr>
      <w:r>
        <w:t>0..1：0个或1个。</w:t>
      </w:r>
    </w:p>
    <w:p w14:paraId="22EECCE5" w14:textId="77777777" w:rsidR="008C51A2" w:rsidRDefault="008C51A2" w:rsidP="008C51A2">
      <w:pPr>
        <w:widowControl/>
        <w:numPr>
          <w:ilvl w:val="0"/>
          <w:numId w:val="10"/>
        </w:numPr>
        <w:jc w:val="left"/>
      </w:pPr>
      <w:r>
        <w:t>3..7：指定范围（3~7个，包含3和7）</w:t>
      </w:r>
    </w:p>
    <w:p w14:paraId="3E371F78" w14:textId="77777777" w:rsidR="008C51A2" w:rsidRDefault="008C51A2" w:rsidP="008C51A2">
      <w:pPr>
        <w:pStyle w:val="a3"/>
        <w:spacing w:before="0" w:beforeAutospacing="0" w:after="0" w:afterAutospacing="0"/>
      </w:pPr>
      <w:r>
        <w:t>多重性应用于关联的目标端，说明</w:t>
      </w:r>
      <w:r>
        <w:rPr>
          <w:b/>
          <w:bCs/>
        </w:rPr>
        <w:t>源类的每个实例与目标类实例的连接个数</w:t>
      </w:r>
      <w:r>
        <w:t>。除非显式说明，否则关系的多重性就是未指定的。</w:t>
      </w:r>
    </w:p>
    <w:p w14:paraId="63BF13DC" w14:textId="77777777" w:rsidR="008C51A2" w:rsidRDefault="008C51A2" w:rsidP="008C51A2">
      <w:pPr>
        <w:pStyle w:val="ztext-empty-paragraph"/>
        <w:spacing w:before="0" w:beforeAutospacing="0" w:after="0" w:afterAutospacing="0"/>
      </w:pPr>
    </w:p>
    <w:p w14:paraId="3469D3E3" w14:textId="77777777" w:rsidR="008C51A2" w:rsidRDefault="008C51A2" w:rsidP="008C51A2">
      <w:pPr>
        <w:pStyle w:val="3"/>
        <w:spacing w:before="0" w:after="0" w:line="240" w:lineRule="auto"/>
      </w:pPr>
      <w:r>
        <w:t>高级概念：关联的方向性。</w:t>
      </w:r>
    </w:p>
    <w:p w14:paraId="5AF273B2" w14:textId="77777777" w:rsidR="008C51A2" w:rsidRDefault="008C51A2" w:rsidP="008C51A2">
      <w:pPr>
        <w:pStyle w:val="a3"/>
        <w:spacing w:before="0" w:beforeAutospacing="0" w:after="0" w:afterAutospacing="0"/>
      </w:pPr>
      <w:r>
        <w:t>在分析时，我们认为关联是分析类之间的双向逻辑连接。在设计时，我们将关注的焦点转到关联的导航性上。</w:t>
      </w:r>
    </w:p>
    <w:p w14:paraId="224D5167" w14:textId="77777777" w:rsidR="008C51A2" w:rsidRDefault="008C51A2" w:rsidP="008C51A2">
      <w:pPr>
        <w:pStyle w:val="a3"/>
        <w:spacing w:before="0" w:beforeAutospacing="0" w:after="0" w:afterAutospacing="0"/>
      </w:pPr>
      <w:r>
        <w:t>从</w:t>
      </w:r>
      <w:proofErr w:type="spellStart"/>
      <w:r>
        <w:t>GrainCrop</w:t>
      </w:r>
      <w:proofErr w:type="spellEnd"/>
      <w:r>
        <w:t>类到</w:t>
      </w:r>
      <w:proofErr w:type="spellStart"/>
      <w:r>
        <w:t>GrainYieldPredictor</w:t>
      </w:r>
      <w:proofErr w:type="spellEnd"/>
      <w:r>
        <w:t>类的单向关联通常意味着</w:t>
      </w:r>
      <w:proofErr w:type="spellStart"/>
      <w:r>
        <w:t>GrainCrop</w:t>
      </w:r>
      <w:proofErr w:type="spellEnd"/>
      <w:r>
        <w:t>类的某些方法在实现时使用了</w:t>
      </w:r>
      <w:proofErr w:type="spellStart"/>
      <w:r>
        <w:t>GrainYieldPredictor</w:t>
      </w:r>
      <w:proofErr w:type="spellEnd"/>
      <w:r>
        <w:t>类的服务。注意，</w:t>
      </w:r>
      <w:proofErr w:type="spellStart"/>
      <w:r>
        <w:t>GrainCrop</w:t>
      </w:r>
      <w:proofErr w:type="spellEnd"/>
      <w:r>
        <w:t>类和</w:t>
      </w:r>
      <w:proofErr w:type="spellStart"/>
      <w:r>
        <w:t>GrainYieldPredictor</w:t>
      </w:r>
      <w:proofErr w:type="spellEnd"/>
      <w:r>
        <w:t>类之间的关联端名称的可见性，</w:t>
      </w:r>
      <w:proofErr w:type="spellStart"/>
      <w:r>
        <w:t>GrainCrop</w:t>
      </w:r>
      <w:proofErr w:type="spellEnd"/>
      <w:r>
        <w:t>对</w:t>
      </w:r>
      <w:proofErr w:type="spellStart"/>
      <w:r>
        <w:t>GrainYieldPredictor</w:t>
      </w:r>
      <w:proofErr w:type="spellEnd"/>
      <w:r>
        <w:t>类似私有的。</w:t>
      </w:r>
    </w:p>
    <w:p w14:paraId="0B3898D0" w14:textId="755C81BA" w:rsidR="008C51A2" w:rsidRDefault="008C51A2" w:rsidP="008C51A2">
      <w:r>
        <w:rPr>
          <w:noProof/>
        </w:rPr>
        <w:lastRenderedPageBreak/>
        <w:drawing>
          <wp:inline distT="0" distB="0" distL="0" distR="0" wp14:anchorId="7EBDDE86" wp14:editId="605D463D">
            <wp:extent cx="1849120" cy="31661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9120" cy="3166110"/>
                    </a:xfrm>
                    <a:prstGeom prst="rect">
                      <a:avLst/>
                    </a:prstGeom>
                    <a:noFill/>
                    <a:ln>
                      <a:noFill/>
                    </a:ln>
                  </pic:spPr>
                </pic:pic>
              </a:graphicData>
            </a:graphic>
          </wp:inline>
        </w:drawing>
      </w:r>
    </w:p>
    <w:p w14:paraId="154B267A" w14:textId="77777777" w:rsidR="008C51A2" w:rsidRDefault="008C51A2" w:rsidP="008C51A2">
      <w:pPr>
        <w:pStyle w:val="3"/>
        <w:spacing w:before="0" w:after="0" w:line="240" w:lineRule="auto"/>
      </w:pPr>
      <w:r>
        <w:t>2. 泛化</w:t>
      </w:r>
    </w:p>
    <w:p w14:paraId="7F0FD1A9" w14:textId="77777777" w:rsidR="008C51A2" w:rsidRDefault="008C51A2" w:rsidP="008C51A2">
      <w:pPr>
        <w:pStyle w:val="a3"/>
        <w:spacing w:before="0" w:beforeAutospacing="0" w:after="0" w:afterAutospacing="0"/>
      </w:pPr>
      <w:r>
        <w:t>泛化描述的“</w:t>
      </w:r>
      <w:r>
        <w:rPr>
          <w:b/>
          <w:bCs/>
        </w:rPr>
        <w:t>是一种</w:t>
      </w:r>
      <w:r>
        <w:t>”的关系。</w:t>
      </w:r>
    </w:p>
    <w:p w14:paraId="1CEB3B34" w14:textId="77777777" w:rsidR="008C51A2" w:rsidRDefault="008C51A2" w:rsidP="008C51A2">
      <w:pPr>
        <w:pStyle w:val="a3"/>
        <w:spacing w:before="0" w:beforeAutospacing="0" w:after="0" w:afterAutospacing="0"/>
      </w:pPr>
      <w:r>
        <w:t>泛化用</w:t>
      </w:r>
      <w:r>
        <w:rPr>
          <w:b/>
          <w:bCs/>
        </w:rPr>
        <w:t>带有封闭箭头的实线</w:t>
      </w:r>
      <w:r>
        <w:t>表示。</w:t>
      </w:r>
      <w:r>
        <w:rPr>
          <w:b/>
          <w:bCs/>
        </w:rPr>
        <w:t>箭头指向超类，关联的另一端是子类</w:t>
      </w:r>
      <w:r>
        <w:t>。</w:t>
      </w:r>
    </w:p>
    <w:p w14:paraId="074B08A5" w14:textId="77777777" w:rsidR="008C51A2" w:rsidRDefault="008C51A2" w:rsidP="008C51A2">
      <w:pPr>
        <w:pStyle w:val="a3"/>
        <w:spacing w:before="0" w:beforeAutospacing="0" w:after="0" w:afterAutospacing="0"/>
      </w:pPr>
      <w:r>
        <w:t>子类继承超类的结构和行为。根据这些规则，一个类可以有一个（单继承）或多个（多继承）超类，</w:t>
      </w:r>
      <w:proofErr w:type="gramStart"/>
      <w:r>
        <w:t>超类间的</w:t>
      </w:r>
      <w:proofErr w:type="gramEnd"/>
      <w:r>
        <w:t>名字冲突也可以根据所选语言的规则来处理。</w:t>
      </w:r>
    </w:p>
    <w:p w14:paraId="649751BE" w14:textId="77777777" w:rsidR="008C51A2" w:rsidRDefault="008C51A2" w:rsidP="008C51A2">
      <w:pPr>
        <w:pStyle w:val="a3"/>
        <w:spacing w:before="0" w:beforeAutospacing="0" w:after="0" w:afterAutospacing="0"/>
      </w:pPr>
      <w:r>
        <w:t>泛化关系</w:t>
      </w:r>
      <w:r>
        <w:rPr>
          <w:b/>
          <w:bCs/>
        </w:rPr>
        <w:t>不能有多重性指定</w:t>
      </w:r>
      <w:r>
        <w:t>。</w:t>
      </w:r>
    </w:p>
    <w:p w14:paraId="1C27E1E2" w14:textId="77777777" w:rsidR="008C51A2" w:rsidRDefault="008C51A2" w:rsidP="008C51A2">
      <w:pPr>
        <w:pStyle w:val="a3"/>
        <w:spacing w:before="0" w:beforeAutospacing="0" w:after="0" w:afterAutospacing="0"/>
      </w:pPr>
      <w:r>
        <w:t>下图中的</w:t>
      </w:r>
      <w:proofErr w:type="spellStart"/>
      <w:r>
        <w:t>GrowingPlan</w:t>
      </w:r>
      <w:proofErr w:type="spellEnd"/>
      <w:r>
        <w:t>类是超类，它的子类是</w:t>
      </w:r>
      <w:proofErr w:type="spellStart"/>
      <w:r>
        <w:t>FruitGrowingPlan</w:t>
      </w:r>
      <w:proofErr w:type="spellEnd"/>
      <w:r>
        <w:t>。</w:t>
      </w:r>
    </w:p>
    <w:p w14:paraId="4111583E" w14:textId="5B189F3C" w:rsidR="008C51A2" w:rsidRDefault="008C51A2" w:rsidP="008C51A2">
      <w:r>
        <w:rPr>
          <w:noProof/>
        </w:rPr>
        <w:lastRenderedPageBreak/>
        <w:drawing>
          <wp:inline distT="0" distB="0" distL="0" distR="0" wp14:anchorId="550EBB68" wp14:editId="22E23504">
            <wp:extent cx="3391535" cy="421703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1535" cy="4217035"/>
                    </a:xfrm>
                    <a:prstGeom prst="rect">
                      <a:avLst/>
                    </a:prstGeom>
                    <a:noFill/>
                    <a:ln>
                      <a:noFill/>
                    </a:ln>
                  </pic:spPr>
                </pic:pic>
              </a:graphicData>
            </a:graphic>
          </wp:inline>
        </w:drawing>
      </w:r>
    </w:p>
    <w:p w14:paraId="517324C1" w14:textId="77777777" w:rsidR="008C51A2" w:rsidRDefault="008C51A2" w:rsidP="008C51A2">
      <w:pPr>
        <w:pStyle w:val="3"/>
        <w:spacing w:before="0" w:after="0" w:line="240" w:lineRule="auto"/>
      </w:pPr>
      <w:r>
        <w:t>3. 聚合</w:t>
      </w:r>
    </w:p>
    <w:p w14:paraId="4955DEF9" w14:textId="77777777" w:rsidR="008C51A2" w:rsidRDefault="008C51A2" w:rsidP="008C51A2">
      <w:pPr>
        <w:pStyle w:val="a3"/>
        <w:spacing w:before="0" w:beforeAutospacing="0" w:after="0" w:afterAutospacing="0"/>
      </w:pPr>
      <w:r>
        <w:t>聚合表明一种</w:t>
      </w:r>
      <w:r>
        <w:rPr>
          <w:b/>
          <w:bCs/>
        </w:rPr>
        <w:t>整体-部分</w:t>
      </w:r>
      <w:r>
        <w:t>的层次结构。</w:t>
      </w:r>
    </w:p>
    <w:p w14:paraId="7E57CEA5" w14:textId="77777777" w:rsidR="008C51A2" w:rsidRDefault="008C51A2" w:rsidP="008C51A2">
      <w:pPr>
        <w:pStyle w:val="a3"/>
        <w:spacing w:before="0" w:beforeAutospacing="0" w:after="0" w:afterAutospacing="0"/>
      </w:pPr>
      <w:r>
        <w:t>聚合用</w:t>
      </w:r>
      <w:r>
        <w:rPr>
          <w:b/>
          <w:bCs/>
        </w:rPr>
        <w:t>带有一个空心菱形的实线</w:t>
      </w:r>
      <w:r>
        <w:t>表示。</w:t>
      </w:r>
      <w:r>
        <w:rPr>
          <w:b/>
          <w:bCs/>
        </w:rPr>
        <w:t>菱形所在的一端是聚合体（整体），另一端的类代表它的实例构成了聚合对象的部分</w:t>
      </w:r>
      <w:r>
        <w:t>。</w:t>
      </w:r>
    </w:p>
    <w:p w14:paraId="099F8821" w14:textId="77777777" w:rsidR="008C51A2" w:rsidRDefault="008C51A2" w:rsidP="008C51A2">
      <w:pPr>
        <w:pStyle w:val="a3"/>
        <w:spacing w:before="0" w:beforeAutospacing="0" w:after="0" w:afterAutospacing="0"/>
      </w:pPr>
      <w:r>
        <w:t>自聚合和循环聚合关系是可能的。这种整体-部分的层次关系</w:t>
      </w:r>
      <w:r>
        <w:rPr>
          <w:b/>
          <w:bCs/>
        </w:rPr>
        <w:t>并不意味着物理上的包容</w:t>
      </w:r>
      <w:r>
        <w:t>：一个专业协会有一些成员，但不表示协会拥有它的成员。就如汽车和轮胎，当汽车销毁的时候，并不意味着轮胎也销毁了。即</w:t>
      </w:r>
      <w:r>
        <w:rPr>
          <w:b/>
          <w:bCs/>
        </w:rPr>
        <w:t>两个对象的生命周期是相互独立的</w:t>
      </w:r>
      <w:r>
        <w:t>。</w:t>
      </w:r>
    </w:p>
    <w:p w14:paraId="48361AF3" w14:textId="77777777" w:rsidR="008C51A2" w:rsidRDefault="008C51A2" w:rsidP="008C51A2">
      <w:pPr>
        <w:pStyle w:val="a3"/>
        <w:spacing w:before="0" w:beforeAutospacing="0" w:after="0" w:afterAutospacing="0"/>
      </w:pPr>
      <w:r>
        <w:t>聚合关系末端的*（0个或多个）</w:t>
      </w:r>
      <w:r>
        <w:rPr>
          <w:b/>
          <w:bCs/>
        </w:rPr>
        <w:t>多重性</w:t>
      </w:r>
      <w:r>
        <w:t>进一步突出了这不是物理包容关系。</w:t>
      </w:r>
    </w:p>
    <w:p w14:paraId="5EB4C89F" w14:textId="77777777" w:rsidR="008C51A2" w:rsidRDefault="008C51A2" w:rsidP="008C51A2">
      <w:pPr>
        <w:pStyle w:val="a3"/>
        <w:spacing w:before="0" w:beforeAutospacing="0" w:after="0" w:afterAutospacing="0"/>
      </w:pPr>
      <w:r>
        <w:t>下图中，</w:t>
      </w:r>
      <w:proofErr w:type="spellStart"/>
      <w:r>
        <w:t>EnvironmentalController</w:t>
      </w:r>
      <w:proofErr w:type="spellEnd"/>
      <w:r>
        <w:t>类有Light、Heater和Cooler类作为它的部分。</w:t>
      </w:r>
    </w:p>
    <w:p w14:paraId="58816EA0" w14:textId="7D4F77FF" w:rsidR="008C51A2" w:rsidRDefault="008C51A2" w:rsidP="008C51A2">
      <w:r>
        <w:rPr>
          <w:noProof/>
        </w:rPr>
        <w:lastRenderedPageBreak/>
        <w:drawing>
          <wp:inline distT="0" distB="0" distL="0" distR="0" wp14:anchorId="31386105" wp14:editId="38DFD086">
            <wp:extent cx="5274310" cy="2856230"/>
            <wp:effectExtent l="0" t="0" r="254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56230"/>
                    </a:xfrm>
                    <a:prstGeom prst="rect">
                      <a:avLst/>
                    </a:prstGeom>
                    <a:noFill/>
                    <a:ln>
                      <a:noFill/>
                    </a:ln>
                  </pic:spPr>
                </pic:pic>
              </a:graphicData>
            </a:graphic>
          </wp:inline>
        </w:drawing>
      </w:r>
    </w:p>
    <w:p w14:paraId="787DDB6B" w14:textId="77777777" w:rsidR="008C51A2" w:rsidRDefault="008C51A2" w:rsidP="008C51A2">
      <w:pPr>
        <w:pStyle w:val="3"/>
        <w:spacing w:before="0" w:after="0" w:line="240" w:lineRule="auto"/>
      </w:pPr>
      <w:r>
        <w:t>4. 组合</w:t>
      </w:r>
    </w:p>
    <w:p w14:paraId="0F579C46" w14:textId="77777777" w:rsidR="008C51A2" w:rsidRDefault="008C51A2" w:rsidP="008C51A2">
      <w:pPr>
        <w:pStyle w:val="a3"/>
        <w:spacing w:before="0" w:beforeAutospacing="0" w:after="0" w:afterAutospacing="0"/>
      </w:pPr>
      <w:r>
        <w:t>组合则是关联更强的聚合。</w:t>
      </w:r>
      <w:r>
        <w:rPr>
          <w:b/>
          <w:bCs/>
        </w:rPr>
        <w:t>部分与整体共存亡</w:t>
      </w:r>
      <w:r>
        <w:t>，是物理包容。</w:t>
      </w:r>
    </w:p>
    <w:p w14:paraId="2F12DB69" w14:textId="77777777" w:rsidR="008C51A2" w:rsidRDefault="008C51A2" w:rsidP="008C51A2">
      <w:pPr>
        <w:pStyle w:val="a3"/>
        <w:spacing w:before="0" w:beforeAutospacing="0" w:after="0" w:afterAutospacing="0"/>
      </w:pPr>
      <w:r>
        <w:t>组合用</w:t>
      </w:r>
      <w:r>
        <w:rPr>
          <w:b/>
          <w:bCs/>
        </w:rPr>
        <w:t>带有一个实心菱形的实线</w:t>
      </w:r>
      <w:r>
        <w:t>表示。</w:t>
      </w:r>
      <w:r>
        <w:rPr>
          <w:b/>
          <w:bCs/>
        </w:rPr>
        <w:t>菱形所在的一端是整体，另外一端是部分</w:t>
      </w:r>
      <w:r>
        <w:t>。</w:t>
      </w:r>
    </w:p>
    <w:p w14:paraId="0178048B" w14:textId="77777777" w:rsidR="008C51A2" w:rsidRDefault="008C51A2" w:rsidP="008C51A2">
      <w:pPr>
        <w:pStyle w:val="a3"/>
        <w:spacing w:before="0" w:beforeAutospacing="0" w:after="0" w:afterAutospacing="0"/>
      </w:pPr>
      <w:r>
        <w:rPr>
          <w:b/>
          <w:bCs/>
        </w:rPr>
        <w:t>整体</w:t>
      </w:r>
      <w:r>
        <w:t>所在的一端的</w:t>
      </w:r>
      <w:r>
        <w:rPr>
          <w:b/>
          <w:bCs/>
        </w:rPr>
        <w:t>多重性是1</w:t>
      </w:r>
      <w:r>
        <w:t>，因为根据定义，</w:t>
      </w:r>
      <w:r>
        <w:rPr>
          <w:b/>
          <w:bCs/>
        </w:rPr>
        <w:t>部分在整体之外就没有任何意义，整体拥有部分，部分的生命周期与整体式一样的</w:t>
      </w:r>
      <w:r>
        <w:t>。</w:t>
      </w:r>
    </w:p>
    <w:p w14:paraId="74530137" w14:textId="721E5D0F" w:rsidR="008C51A2" w:rsidRDefault="008C51A2" w:rsidP="008C51A2">
      <w:r>
        <w:rPr>
          <w:noProof/>
        </w:rPr>
        <w:drawing>
          <wp:inline distT="0" distB="0" distL="0" distR="0" wp14:anchorId="5AEEC74B" wp14:editId="19A5363C">
            <wp:extent cx="4646930" cy="2353945"/>
            <wp:effectExtent l="0" t="0" r="127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6930" cy="2353945"/>
                    </a:xfrm>
                    <a:prstGeom prst="rect">
                      <a:avLst/>
                    </a:prstGeom>
                    <a:noFill/>
                    <a:ln>
                      <a:noFill/>
                    </a:ln>
                  </pic:spPr>
                </pic:pic>
              </a:graphicData>
            </a:graphic>
          </wp:inline>
        </w:drawing>
      </w:r>
    </w:p>
    <w:p w14:paraId="2F628814" w14:textId="02F3011E" w:rsidR="008C51A2" w:rsidRDefault="008C51A2" w:rsidP="008C51A2"/>
    <w:p w14:paraId="720B3843" w14:textId="77777777" w:rsidR="008C51A2" w:rsidRDefault="008C51A2" w:rsidP="008C51A2">
      <w:pPr>
        <w:pStyle w:val="2"/>
        <w:spacing w:before="0" w:beforeAutospacing="0" w:after="0" w:afterAutospacing="0"/>
      </w:pPr>
      <w:r>
        <w:t>四、其他关系或符号</w:t>
      </w:r>
    </w:p>
    <w:p w14:paraId="337A49BE" w14:textId="77777777" w:rsidR="008C51A2" w:rsidRDefault="008C51A2" w:rsidP="008C51A2">
      <w:pPr>
        <w:pStyle w:val="3"/>
        <w:spacing w:before="0" w:after="0" w:line="240" w:lineRule="auto"/>
      </w:pPr>
      <w:r>
        <w:t>1. 接口</w:t>
      </w:r>
    </w:p>
    <w:p w14:paraId="756BCAF9" w14:textId="77777777" w:rsidR="008C51A2" w:rsidRDefault="008C51A2" w:rsidP="008C51A2">
      <w:pPr>
        <w:pStyle w:val="a3"/>
        <w:spacing w:before="0" w:beforeAutospacing="0" w:after="0" w:afterAutospacing="0"/>
      </w:pPr>
      <w:r>
        <w:t>接口是未给出实现的对象行为的描述，接口包含操作，但没有属性，一个或多个类可以实现接口，每个</w:t>
      </w:r>
      <w:proofErr w:type="gramStart"/>
      <w:r>
        <w:t>类实现</w:t>
      </w:r>
      <w:proofErr w:type="gramEnd"/>
      <w:r>
        <w:t>接口的操作。</w:t>
      </w:r>
    </w:p>
    <w:p w14:paraId="4356A134" w14:textId="0910BB64" w:rsidR="008C51A2" w:rsidRDefault="008C51A2" w:rsidP="008C51A2">
      <w:r>
        <w:rPr>
          <w:noProof/>
        </w:rPr>
        <w:lastRenderedPageBreak/>
        <w:drawing>
          <wp:inline distT="0" distB="0" distL="0" distR="0" wp14:anchorId="30CA5332" wp14:editId="25D21F8A">
            <wp:extent cx="2647950" cy="1535430"/>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1535430"/>
                    </a:xfrm>
                    <a:prstGeom prst="rect">
                      <a:avLst/>
                    </a:prstGeom>
                    <a:noFill/>
                    <a:ln>
                      <a:noFill/>
                    </a:ln>
                  </pic:spPr>
                </pic:pic>
              </a:graphicData>
            </a:graphic>
          </wp:inline>
        </w:drawing>
      </w:r>
    </w:p>
    <w:p w14:paraId="6D730D59" w14:textId="77777777" w:rsidR="008C51A2" w:rsidRDefault="008C51A2" w:rsidP="008C51A2">
      <w:pPr>
        <w:pStyle w:val="3"/>
        <w:spacing w:before="0" w:after="0" w:line="240" w:lineRule="auto"/>
      </w:pPr>
      <w:r>
        <w:t>2. 注释</w:t>
      </w:r>
    </w:p>
    <w:p w14:paraId="71D3F7C8" w14:textId="66225A01" w:rsidR="008C51A2" w:rsidRDefault="008C51A2" w:rsidP="008C51A2">
      <w:r>
        <w:rPr>
          <w:noProof/>
        </w:rPr>
        <w:drawing>
          <wp:inline distT="0" distB="0" distL="0" distR="0" wp14:anchorId="5CE67350" wp14:editId="3232E906">
            <wp:extent cx="3056890" cy="189039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6890" cy="1890395"/>
                    </a:xfrm>
                    <a:prstGeom prst="rect">
                      <a:avLst/>
                    </a:prstGeom>
                    <a:noFill/>
                    <a:ln>
                      <a:noFill/>
                    </a:ln>
                  </pic:spPr>
                </pic:pic>
              </a:graphicData>
            </a:graphic>
          </wp:inline>
        </w:drawing>
      </w:r>
    </w:p>
    <w:p w14:paraId="6BD59596" w14:textId="77777777" w:rsidR="008C51A2" w:rsidRDefault="008C51A2" w:rsidP="008C51A2">
      <w:pPr>
        <w:pStyle w:val="3"/>
        <w:spacing w:before="0" w:after="0" w:line="240" w:lineRule="auto"/>
      </w:pPr>
      <w:r>
        <w:t>3. 依赖</w:t>
      </w:r>
    </w:p>
    <w:p w14:paraId="7BD884EA" w14:textId="77777777" w:rsidR="008C51A2" w:rsidRDefault="008C51A2" w:rsidP="008C51A2">
      <w:pPr>
        <w:pStyle w:val="a3"/>
        <w:spacing w:before="0" w:beforeAutospacing="0" w:after="0" w:afterAutospacing="0"/>
      </w:pPr>
      <w:r>
        <w:t>依赖指明两个或两个以上模型元素之间的关系。</w:t>
      </w:r>
    </w:p>
    <w:p w14:paraId="3C6FF4BA" w14:textId="77777777" w:rsidR="008C51A2" w:rsidRDefault="008C51A2" w:rsidP="008C51A2">
      <w:pPr>
        <w:pStyle w:val="a3"/>
        <w:spacing w:before="0" w:beforeAutospacing="0" w:after="0" w:afterAutospacing="0"/>
      </w:pPr>
      <w:r>
        <w:t>依赖有很多种类，比如：实现（realize）、使用（usage）、实例化（instantiate）、调用（call），派生（derive）、访问（access）、引入（import）、友元（friend）等等。</w:t>
      </w:r>
    </w:p>
    <w:p w14:paraId="2E0C56D1" w14:textId="177C0BEA" w:rsidR="008C51A2" w:rsidRDefault="008C51A2" w:rsidP="008C51A2">
      <w:r>
        <w:rPr>
          <w:noProof/>
        </w:rPr>
        <w:drawing>
          <wp:inline distT="0" distB="0" distL="0" distR="0" wp14:anchorId="0FE2AF37" wp14:editId="33DF458D">
            <wp:extent cx="3568700" cy="11125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8700" cy="1112520"/>
                    </a:xfrm>
                    <a:prstGeom prst="rect">
                      <a:avLst/>
                    </a:prstGeom>
                    <a:noFill/>
                    <a:ln>
                      <a:noFill/>
                    </a:ln>
                  </pic:spPr>
                </pic:pic>
              </a:graphicData>
            </a:graphic>
          </wp:inline>
        </w:drawing>
      </w:r>
    </w:p>
    <w:p w14:paraId="2A6B6233" w14:textId="77777777" w:rsidR="008C51A2" w:rsidRDefault="008C51A2" w:rsidP="008C51A2">
      <w:pPr>
        <w:pStyle w:val="3"/>
        <w:spacing w:before="0" w:after="0" w:line="240" w:lineRule="auto"/>
      </w:pPr>
      <w:r>
        <w:t>4. 实现</w:t>
      </w:r>
    </w:p>
    <w:p w14:paraId="74A302EF" w14:textId="77777777" w:rsidR="008C51A2" w:rsidRDefault="008C51A2" w:rsidP="008C51A2">
      <w:pPr>
        <w:pStyle w:val="a3"/>
        <w:spacing w:before="0" w:beforeAutospacing="0" w:after="0" w:afterAutospacing="0"/>
      </w:pPr>
      <w:r>
        <w:t>实现是依赖的一种，但由于它具有特殊意义，所以将它独立讲述。</w:t>
      </w:r>
    </w:p>
    <w:p w14:paraId="2CB484CF" w14:textId="77777777" w:rsidR="008C51A2" w:rsidRDefault="008C51A2" w:rsidP="008C51A2">
      <w:pPr>
        <w:pStyle w:val="a3"/>
        <w:spacing w:before="0" w:beforeAutospacing="0" w:after="0" w:afterAutospacing="0"/>
      </w:pPr>
      <w:r>
        <w:t>实现是连接说明和实现之间的关系。</w:t>
      </w:r>
    </w:p>
    <w:p w14:paraId="2457C7F3" w14:textId="09E39DC3" w:rsidR="008C51A2" w:rsidRDefault="008C51A2" w:rsidP="008C51A2">
      <w:r>
        <w:rPr>
          <w:noProof/>
        </w:rPr>
        <w:lastRenderedPageBreak/>
        <w:drawing>
          <wp:inline distT="0" distB="0" distL="0" distR="0" wp14:anchorId="06687AB8" wp14:editId="018C9959">
            <wp:extent cx="4435475" cy="2012950"/>
            <wp:effectExtent l="0" t="0" r="3175"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5475" cy="2012950"/>
                    </a:xfrm>
                    <a:prstGeom prst="rect">
                      <a:avLst/>
                    </a:prstGeom>
                    <a:noFill/>
                    <a:ln>
                      <a:noFill/>
                    </a:ln>
                  </pic:spPr>
                </pic:pic>
              </a:graphicData>
            </a:graphic>
          </wp:inline>
        </w:drawing>
      </w:r>
    </w:p>
    <w:p w14:paraId="569E8B72" w14:textId="77777777" w:rsidR="008C51A2" w:rsidRDefault="008C51A2" w:rsidP="008C51A2">
      <w:pPr>
        <w:pStyle w:val="3"/>
        <w:spacing w:before="0" w:after="0" w:line="240" w:lineRule="auto"/>
      </w:pPr>
      <w:r>
        <w:t>5. 约束</w:t>
      </w:r>
    </w:p>
    <w:p w14:paraId="1B5869E9" w14:textId="77777777" w:rsidR="008C51A2" w:rsidRDefault="008C51A2" w:rsidP="008C51A2">
      <w:pPr>
        <w:pStyle w:val="a3"/>
        <w:spacing w:before="0" w:beforeAutospacing="0" w:after="0" w:afterAutospacing="0"/>
      </w:pPr>
      <w:r>
        <w:t>约束用来表示各种限制，如关联路径上的限制，和属性特征检测（存在、所有）。</w:t>
      </w:r>
    </w:p>
    <w:p w14:paraId="29E3CCCA" w14:textId="6A2A1A32" w:rsidR="008C51A2" w:rsidRDefault="008C51A2" w:rsidP="008C51A2">
      <w:r>
        <w:rPr>
          <w:noProof/>
        </w:rPr>
        <w:drawing>
          <wp:inline distT="0" distB="0" distL="0" distR="0" wp14:anchorId="71389EFC" wp14:editId="621C13A2">
            <wp:extent cx="3562350" cy="1515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350" cy="1515110"/>
                    </a:xfrm>
                    <a:prstGeom prst="rect">
                      <a:avLst/>
                    </a:prstGeom>
                    <a:noFill/>
                    <a:ln>
                      <a:noFill/>
                    </a:ln>
                  </pic:spPr>
                </pic:pic>
              </a:graphicData>
            </a:graphic>
          </wp:inline>
        </w:drawing>
      </w:r>
    </w:p>
    <w:p w14:paraId="23341D41" w14:textId="58A08ECF" w:rsidR="008C51A2" w:rsidRDefault="008C51A2" w:rsidP="008C51A2"/>
    <w:p w14:paraId="4D6744D1" w14:textId="65BEAE4A" w:rsidR="006C37DF" w:rsidRDefault="006C37DF" w:rsidP="008C51A2">
      <w:pPr>
        <w:jc w:val="left"/>
        <w:rPr>
          <w:rFonts w:ascii="宋体" w:eastAsia="宋体" w:hAnsi="宋体"/>
          <w:sz w:val="24"/>
          <w:szCs w:val="24"/>
        </w:rPr>
      </w:pPr>
    </w:p>
    <w:p w14:paraId="5F314A9C" w14:textId="29C414A5" w:rsidR="006C37DF" w:rsidRDefault="006C37DF" w:rsidP="008C51A2">
      <w:pPr>
        <w:jc w:val="left"/>
        <w:rPr>
          <w:rFonts w:ascii="宋体" w:eastAsia="宋体" w:hAnsi="宋体"/>
          <w:sz w:val="24"/>
          <w:szCs w:val="24"/>
        </w:rPr>
      </w:pPr>
      <w:r>
        <w:rPr>
          <w:rFonts w:ascii="宋体" w:eastAsia="宋体" w:hAnsi="宋体" w:hint="eastAsia"/>
          <w:sz w:val="24"/>
          <w:szCs w:val="24"/>
        </w:rPr>
        <w:t>二：例子</w:t>
      </w:r>
    </w:p>
    <w:p w14:paraId="6258CA97" w14:textId="0360FC18" w:rsidR="006C37DF" w:rsidRPr="006C37DF" w:rsidRDefault="006C37DF" w:rsidP="008C51A2">
      <w:pPr>
        <w:jc w:val="left"/>
        <w:rPr>
          <w:rFonts w:ascii="宋体" w:eastAsia="宋体" w:hAnsi="宋体"/>
          <w:sz w:val="24"/>
          <w:szCs w:val="24"/>
        </w:rPr>
      </w:pPr>
    </w:p>
    <w:p w14:paraId="301C93EB" w14:textId="77777777" w:rsidR="006C37DF" w:rsidRPr="006C37DF" w:rsidRDefault="006C37DF" w:rsidP="008C51A2">
      <w:pPr>
        <w:widowControl/>
        <w:jc w:val="left"/>
        <w:outlineLvl w:val="1"/>
        <w:rPr>
          <w:rFonts w:ascii="宋体" w:eastAsia="宋体" w:hAnsi="宋体" w:cs="宋体"/>
          <w:b/>
          <w:bCs/>
          <w:kern w:val="0"/>
          <w:sz w:val="24"/>
          <w:szCs w:val="24"/>
        </w:rPr>
      </w:pPr>
      <w:r w:rsidRPr="006C37DF">
        <w:rPr>
          <w:rFonts w:ascii="宋体" w:eastAsia="宋体" w:hAnsi="宋体" w:cs="宋体"/>
          <w:b/>
          <w:bCs/>
          <w:kern w:val="0"/>
          <w:sz w:val="24"/>
          <w:szCs w:val="24"/>
        </w:rPr>
        <w:t>商场购物卡</w:t>
      </w:r>
    </w:p>
    <w:p w14:paraId="5363748A" w14:textId="77777777" w:rsidR="006C37DF" w:rsidRPr="006C37DF" w:rsidRDefault="006C37DF" w:rsidP="008C51A2">
      <w:pPr>
        <w:widowControl/>
        <w:numPr>
          <w:ilvl w:val="0"/>
          <w:numId w:val="5"/>
        </w:numPr>
        <w:jc w:val="left"/>
        <w:rPr>
          <w:rFonts w:ascii="宋体" w:eastAsia="宋体" w:hAnsi="宋体" w:cs="宋体"/>
          <w:kern w:val="0"/>
          <w:sz w:val="24"/>
          <w:szCs w:val="24"/>
        </w:rPr>
      </w:pPr>
      <w:r w:rsidRPr="006C37DF">
        <w:rPr>
          <w:rFonts w:ascii="宋体" w:eastAsia="宋体" w:hAnsi="宋体" w:cs="宋体"/>
          <w:kern w:val="0"/>
          <w:sz w:val="24"/>
          <w:szCs w:val="24"/>
        </w:rPr>
        <w:t>若某商场中发行一种</w:t>
      </w:r>
      <w:r w:rsidRPr="006C37DF">
        <w:rPr>
          <w:rFonts w:ascii="宋体" w:eastAsia="宋体" w:hAnsi="宋体" w:cs="宋体"/>
          <w:b/>
          <w:bCs/>
          <w:kern w:val="0"/>
          <w:sz w:val="24"/>
          <w:szCs w:val="24"/>
        </w:rPr>
        <w:t>购物卡</w:t>
      </w:r>
      <w:r w:rsidRPr="006C37DF">
        <w:rPr>
          <w:rFonts w:ascii="宋体" w:eastAsia="宋体" w:hAnsi="宋体" w:cs="宋体"/>
          <w:kern w:val="0"/>
          <w:sz w:val="24"/>
          <w:szCs w:val="24"/>
        </w:rPr>
        <w:t>，</w:t>
      </w:r>
      <w:r w:rsidRPr="006C37DF">
        <w:rPr>
          <w:rFonts w:ascii="宋体" w:eastAsia="宋体" w:hAnsi="宋体" w:cs="宋体"/>
          <w:b/>
          <w:bCs/>
          <w:kern w:val="0"/>
          <w:sz w:val="24"/>
          <w:szCs w:val="24"/>
        </w:rPr>
        <w:t>用户</w:t>
      </w:r>
      <w:r w:rsidRPr="006C37DF">
        <w:rPr>
          <w:rFonts w:ascii="宋体" w:eastAsia="宋体" w:hAnsi="宋体" w:cs="宋体"/>
          <w:kern w:val="0"/>
          <w:sz w:val="24"/>
          <w:szCs w:val="24"/>
        </w:rPr>
        <w:t>可以根据自己的需要提出</w:t>
      </w:r>
      <w:r w:rsidRPr="006C37DF">
        <w:rPr>
          <w:rFonts w:ascii="宋体" w:eastAsia="宋体" w:hAnsi="宋体" w:cs="宋体"/>
          <w:b/>
          <w:bCs/>
          <w:kern w:val="0"/>
          <w:sz w:val="24"/>
          <w:szCs w:val="24"/>
        </w:rPr>
        <w:t>申请去办理购物卡</w:t>
      </w:r>
      <w:r w:rsidRPr="006C37DF">
        <w:rPr>
          <w:rFonts w:ascii="宋体" w:eastAsia="宋体" w:hAnsi="宋体" w:cs="宋体"/>
          <w:kern w:val="0"/>
          <w:sz w:val="24"/>
          <w:szCs w:val="24"/>
        </w:rPr>
        <w:t>。</w:t>
      </w:r>
    </w:p>
    <w:p w14:paraId="297AB321" w14:textId="77777777" w:rsidR="006C37DF" w:rsidRPr="006C37DF" w:rsidRDefault="006C37DF" w:rsidP="008C51A2">
      <w:pPr>
        <w:widowControl/>
        <w:numPr>
          <w:ilvl w:val="0"/>
          <w:numId w:val="5"/>
        </w:numPr>
        <w:jc w:val="left"/>
        <w:rPr>
          <w:rFonts w:ascii="宋体" w:eastAsia="宋体" w:hAnsi="宋体" w:cs="宋体"/>
          <w:kern w:val="0"/>
          <w:sz w:val="24"/>
          <w:szCs w:val="24"/>
        </w:rPr>
      </w:pPr>
      <w:r w:rsidRPr="006C37DF">
        <w:rPr>
          <w:rFonts w:ascii="宋体" w:eastAsia="宋体" w:hAnsi="宋体" w:cs="宋体"/>
          <w:kern w:val="0"/>
          <w:sz w:val="24"/>
          <w:szCs w:val="24"/>
        </w:rPr>
        <w:t>商场的</w:t>
      </w:r>
      <w:r w:rsidRPr="006C37DF">
        <w:rPr>
          <w:rFonts w:ascii="宋体" w:eastAsia="宋体" w:hAnsi="宋体" w:cs="宋体"/>
          <w:b/>
          <w:bCs/>
          <w:kern w:val="0"/>
          <w:sz w:val="24"/>
          <w:szCs w:val="24"/>
        </w:rPr>
        <w:t>卡管理员</w:t>
      </w:r>
      <w:r w:rsidRPr="006C37DF">
        <w:rPr>
          <w:rFonts w:ascii="宋体" w:eastAsia="宋体" w:hAnsi="宋体" w:cs="宋体"/>
          <w:kern w:val="0"/>
          <w:sz w:val="24"/>
          <w:szCs w:val="24"/>
        </w:rPr>
        <w:t>可以根据申请，</w:t>
      </w:r>
      <w:r w:rsidRPr="006C37DF">
        <w:rPr>
          <w:rFonts w:ascii="宋体" w:eastAsia="宋体" w:hAnsi="宋体" w:cs="宋体"/>
          <w:b/>
          <w:bCs/>
          <w:kern w:val="0"/>
          <w:sz w:val="24"/>
          <w:szCs w:val="24"/>
        </w:rPr>
        <w:t>创建新的购物卡</w:t>
      </w:r>
      <w:r w:rsidRPr="006C37DF">
        <w:rPr>
          <w:rFonts w:ascii="宋体" w:eastAsia="宋体" w:hAnsi="宋体" w:cs="宋体"/>
          <w:kern w:val="0"/>
          <w:sz w:val="24"/>
          <w:szCs w:val="24"/>
        </w:rPr>
        <w:t>。</w:t>
      </w:r>
    </w:p>
    <w:p w14:paraId="6336C4D0" w14:textId="77777777" w:rsidR="006C37DF" w:rsidRPr="006C37DF" w:rsidRDefault="006C37DF" w:rsidP="008C51A2">
      <w:pPr>
        <w:widowControl/>
        <w:numPr>
          <w:ilvl w:val="0"/>
          <w:numId w:val="5"/>
        </w:numPr>
        <w:jc w:val="left"/>
        <w:rPr>
          <w:rFonts w:ascii="宋体" w:eastAsia="宋体" w:hAnsi="宋体" w:cs="宋体"/>
          <w:kern w:val="0"/>
          <w:sz w:val="24"/>
          <w:szCs w:val="24"/>
        </w:rPr>
      </w:pPr>
      <w:r w:rsidRPr="006C37DF">
        <w:rPr>
          <w:rFonts w:ascii="宋体" w:eastAsia="宋体" w:hAnsi="宋体" w:cs="宋体"/>
          <w:b/>
          <w:bCs/>
          <w:kern w:val="0"/>
          <w:sz w:val="24"/>
          <w:szCs w:val="24"/>
        </w:rPr>
        <w:t>用户</w:t>
      </w:r>
      <w:r w:rsidRPr="006C37DF">
        <w:rPr>
          <w:rFonts w:ascii="宋体" w:eastAsia="宋体" w:hAnsi="宋体" w:cs="宋体"/>
          <w:kern w:val="0"/>
          <w:sz w:val="24"/>
          <w:szCs w:val="24"/>
        </w:rPr>
        <w:t>可以向购物卡</w:t>
      </w:r>
      <w:r w:rsidRPr="006C37DF">
        <w:rPr>
          <w:rFonts w:ascii="宋体" w:eastAsia="宋体" w:hAnsi="宋体" w:cs="宋体"/>
          <w:b/>
          <w:bCs/>
          <w:kern w:val="0"/>
          <w:sz w:val="24"/>
          <w:szCs w:val="24"/>
        </w:rPr>
        <w:t>预存费用</w:t>
      </w:r>
      <w:r w:rsidRPr="006C37DF">
        <w:rPr>
          <w:rFonts w:ascii="宋体" w:eastAsia="宋体" w:hAnsi="宋体" w:cs="宋体"/>
          <w:kern w:val="0"/>
          <w:sz w:val="24"/>
          <w:szCs w:val="24"/>
        </w:rPr>
        <w:t>，商场</w:t>
      </w:r>
      <w:r w:rsidRPr="006C37DF">
        <w:rPr>
          <w:rFonts w:ascii="宋体" w:eastAsia="宋体" w:hAnsi="宋体" w:cs="宋体"/>
          <w:b/>
          <w:bCs/>
          <w:kern w:val="0"/>
          <w:sz w:val="24"/>
          <w:szCs w:val="24"/>
        </w:rPr>
        <w:t>卡管理员</w:t>
      </w:r>
      <w:r w:rsidRPr="006C37DF">
        <w:rPr>
          <w:rFonts w:ascii="宋体" w:eastAsia="宋体" w:hAnsi="宋体" w:cs="宋体"/>
          <w:kern w:val="0"/>
          <w:sz w:val="24"/>
          <w:szCs w:val="24"/>
        </w:rPr>
        <w:t>为该用户</w:t>
      </w:r>
      <w:r w:rsidRPr="006C37DF">
        <w:rPr>
          <w:rFonts w:ascii="宋体" w:eastAsia="宋体" w:hAnsi="宋体" w:cs="宋体"/>
          <w:b/>
          <w:bCs/>
          <w:kern w:val="0"/>
          <w:sz w:val="24"/>
          <w:szCs w:val="24"/>
        </w:rPr>
        <w:t>添加</w:t>
      </w:r>
      <w:r w:rsidRPr="006C37DF">
        <w:rPr>
          <w:rFonts w:ascii="宋体" w:eastAsia="宋体" w:hAnsi="宋体" w:cs="宋体"/>
          <w:kern w:val="0"/>
          <w:sz w:val="24"/>
          <w:szCs w:val="24"/>
        </w:rPr>
        <w:t>相应的</w:t>
      </w:r>
      <w:r w:rsidRPr="006C37DF">
        <w:rPr>
          <w:rFonts w:ascii="宋体" w:eastAsia="宋体" w:hAnsi="宋体" w:cs="宋体"/>
          <w:b/>
          <w:bCs/>
          <w:kern w:val="0"/>
          <w:sz w:val="24"/>
          <w:szCs w:val="24"/>
        </w:rPr>
        <w:t>预存费用</w:t>
      </w:r>
      <w:r w:rsidRPr="006C37DF">
        <w:rPr>
          <w:rFonts w:ascii="宋体" w:eastAsia="宋体" w:hAnsi="宋体" w:cs="宋体"/>
          <w:kern w:val="0"/>
          <w:sz w:val="24"/>
          <w:szCs w:val="24"/>
        </w:rPr>
        <w:t>。</w:t>
      </w:r>
    </w:p>
    <w:p w14:paraId="472958DF" w14:textId="77777777" w:rsidR="006C37DF" w:rsidRPr="006C37DF" w:rsidRDefault="006C37DF" w:rsidP="008C51A2">
      <w:pPr>
        <w:widowControl/>
        <w:numPr>
          <w:ilvl w:val="0"/>
          <w:numId w:val="5"/>
        </w:numPr>
        <w:jc w:val="left"/>
        <w:rPr>
          <w:rFonts w:ascii="宋体" w:eastAsia="宋体" w:hAnsi="宋体" w:cs="宋体"/>
          <w:kern w:val="0"/>
          <w:sz w:val="24"/>
          <w:szCs w:val="24"/>
        </w:rPr>
      </w:pPr>
      <w:r w:rsidRPr="006C37DF">
        <w:rPr>
          <w:rFonts w:ascii="宋体" w:eastAsia="宋体" w:hAnsi="宋体" w:cs="宋体"/>
          <w:b/>
          <w:bCs/>
          <w:kern w:val="0"/>
          <w:sz w:val="24"/>
          <w:szCs w:val="24"/>
        </w:rPr>
        <w:t>用户</w:t>
      </w:r>
      <w:r w:rsidRPr="006C37DF">
        <w:rPr>
          <w:rFonts w:ascii="宋体" w:eastAsia="宋体" w:hAnsi="宋体" w:cs="宋体"/>
          <w:kern w:val="0"/>
          <w:sz w:val="24"/>
          <w:szCs w:val="24"/>
        </w:rPr>
        <w:t>可以用购物卡在商场进行</w:t>
      </w:r>
      <w:r w:rsidRPr="006C37DF">
        <w:rPr>
          <w:rFonts w:ascii="宋体" w:eastAsia="宋体" w:hAnsi="宋体" w:cs="宋体"/>
          <w:b/>
          <w:bCs/>
          <w:kern w:val="0"/>
          <w:sz w:val="24"/>
          <w:szCs w:val="24"/>
        </w:rPr>
        <w:t>消费</w:t>
      </w:r>
      <w:r w:rsidRPr="006C37DF">
        <w:rPr>
          <w:rFonts w:ascii="宋体" w:eastAsia="宋体" w:hAnsi="宋体" w:cs="宋体"/>
          <w:kern w:val="0"/>
          <w:sz w:val="24"/>
          <w:szCs w:val="24"/>
        </w:rPr>
        <w:t>，每进行一次消费，</w:t>
      </w:r>
      <w:r w:rsidRPr="006C37DF">
        <w:rPr>
          <w:rFonts w:ascii="宋体" w:eastAsia="宋体" w:hAnsi="宋体" w:cs="宋体"/>
          <w:b/>
          <w:bCs/>
          <w:kern w:val="0"/>
          <w:sz w:val="24"/>
          <w:szCs w:val="24"/>
        </w:rPr>
        <w:t>售货员</w:t>
      </w:r>
      <w:r w:rsidRPr="006C37DF">
        <w:rPr>
          <w:rFonts w:ascii="宋体" w:eastAsia="宋体" w:hAnsi="宋体" w:cs="宋体"/>
          <w:kern w:val="0"/>
          <w:sz w:val="24"/>
          <w:szCs w:val="24"/>
        </w:rPr>
        <w:t>就从购物卡中</w:t>
      </w:r>
      <w:r w:rsidRPr="006C37DF">
        <w:rPr>
          <w:rFonts w:ascii="宋体" w:eastAsia="宋体" w:hAnsi="宋体" w:cs="宋体"/>
          <w:b/>
          <w:bCs/>
          <w:kern w:val="0"/>
          <w:sz w:val="24"/>
          <w:szCs w:val="24"/>
        </w:rPr>
        <w:t>扣除</w:t>
      </w:r>
      <w:r w:rsidRPr="006C37DF">
        <w:rPr>
          <w:rFonts w:ascii="宋体" w:eastAsia="宋体" w:hAnsi="宋体" w:cs="宋体"/>
          <w:kern w:val="0"/>
          <w:sz w:val="24"/>
          <w:szCs w:val="24"/>
        </w:rPr>
        <w:t>相应的</w:t>
      </w:r>
      <w:r w:rsidRPr="006C37DF">
        <w:rPr>
          <w:rFonts w:ascii="宋体" w:eastAsia="宋体" w:hAnsi="宋体" w:cs="宋体"/>
          <w:b/>
          <w:bCs/>
          <w:kern w:val="0"/>
          <w:sz w:val="24"/>
          <w:szCs w:val="24"/>
        </w:rPr>
        <w:t>费用</w:t>
      </w:r>
      <w:r w:rsidRPr="006C37DF">
        <w:rPr>
          <w:rFonts w:ascii="宋体" w:eastAsia="宋体" w:hAnsi="宋体" w:cs="宋体"/>
          <w:kern w:val="0"/>
          <w:sz w:val="24"/>
          <w:szCs w:val="24"/>
        </w:rPr>
        <w:t>。</w:t>
      </w:r>
    </w:p>
    <w:p w14:paraId="18433FC7" w14:textId="77777777" w:rsidR="006C37DF" w:rsidRPr="006C37DF" w:rsidRDefault="006C37DF" w:rsidP="008C51A2">
      <w:pPr>
        <w:widowControl/>
        <w:numPr>
          <w:ilvl w:val="0"/>
          <w:numId w:val="5"/>
        </w:numPr>
        <w:jc w:val="left"/>
        <w:rPr>
          <w:rFonts w:ascii="宋体" w:eastAsia="宋体" w:hAnsi="宋体" w:cs="宋体"/>
          <w:kern w:val="0"/>
          <w:sz w:val="24"/>
          <w:szCs w:val="24"/>
        </w:rPr>
      </w:pPr>
      <w:r w:rsidRPr="006C37DF">
        <w:rPr>
          <w:rFonts w:ascii="宋体" w:eastAsia="宋体" w:hAnsi="宋体" w:cs="宋体"/>
          <w:kern w:val="0"/>
          <w:sz w:val="24"/>
          <w:szCs w:val="24"/>
        </w:rPr>
        <w:t>当购物消费每满一定数额时，</w:t>
      </w:r>
      <w:r w:rsidRPr="006C37DF">
        <w:rPr>
          <w:rFonts w:ascii="宋体" w:eastAsia="宋体" w:hAnsi="宋体" w:cs="宋体"/>
          <w:b/>
          <w:bCs/>
          <w:kern w:val="0"/>
          <w:sz w:val="24"/>
          <w:szCs w:val="24"/>
        </w:rPr>
        <w:t>商场</w:t>
      </w:r>
      <w:r w:rsidRPr="006C37DF">
        <w:rPr>
          <w:rFonts w:ascii="宋体" w:eastAsia="宋体" w:hAnsi="宋体" w:cs="宋体"/>
          <w:kern w:val="0"/>
          <w:sz w:val="24"/>
          <w:szCs w:val="24"/>
        </w:rPr>
        <w:t>自动在卡中</w:t>
      </w:r>
      <w:r w:rsidRPr="006C37DF">
        <w:rPr>
          <w:rFonts w:ascii="宋体" w:eastAsia="宋体" w:hAnsi="宋体" w:cs="宋体"/>
          <w:b/>
          <w:bCs/>
          <w:kern w:val="0"/>
          <w:sz w:val="24"/>
          <w:szCs w:val="24"/>
        </w:rPr>
        <w:t>添加奖励费</w:t>
      </w:r>
      <w:r w:rsidRPr="006C37DF">
        <w:rPr>
          <w:rFonts w:ascii="宋体" w:eastAsia="宋体" w:hAnsi="宋体" w:cs="宋体"/>
          <w:kern w:val="0"/>
          <w:sz w:val="24"/>
          <w:szCs w:val="24"/>
        </w:rPr>
        <w:t>。</w:t>
      </w:r>
    </w:p>
    <w:p w14:paraId="66F263D2" w14:textId="77777777" w:rsidR="006C37DF" w:rsidRPr="006C37DF" w:rsidRDefault="006C37DF" w:rsidP="008C51A2">
      <w:pPr>
        <w:widowControl/>
        <w:jc w:val="left"/>
        <w:outlineLvl w:val="1"/>
        <w:rPr>
          <w:rFonts w:ascii="宋体" w:eastAsia="宋体" w:hAnsi="宋体" w:cs="宋体"/>
          <w:b/>
          <w:bCs/>
          <w:kern w:val="0"/>
          <w:sz w:val="24"/>
          <w:szCs w:val="24"/>
        </w:rPr>
      </w:pPr>
      <w:r w:rsidRPr="006C37DF">
        <w:rPr>
          <w:rFonts w:ascii="宋体" w:eastAsia="宋体" w:hAnsi="宋体" w:cs="宋体"/>
          <w:b/>
          <w:bCs/>
          <w:kern w:val="0"/>
          <w:sz w:val="24"/>
          <w:szCs w:val="24"/>
        </w:rPr>
        <w:t>分析：</w:t>
      </w:r>
    </w:p>
    <w:p w14:paraId="7BEC67C5" w14:textId="77777777" w:rsidR="006C37DF" w:rsidRPr="006C37DF" w:rsidRDefault="006C37DF" w:rsidP="008C51A2">
      <w:pPr>
        <w:widowControl/>
        <w:numPr>
          <w:ilvl w:val="0"/>
          <w:numId w:val="6"/>
        </w:numPr>
        <w:jc w:val="left"/>
        <w:rPr>
          <w:rFonts w:ascii="宋体" w:eastAsia="宋体" w:hAnsi="宋体" w:cs="宋体"/>
          <w:kern w:val="0"/>
          <w:sz w:val="24"/>
          <w:szCs w:val="24"/>
        </w:rPr>
      </w:pPr>
      <w:r w:rsidRPr="006C37DF">
        <w:rPr>
          <w:rFonts w:ascii="宋体" w:eastAsia="宋体" w:hAnsi="宋体" w:cs="宋体"/>
          <w:b/>
          <w:bCs/>
          <w:kern w:val="0"/>
          <w:sz w:val="24"/>
          <w:szCs w:val="24"/>
        </w:rPr>
        <w:t>购物卡</w:t>
      </w:r>
      <w:r w:rsidRPr="006C37DF">
        <w:rPr>
          <w:rFonts w:ascii="宋体" w:eastAsia="宋体" w:hAnsi="宋体" w:cs="宋体"/>
          <w:kern w:val="0"/>
          <w:sz w:val="24"/>
          <w:szCs w:val="24"/>
        </w:rPr>
        <w:t>是一个类。</w:t>
      </w:r>
    </w:p>
    <w:p w14:paraId="3755F3C4" w14:textId="77777777" w:rsidR="006C37DF" w:rsidRPr="006C37DF" w:rsidRDefault="006C37DF" w:rsidP="008C51A2">
      <w:pPr>
        <w:widowControl/>
        <w:numPr>
          <w:ilvl w:val="0"/>
          <w:numId w:val="6"/>
        </w:numPr>
        <w:jc w:val="left"/>
        <w:rPr>
          <w:rFonts w:ascii="宋体" w:eastAsia="宋体" w:hAnsi="宋体" w:cs="宋体"/>
          <w:kern w:val="0"/>
          <w:sz w:val="24"/>
          <w:szCs w:val="24"/>
        </w:rPr>
      </w:pPr>
      <w:r w:rsidRPr="006C37DF">
        <w:rPr>
          <w:rFonts w:ascii="宋体" w:eastAsia="宋体" w:hAnsi="宋体" w:cs="宋体"/>
          <w:kern w:val="0"/>
          <w:sz w:val="24"/>
          <w:szCs w:val="24"/>
        </w:rPr>
        <w:t>直接对购物卡类进行操作的有</w:t>
      </w:r>
      <w:r w:rsidRPr="006C37DF">
        <w:rPr>
          <w:rFonts w:ascii="宋体" w:eastAsia="宋体" w:hAnsi="宋体" w:cs="宋体"/>
          <w:b/>
          <w:bCs/>
          <w:kern w:val="0"/>
          <w:sz w:val="24"/>
          <w:szCs w:val="24"/>
        </w:rPr>
        <w:t>商场卡管理员类</w:t>
      </w:r>
      <w:r w:rsidRPr="006C37DF">
        <w:rPr>
          <w:rFonts w:ascii="宋体" w:eastAsia="宋体" w:hAnsi="宋体" w:cs="宋体"/>
          <w:kern w:val="0"/>
          <w:sz w:val="24"/>
          <w:szCs w:val="24"/>
        </w:rPr>
        <w:t>和</w:t>
      </w:r>
      <w:r w:rsidRPr="006C37DF">
        <w:rPr>
          <w:rFonts w:ascii="宋体" w:eastAsia="宋体" w:hAnsi="宋体" w:cs="宋体"/>
          <w:b/>
          <w:bCs/>
          <w:kern w:val="0"/>
          <w:sz w:val="24"/>
          <w:szCs w:val="24"/>
        </w:rPr>
        <w:t>售货员类</w:t>
      </w:r>
      <w:r w:rsidRPr="006C37DF">
        <w:rPr>
          <w:rFonts w:ascii="宋体" w:eastAsia="宋体" w:hAnsi="宋体" w:cs="宋体"/>
          <w:kern w:val="0"/>
          <w:sz w:val="24"/>
          <w:szCs w:val="24"/>
        </w:rPr>
        <w:t>，商场卡管理员和售货员都是用户，他们继承</w:t>
      </w:r>
      <w:r w:rsidRPr="006C37DF">
        <w:rPr>
          <w:rFonts w:ascii="宋体" w:eastAsia="宋体" w:hAnsi="宋体" w:cs="宋体"/>
          <w:b/>
          <w:bCs/>
          <w:kern w:val="0"/>
          <w:sz w:val="24"/>
          <w:szCs w:val="24"/>
        </w:rPr>
        <w:t>用户类</w:t>
      </w:r>
      <w:r w:rsidRPr="006C37DF">
        <w:rPr>
          <w:rFonts w:ascii="宋体" w:eastAsia="宋体" w:hAnsi="宋体" w:cs="宋体"/>
          <w:kern w:val="0"/>
          <w:sz w:val="24"/>
          <w:szCs w:val="24"/>
        </w:rPr>
        <w:t>的特性。</w:t>
      </w:r>
    </w:p>
    <w:p w14:paraId="77758223" w14:textId="77777777" w:rsidR="006C37DF" w:rsidRPr="006C37DF" w:rsidRDefault="006C37DF" w:rsidP="008C51A2">
      <w:pPr>
        <w:widowControl/>
        <w:numPr>
          <w:ilvl w:val="0"/>
          <w:numId w:val="6"/>
        </w:numPr>
        <w:jc w:val="left"/>
        <w:rPr>
          <w:rFonts w:ascii="宋体" w:eastAsia="宋体" w:hAnsi="宋体" w:cs="宋体"/>
          <w:kern w:val="0"/>
          <w:sz w:val="24"/>
          <w:szCs w:val="24"/>
        </w:rPr>
      </w:pPr>
      <w:r w:rsidRPr="006C37DF">
        <w:rPr>
          <w:rFonts w:ascii="宋体" w:eastAsia="宋体" w:hAnsi="宋体" w:cs="宋体"/>
          <w:kern w:val="0"/>
          <w:sz w:val="24"/>
          <w:szCs w:val="24"/>
        </w:rPr>
        <w:t>商场卡管理员可以添加预存费用，形成一个</w:t>
      </w:r>
      <w:r w:rsidRPr="006C37DF">
        <w:rPr>
          <w:rFonts w:ascii="宋体" w:eastAsia="宋体" w:hAnsi="宋体" w:cs="宋体"/>
          <w:b/>
          <w:bCs/>
          <w:kern w:val="0"/>
          <w:sz w:val="24"/>
          <w:szCs w:val="24"/>
        </w:rPr>
        <w:t>加款记录类</w:t>
      </w:r>
      <w:r w:rsidRPr="006C37DF">
        <w:rPr>
          <w:rFonts w:ascii="宋体" w:eastAsia="宋体" w:hAnsi="宋体" w:cs="宋体"/>
          <w:kern w:val="0"/>
          <w:sz w:val="24"/>
          <w:szCs w:val="24"/>
        </w:rPr>
        <w:t>。</w:t>
      </w:r>
    </w:p>
    <w:p w14:paraId="720E740B" w14:textId="77777777" w:rsidR="006C37DF" w:rsidRPr="006C37DF" w:rsidRDefault="006C37DF" w:rsidP="008C51A2">
      <w:pPr>
        <w:widowControl/>
        <w:numPr>
          <w:ilvl w:val="0"/>
          <w:numId w:val="6"/>
        </w:numPr>
        <w:jc w:val="left"/>
        <w:rPr>
          <w:rFonts w:ascii="宋体" w:eastAsia="宋体" w:hAnsi="宋体" w:cs="宋体"/>
          <w:kern w:val="0"/>
          <w:sz w:val="24"/>
          <w:szCs w:val="24"/>
        </w:rPr>
      </w:pPr>
      <w:r w:rsidRPr="006C37DF">
        <w:rPr>
          <w:rFonts w:ascii="宋体" w:eastAsia="宋体" w:hAnsi="宋体" w:cs="宋体"/>
          <w:kern w:val="0"/>
          <w:sz w:val="24"/>
          <w:szCs w:val="24"/>
        </w:rPr>
        <w:t>售货员可以从卡中扣除费用，形成一个</w:t>
      </w:r>
      <w:r w:rsidRPr="006C37DF">
        <w:rPr>
          <w:rFonts w:ascii="宋体" w:eastAsia="宋体" w:hAnsi="宋体" w:cs="宋体"/>
          <w:b/>
          <w:bCs/>
          <w:kern w:val="0"/>
          <w:sz w:val="24"/>
          <w:szCs w:val="24"/>
        </w:rPr>
        <w:t>消费记录类</w:t>
      </w:r>
      <w:r w:rsidRPr="006C37DF">
        <w:rPr>
          <w:rFonts w:ascii="宋体" w:eastAsia="宋体" w:hAnsi="宋体" w:cs="宋体"/>
          <w:kern w:val="0"/>
          <w:sz w:val="24"/>
          <w:szCs w:val="24"/>
        </w:rPr>
        <w:t>。</w:t>
      </w:r>
    </w:p>
    <w:p w14:paraId="2F86C99A" w14:textId="77777777" w:rsidR="006C37DF" w:rsidRPr="006C37DF" w:rsidRDefault="006C37DF" w:rsidP="008C51A2">
      <w:pPr>
        <w:widowControl/>
        <w:numPr>
          <w:ilvl w:val="0"/>
          <w:numId w:val="6"/>
        </w:numPr>
        <w:jc w:val="left"/>
        <w:rPr>
          <w:rFonts w:ascii="宋体" w:eastAsia="宋体" w:hAnsi="宋体" w:cs="宋体"/>
          <w:kern w:val="0"/>
          <w:sz w:val="24"/>
          <w:szCs w:val="24"/>
        </w:rPr>
      </w:pPr>
      <w:r w:rsidRPr="006C37DF">
        <w:rPr>
          <w:rFonts w:ascii="宋体" w:eastAsia="宋体" w:hAnsi="宋体" w:cs="宋体"/>
          <w:kern w:val="0"/>
          <w:sz w:val="24"/>
          <w:szCs w:val="24"/>
        </w:rPr>
        <w:t>当消费每满一定数额时，商场会在卡中添加奖励费，形成一个</w:t>
      </w:r>
      <w:r w:rsidRPr="006C37DF">
        <w:rPr>
          <w:rFonts w:ascii="宋体" w:eastAsia="宋体" w:hAnsi="宋体" w:cs="宋体"/>
          <w:b/>
          <w:bCs/>
          <w:kern w:val="0"/>
          <w:sz w:val="24"/>
          <w:szCs w:val="24"/>
        </w:rPr>
        <w:t>奖励记录类</w:t>
      </w:r>
      <w:r w:rsidRPr="006C37DF">
        <w:rPr>
          <w:rFonts w:ascii="宋体" w:eastAsia="宋体" w:hAnsi="宋体" w:cs="宋体"/>
          <w:kern w:val="0"/>
          <w:sz w:val="24"/>
          <w:szCs w:val="24"/>
        </w:rPr>
        <w:t>。</w:t>
      </w:r>
    </w:p>
    <w:p w14:paraId="60F0D94F" w14:textId="727C8D39" w:rsidR="006C37DF" w:rsidRPr="006C37DF" w:rsidRDefault="006C37DF" w:rsidP="008C51A2">
      <w:pPr>
        <w:widowControl/>
        <w:jc w:val="left"/>
        <w:rPr>
          <w:rFonts w:ascii="宋体" w:eastAsia="宋体" w:hAnsi="宋体" w:cs="宋体"/>
          <w:kern w:val="0"/>
          <w:sz w:val="24"/>
          <w:szCs w:val="24"/>
        </w:rPr>
      </w:pPr>
      <w:r w:rsidRPr="006C37DF">
        <w:rPr>
          <w:rFonts w:ascii="宋体" w:eastAsia="宋体" w:hAnsi="宋体" w:cs="宋体"/>
          <w:noProof/>
          <w:kern w:val="0"/>
          <w:sz w:val="24"/>
          <w:szCs w:val="24"/>
        </w:rPr>
        <w:lastRenderedPageBreak/>
        <w:drawing>
          <wp:inline distT="0" distB="0" distL="0" distR="0" wp14:anchorId="0118D128" wp14:editId="0D5434DC">
            <wp:extent cx="5274310" cy="425513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255135"/>
                    </a:xfrm>
                    <a:prstGeom prst="rect">
                      <a:avLst/>
                    </a:prstGeom>
                    <a:noFill/>
                    <a:ln>
                      <a:noFill/>
                    </a:ln>
                  </pic:spPr>
                </pic:pic>
              </a:graphicData>
            </a:graphic>
          </wp:inline>
        </w:drawing>
      </w:r>
    </w:p>
    <w:p w14:paraId="3AB3D426" w14:textId="77777777" w:rsidR="006C37DF" w:rsidRPr="00D92EF4" w:rsidRDefault="006C37DF" w:rsidP="008C51A2">
      <w:pPr>
        <w:jc w:val="left"/>
        <w:rPr>
          <w:rFonts w:ascii="宋体" w:eastAsia="宋体" w:hAnsi="宋体"/>
          <w:sz w:val="24"/>
          <w:szCs w:val="24"/>
        </w:rPr>
      </w:pPr>
    </w:p>
    <w:p w14:paraId="795C489F" w14:textId="16C64E0E" w:rsidR="00E2023E"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1.6.3对象图</w:t>
      </w:r>
    </w:p>
    <w:p w14:paraId="07BFB8F3" w14:textId="2F967F83" w:rsidR="00A40CB3" w:rsidRPr="00287367" w:rsidRDefault="00A40CB3" w:rsidP="008C51A2">
      <w:pPr>
        <w:rPr>
          <w:rFonts w:ascii="宋体" w:eastAsia="宋体" w:hAnsi="宋体"/>
          <w:sz w:val="24"/>
          <w:szCs w:val="24"/>
        </w:rPr>
      </w:pPr>
      <w:r w:rsidRPr="00287367">
        <w:rPr>
          <w:rFonts w:ascii="宋体" w:eastAsia="宋体" w:hAnsi="宋体"/>
          <w:sz w:val="24"/>
          <w:szCs w:val="24"/>
        </w:rPr>
        <w:t>1、什么是对象图</w:t>
      </w:r>
    </w:p>
    <w:p w14:paraId="2D0831CC" w14:textId="3BA69F41" w:rsidR="00A40CB3" w:rsidRPr="00287367" w:rsidRDefault="00A40CB3" w:rsidP="008C51A2">
      <w:pPr>
        <w:rPr>
          <w:rFonts w:ascii="宋体" w:eastAsia="宋体" w:hAnsi="宋体"/>
          <w:sz w:val="24"/>
          <w:szCs w:val="24"/>
        </w:rPr>
      </w:pPr>
      <w:r w:rsidRPr="00287367">
        <w:rPr>
          <w:rFonts w:ascii="宋体" w:eastAsia="宋体" w:hAnsi="宋体"/>
          <w:sz w:val="24"/>
          <w:szCs w:val="24"/>
        </w:rPr>
        <w:t xml:space="preserve">    对象图（Object Diagram）描述的是参与交互的各个对象在交互过程中某一时刻的状态。和类图一样，对象图对系统的静态设计或静态进程视图建模，对象图更注重现实或原型实例，这种视图主要支持系统的功能需求，对象图描述了静态的数据结构。对象图可以被看作是类图在某一时刻的实例。</w:t>
      </w:r>
    </w:p>
    <w:p w14:paraId="612FC290" w14:textId="02385237" w:rsidR="00A40CB3" w:rsidRPr="00287367" w:rsidRDefault="00A40CB3" w:rsidP="008C51A2">
      <w:pPr>
        <w:rPr>
          <w:rFonts w:ascii="宋体" w:eastAsia="宋体" w:hAnsi="宋体"/>
          <w:sz w:val="24"/>
          <w:szCs w:val="24"/>
        </w:rPr>
      </w:pPr>
      <w:r w:rsidRPr="00287367">
        <w:rPr>
          <w:rFonts w:ascii="宋体" w:eastAsia="宋体" w:hAnsi="宋体"/>
          <w:sz w:val="24"/>
          <w:szCs w:val="24"/>
        </w:rPr>
        <w:t>2、对象图的表示方法</w:t>
      </w:r>
    </w:p>
    <w:p w14:paraId="625CC96F" w14:textId="45B6B40A" w:rsidR="00A40CB3" w:rsidRPr="00287367" w:rsidRDefault="00A40CB3" w:rsidP="008C51A2">
      <w:pPr>
        <w:rPr>
          <w:rFonts w:ascii="宋体" w:eastAsia="宋体" w:hAnsi="宋体"/>
          <w:sz w:val="24"/>
          <w:szCs w:val="24"/>
        </w:rPr>
      </w:pPr>
      <w:r w:rsidRPr="00287367">
        <w:rPr>
          <w:rFonts w:ascii="宋体" w:eastAsia="宋体" w:hAnsi="宋体"/>
          <w:sz w:val="24"/>
          <w:szCs w:val="24"/>
        </w:rPr>
        <w:t xml:space="preserve">    在UML中，对象图使用的是与类</w:t>
      </w:r>
      <w:proofErr w:type="gramStart"/>
      <w:r w:rsidRPr="00287367">
        <w:rPr>
          <w:rFonts w:ascii="宋体" w:eastAsia="宋体" w:hAnsi="宋体"/>
          <w:sz w:val="24"/>
          <w:szCs w:val="24"/>
        </w:rPr>
        <w:t>图相同</w:t>
      </w:r>
      <w:proofErr w:type="gramEnd"/>
      <w:r w:rsidRPr="00287367">
        <w:rPr>
          <w:rFonts w:ascii="宋体" w:eastAsia="宋体" w:hAnsi="宋体"/>
          <w:sz w:val="24"/>
          <w:szCs w:val="24"/>
        </w:rPr>
        <w:t>的符号和关系，因为对象就是类的实例。对于对象</w:t>
      </w:r>
      <w:proofErr w:type="gramStart"/>
      <w:r w:rsidRPr="00287367">
        <w:rPr>
          <w:rFonts w:ascii="宋体" w:eastAsia="宋体" w:hAnsi="宋体"/>
          <w:sz w:val="24"/>
          <w:szCs w:val="24"/>
        </w:rPr>
        <w:t>图来说</w:t>
      </w:r>
      <w:proofErr w:type="gramEnd"/>
      <w:r w:rsidRPr="00287367">
        <w:rPr>
          <w:rFonts w:ascii="宋体" w:eastAsia="宋体" w:hAnsi="宋体"/>
          <w:sz w:val="24"/>
          <w:szCs w:val="24"/>
        </w:rPr>
        <w:t>无需提供单独的形式，类图中就包含了对象，所以只有对象而无类的类图就是一个“对象图”</w:t>
      </w:r>
    </w:p>
    <w:p w14:paraId="0778A7EF" w14:textId="05DB08B1" w:rsidR="00A40CB3" w:rsidRPr="00287367" w:rsidRDefault="00A40CB3" w:rsidP="008C51A2">
      <w:pPr>
        <w:rPr>
          <w:rFonts w:ascii="宋体" w:eastAsia="宋体" w:hAnsi="宋体"/>
          <w:sz w:val="24"/>
          <w:szCs w:val="24"/>
        </w:rPr>
      </w:pPr>
      <w:r w:rsidRPr="00287367">
        <w:rPr>
          <w:rFonts w:ascii="宋体" w:eastAsia="宋体" w:hAnsi="宋体"/>
          <w:sz w:val="24"/>
          <w:szCs w:val="24"/>
        </w:rPr>
        <w:t>3、对象图的目的</w:t>
      </w:r>
    </w:p>
    <w:p w14:paraId="36B2ED09" w14:textId="0F8E5593" w:rsidR="00A40CB3" w:rsidRPr="00287367" w:rsidRDefault="00A40CB3" w:rsidP="008C51A2">
      <w:pPr>
        <w:rPr>
          <w:rFonts w:ascii="宋体" w:eastAsia="宋体" w:hAnsi="宋体"/>
          <w:sz w:val="24"/>
          <w:szCs w:val="24"/>
        </w:rPr>
      </w:pPr>
      <w:r w:rsidRPr="00287367">
        <w:rPr>
          <w:rFonts w:ascii="宋体" w:eastAsia="宋体" w:hAnsi="宋体" w:hint="eastAsia"/>
          <w:sz w:val="24"/>
          <w:szCs w:val="24"/>
        </w:rPr>
        <w:t>（</w:t>
      </w:r>
      <w:r w:rsidRPr="00287367">
        <w:rPr>
          <w:rFonts w:ascii="宋体" w:eastAsia="宋体" w:hAnsi="宋体"/>
          <w:sz w:val="24"/>
          <w:szCs w:val="24"/>
        </w:rPr>
        <w:t>1）正向和逆向工程</w:t>
      </w:r>
    </w:p>
    <w:p w14:paraId="6A96B074" w14:textId="08B7D2C7" w:rsidR="00A40CB3" w:rsidRPr="00287367" w:rsidRDefault="00A40CB3" w:rsidP="008C51A2">
      <w:pPr>
        <w:rPr>
          <w:rFonts w:ascii="宋体" w:eastAsia="宋体" w:hAnsi="宋体"/>
          <w:sz w:val="24"/>
          <w:szCs w:val="24"/>
        </w:rPr>
      </w:pPr>
      <w:r w:rsidRPr="00287367">
        <w:rPr>
          <w:rFonts w:ascii="宋体" w:eastAsia="宋体" w:hAnsi="宋体" w:hint="eastAsia"/>
          <w:sz w:val="24"/>
          <w:szCs w:val="24"/>
        </w:rPr>
        <w:t>（</w:t>
      </w:r>
      <w:r w:rsidRPr="00287367">
        <w:rPr>
          <w:rFonts w:ascii="宋体" w:eastAsia="宋体" w:hAnsi="宋体"/>
          <w:sz w:val="24"/>
          <w:szCs w:val="24"/>
        </w:rPr>
        <w:t>2）一个系统的对象间的关系</w:t>
      </w:r>
    </w:p>
    <w:p w14:paraId="335DE047" w14:textId="0F1DD0AC" w:rsidR="00A40CB3" w:rsidRPr="00287367" w:rsidRDefault="00A40CB3" w:rsidP="008C51A2">
      <w:pPr>
        <w:rPr>
          <w:rFonts w:ascii="宋体" w:eastAsia="宋体" w:hAnsi="宋体"/>
          <w:sz w:val="24"/>
          <w:szCs w:val="24"/>
        </w:rPr>
      </w:pPr>
      <w:r w:rsidRPr="00287367">
        <w:rPr>
          <w:rFonts w:ascii="宋体" w:eastAsia="宋体" w:hAnsi="宋体" w:hint="eastAsia"/>
          <w:sz w:val="24"/>
          <w:szCs w:val="24"/>
        </w:rPr>
        <w:t>（</w:t>
      </w:r>
      <w:r w:rsidRPr="00287367">
        <w:rPr>
          <w:rFonts w:ascii="宋体" w:eastAsia="宋体" w:hAnsi="宋体"/>
          <w:sz w:val="24"/>
          <w:szCs w:val="24"/>
        </w:rPr>
        <w:t>3）一个交互的静态视图</w:t>
      </w:r>
    </w:p>
    <w:p w14:paraId="30A414CB" w14:textId="0F06F4E2" w:rsidR="00A40CB3" w:rsidRPr="00287367" w:rsidRDefault="00A40CB3" w:rsidP="008C51A2">
      <w:pPr>
        <w:rPr>
          <w:rFonts w:ascii="宋体" w:eastAsia="宋体" w:hAnsi="宋体"/>
          <w:sz w:val="24"/>
          <w:szCs w:val="24"/>
        </w:rPr>
      </w:pPr>
      <w:r w:rsidRPr="00287367">
        <w:rPr>
          <w:rFonts w:ascii="宋体" w:eastAsia="宋体" w:hAnsi="宋体" w:hint="eastAsia"/>
          <w:sz w:val="24"/>
          <w:szCs w:val="24"/>
        </w:rPr>
        <w:t>（</w:t>
      </w:r>
      <w:r w:rsidRPr="00287367">
        <w:rPr>
          <w:rFonts w:ascii="宋体" w:eastAsia="宋体" w:hAnsi="宋体"/>
          <w:sz w:val="24"/>
          <w:szCs w:val="24"/>
        </w:rPr>
        <w:t>4）了解对象的行为和他们的关系从实用的角度来看</w:t>
      </w:r>
    </w:p>
    <w:p w14:paraId="25A8718E" w14:textId="3EE9163D" w:rsidR="00A40CB3" w:rsidRPr="00287367" w:rsidRDefault="00A40CB3" w:rsidP="008C51A2">
      <w:pPr>
        <w:rPr>
          <w:rFonts w:ascii="宋体" w:eastAsia="宋体" w:hAnsi="宋体"/>
          <w:sz w:val="24"/>
          <w:szCs w:val="24"/>
        </w:rPr>
      </w:pPr>
      <w:r w:rsidRPr="00287367">
        <w:rPr>
          <w:rFonts w:ascii="宋体" w:eastAsia="宋体" w:hAnsi="宋体"/>
          <w:sz w:val="24"/>
          <w:szCs w:val="24"/>
        </w:rPr>
        <w:t>4、对象图的适用范围</w:t>
      </w:r>
    </w:p>
    <w:p w14:paraId="3F202AEC" w14:textId="18ED49F6" w:rsidR="00A40CB3" w:rsidRPr="00287367" w:rsidRDefault="00A40CB3" w:rsidP="008C51A2">
      <w:pPr>
        <w:rPr>
          <w:rFonts w:ascii="宋体" w:eastAsia="宋体" w:hAnsi="宋体"/>
          <w:sz w:val="24"/>
          <w:szCs w:val="24"/>
        </w:rPr>
      </w:pPr>
      <w:r w:rsidRPr="00287367">
        <w:rPr>
          <w:rFonts w:ascii="宋体" w:eastAsia="宋体" w:hAnsi="宋体" w:hint="eastAsia"/>
          <w:sz w:val="24"/>
          <w:szCs w:val="24"/>
        </w:rPr>
        <w:t>（</w:t>
      </w:r>
      <w:r w:rsidRPr="00287367">
        <w:rPr>
          <w:rFonts w:ascii="宋体" w:eastAsia="宋体" w:hAnsi="宋体"/>
          <w:sz w:val="24"/>
          <w:szCs w:val="24"/>
        </w:rPr>
        <w:t>1）一个系统的原型</w:t>
      </w:r>
    </w:p>
    <w:p w14:paraId="488CB427" w14:textId="623B1D42" w:rsidR="00A40CB3" w:rsidRPr="00287367" w:rsidRDefault="00A40CB3" w:rsidP="008C51A2">
      <w:pPr>
        <w:rPr>
          <w:rFonts w:ascii="宋体" w:eastAsia="宋体" w:hAnsi="宋体"/>
          <w:sz w:val="24"/>
          <w:szCs w:val="24"/>
        </w:rPr>
      </w:pPr>
      <w:r w:rsidRPr="00287367">
        <w:rPr>
          <w:rFonts w:ascii="宋体" w:eastAsia="宋体" w:hAnsi="宋体" w:hint="eastAsia"/>
          <w:sz w:val="24"/>
          <w:szCs w:val="24"/>
        </w:rPr>
        <w:t>（</w:t>
      </w:r>
      <w:r w:rsidRPr="00287367">
        <w:rPr>
          <w:rFonts w:ascii="宋体" w:eastAsia="宋体" w:hAnsi="宋体"/>
          <w:sz w:val="24"/>
          <w:szCs w:val="24"/>
        </w:rPr>
        <w:t>2）逆向工程</w:t>
      </w:r>
    </w:p>
    <w:p w14:paraId="5AD7B9F1" w14:textId="10DE6457" w:rsidR="00A40CB3" w:rsidRPr="00287367" w:rsidRDefault="00A40CB3" w:rsidP="008C51A2">
      <w:pPr>
        <w:rPr>
          <w:rFonts w:ascii="宋体" w:eastAsia="宋体" w:hAnsi="宋体"/>
          <w:sz w:val="24"/>
          <w:szCs w:val="24"/>
        </w:rPr>
      </w:pPr>
      <w:r w:rsidRPr="00287367">
        <w:rPr>
          <w:rFonts w:ascii="宋体" w:eastAsia="宋体" w:hAnsi="宋体" w:hint="eastAsia"/>
          <w:sz w:val="24"/>
          <w:szCs w:val="24"/>
        </w:rPr>
        <w:t>（</w:t>
      </w:r>
      <w:r w:rsidRPr="00287367">
        <w:rPr>
          <w:rFonts w:ascii="宋体" w:eastAsia="宋体" w:hAnsi="宋体"/>
          <w:sz w:val="24"/>
          <w:szCs w:val="24"/>
        </w:rPr>
        <w:t>3）造型复杂的数据结构</w:t>
      </w:r>
    </w:p>
    <w:p w14:paraId="21052A5E" w14:textId="3EBC1EA5" w:rsidR="00A40CB3" w:rsidRPr="00287367" w:rsidRDefault="00A40CB3" w:rsidP="008C51A2">
      <w:pPr>
        <w:rPr>
          <w:rFonts w:ascii="宋体" w:eastAsia="宋体" w:hAnsi="宋体"/>
          <w:sz w:val="24"/>
          <w:szCs w:val="24"/>
        </w:rPr>
      </w:pPr>
      <w:r w:rsidRPr="00287367">
        <w:rPr>
          <w:rFonts w:ascii="宋体" w:eastAsia="宋体" w:hAnsi="宋体" w:hint="eastAsia"/>
          <w:sz w:val="24"/>
          <w:szCs w:val="24"/>
        </w:rPr>
        <w:t>（</w:t>
      </w:r>
      <w:r w:rsidRPr="00287367">
        <w:rPr>
          <w:rFonts w:ascii="宋体" w:eastAsia="宋体" w:hAnsi="宋体"/>
          <w:sz w:val="24"/>
          <w:szCs w:val="24"/>
        </w:rPr>
        <w:t>4）从实用的角度了解系统</w:t>
      </w:r>
    </w:p>
    <w:p w14:paraId="51F06CE4" w14:textId="45943290" w:rsidR="00287367" w:rsidRDefault="00287367" w:rsidP="008C51A2">
      <w:pPr>
        <w:rPr>
          <w:rStyle w:val="a4"/>
          <w:rFonts w:ascii="宋体" w:eastAsia="宋体" w:hAnsi="宋体"/>
          <w:b w:val="0"/>
          <w:bCs w:val="0"/>
          <w:sz w:val="24"/>
          <w:szCs w:val="24"/>
        </w:rPr>
      </w:pPr>
      <w:r w:rsidRPr="00287367">
        <w:rPr>
          <w:rFonts w:ascii="宋体" w:eastAsia="宋体" w:hAnsi="宋体" w:hint="eastAsia"/>
          <w:b/>
          <w:bCs/>
          <w:sz w:val="24"/>
          <w:szCs w:val="24"/>
        </w:rPr>
        <w:lastRenderedPageBreak/>
        <w:t>5、</w:t>
      </w:r>
      <w:r w:rsidRPr="00287367">
        <w:rPr>
          <w:rStyle w:val="a4"/>
          <w:rFonts w:ascii="宋体" w:eastAsia="宋体" w:hAnsi="宋体" w:hint="eastAsia"/>
          <w:b w:val="0"/>
          <w:bCs w:val="0"/>
          <w:sz w:val="24"/>
          <w:szCs w:val="24"/>
        </w:rPr>
        <w:t>类图与对象图的区别</w:t>
      </w:r>
    </w:p>
    <w:p w14:paraId="61648AF6" w14:textId="3F7E9E83" w:rsidR="00287367" w:rsidRDefault="00287367" w:rsidP="008C51A2">
      <w:pPr>
        <w:rPr>
          <w:rFonts w:ascii="宋体" w:eastAsia="宋体" w:hAnsi="宋体"/>
          <w:b/>
          <w:bCs/>
          <w:color w:val="4472C4" w:themeColor="accent1"/>
          <w:sz w:val="24"/>
          <w:szCs w:val="24"/>
        </w:rPr>
      </w:pPr>
      <w:r>
        <w:rPr>
          <w:noProof/>
        </w:rPr>
        <w:drawing>
          <wp:inline distT="0" distB="0" distL="0" distR="0" wp14:anchorId="01C040D9" wp14:editId="68ACD9BC">
            <wp:extent cx="5274310" cy="2432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32050"/>
                    </a:xfrm>
                    <a:prstGeom prst="rect">
                      <a:avLst/>
                    </a:prstGeom>
                  </pic:spPr>
                </pic:pic>
              </a:graphicData>
            </a:graphic>
          </wp:inline>
        </w:drawing>
      </w:r>
    </w:p>
    <w:p w14:paraId="7793CD6C" w14:textId="7C3CA42A" w:rsidR="008C51A2" w:rsidRDefault="008C51A2" w:rsidP="008C51A2">
      <w:pPr>
        <w:rPr>
          <w:rFonts w:ascii="宋体" w:eastAsia="宋体" w:hAnsi="宋体"/>
          <w:b/>
          <w:bCs/>
          <w:color w:val="4472C4" w:themeColor="accent1"/>
          <w:sz w:val="24"/>
          <w:szCs w:val="24"/>
        </w:rPr>
      </w:pPr>
    </w:p>
    <w:p w14:paraId="3D72C9E2" w14:textId="7FBB3A93" w:rsidR="008C51A2" w:rsidRPr="00287367" w:rsidRDefault="008C51A2" w:rsidP="008C51A2">
      <w:pPr>
        <w:rPr>
          <w:rFonts w:ascii="宋体" w:eastAsia="宋体" w:hAnsi="宋体"/>
          <w:b/>
          <w:bCs/>
          <w:color w:val="4472C4" w:themeColor="accent1"/>
          <w:sz w:val="24"/>
          <w:szCs w:val="24"/>
        </w:rPr>
      </w:pPr>
      <w:r>
        <w:rPr>
          <w:rFonts w:ascii="宋体" w:eastAsia="宋体" w:hAnsi="宋体" w:hint="eastAsia"/>
          <w:b/>
          <w:bCs/>
          <w:color w:val="4472C4" w:themeColor="accent1"/>
          <w:sz w:val="24"/>
          <w:szCs w:val="24"/>
        </w:rPr>
        <w:t>二：例子</w:t>
      </w:r>
    </w:p>
    <w:p w14:paraId="3D42D5FF" w14:textId="4A29E3AD" w:rsidR="00E2023E"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1.6.4状态机图</w:t>
      </w:r>
    </w:p>
    <w:p w14:paraId="63A140D9" w14:textId="055D6C46" w:rsidR="0015161F" w:rsidRDefault="0015161F" w:rsidP="008C51A2">
      <w:pPr>
        <w:pStyle w:val="a3"/>
        <w:spacing w:before="0" w:beforeAutospacing="0" w:after="0" w:afterAutospacing="0"/>
      </w:pPr>
      <w:proofErr w:type="gramStart"/>
      <w:r>
        <w:rPr>
          <w:rFonts w:hint="eastAsia"/>
        </w:rPr>
        <w:t>一</w:t>
      </w:r>
      <w:proofErr w:type="gramEnd"/>
      <w:r>
        <w:rPr>
          <w:rFonts w:hint="eastAsia"/>
        </w:rPr>
        <w:t>：定义</w:t>
      </w:r>
    </w:p>
    <w:p w14:paraId="3C41AA49" w14:textId="77777777" w:rsidR="0015161F" w:rsidRPr="0015161F" w:rsidRDefault="0015161F" w:rsidP="008C51A2">
      <w:pPr>
        <w:pStyle w:val="3"/>
        <w:spacing w:before="0" w:after="0" w:line="240" w:lineRule="auto"/>
        <w:rPr>
          <w:rFonts w:ascii="宋体" w:eastAsia="宋体" w:hAnsi="宋体"/>
          <w:sz w:val="24"/>
          <w:szCs w:val="24"/>
        </w:rPr>
      </w:pPr>
      <w:r w:rsidRPr="0015161F">
        <w:rPr>
          <w:rFonts w:ascii="宋体" w:eastAsia="宋体" w:hAnsi="宋体"/>
          <w:sz w:val="24"/>
          <w:szCs w:val="24"/>
        </w:rPr>
        <w:t>1. 状态</w:t>
      </w:r>
    </w:p>
    <w:p w14:paraId="3E2E8A1C" w14:textId="77777777" w:rsidR="0015161F" w:rsidRPr="0015161F" w:rsidRDefault="0015161F" w:rsidP="008C51A2">
      <w:pPr>
        <w:pStyle w:val="a3"/>
        <w:spacing w:before="0" w:beforeAutospacing="0" w:after="0" w:afterAutospacing="0"/>
      </w:pPr>
      <w:r w:rsidRPr="0015161F">
        <w:t>对象在事件发生之间某时刻所处的情形，用</w:t>
      </w:r>
      <w:r w:rsidRPr="0015161F">
        <w:rPr>
          <w:b/>
          <w:bCs/>
        </w:rPr>
        <w:t>圆角矩形</w:t>
      </w:r>
      <w:r w:rsidRPr="0015161F">
        <w:t>表示。</w:t>
      </w:r>
    </w:p>
    <w:p w14:paraId="1A753AFA" w14:textId="55E938ED" w:rsidR="0015161F" w:rsidRPr="0015161F" w:rsidRDefault="0015161F" w:rsidP="008C51A2">
      <w:pPr>
        <w:rPr>
          <w:rFonts w:ascii="宋体" w:eastAsia="宋体" w:hAnsi="宋体"/>
          <w:sz w:val="24"/>
          <w:szCs w:val="24"/>
        </w:rPr>
      </w:pPr>
      <w:r w:rsidRPr="0015161F">
        <w:rPr>
          <w:rFonts w:ascii="宋体" w:eastAsia="宋体" w:hAnsi="宋体"/>
          <w:noProof/>
          <w:sz w:val="24"/>
          <w:szCs w:val="24"/>
        </w:rPr>
        <w:drawing>
          <wp:inline distT="0" distB="0" distL="0" distR="0" wp14:anchorId="22C15762" wp14:editId="5C1CBF71">
            <wp:extent cx="3098165" cy="1078230"/>
            <wp:effectExtent l="0" t="0" r="698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8165" cy="1078230"/>
                    </a:xfrm>
                    <a:prstGeom prst="rect">
                      <a:avLst/>
                    </a:prstGeom>
                    <a:noFill/>
                    <a:ln>
                      <a:noFill/>
                    </a:ln>
                  </pic:spPr>
                </pic:pic>
              </a:graphicData>
            </a:graphic>
          </wp:inline>
        </w:drawing>
      </w:r>
    </w:p>
    <w:p w14:paraId="1E644464" w14:textId="77777777" w:rsidR="0015161F" w:rsidRPr="0015161F" w:rsidRDefault="0015161F" w:rsidP="008C51A2">
      <w:pPr>
        <w:pStyle w:val="3"/>
        <w:spacing w:before="0" w:after="0" w:line="240" w:lineRule="auto"/>
        <w:rPr>
          <w:rFonts w:ascii="宋体" w:eastAsia="宋体" w:hAnsi="宋体"/>
          <w:sz w:val="24"/>
          <w:szCs w:val="24"/>
        </w:rPr>
      </w:pPr>
      <w:r w:rsidRPr="0015161F">
        <w:rPr>
          <w:rFonts w:ascii="宋体" w:eastAsia="宋体" w:hAnsi="宋体"/>
          <w:sz w:val="24"/>
          <w:szCs w:val="24"/>
        </w:rPr>
        <w:t>2. 转移</w:t>
      </w:r>
    </w:p>
    <w:p w14:paraId="07A07351" w14:textId="77777777" w:rsidR="0015161F" w:rsidRPr="0015161F" w:rsidRDefault="0015161F" w:rsidP="008C51A2">
      <w:pPr>
        <w:pStyle w:val="a3"/>
        <w:spacing w:before="0" w:beforeAutospacing="0" w:after="0" w:afterAutospacing="0"/>
      </w:pPr>
      <w:r w:rsidRPr="0015161F">
        <w:t>两个状态之间的关系，它表明当某事发生时，对象先从当前状态转换到后来的状态，用</w:t>
      </w:r>
      <w:r w:rsidRPr="0015161F">
        <w:rPr>
          <w:b/>
          <w:bCs/>
        </w:rPr>
        <w:t>带有标记事件的箭头</w:t>
      </w:r>
      <w:r w:rsidRPr="0015161F">
        <w:t>表示。</w:t>
      </w:r>
    </w:p>
    <w:p w14:paraId="3174ACBD" w14:textId="2B0AE341" w:rsidR="0015161F" w:rsidRPr="0015161F" w:rsidRDefault="0015161F" w:rsidP="008C51A2">
      <w:pPr>
        <w:rPr>
          <w:rFonts w:ascii="宋体" w:eastAsia="宋体" w:hAnsi="宋体"/>
          <w:sz w:val="24"/>
          <w:szCs w:val="24"/>
        </w:rPr>
      </w:pPr>
      <w:r w:rsidRPr="0015161F">
        <w:rPr>
          <w:rFonts w:ascii="宋体" w:eastAsia="宋体" w:hAnsi="宋体"/>
          <w:noProof/>
          <w:sz w:val="24"/>
          <w:szCs w:val="24"/>
        </w:rPr>
        <w:drawing>
          <wp:inline distT="0" distB="0" distL="0" distR="0" wp14:anchorId="6E420F75" wp14:editId="7FC7B22A">
            <wp:extent cx="2715895" cy="546100"/>
            <wp:effectExtent l="0" t="0" r="825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5895" cy="546100"/>
                    </a:xfrm>
                    <a:prstGeom prst="rect">
                      <a:avLst/>
                    </a:prstGeom>
                    <a:noFill/>
                    <a:ln>
                      <a:noFill/>
                    </a:ln>
                  </pic:spPr>
                </pic:pic>
              </a:graphicData>
            </a:graphic>
          </wp:inline>
        </w:drawing>
      </w:r>
    </w:p>
    <w:p w14:paraId="64139EFB" w14:textId="77777777" w:rsidR="0015161F" w:rsidRPr="0015161F" w:rsidRDefault="0015161F" w:rsidP="008C51A2">
      <w:pPr>
        <w:pStyle w:val="3"/>
        <w:spacing w:before="0" w:after="0" w:line="240" w:lineRule="auto"/>
        <w:rPr>
          <w:rFonts w:ascii="宋体" w:eastAsia="宋体" w:hAnsi="宋体"/>
          <w:sz w:val="24"/>
          <w:szCs w:val="24"/>
        </w:rPr>
      </w:pPr>
      <w:r w:rsidRPr="0015161F">
        <w:rPr>
          <w:rFonts w:ascii="宋体" w:eastAsia="宋体" w:hAnsi="宋体"/>
          <w:sz w:val="24"/>
          <w:szCs w:val="24"/>
        </w:rPr>
        <w:t>3. 事件</w:t>
      </w:r>
    </w:p>
    <w:p w14:paraId="5FC6F898" w14:textId="77777777" w:rsidR="0015161F" w:rsidRPr="0015161F" w:rsidRDefault="0015161F" w:rsidP="008C51A2">
      <w:pPr>
        <w:pStyle w:val="a3"/>
        <w:spacing w:before="0" w:beforeAutospacing="0" w:after="0" w:afterAutospacing="0"/>
      </w:pPr>
      <w:r w:rsidRPr="0015161F">
        <w:t>事件是引发变迁的消息，用</w:t>
      </w:r>
      <w:r w:rsidRPr="0015161F">
        <w:rPr>
          <w:b/>
          <w:bCs/>
        </w:rPr>
        <w:t>箭头上的标记</w:t>
      </w:r>
      <w:r w:rsidRPr="0015161F">
        <w:t>（事件表达式）表示。</w:t>
      </w:r>
    </w:p>
    <w:p w14:paraId="6F3BD142" w14:textId="77777777" w:rsidR="0015161F" w:rsidRPr="0015161F" w:rsidRDefault="0015161F" w:rsidP="008C51A2">
      <w:pPr>
        <w:pStyle w:val="3"/>
        <w:spacing w:before="0" w:after="0" w:line="240" w:lineRule="auto"/>
        <w:rPr>
          <w:rFonts w:ascii="宋体" w:eastAsia="宋体" w:hAnsi="宋体"/>
          <w:sz w:val="24"/>
          <w:szCs w:val="24"/>
        </w:rPr>
      </w:pPr>
      <w:r w:rsidRPr="0015161F">
        <w:rPr>
          <w:rFonts w:ascii="宋体" w:eastAsia="宋体" w:hAnsi="宋体"/>
          <w:sz w:val="24"/>
          <w:szCs w:val="24"/>
        </w:rPr>
        <w:t>4. 初始状态/终止状态</w:t>
      </w:r>
    </w:p>
    <w:p w14:paraId="64D7BC59" w14:textId="77777777" w:rsidR="0015161F" w:rsidRPr="0015161F" w:rsidRDefault="0015161F" w:rsidP="008C51A2">
      <w:pPr>
        <w:pStyle w:val="a3"/>
        <w:spacing w:before="0" w:beforeAutospacing="0" w:after="0" w:afterAutospacing="0"/>
      </w:pPr>
      <w:r w:rsidRPr="0015161F">
        <w:t>初态用</w:t>
      </w:r>
      <w:r w:rsidRPr="0015161F">
        <w:rPr>
          <w:b/>
          <w:bCs/>
        </w:rPr>
        <w:t>实心圆</w:t>
      </w:r>
      <w:r w:rsidRPr="0015161F">
        <w:t>表示，终态用一对</w:t>
      </w:r>
      <w:r w:rsidRPr="0015161F">
        <w:rPr>
          <w:b/>
          <w:bCs/>
        </w:rPr>
        <w:t>同心圆</w:t>
      </w:r>
      <w:r w:rsidRPr="0015161F">
        <w:t>表示；</w:t>
      </w:r>
    </w:p>
    <w:p w14:paraId="0F94A243" w14:textId="354CC17C" w:rsidR="0015161F" w:rsidRDefault="0015161F" w:rsidP="008C51A2">
      <w:pPr>
        <w:rPr>
          <w:rFonts w:ascii="宋体" w:eastAsia="宋体" w:hAnsi="宋体"/>
          <w:sz w:val="24"/>
          <w:szCs w:val="24"/>
        </w:rPr>
      </w:pPr>
      <w:r w:rsidRPr="0015161F">
        <w:rPr>
          <w:rFonts w:ascii="宋体" w:eastAsia="宋体" w:hAnsi="宋体"/>
          <w:noProof/>
          <w:sz w:val="24"/>
          <w:szCs w:val="24"/>
        </w:rPr>
        <w:drawing>
          <wp:inline distT="0" distB="0" distL="0" distR="0" wp14:anchorId="7757F8EE" wp14:editId="1370437C">
            <wp:extent cx="1965325" cy="777875"/>
            <wp:effectExtent l="0" t="0" r="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5325" cy="777875"/>
                    </a:xfrm>
                    <a:prstGeom prst="rect">
                      <a:avLst/>
                    </a:prstGeom>
                    <a:noFill/>
                    <a:ln>
                      <a:noFill/>
                    </a:ln>
                  </pic:spPr>
                </pic:pic>
              </a:graphicData>
            </a:graphic>
          </wp:inline>
        </w:drawing>
      </w:r>
    </w:p>
    <w:p w14:paraId="5CA783CB" w14:textId="186AFC2C" w:rsidR="0015161F" w:rsidRDefault="0015161F" w:rsidP="008C51A2">
      <w:pPr>
        <w:rPr>
          <w:rFonts w:ascii="宋体" w:eastAsia="宋体" w:hAnsi="宋体"/>
          <w:sz w:val="24"/>
          <w:szCs w:val="24"/>
        </w:rPr>
      </w:pPr>
    </w:p>
    <w:p w14:paraId="5B58F043" w14:textId="2CB398B0" w:rsidR="0015161F" w:rsidRDefault="0015161F" w:rsidP="008C51A2">
      <w:pPr>
        <w:rPr>
          <w:rFonts w:ascii="宋体" w:eastAsia="宋体" w:hAnsi="宋体"/>
          <w:sz w:val="24"/>
          <w:szCs w:val="24"/>
        </w:rPr>
      </w:pPr>
      <w:r>
        <w:rPr>
          <w:rFonts w:ascii="宋体" w:eastAsia="宋体" w:hAnsi="宋体" w:hint="eastAsia"/>
          <w:sz w:val="24"/>
          <w:szCs w:val="24"/>
        </w:rPr>
        <w:t>二：例子</w:t>
      </w:r>
    </w:p>
    <w:p w14:paraId="429429DE" w14:textId="77777777" w:rsidR="0015161F" w:rsidRPr="0015161F" w:rsidRDefault="0015161F" w:rsidP="008C51A2">
      <w:pPr>
        <w:widowControl/>
        <w:jc w:val="left"/>
        <w:outlineLvl w:val="1"/>
        <w:rPr>
          <w:rFonts w:ascii="宋体" w:eastAsia="宋体" w:hAnsi="宋体" w:cs="宋体"/>
          <w:b/>
          <w:bCs/>
          <w:kern w:val="0"/>
          <w:sz w:val="36"/>
          <w:szCs w:val="36"/>
        </w:rPr>
      </w:pPr>
      <w:r w:rsidRPr="0015161F">
        <w:rPr>
          <w:rFonts w:ascii="宋体" w:eastAsia="宋体" w:hAnsi="宋体" w:cs="宋体"/>
          <w:b/>
          <w:bCs/>
          <w:kern w:val="0"/>
          <w:sz w:val="36"/>
          <w:szCs w:val="36"/>
        </w:rPr>
        <w:lastRenderedPageBreak/>
        <w:t>汽车停车场信息系统</w:t>
      </w:r>
    </w:p>
    <w:p w14:paraId="4916F806" w14:textId="77777777" w:rsidR="0015161F" w:rsidRPr="0015161F" w:rsidRDefault="0015161F" w:rsidP="008C51A2">
      <w:pPr>
        <w:widowControl/>
        <w:jc w:val="left"/>
        <w:rPr>
          <w:rFonts w:ascii="宋体" w:eastAsia="宋体" w:hAnsi="宋体" w:cs="宋体"/>
          <w:kern w:val="0"/>
          <w:sz w:val="24"/>
          <w:szCs w:val="24"/>
        </w:rPr>
      </w:pPr>
      <w:r w:rsidRPr="0015161F">
        <w:rPr>
          <w:rFonts w:ascii="宋体" w:eastAsia="宋体" w:hAnsi="宋体" w:cs="宋体"/>
          <w:kern w:val="0"/>
          <w:sz w:val="24"/>
          <w:szCs w:val="24"/>
        </w:rPr>
        <w:t>某汽车停车场欲建立一个信息系统，需求如下：</w:t>
      </w:r>
    </w:p>
    <w:p w14:paraId="1135D7DF" w14:textId="77777777" w:rsidR="0015161F" w:rsidRPr="0015161F" w:rsidRDefault="0015161F" w:rsidP="008C51A2">
      <w:pPr>
        <w:widowControl/>
        <w:numPr>
          <w:ilvl w:val="0"/>
          <w:numId w:val="2"/>
        </w:numPr>
        <w:jc w:val="left"/>
        <w:rPr>
          <w:rFonts w:ascii="宋体" w:eastAsia="宋体" w:hAnsi="宋体" w:cs="宋体"/>
          <w:kern w:val="0"/>
          <w:sz w:val="24"/>
          <w:szCs w:val="24"/>
        </w:rPr>
      </w:pPr>
      <w:r w:rsidRPr="0015161F">
        <w:rPr>
          <w:rFonts w:ascii="宋体" w:eastAsia="宋体" w:hAnsi="宋体" w:cs="宋体"/>
          <w:kern w:val="0"/>
          <w:sz w:val="24"/>
          <w:szCs w:val="24"/>
        </w:rPr>
        <w:t>在停车场的入口和出口分别安装一个自动栏杆、一台停车卡打印机、一台读卡器和一个车辆通过传感器。</w:t>
      </w:r>
    </w:p>
    <w:p w14:paraId="59A749BF" w14:textId="77777777" w:rsidR="0015161F" w:rsidRPr="0015161F" w:rsidRDefault="0015161F" w:rsidP="008C51A2">
      <w:pPr>
        <w:widowControl/>
        <w:numPr>
          <w:ilvl w:val="0"/>
          <w:numId w:val="2"/>
        </w:numPr>
        <w:jc w:val="left"/>
        <w:rPr>
          <w:rFonts w:ascii="宋体" w:eastAsia="宋体" w:hAnsi="宋体" w:cs="宋体"/>
          <w:kern w:val="0"/>
          <w:sz w:val="24"/>
          <w:szCs w:val="24"/>
        </w:rPr>
      </w:pPr>
      <w:r w:rsidRPr="0015161F">
        <w:rPr>
          <w:rFonts w:ascii="宋体" w:eastAsia="宋体" w:hAnsi="宋体" w:cs="宋体"/>
          <w:kern w:val="0"/>
          <w:sz w:val="24"/>
          <w:szCs w:val="24"/>
        </w:rPr>
        <w:t>当汽车到达入口时，驾驶员按下停车卡打印机的按钮获取停车卡。当驾驶员拿走停车卡后，系统命令栏杆自动抬起；汽车通过入口后，入口处的传感器通知系统发出命令，栏杆自动放下。</w:t>
      </w:r>
    </w:p>
    <w:p w14:paraId="01C50606" w14:textId="77777777" w:rsidR="0015161F" w:rsidRPr="0015161F" w:rsidRDefault="0015161F" w:rsidP="008C51A2">
      <w:pPr>
        <w:widowControl/>
        <w:numPr>
          <w:ilvl w:val="0"/>
          <w:numId w:val="2"/>
        </w:numPr>
        <w:jc w:val="left"/>
        <w:rPr>
          <w:rFonts w:ascii="宋体" w:eastAsia="宋体" w:hAnsi="宋体" w:cs="宋体"/>
          <w:kern w:val="0"/>
          <w:sz w:val="24"/>
          <w:szCs w:val="24"/>
        </w:rPr>
      </w:pPr>
      <w:r w:rsidRPr="0015161F">
        <w:rPr>
          <w:rFonts w:ascii="宋体" w:eastAsia="宋体" w:hAnsi="宋体" w:cs="宋体"/>
          <w:kern w:val="0"/>
          <w:sz w:val="24"/>
          <w:szCs w:val="24"/>
        </w:rPr>
        <w:t>在停车场内分布着若干个付款机器。驾驶员将在入口处获取的停车卡插入付款机器，并缴纳停车费。付清停车费之后，将获得一张出场卡，用于离开停车场。</w:t>
      </w:r>
    </w:p>
    <w:p w14:paraId="7E84BB4A" w14:textId="77777777" w:rsidR="0015161F" w:rsidRPr="0015161F" w:rsidRDefault="0015161F" w:rsidP="008C51A2">
      <w:pPr>
        <w:widowControl/>
        <w:numPr>
          <w:ilvl w:val="0"/>
          <w:numId w:val="2"/>
        </w:numPr>
        <w:jc w:val="left"/>
        <w:rPr>
          <w:rFonts w:ascii="宋体" w:eastAsia="宋体" w:hAnsi="宋体" w:cs="宋体"/>
          <w:kern w:val="0"/>
          <w:sz w:val="24"/>
          <w:szCs w:val="24"/>
        </w:rPr>
      </w:pPr>
      <w:r w:rsidRPr="0015161F">
        <w:rPr>
          <w:rFonts w:ascii="宋体" w:eastAsia="宋体" w:hAnsi="宋体" w:cs="宋体"/>
          <w:kern w:val="0"/>
          <w:sz w:val="24"/>
          <w:szCs w:val="24"/>
        </w:rPr>
        <w:t>当汽车到达出口时，驾驶员将</w:t>
      </w:r>
      <w:proofErr w:type="gramStart"/>
      <w:r w:rsidRPr="0015161F">
        <w:rPr>
          <w:rFonts w:ascii="宋体" w:eastAsia="宋体" w:hAnsi="宋体" w:cs="宋体"/>
          <w:kern w:val="0"/>
          <w:sz w:val="24"/>
          <w:szCs w:val="24"/>
        </w:rPr>
        <w:t>出场卡</w:t>
      </w:r>
      <w:proofErr w:type="gramEnd"/>
      <w:r w:rsidRPr="0015161F">
        <w:rPr>
          <w:rFonts w:ascii="宋体" w:eastAsia="宋体" w:hAnsi="宋体" w:cs="宋体"/>
          <w:kern w:val="0"/>
          <w:sz w:val="24"/>
          <w:szCs w:val="24"/>
        </w:rPr>
        <w:t>插入出口处的读卡器。如果这张卡是有效的，系统命令栏杆自动抬起；汽车通过出口后，出口传感器通知系统发出命令，栏杆自动放下。若这张卡是无效的，系统不发出栏杆抬起命令而发出告警信号。</w:t>
      </w:r>
    </w:p>
    <w:p w14:paraId="00F5590E" w14:textId="2796B7AC" w:rsidR="0015161F" w:rsidRPr="006C37DF" w:rsidRDefault="0015161F" w:rsidP="008C51A2">
      <w:pPr>
        <w:widowControl/>
        <w:numPr>
          <w:ilvl w:val="0"/>
          <w:numId w:val="2"/>
        </w:numPr>
        <w:jc w:val="left"/>
        <w:rPr>
          <w:rFonts w:ascii="宋体" w:eastAsia="宋体" w:hAnsi="宋体" w:cs="宋体"/>
          <w:kern w:val="0"/>
          <w:sz w:val="24"/>
          <w:szCs w:val="24"/>
        </w:rPr>
      </w:pPr>
      <w:r w:rsidRPr="0015161F">
        <w:rPr>
          <w:rFonts w:ascii="宋体" w:eastAsia="宋体" w:hAnsi="宋体" w:cs="宋体"/>
          <w:kern w:val="0"/>
          <w:sz w:val="24"/>
          <w:szCs w:val="24"/>
        </w:rPr>
        <w:t>系统自动记录停车场内空闲的停车位的数量。若停车场当前没有车位，系统将在入口处显示“车位已满”信息。这时，停车卡打印机将不再出卡，只允许场内汽车出场。</w:t>
      </w:r>
    </w:p>
    <w:p w14:paraId="4CFFA4E8" w14:textId="77777777" w:rsidR="006C37DF" w:rsidRPr="006C37DF" w:rsidRDefault="006C37DF" w:rsidP="008C51A2">
      <w:pPr>
        <w:widowControl/>
        <w:jc w:val="left"/>
        <w:rPr>
          <w:rFonts w:ascii="宋体" w:eastAsia="宋体" w:hAnsi="宋体" w:cs="宋体"/>
          <w:kern w:val="0"/>
          <w:sz w:val="24"/>
          <w:szCs w:val="24"/>
        </w:rPr>
      </w:pPr>
      <w:r w:rsidRPr="006C37DF">
        <w:rPr>
          <w:rFonts w:ascii="宋体" w:eastAsia="宋体" w:hAnsi="宋体" w:cs="宋体"/>
          <w:kern w:val="0"/>
          <w:sz w:val="24"/>
          <w:szCs w:val="24"/>
        </w:rPr>
        <w:t>停车场入口护栏的</w:t>
      </w:r>
      <w:r w:rsidRPr="006C37DF">
        <w:rPr>
          <w:rFonts w:ascii="宋体" w:eastAsia="宋体" w:hAnsi="宋体" w:cs="宋体"/>
          <w:b/>
          <w:bCs/>
          <w:kern w:val="0"/>
          <w:sz w:val="24"/>
          <w:szCs w:val="24"/>
        </w:rPr>
        <w:t>状态</w:t>
      </w:r>
      <w:r w:rsidRPr="006C37DF">
        <w:rPr>
          <w:rFonts w:ascii="宋体" w:eastAsia="宋体" w:hAnsi="宋体" w:cs="宋体"/>
          <w:kern w:val="0"/>
          <w:sz w:val="24"/>
          <w:szCs w:val="24"/>
        </w:rPr>
        <w:t>有以下几个：有空闲车位，没有车位，等待打印停车卡，等待汽车进入，等待场内有空闲车位。</w:t>
      </w:r>
    </w:p>
    <w:p w14:paraId="06664335" w14:textId="2E5809FB" w:rsidR="006C37DF" w:rsidRPr="006C37DF" w:rsidRDefault="006C37DF" w:rsidP="008C51A2">
      <w:pPr>
        <w:widowControl/>
        <w:jc w:val="left"/>
        <w:rPr>
          <w:rFonts w:ascii="宋体" w:eastAsia="宋体" w:hAnsi="宋体" w:cs="宋体"/>
          <w:kern w:val="0"/>
          <w:sz w:val="24"/>
          <w:szCs w:val="24"/>
        </w:rPr>
      </w:pPr>
      <w:r w:rsidRPr="006C37DF">
        <w:rPr>
          <w:rFonts w:ascii="宋体" w:eastAsia="宋体" w:hAnsi="宋体" w:cs="宋体"/>
          <w:noProof/>
          <w:kern w:val="0"/>
          <w:sz w:val="24"/>
          <w:szCs w:val="24"/>
        </w:rPr>
        <w:drawing>
          <wp:inline distT="0" distB="0" distL="0" distR="0" wp14:anchorId="2DD12EDD" wp14:editId="4BF9199A">
            <wp:extent cx="5274310" cy="24758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75865"/>
                    </a:xfrm>
                    <a:prstGeom prst="rect">
                      <a:avLst/>
                    </a:prstGeom>
                    <a:noFill/>
                    <a:ln>
                      <a:noFill/>
                    </a:ln>
                  </pic:spPr>
                </pic:pic>
              </a:graphicData>
            </a:graphic>
          </wp:inline>
        </w:drawing>
      </w:r>
    </w:p>
    <w:p w14:paraId="49BCC055" w14:textId="6761DEA6" w:rsidR="0015161F" w:rsidRDefault="0015161F" w:rsidP="008C51A2">
      <w:pPr>
        <w:rPr>
          <w:rFonts w:ascii="宋体" w:eastAsia="宋体" w:hAnsi="宋体"/>
          <w:sz w:val="24"/>
          <w:szCs w:val="24"/>
        </w:rPr>
      </w:pPr>
    </w:p>
    <w:p w14:paraId="30A78622" w14:textId="25D19B8C" w:rsidR="0015161F" w:rsidRDefault="0015161F" w:rsidP="008C51A2">
      <w:pPr>
        <w:rPr>
          <w:rFonts w:ascii="宋体" w:eastAsia="宋体" w:hAnsi="宋体"/>
          <w:sz w:val="24"/>
          <w:szCs w:val="24"/>
        </w:rPr>
      </w:pPr>
    </w:p>
    <w:p w14:paraId="7549117D" w14:textId="0F30DB21" w:rsidR="0015161F" w:rsidRDefault="0015161F" w:rsidP="008C51A2">
      <w:pPr>
        <w:rPr>
          <w:rFonts w:ascii="宋体" w:eastAsia="宋体" w:hAnsi="宋体"/>
          <w:sz w:val="24"/>
          <w:szCs w:val="24"/>
        </w:rPr>
      </w:pPr>
    </w:p>
    <w:p w14:paraId="6053380F" w14:textId="77777777" w:rsidR="0015161F" w:rsidRPr="0015161F" w:rsidRDefault="0015161F" w:rsidP="008C51A2">
      <w:pPr>
        <w:rPr>
          <w:rFonts w:ascii="宋体" w:eastAsia="宋体" w:hAnsi="宋体"/>
          <w:sz w:val="24"/>
          <w:szCs w:val="24"/>
        </w:rPr>
      </w:pPr>
    </w:p>
    <w:p w14:paraId="4D2D3C10" w14:textId="40F299E4" w:rsidR="00E2023E"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1.6.5活动图</w:t>
      </w:r>
    </w:p>
    <w:p w14:paraId="74BB5389" w14:textId="77777777" w:rsidR="00370680" w:rsidRPr="00370680" w:rsidRDefault="00370680" w:rsidP="008C51A2">
      <w:pPr>
        <w:widowControl/>
        <w:ind w:firstLineChars="200" w:firstLine="480"/>
        <w:jc w:val="left"/>
        <w:rPr>
          <w:rFonts w:ascii="宋体" w:eastAsia="宋体" w:hAnsi="宋体" w:cs="宋体"/>
          <w:kern w:val="0"/>
          <w:sz w:val="24"/>
          <w:szCs w:val="24"/>
        </w:rPr>
      </w:pPr>
      <w:r w:rsidRPr="00370680">
        <w:rPr>
          <w:rFonts w:ascii="宋体" w:eastAsia="宋体" w:hAnsi="宋体" w:cs="宋体"/>
          <w:kern w:val="0"/>
          <w:sz w:val="24"/>
          <w:szCs w:val="24"/>
        </w:rPr>
        <w:t>活动图是UML用于对系统的动态行为建模的另一种常用工具，它描述活动的顺序，展现从一个活动到另一个活动的控制流。</w:t>
      </w:r>
    </w:p>
    <w:p w14:paraId="5180B7D0" w14:textId="77777777" w:rsidR="00370680" w:rsidRPr="00370680" w:rsidRDefault="00370680" w:rsidP="008C51A2">
      <w:pPr>
        <w:widowControl/>
        <w:ind w:firstLineChars="200" w:firstLine="480"/>
        <w:jc w:val="left"/>
        <w:rPr>
          <w:rFonts w:ascii="宋体" w:eastAsia="宋体" w:hAnsi="宋体" w:cs="宋体"/>
          <w:kern w:val="0"/>
          <w:sz w:val="24"/>
          <w:szCs w:val="24"/>
        </w:rPr>
      </w:pPr>
      <w:r w:rsidRPr="00370680">
        <w:rPr>
          <w:rFonts w:ascii="宋体" w:eastAsia="宋体" w:hAnsi="宋体" w:cs="宋体"/>
          <w:kern w:val="0"/>
          <w:sz w:val="24"/>
          <w:szCs w:val="24"/>
        </w:rPr>
        <w:t>活动图在本质上是一种流程图。活动图着重表现从一个活动到另一个活动的控制流，是内部处理驱动的流程。</w:t>
      </w:r>
    </w:p>
    <w:p w14:paraId="36069266" w14:textId="5DFE7BDA" w:rsidR="00287367" w:rsidRDefault="00287367" w:rsidP="008C51A2">
      <w:pPr>
        <w:rPr>
          <w:rFonts w:ascii="宋体" w:eastAsia="宋体" w:hAnsi="宋体"/>
          <w:color w:val="4472C4" w:themeColor="accent1"/>
          <w:sz w:val="30"/>
          <w:szCs w:val="30"/>
        </w:rPr>
      </w:pPr>
    </w:p>
    <w:p w14:paraId="06E243B3" w14:textId="314BD3EA" w:rsidR="00370680" w:rsidRDefault="00370680" w:rsidP="008C51A2">
      <w:pPr>
        <w:rPr>
          <w:rFonts w:ascii="宋体" w:eastAsia="宋体" w:hAnsi="宋体"/>
          <w:color w:val="4472C4" w:themeColor="accent1"/>
          <w:sz w:val="30"/>
          <w:szCs w:val="30"/>
        </w:rPr>
      </w:pPr>
    </w:p>
    <w:p w14:paraId="78225EB1"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一、活动图的组成元素 Activity Diagram Element</w:t>
      </w:r>
    </w:p>
    <w:p w14:paraId="5997A190"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1、活动状态图（Activity）——</w:t>
      </w:r>
      <w:r w:rsidRPr="00370680">
        <w:rPr>
          <w:rFonts w:ascii="宋体" w:eastAsia="宋体" w:hAnsi="宋体" w:cs="宋体"/>
          <w:kern w:val="0"/>
          <w:sz w:val="24"/>
          <w:szCs w:val="24"/>
        </w:rPr>
        <w:t>活动状态用于表达状态机中的</w:t>
      </w:r>
      <w:r w:rsidRPr="00370680">
        <w:rPr>
          <w:rFonts w:ascii="宋体" w:eastAsia="宋体" w:hAnsi="宋体" w:cs="宋体"/>
          <w:b/>
          <w:bCs/>
          <w:kern w:val="0"/>
          <w:sz w:val="24"/>
          <w:szCs w:val="24"/>
        </w:rPr>
        <w:t>非原子</w:t>
      </w:r>
      <w:r w:rsidRPr="00370680">
        <w:rPr>
          <w:rFonts w:ascii="宋体" w:eastAsia="宋体" w:hAnsi="宋体" w:cs="宋体"/>
          <w:kern w:val="0"/>
          <w:sz w:val="24"/>
          <w:szCs w:val="24"/>
        </w:rPr>
        <w:t>的运行</w:t>
      </w:r>
    </w:p>
    <w:p w14:paraId="291DF57E"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活动状态图特点如下：</w:t>
      </w:r>
    </w:p>
    <w:p w14:paraId="7D5FB6FD"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(1)、活动状态可以分解成其他</w:t>
      </w:r>
      <w:proofErr w:type="gramStart"/>
      <w:r w:rsidRPr="00370680">
        <w:rPr>
          <w:rFonts w:ascii="宋体" w:eastAsia="宋体" w:hAnsi="宋体" w:cs="宋体"/>
          <w:kern w:val="0"/>
          <w:sz w:val="24"/>
          <w:szCs w:val="24"/>
        </w:rPr>
        <w:t>子活动</w:t>
      </w:r>
      <w:proofErr w:type="gramEnd"/>
      <w:r w:rsidRPr="00370680">
        <w:rPr>
          <w:rFonts w:ascii="宋体" w:eastAsia="宋体" w:hAnsi="宋体" w:cs="宋体"/>
          <w:kern w:val="0"/>
          <w:sz w:val="24"/>
          <w:szCs w:val="24"/>
        </w:rPr>
        <w:t>或者动作状态。</w:t>
      </w:r>
    </w:p>
    <w:p w14:paraId="5BFC0E68"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(2)、活动状态的内部活动可以用另一个活动图来表示。</w:t>
      </w:r>
    </w:p>
    <w:p w14:paraId="6FC1876A"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(3)、和动作状态不同，活动状态可以有</w:t>
      </w:r>
      <w:r w:rsidRPr="00370680">
        <w:rPr>
          <w:rFonts w:ascii="宋体" w:eastAsia="宋体" w:hAnsi="宋体" w:cs="宋体"/>
          <w:b/>
          <w:bCs/>
          <w:kern w:val="0"/>
          <w:sz w:val="24"/>
          <w:szCs w:val="24"/>
        </w:rPr>
        <w:t>入口动作</w:t>
      </w:r>
      <w:r w:rsidRPr="00370680">
        <w:rPr>
          <w:rFonts w:ascii="宋体" w:eastAsia="宋体" w:hAnsi="宋体" w:cs="宋体"/>
          <w:kern w:val="0"/>
          <w:sz w:val="24"/>
          <w:szCs w:val="24"/>
        </w:rPr>
        <w:t>和</w:t>
      </w:r>
      <w:r w:rsidRPr="00370680">
        <w:rPr>
          <w:rFonts w:ascii="宋体" w:eastAsia="宋体" w:hAnsi="宋体" w:cs="宋体"/>
          <w:b/>
          <w:bCs/>
          <w:kern w:val="0"/>
          <w:sz w:val="24"/>
          <w:szCs w:val="24"/>
        </w:rPr>
        <w:t>出口动作</w:t>
      </w:r>
      <w:r w:rsidRPr="00370680">
        <w:rPr>
          <w:rFonts w:ascii="宋体" w:eastAsia="宋体" w:hAnsi="宋体" w:cs="宋体"/>
          <w:kern w:val="0"/>
          <w:sz w:val="24"/>
          <w:szCs w:val="24"/>
        </w:rPr>
        <w:t>，也可以有</w:t>
      </w:r>
      <w:r w:rsidRPr="00370680">
        <w:rPr>
          <w:rFonts w:ascii="宋体" w:eastAsia="宋体" w:hAnsi="宋体" w:cs="宋体"/>
          <w:b/>
          <w:bCs/>
          <w:kern w:val="0"/>
          <w:sz w:val="24"/>
          <w:szCs w:val="24"/>
        </w:rPr>
        <w:t>内部转移</w:t>
      </w:r>
      <w:r w:rsidRPr="00370680">
        <w:rPr>
          <w:rFonts w:ascii="宋体" w:eastAsia="宋体" w:hAnsi="宋体" w:cs="宋体"/>
          <w:kern w:val="0"/>
          <w:sz w:val="24"/>
          <w:szCs w:val="24"/>
        </w:rPr>
        <w:t>。</w:t>
      </w:r>
    </w:p>
    <w:p w14:paraId="6E74F354"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(4)、动作状态是活动状态的一个特例，</w:t>
      </w:r>
      <w:r w:rsidRPr="00370680">
        <w:rPr>
          <w:rFonts w:ascii="宋体" w:eastAsia="宋体" w:hAnsi="宋体" w:cs="宋体"/>
          <w:b/>
          <w:bCs/>
          <w:kern w:val="0"/>
          <w:sz w:val="24"/>
          <w:szCs w:val="24"/>
        </w:rPr>
        <w:t>如果某个活动状态只包括一个动作，那么它就是一个动作状态</w:t>
      </w:r>
      <w:r w:rsidRPr="00370680">
        <w:rPr>
          <w:rFonts w:ascii="宋体" w:eastAsia="宋体" w:hAnsi="宋体" w:cs="宋体"/>
          <w:kern w:val="0"/>
          <w:sz w:val="24"/>
          <w:szCs w:val="24"/>
        </w:rPr>
        <w:t>。</w:t>
      </w:r>
    </w:p>
    <w:p w14:paraId="17A7C73E"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UML中活动状态和动作状态的图标相同，但是</w:t>
      </w:r>
      <w:r w:rsidRPr="00370680">
        <w:rPr>
          <w:rFonts w:ascii="宋体" w:eastAsia="宋体" w:hAnsi="宋体" w:cs="宋体"/>
          <w:b/>
          <w:bCs/>
          <w:kern w:val="0"/>
          <w:sz w:val="24"/>
          <w:szCs w:val="24"/>
        </w:rPr>
        <w:t>活动状态可以在图标中给出入口动作和出口动作等信息</w:t>
      </w:r>
      <w:r w:rsidRPr="00370680">
        <w:rPr>
          <w:rFonts w:ascii="宋体" w:eastAsia="宋体" w:hAnsi="宋体" w:cs="宋体"/>
          <w:kern w:val="0"/>
          <w:sz w:val="24"/>
          <w:szCs w:val="24"/>
        </w:rPr>
        <w:t>。</w:t>
      </w:r>
    </w:p>
    <w:p w14:paraId="1A935464"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【图形】平滑的圆角矩形</w:t>
      </w:r>
    </w:p>
    <w:p w14:paraId="21194304" w14:textId="4325DFEE"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w:t>
      </w:r>
      <w:r w:rsidRPr="00370680">
        <w:rPr>
          <w:rFonts w:ascii="宋体" w:eastAsia="宋体" w:hAnsi="宋体" w:cs="宋体"/>
          <w:noProof/>
          <w:kern w:val="0"/>
          <w:sz w:val="24"/>
          <w:szCs w:val="24"/>
        </w:rPr>
        <w:drawing>
          <wp:inline distT="0" distB="0" distL="0" distR="0" wp14:anchorId="2A673FB2" wp14:editId="7AAFBE56">
            <wp:extent cx="1520190" cy="71247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0190" cy="712470"/>
                    </a:xfrm>
                    <a:prstGeom prst="rect">
                      <a:avLst/>
                    </a:prstGeom>
                    <a:noFill/>
                    <a:ln>
                      <a:noFill/>
                    </a:ln>
                  </pic:spPr>
                </pic:pic>
              </a:graphicData>
            </a:graphic>
          </wp:inline>
        </w:drawing>
      </w:r>
    </w:p>
    <w:p w14:paraId="612CBD41"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2、动作状态（Actions）—— </w:t>
      </w:r>
      <w:r w:rsidRPr="00370680">
        <w:rPr>
          <w:rFonts w:ascii="宋体" w:eastAsia="宋体" w:hAnsi="宋体" w:cs="宋体"/>
          <w:kern w:val="0"/>
          <w:sz w:val="24"/>
          <w:szCs w:val="24"/>
        </w:rPr>
        <w:t>动作状态是指</w:t>
      </w:r>
      <w:r w:rsidRPr="00370680">
        <w:rPr>
          <w:rFonts w:ascii="宋体" w:eastAsia="宋体" w:hAnsi="宋体" w:cs="宋体"/>
          <w:b/>
          <w:bCs/>
          <w:kern w:val="0"/>
          <w:sz w:val="24"/>
          <w:szCs w:val="24"/>
        </w:rPr>
        <w:t>原子</w:t>
      </w:r>
      <w:r w:rsidRPr="00370680">
        <w:rPr>
          <w:rFonts w:ascii="宋体" w:eastAsia="宋体" w:hAnsi="宋体" w:cs="宋体"/>
          <w:kern w:val="0"/>
          <w:sz w:val="24"/>
          <w:szCs w:val="24"/>
        </w:rPr>
        <w:t>的，不可中断的动作，并在此动作完成后通过完成转换转向另一个状态。</w:t>
      </w:r>
    </w:p>
    <w:p w14:paraId="0C65476D"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动作状态有如下特点：</w:t>
      </w:r>
    </w:p>
    <w:p w14:paraId="2471C7CA"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(1)、动作状态是原子的，它是</w:t>
      </w:r>
      <w:r w:rsidRPr="00370680">
        <w:rPr>
          <w:rFonts w:ascii="宋体" w:eastAsia="宋体" w:hAnsi="宋体" w:cs="宋体"/>
          <w:b/>
          <w:bCs/>
          <w:kern w:val="0"/>
          <w:sz w:val="24"/>
          <w:szCs w:val="24"/>
        </w:rPr>
        <w:t>构造活动图的最小单位</w:t>
      </w:r>
      <w:r w:rsidRPr="00370680">
        <w:rPr>
          <w:rFonts w:ascii="宋体" w:eastAsia="宋体" w:hAnsi="宋体" w:cs="宋体"/>
          <w:kern w:val="0"/>
          <w:sz w:val="24"/>
          <w:szCs w:val="24"/>
        </w:rPr>
        <w:t>。</w:t>
      </w:r>
    </w:p>
    <w:p w14:paraId="3C0A43C9"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(2)、动作状态是</w:t>
      </w:r>
      <w:r w:rsidRPr="00370680">
        <w:rPr>
          <w:rFonts w:ascii="宋体" w:eastAsia="宋体" w:hAnsi="宋体" w:cs="宋体"/>
          <w:b/>
          <w:bCs/>
          <w:kern w:val="0"/>
          <w:sz w:val="24"/>
          <w:szCs w:val="24"/>
        </w:rPr>
        <w:t>不可中断</w:t>
      </w:r>
      <w:r w:rsidRPr="00370680">
        <w:rPr>
          <w:rFonts w:ascii="宋体" w:eastAsia="宋体" w:hAnsi="宋体" w:cs="宋体"/>
          <w:kern w:val="0"/>
          <w:sz w:val="24"/>
          <w:szCs w:val="24"/>
        </w:rPr>
        <w:t>的。</w:t>
      </w:r>
    </w:p>
    <w:p w14:paraId="70D740B8"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(3)、动作状态是</w:t>
      </w:r>
      <w:r w:rsidRPr="00370680">
        <w:rPr>
          <w:rFonts w:ascii="宋体" w:eastAsia="宋体" w:hAnsi="宋体" w:cs="宋体"/>
          <w:b/>
          <w:bCs/>
          <w:kern w:val="0"/>
          <w:sz w:val="24"/>
          <w:szCs w:val="24"/>
        </w:rPr>
        <w:t>瞬时</w:t>
      </w:r>
      <w:r w:rsidRPr="00370680">
        <w:rPr>
          <w:rFonts w:ascii="宋体" w:eastAsia="宋体" w:hAnsi="宋体" w:cs="宋体"/>
          <w:kern w:val="0"/>
          <w:sz w:val="24"/>
          <w:szCs w:val="24"/>
        </w:rPr>
        <w:t>的行为。</w:t>
      </w:r>
    </w:p>
    <w:p w14:paraId="0CDAD6B9"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(4)、动作状态</w:t>
      </w:r>
      <w:r w:rsidRPr="00370680">
        <w:rPr>
          <w:rFonts w:ascii="宋体" w:eastAsia="宋体" w:hAnsi="宋体" w:cs="宋体"/>
          <w:b/>
          <w:bCs/>
          <w:kern w:val="0"/>
          <w:sz w:val="24"/>
          <w:szCs w:val="24"/>
        </w:rPr>
        <w:t>可以有入转换</w:t>
      </w:r>
      <w:r w:rsidRPr="00370680">
        <w:rPr>
          <w:rFonts w:ascii="宋体" w:eastAsia="宋体" w:hAnsi="宋体" w:cs="宋体"/>
          <w:kern w:val="0"/>
          <w:sz w:val="24"/>
          <w:szCs w:val="24"/>
        </w:rPr>
        <w:t>，入</w:t>
      </w:r>
      <w:proofErr w:type="gramStart"/>
      <w:r w:rsidRPr="00370680">
        <w:rPr>
          <w:rFonts w:ascii="宋体" w:eastAsia="宋体" w:hAnsi="宋体" w:cs="宋体"/>
          <w:kern w:val="0"/>
          <w:sz w:val="24"/>
          <w:szCs w:val="24"/>
        </w:rPr>
        <w:t>转换既</w:t>
      </w:r>
      <w:proofErr w:type="gramEnd"/>
      <w:r w:rsidRPr="00370680">
        <w:rPr>
          <w:rFonts w:ascii="宋体" w:eastAsia="宋体" w:hAnsi="宋体" w:cs="宋体"/>
          <w:kern w:val="0"/>
          <w:sz w:val="24"/>
          <w:szCs w:val="24"/>
        </w:rPr>
        <w:t>可以是动作流，也可以是对象流。动作状态</w:t>
      </w:r>
      <w:r w:rsidRPr="00370680">
        <w:rPr>
          <w:rFonts w:ascii="宋体" w:eastAsia="宋体" w:hAnsi="宋体" w:cs="宋体"/>
          <w:b/>
          <w:bCs/>
          <w:kern w:val="0"/>
          <w:sz w:val="24"/>
          <w:szCs w:val="24"/>
        </w:rPr>
        <w:t>至少有一条出转换</w:t>
      </w:r>
      <w:r w:rsidRPr="00370680">
        <w:rPr>
          <w:rFonts w:ascii="宋体" w:eastAsia="宋体" w:hAnsi="宋体" w:cs="宋体"/>
          <w:kern w:val="0"/>
          <w:sz w:val="24"/>
          <w:szCs w:val="24"/>
        </w:rPr>
        <w:t>，这条转换</w:t>
      </w:r>
      <w:r w:rsidRPr="00370680">
        <w:rPr>
          <w:rFonts w:ascii="宋体" w:eastAsia="宋体" w:hAnsi="宋体" w:cs="宋体"/>
          <w:b/>
          <w:bCs/>
          <w:kern w:val="0"/>
          <w:sz w:val="24"/>
          <w:szCs w:val="24"/>
        </w:rPr>
        <w:t>以内部的完成为起点，与外部事件无关</w:t>
      </w:r>
      <w:r w:rsidRPr="00370680">
        <w:rPr>
          <w:rFonts w:ascii="宋体" w:eastAsia="宋体" w:hAnsi="宋体" w:cs="宋体"/>
          <w:kern w:val="0"/>
          <w:sz w:val="24"/>
          <w:szCs w:val="24"/>
        </w:rPr>
        <w:t>。</w:t>
      </w:r>
    </w:p>
    <w:p w14:paraId="426C1EB2"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(5)、动作状态与状态图中的状态不同，</w:t>
      </w:r>
      <w:r w:rsidRPr="00370680">
        <w:rPr>
          <w:rFonts w:ascii="宋体" w:eastAsia="宋体" w:hAnsi="宋体" w:cs="宋体"/>
          <w:b/>
          <w:bCs/>
          <w:kern w:val="0"/>
          <w:sz w:val="24"/>
          <w:szCs w:val="24"/>
        </w:rPr>
        <w:t>它不能有入口动作和出口动作，更不能有内部转移</w:t>
      </w:r>
      <w:r w:rsidRPr="00370680">
        <w:rPr>
          <w:rFonts w:ascii="宋体" w:eastAsia="宋体" w:hAnsi="宋体" w:cs="宋体"/>
          <w:kern w:val="0"/>
          <w:sz w:val="24"/>
          <w:szCs w:val="24"/>
        </w:rPr>
        <w:t>。</w:t>
      </w:r>
    </w:p>
    <w:p w14:paraId="48E261F0"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(6)、在一张活动图中，动作状态允许多处出现。</w:t>
      </w:r>
    </w:p>
    <w:p w14:paraId="2FD414C5"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【图形】平滑的圆角矩形</w:t>
      </w:r>
    </w:p>
    <w:p w14:paraId="762DA893" w14:textId="0279FDCD"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w:t>
      </w:r>
      <w:r w:rsidRPr="00370680">
        <w:rPr>
          <w:rFonts w:ascii="宋体" w:eastAsia="宋体" w:hAnsi="宋体" w:cs="宋体"/>
          <w:noProof/>
          <w:kern w:val="0"/>
          <w:sz w:val="24"/>
          <w:szCs w:val="24"/>
        </w:rPr>
        <w:drawing>
          <wp:inline distT="0" distB="0" distL="0" distR="0" wp14:anchorId="56035053" wp14:editId="767F089A">
            <wp:extent cx="1520190" cy="71247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0190" cy="712470"/>
                    </a:xfrm>
                    <a:prstGeom prst="rect">
                      <a:avLst/>
                    </a:prstGeom>
                    <a:noFill/>
                    <a:ln>
                      <a:noFill/>
                    </a:ln>
                  </pic:spPr>
                </pic:pic>
              </a:graphicData>
            </a:graphic>
          </wp:inline>
        </w:drawing>
      </w:r>
    </w:p>
    <w:p w14:paraId="50A8F587"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3、动作状态约束（Action Constraints）——</w:t>
      </w:r>
      <w:r w:rsidRPr="00370680">
        <w:rPr>
          <w:rFonts w:ascii="宋体" w:eastAsia="宋体" w:hAnsi="宋体" w:cs="宋体"/>
          <w:kern w:val="0"/>
          <w:sz w:val="24"/>
          <w:szCs w:val="24"/>
        </w:rPr>
        <w:t>动作状态约束：用来</w:t>
      </w:r>
      <w:r w:rsidRPr="00370680">
        <w:rPr>
          <w:rFonts w:ascii="宋体" w:eastAsia="宋体" w:hAnsi="宋体" w:cs="宋体"/>
          <w:b/>
          <w:bCs/>
          <w:kern w:val="0"/>
          <w:sz w:val="24"/>
          <w:szCs w:val="24"/>
        </w:rPr>
        <w:t>约束动作状态</w:t>
      </w:r>
      <w:r w:rsidRPr="00370680">
        <w:rPr>
          <w:rFonts w:ascii="宋体" w:eastAsia="宋体" w:hAnsi="宋体" w:cs="宋体"/>
          <w:kern w:val="0"/>
          <w:sz w:val="24"/>
          <w:szCs w:val="24"/>
        </w:rPr>
        <w:t>。</w:t>
      </w:r>
    </w:p>
    <w:p w14:paraId="7CE02C0F"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【图形】如下图展示了动作状态的前置条件和后置条件</w:t>
      </w:r>
    </w:p>
    <w:p w14:paraId="3F072A7E" w14:textId="7F31A731"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noProof/>
          <w:kern w:val="0"/>
          <w:sz w:val="24"/>
          <w:szCs w:val="24"/>
        </w:rPr>
        <w:lastRenderedPageBreak/>
        <w:drawing>
          <wp:inline distT="0" distB="0" distL="0" distR="0" wp14:anchorId="582D76FD" wp14:editId="1FA694A2">
            <wp:extent cx="2672080" cy="41681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2080" cy="4168140"/>
                    </a:xfrm>
                    <a:prstGeom prst="rect">
                      <a:avLst/>
                    </a:prstGeom>
                    <a:noFill/>
                    <a:ln>
                      <a:noFill/>
                    </a:ln>
                  </pic:spPr>
                </pic:pic>
              </a:graphicData>
            </a:graphic>
          </wp:inline>
        </w:drawing>
      </w:r>
    </w:p>
    <w:p w14:paraId="10F6051C"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4、动作流（Control Flow）——动作之间的转换</w:t>
      </w:r>
      <w:r w:rsidRPr="00370680">
        <w:rPr>
          <w:rFonts w:ascii="宋体" w:eastAsia="宋体" w:hAnsi="宋体" w:cs="宋体"/>
          <w:kern w:val="0"/>
          <w:sz w:val="24"/>
          <w:szCs w:val="24"/>
        </w:rPr>
        <w:t>称之为动作流活动图的转换</w:t>
      </w:r>
    </w:p>
    <w:p w14:paraId="492EB4C6"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【图形】用带箭头的直线表示，箭头的方向指向转入的方向。</w:t>
      </w:r>
    </w:p>
    <w:p w14:paraId="1FD9F336" w14:textId="31BBE25C"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noProof/>
          <w:kern w:val="0"/>
          <w:sz w:val="24"/>
          <w:szCs w:val="24"/>
        </w:rPr>
        <w:drawing>
          <wp:inline distT="0" distB="0" distL="0" distR="0" wp14:anchorId="633AA4E5" wp14:editId="07045154">
            <wp:extent cx="3586480" cy="10687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6480" cy="1068705"/>
                    </a:xfrm>
                    <a:prstGeom prst="rect">
                      <a:avLst/>
                    </a:prstGeom>
                    <a:noFill/>
                    <a:ln>
                      <a:noFill/>
                    </a:ln>
                  </pic:spPr>
                </pic:pic>
              </a:graphicData>
            </a:graphic>
          </wp:inline>
        </w:drawing>
      </w:r>
    </w:p>
    <w:p w14:paraId="07542BF2"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5、开始节点（Initial Node）——</w:t>
      </w:r>
      <w:r w:rsidRPr="00370680">
        <w:rPr>
          <w:rFonts w:ascii="宋体" w:eastAsia="宋体" w:hAnsi="宋体" w:cs="宋体"/>
          <w:kern w:val="0"/>
          <w:sz w:val="24"/>
          <w:szCs w:val="24"/>
        </w:rPr>
        <w:t>活动开始节点</w:t>
      </w:r>
      <w:r w:rsidRPr="00370680">
        <w:rPr>
          <w:rFonts w:ascii="宋体" w:eastAsia="宋体" w:hAnsi="宋体" w:cs="宋体"/>
          <w:kern w:val="0"/>
          <w:sz w:val="24"/>
          <w:szCs w:val="24"/>
        </w:rPr>
        <w:br/>
        <w:t xml:space="preserve">　　【图形】实心黑色圆点</w:t>
      </w:r>
    </w:p>
    <w:p w14:paraId="4326A7C6" w14:textId="4726ACB1"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noProof/>
          <w:kern w:val="0"/>
          <w:sz w:val="24"/>
          <w:szCs w:val="24"/>
        </w:rPr>
        <w:drawing>
          <wp:inline distT="0" distB="0" distL="0" distR="0" wp14:anchorId="5BD4CEFD" wp14:editId="59115C65">
            <wp:extent cx="3028315" cy="985520"/>
            <wp:effectExtent l="0" t="0" r="63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8315" cy="985520"/>
                    </a:xfrm>
                    <a:prstGeom prst="rect">
                      <a:avLst/>
                    </a:prstGeom>
                    <a:noFill/>
                    <a:ln>
                      <a:noFill/>
                    </a:ln>
                  </pic:spPr>
                </pic:pic>
              </a:graphicData>
            </a:graphic>
          </wp:inline>
        </w:drawing>
      </w:r>
    </w:p>
    <w:p w14:paraId="3CFF2DFF"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6、终止节点（Final Node）</w:t>
      </w:r>
      <w:r w:rsidRPr="00370680">
        <w:rPr>
          <w:rFonts w:ascii="宋体" w:eastAsia="宋体" w:hAnsi="宋体" w:cs="宋体"/>
          <w:kern w:val="0"/>
          <w:sz w:val="24"/>
          <w:szCs w:val="24"/>
        </w:rPr>
        <w:t>——分为</w:t>
      </w:r>
      <w:r w:rsidRPr="00370680">
        <w:rPr>
          <w:rFonts w:ascii="宋体" w:eastAsia="宋体" w:hAnsi="宋体" w:cs="宋体"/>
          <w:b/>
          <w:bCs/>
          <w:kern w:val="0"/>
          <w:sz w:val="24"/>
          <w:szCs w:val="24"/>
        </w:rPr>
        <w:t>活动终止节点（activity final nodes）</w:t>
      </w:r>
      <w:r w:rsidRPr="00370680">
        <w:rPr>
          <w:rFonts w:ascii="宋体" w:eastAsia="宋体" w:hAnsi="宋体" w:cs="宋体"/>
          <w:kern w:val="0"/>
          <w:sz w:val="24"/>
          <w:szCs w:val="24"/>
        </w:rPr>
        <w:t>和</w:t>
      </w:r>
      <w:r w:rsidRPr="00370680">
        <w:rPr>
          <w:rFonts w:ascii="宋体" w:eastAsia="宋体" w:hAnsi="宋体" w:cs="宋体"/>
          <w:b/>
          <w:bCs/>
          <w:kern w:val="0"/>
          <w:sz w:val="24"/>
          <w:szCs w:val="24"/>
        </w:rPr>
        <w:t>流程终止节点（flow final nodes）</w:t>
      </w:r>
    </w:p>
    <w:p w14:paraId="24946C06"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(1)、活动终止节点表示</w:t>
      </w:r>
      <w:r w:rsidRPr="00370680">
        <w:rPr>
          <w:rFonts w:ascii="宋体" w:eastAsia="宋体" w:hAnsi="宋体" w:cs="宋体"/>
          <w:b/>
          <w:bCs/>
          <w:kern w:val="0"/>
          <w:sz w:val="24"/>
          <w:szCs w:val="24"/>
        </w:rPr>
        <w:t>整个活动</w:t>
      </w:r>
      <w:r w:rsidRPr="00370680">
        <w:rPr>
          <w:rFonts w:ascii="宋体" w:eastAsia="宋体" w:hAnsi="宋体" w:cs="宋体"/>
          <w:kern w:val="0"/>
          <w:sz w:val="24"/>
          <w:szCs w:val="24"/>
        </w:rPr>
        <w:t>的结束</w:t>
      </w:r>
    </w:p>
    <w:p w14:paraId="6D00FA98"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【图形】圆圈+内部实心黑色圆点</w:t>
      </w:r>
    </w:p>
    <w:p w14:paraId="599A7FF2" w14:textId="528F1081"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lastRenderedPageBreak/>
        <w:t>                                </w:t>
      </w:r>
      <w:r w:rsidRPr="00370680">
        <w:rPr>
          <w:rFonts w:ascii="宋体" w:eastAsia="宋体" w:hAnsi="宋体" w:cs="宋体"/>
          <w:noProof/>
          <w:kern w:val="0"/>
          <w:sz w:val="24"/>
          <w:szCs w:val="24"/>
        </w:rPr>
        <w:drawing>
          <wp:inline distT="0" distB="0" distL="0" distR="0" wp14:anchorId="0E15AC09" wp14:editId="4309304F">
            <wp:extent cx="3099435" cy="118745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9435" cy="1187450"/>
                    </a:xfrm>
                    <a:prstGeom prst="rect">
                      <a:avLst/>
                    </a:prstGeom>
                    <a:noFill/>
                    <a:ln>
                      <a:noFill/>
                    </a:ln>
                  </pic:spPr>
                </pic:pic>
              </a:graphicData>
            </a:graphic>
          </wp:inline>
        </w:drawing>
      </w:r>
    </w:p>
    <w:p w14:paraId="172B41F4"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(2)、而流程终止节点表示是</w:t>
      </w:r>
      <w:r w:rsidRPr="00370680">
        <w:rPr>
          <w:rFonts w:ascii="宋体" w:eastAsia="宋体" w:hAnsi="宋体" w:cs="宋体"/>
          <w:b/>
          <w:bCs/>
          <w:kern w:val="0"/>
          <w:sz w:val="24"/>
          <w:szCs w:val="24"/>
        </w:rPr>
        <w:t>子流程</w:t>
      </w:r>
      <w:r w:rsidRPr="00370680">
        <w:rPr>
          <w:rFonts w:ascii="宋体" w:eastAsia="宋体" w:hAnsi="宋体" w:cs="宋体"/>
          <w:kern w:val="0"/>
          <w:sz w:val="24"/>
          <w:szCs w:val="24"/>
        </w:rPr>
        <w:t>的结束。</w:t>
      </w:r>
    </w:p>
    <w:p w14:paraId="718DFBB7"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【图形】圆圈+内部十字</w:t>
      </w:r>
      <w:proofErr w:type="gramStart"/>
      <w:r w:rsidRPr="00370680">
        <w:rPr>
          <w:rFonts w:ascii="宋体" w:eastAsia="宋体" w:hAnsi="宋体" w:cs="宋体"/>
          <w:kern w:val="0"/>
          <w:sz w:val="24"/>
          <w:szCs w:val="24"/>
        </w:rPr>
        <w:t>叉</w:t>
      </w:r>
      <w:proofErr w:type="gramEnd"/>
    </w:p>
    <w:p w14:paraId="6EFE7FA8" w14:textId="5646DAC2"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w:t>
      </w:r>
      <w:r w:rsidRPr="00370680">
        <w:rPr>
          <w:rFonts w:ascii="宋体" w:eastAsia="宋体" w:hAnsi="宋体" w:cs="宋体"/>
          <w:noProof/>
          <w:kern w:val="0"/>
          <w:sz w:val="24"/>
          <w:szCs w:val="24"/>
        </w:rPr>
        <w:drawing>
          <wp:inline distT="0" distB="0" distL="0" distR="0" wp14:anchorId="70758CDD" wp14:editId="36A0EA3C">
            <wp:extent cx="3218180" cy="1116330"/>
            <wp:effectExtent l="0" t="0" r="127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8180" cy="1116330"/>
                    </a:xfrm>
                    <a:prstGeom prst="rect">
                      <a:avLst/>
                    </a:prstGeom>
                    <a:noFill/>
                    <a:ln>
                      <a:noFill/>
                    </a:ln>
                  </pic:spPr>
                </pic:pic>
              </a:graphicData>
            </a:graphic>
          </wp:inline>
        </w:drawing>
      </w:r>
    </w:p>
    <w:p w14:paraId="34744AB1"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7、对象（Objects）</w:t>
      </w:r>
    </w:p>
    <w:p w14:paraId="6C62291D"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 xml:space="preserve">　　</w:t>
      </w:r>
      <w:r w:rsidRPr="00370680">
        <w:rPr>
          <w:rFonts w:ascii="宋体" w:eastAsia="宋体" w:hAnsi="宋体" w:cs="宋体"/>
          <w:kern w:val="0"/>
          <w:sz w:val="24"/>
          <w:szCs w:val="24"/>
        </w:rPr>
        <w:t xml:space="preserve">【图形】矩形方框　</w:t>
      </w:r>
      <w:r w:rsidRPr="00370680">
        <w:rPr>
          <w:rFonts w:ascii="宋体" w:eastAsia="宋体" w:hAnsi="宋体" w:cs="宋体"/>
          <w:b/>
          <w:bCs/>
          <w:kern w:val="0"/>
          <w:sz w:val="24"/>
          <w:szCs w:val="24"/>
        </w:rPr>
        <w:t xml:space="preserve">　</w:t>
      </w:r>
    </w:p>
    <w:p w14:paraId="0CD01BF3" w14:textId="7EB67900"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 xml:space="preserve">　　　　　　　　　　　　　</w:t>
      </w:r>
      <w:r w:rsidRPr="00370680">
        <w:rPr>
          <w:rFonts w:ascii="宋体" w:eastAsia="宋体" w:hAnsi="宋体" w:cs="宋体"/>
          <w:b/>
          <w:bCs/>
          <w:noProof/>
          <w:kern w:val="0"/>
          <w:sz w:val="24"/>
          <w:szCs w:val="24"/>
        </w:rPr>
        <w:drawing>
          <wp:inline distT="0" distB="0" distL="0" distR="0" wp14:anchorId="68A9F1F2" wp14:editId="383FB2AD">
            <wp:extent cx="2089785" cy="93789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9785" cy="937895"/>
                    </a:xfrm>
                    <a:prstGeom prst="rect">
                      <a:avLst/>
                    </a:prstGeom>
                    <a:noFill/>
                    <a:ln>
                      <a:noFill/>
                    </a:ln>
                  </pic:spPr>
                </pic:pic>
              </a:graphicData>
            </a:graphic>
          </wp:inline>
        </w:drawing>
      </w:r>
    </w:p>
    <w:p w14:paraId="26CCE7A9"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8、数据存储对象（</w:t>
      </w:r>
      <w:proofErr w:type="spellStart"/>
      <w:r w:rsidRPr="00370680">
        <w:rPr>
          <w:rFonts w:ascii="宋体" w:eastAsia="宋体" w:hAnsi="宋体" w:cs="宋体"/>
          <w:b/>
          <w:bCs/>
          <w:kern w:val="0"/>
          <w:sz w:val="24"/>
          <w:szCs w:val="24"/>
        </w:rPr>
        <w:t>DataStore</w:t>
      </w:r>
      <w:proofErr w:type="spellEnd"/>
      <w:r w:rsidRPr="00370680">
        <w:rPr>
          <w:rFonts w:ascii="宋体" w:eastAsia="宋体" w:hAnsi="宋体" w:cs="宋体"/>
          <w:b/>
          <w:bCs/>
          <w:kern w:val="0"/>
          <w:sz w:val="24"/>
          <w:szCs w:val="24"/>
        </w:rPr>
        <w:t>）</w:t>
      </w:r>
      <w:r w:rsidRPr="00370680">
        <w:rPr>
          <w:rFonts w:ascii="宋体" w:eastAsia="宋体" w:hAnsi="宋体" w:cs="宋体"/>
          <w:kern w:val="0"/>
          <w:sz w:val="24"/>
          <w:szCs w:val="24"/>
        </w:rPr>
        <w:t> ——使用关键字«datastore»</w:t>
      </w:r>
    </w:p>
    <w:p w14:paraId="1DE00295"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【图形】矩形方框，内含关键字</w:t>
      </w:r>
    </w:p>
    <w:p w14:paraId="35CFCCD8" w14:textId="293427CB"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w:t>
      </w:r>
      <w:r w:rsidRPr="00370680">
        <w:rPr>
          <w:rFonts w:ascii="宋体" w:eastAsia="宋体" w:hAnsi="宋体" w:cs="宋体"/>
          <w:noProof/>
          <w:kern w:val="0"/>
          <w:sz w:val="24"/>
          <w:szCs w:val="24"/>
        </w:rPr>
        <w:drawing>
          <wp:inline distT="0" distB="0" distL="0" distR="0" wp14:anchorId="5AB3ADE6" wp14:editId="59017D63">
            <wp:extent cx="3063875" cy="128270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3875" cy="1282700"/>
                    </a:xfrm>
                    <a:prstGeom prst="rect">
                      <a:avLst/>
                    </a:prstGeom>
                    <a:noFill/>
                    <a:ln>
                      <a:noFill/>
                    </a:ln>
                  </pic:spPr>
                </pic:pic>
              </a:graphicData>
            </a:graphic>
          </wp:inline>
        </w:drawing>
      </w:r>
    </w:p>
    <w:p w14:paraId="7FF25594"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9、对象流（Object Flows）——</w:t>
      </w:r>
      <w:r w:rsidRPr="00370680">
        <w:rPr>
          <w:rFonts w:ascii="宋体" w:eastAsia="宋体" w:hAnsi="宋体" w:cs="宋体"/>
          <w:kern w:val="0"/>
          <w:sz w:val="24"/>
          <w:szCs w:val="24"/>
        </w:rPr>
        <w:t>对象流是</w:t>
      </w:r>
      <w:r w:rsidRPr="00370680">
        <w:rPr>
          <w:rFonts w:ascii="宋体" w:eastAsia="宋体" w:hAnsi="宋体" w:cs="宋体"/>
          <w:b/>
          <w:bCs/>
          <w:kern w:val="0"/>
          <w:sz w:val="24"/>
          <w:szCs w:val="24"/>
        </w:rPr>
        <w:t>动作状态</w:t>
      </w:r>
      <w:r w:rsidRPr="00370680">
        <w:rPr>
          <w:rFonts w:ascii="宋体" w:eastAsia="宋体" w:hAnsi="宋体" w:cs="宋体"/>
          <w:kern w:val="0"/>
          <w:sz w:val="24"/>
          <w:szCs w:val="24"/>
        </w:rPr>
        <w:t>或者</w:t>
      </w:r>
      <w:r w:rsidRPr="00370680">
        <w:rPr>
          <w:rFonts w:ascii="宋体" w:eastAsia="宋体" w:hAnsi="宋体" w:cs="宋体"/>
          <w:b/>
          <w:bCs/>
          <w:kern w:val="0"/>
          <w:sz w:val="24"/>
          <w:szCs w:val="24"/>
        </w:rPr>
        <w:t>活动状态</w:t>
      </w:r>
      <w:r w:rsidRPr="00370680">
        <w:rPr>
          <w:rFonts w:ascii="宋体" w:eastAsia="宋体" w:hAnsi="宋体" w:cs="宋体"/>
          <w:kern w:val="0"/>
          <w:sz w:val="24"/>
          <w:szCs w:val="24"/>
        </w:rPr>
        <w:t>与</w:t>
      </w:r>
      <w:r w:rsidRPr="00370680">
        <w:rPr>
          <w:rFonts w:ascii="宋体" w:eastAsia="宋体" w:hAnsi="宋体" w:cs="宋体"/>
          <w:b/>
          <w:bCs/>
          <w:kern w:val="0"/>
          <w:sz w:val="24"/>
          <w:szCs w:val="24"/>
        </w:rPr>
        <w:t>对象</w:t>
      </w:r>
      <w:r w:rsidRPr="00370680">
        <w:rPr>
          <w:rFonts w:ascii="宋体" w:eastAsia="宋体" w:hAnsi="宋体" w:cs="宋体"/>
          <w:kern w:val="0"/>
          <w:sz w:val="24"/>
          <w:szCs w:val="24"/>
        </w:rPr>
        <w:t>之间的</w:t>
      </w:r>
      <w:r w:rsidRPr="00370680">
        <w:rPr>
          <w:rFonts w:ascii="宋体" w:eastAsia="宋体" w:hAnsi="宋体" w:cs="宋体"/>
          <w:b/>
          <w:bCs/>
          <w:kern w:val="0"/>
          <w:sz w:val="24"/>
          <w:szCs w:val="24"/>
        </w:rPr>
        <w:t>依赖关系</w:t>
      </w:r>
      <w:r w:rsidRPr="00370680">
        <w:rPr>
          <w:rFonts w:ascii="宋体" w:eastAsia="宋体" w:hAnsi="宋体" w:cs="宋体"/>
          <w:kern w:val="0"/>
          <w:sz w:val="24"/>
          <w:szCs w:val="24"/>
        </w:rPr>
        <w:t>，表示</w:t>
      </w:r>
      <w:r w:rsidRPr="00370680">
        <w:rPr>
          <w:rFonts w:ascii="宋体" w:eastAsia="宋体" w:hAnsi="宋体" w:cs="宋体"/>
          <w:b/>
          <w:bCs/>
          <w:kern w:val="0"/>
          <w:sz w:val="24"/>
          <w:szCs w:val="24"/>
        </w:rPr>
        <w:t>动作使用对象或动作对对象的影响</w:t>
      </w:r>
      <w:r w:rsidRPr="00370680">
        <w:rPr>
          <w:rFonts w:ascii="宋体" w:eastAsia="宋体" w:hAnsi="宋体" w:cs="宋体"/>
          <w:kern w:val="0"/>
          <w:sz w:val="24"/>
          <w:szCs w:val="24"/>
        </w:rPr>
        <w:t>。</w:t>
      </w:r>
    </w:p>
    <w:p w14:paraId="0ECA0A2D"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用活动图描述某个对象时，可以把涉及到的对象放置在活动图中并用一个依赖将其连接到进行创建、修改和撤销的动作状态或者活动状态上，对象的这种使用方法就构成了对象流。</w:t>
      </w:r>
    </w:p>
    <w:p w14:paraId="77F51A1D"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对象流中的对象有以下特点：</w:t>
      </w:r>
    </w:p>
    <w:p w14:paraId="10F7CC77"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(1)、一个对象可以</w:t>
      </w:r>
      <w:r w:rsidRPr="00370680">
        <w:rPr>
          <w:rFonts w:ascii="宋体" w:eastAsia="宋体" w:hAnsi="宋体" w:cs="宋体"/>
          <w:b/>
          <w:bCs/>
          <w:kern w:val="0"/>
          <w:sz w:val="24"/>
          <w:szCs w:val="24"/>
        </w:rPr>
        <w:t>由多个动作操作</w:t>
      </w:r>
      <w:r w:rsidRPr="00370680">
        <w:rPr>
          <w:rFonts w:ascii="宋体" w:eastAsia="宋体" w:hAnsi="宋体" w:cs="宋体"/>
          <w:kern w:val="0"/>
          <w:sz w:val="24"/>
          <w:szCs w:val="24"/>
        </w:rPr>
        <w:t>。</w:t>
      </w:r>
    </w:p>
    <w:p w14:paraId="0D6BA383"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(2)、一个动作输出的对象可以作为另一个动作输入的对象。</w:t>
      </w:r>
    </w:p>
    <w:p w14:paraId="756C877E"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(3)、在活动图中，同一个对象可以多次出现，它的每一次出现表面该对象正处于对象生存期的不同时间点。</w:t>
      </w:r>
    </w:p>
    <w:p w14:paraId="5F96E1BC"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lastRenderedPageBreak/>
        <w:t xml:space="preserve">　　【图形】用带有箭头的虚线表示。如果箭头是从动作状态出发指向对象，则表示动作对对象施加了一定的影响。施加的影响包括创建、修改和撤销等。如果箭头从对象指向动作状态，则表示该动作使用对象流所指向的对象。</w:t>
      </w:r>
    </w:p>
    <w:p w14:paraId="3A5ED7F7"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状态图中的</w:t>
      </w:r>
      <w:r w:rsidRPr="00370680">
        <w:rPr>
          <w:rFonts w:ascii="宋体" w:eastAsia="宋体" w:hAnsi="宋体" w:cs="宋体"/>
          <w:b/>
          <w:bCs/>
          <w:kern w:val="0"/>
          <w:sz w:val="24"/>
          <w:szCs w:val="24"/>
        </w:rPr>
        <w:t>对象用矩形表示</w:t>
      </w:r>
      <w:r w:rsidRPr="00370680">
        <w:rPr>
          <w:rFonts w:ascii="宋体" w:eastAsia="宋体" w:hAnsi="宋体" w:cs="宋体"/>
          <w:kern w:val="0"/>
          <w:sz w:val="24"/>
          <w:szCs w:val="24"/>
        </w:rPr>
        <w:t>，</w:t>
      </w:r>
      <w:r w:rsidRPr="00370680">
        <w:rPr>
          <w:rFonts w:ascii="宋体" w:eastAsia="宋体" w:hAnsi="宋体" w:cs="宋体"/>
          <w:b/>
          <w:bCs/>
          <w:kern w:val="0"/>
          <w:sz w:val="24"/>
          <w:szCs w:val="24"/>
        </w:rPr>
        <w:t>矩形内是该对象的名称</w:t>
      </w:r>
      <w:r w:rsidRPr="00370680">
        <w:rPr>
          <w:rFonts w:ascii="宋体" w:eastAsia="宋体" w:hAnsi="宋体" w:cs="宋体"/>
          <w:kern w:val="0"/>
          <w:sz w:val="24"/>
          <w:szCs w:val="24"/>
        </w:rPr>
        <w:t>，</w:t>
      </w:r>
      <w:r w:rsidRPr="00370680">
        <w:rPr>
          <w:rFonts w:ascii="宋体" w:eastAsia="宋体" w:hAnsi="宋体" w:cs="宋体"/>
          <w:b/>
          <w:bCs/>
          <w:kern w:val="0"/>
          <w:sz w:val="24"/>
          <w:szCs w:val="24"/>
        </w:rPr>
        <w:t>名称下的方括号表明对象此时的状态</w:t>
      </w:r>
      <w:r w:rsidRPr="00370680">
        <w:rPr>
          <w:rFonts w:ascii="宋体" w:eastAsia="宋体" w:hAnsi="宋体" w:cs="宋体"/>
          <w:kern w:val="0"/>
          <w:sz w:val="24"/>
          <w:szCs w:val="24"/>
        </w:rPr>
        <w:t>。</w:t>
      </w:r>
    </w:p>
    <w:p w14:paraId="6390036F" w14:textId="7E942BA5"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w:t>
      </w:r>
      <w:r w:rsidRPr="00370680">
        <w:rPr>
          <w:rFonts w:ascii="宋体" w:eastAsia="宋体" w:hAnsi="宋体" w:cs="宋体"/>
          <w:noProof/>
          <w:kern w:val="0"/>
          <w:sz w:val="24"/>
          <w:szCs w:val="24"/>
        </w:rPr>
        <w:drawing>
          <wp:inline distT="0" distB="0" distL="0" distR="0" wp14:anchorId="3A233A5B" wp14:editId="03E4E0E4">
            <wp:extent cx="5274310" cy="13188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r w:rsidRPr="00370680">
        <w:rPr>
          <w:rFonts w:ascii="宋体" w:eastAsia="宋体" w:hAnsi="宋体" w:cs="宋体"/>
          <w:kern w:val="0"/>
          <w:sz w:val="24"/>
          <w:szCs w:val="24"/>
        </w:rPr>
        <w:t> </w:t>
      </w:r>
    </w:p>
    <w:p w14:paraId="26E097F6"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10、分支与合并（Decision and Merge Nodes）——</w:t>
      </w:r>
      <w:r w:rsidRPr="00370680">
        <w:rPr>
          <w:rFonts w:ascii="宋体" w:eastAsia="宋体" w:hAnsi="宋体" w:cs="宋体"/>
          <w:kern w:val="0"/>
          <w:sz w:val="24"/>
          <w:szCs w:val="24"/>
        </w:rPr>
        <w:t>选择分支</w:t>
      </w:r>
      <w:r w:rsidRPr="00370680">
        <w:rPr>
          <w:rFonts w:ascii="宋体" w:eastAsia="宋体" w:hAnsi="宋体" w:cs="宋体"/>
          <w:kern w:val="0"/>
          <w:sz w:val="24"/>
          <w:szCs w:val="24"/>
        </w:rPr>
        <w:br/>
        <w:t xml:space="preserve">　　【图形】分支与合并用菱形表示，它有一个进入转换（箭头从外指向分支符号），一个或多个离开转换（箭头从分支符号指向外）。而</w:t>
      </w:r>
      <w:r w:rsidRPr="00370680">
        <w:rPr>
          <w:rFonts w:ascii="宋体" w:eastAsia="宋体" w:hAnsi="宋体" w:cs="宋体"/>
          <w:b/>
          <w:bCs/>
          <w:kern w:val="0"/>
          <w:sz w:val="24"/>
          <w:szCs w:val="24"/>
        </w:rPr>
        <w:t>每个离开转换上都会有一个监护条件</w:t>
      </w:r>
      <w:r w:rsidRPr="00370680">
        <w:rPr>
          <w:rFonts w:ascii="宋体" w:eastAsia="宋体" w:hAnsi="宋体" w:cs="宋体"/>
          <w:kern w:val="0"/>
          <w:sz w:val="24"/>
          <w:szCs w:val="24"/>
        </w:rPr>
        <w:t>，用来表示满足什么条件的时候执行该转换。</w:t>
      </w:r>
    </w:p>
    <w:p w14:paraId="11327BA8" w14:textId="5ECBAFDD"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noProof/>
          <w:kern w:val="0"/>
          <w:sz w:val="24"/>
          <w:szCs w:val="24"/>
        </w:rPr>
        <w:drawing>
          <wp:inline distT="0" distB="0" distL="0" distR="0" wp14:anchorId="74827AD0" wp14:editId="38650BBF">
            <wp:extent cx="2636520" cy="195961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6520" cy="1959610"/>
                    </a:xfrm>
                    <a:prstGeom prst="rect">
                      <a:avLst/>
                    </a:prstGeom>
                    <a:noFill/>
                    <a:ln>
                      <a:noFill/>
                    </a:ln>
                  </pic:spPr>
                </pic:pic>
              </a:graphicData>
            </a:graphic>
          </wp:inline>
        </w:drawing>
      </w:r>
    </w:p>
    <w:p w14:paraId="58BE93DA"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11、分叉与汇合（Fork and Join Nodes）——</w:t>
      </w:r>
      <w:r w:rsidRPr="00370680">
        <w:rPr>
          <w:rFonts w:ascii="宋体" w:eastAsia="宋体" w:hAnsi="宋体" w:cs="宋体"/>
          <w:kern w:val="0"/>
          <w:sz w:val="24"/>
          <w:szCs w:val="24"/>
        </w:rPr>
        <w:t>分叉用于将动作</w:t>
      </w:r>
      <w:proofErr w:type="gramStart"/>
      <w:r w:rsidRPr="00370680">
        <w:rPr>
          <w:rFonts w:ascii="宋体" w:eastAsia="宋体" w:hAnsi="宋体" w:cs="宋体"/>
          <w:kern w:val="0"/>
          <w:sz w:val="24"/>
          <w:szCs w:val="24"/>
        </w:rPr>
        <w:t>流分为</w:t>
      </w:r>
      <w:proofErr w:type="gramEnd"/>
      <w:r w:rsidRPr="00370680">
        <w:rPr>
          <w:rFonts w:ascii="宋体" w:eastAsia="宋体" w:hAnsi="宋体" w:cs="宋体"/>
          <w:kern w:val="0"/>
          <w:sz w:val="24"/>
          <w:szCs w:val="24"/>
        </w:rPr>
        <w:t>两个或多个</w:t>
      </w:r>
      <w:r w:rsidRPr="00370680">
        <w:rPr>
          <w:rFonts w:ascii="宋体" w:eastAsia="宋体" w:hAnsi="宋体" w:cs="宋体"/>
          <w:b/>
          <w:bCs/>
          <w:kern w:val="0"/>
          <w:sz w:val="24"/>
          <w:szCs w:val="24"/>
        </w:rPr>
        <w:t>并发运行的分支</w:t>
      </w:r>
      <w:r w:rsidRPr="00370680">
        <w:rPr>
          <w:rFonts w:ascii="宋体" w:eastAsia="宋体" w:hAnsi="宋体" w:cs="宋体"/>
          <w:kern w:val="0"/>
          <w:sz w:val="24"/>
          <w:szCs w:val="24"/>
        </w:rPr>
        <w:t>，而</w:t>
      </w:r>
      <w:r w:rsidRPr="00370680">
        <w:rPr>
          <w:rFonts w:ascii="宋体" w:eastAsia="宋体" w:hAnsi="宋体" w:cs="宋体"/>
          <w:b/>
          <w:bCs/>
          <w:kern w:val="0"/>
          <w:sz w:val="24"/>
          <w:szCs w:val="24"/>
        </w:rPr>
        <w:t>汇合则用于同步这些并发分支</w:t>
      </w:r>
      <w:r w:rsidRPr="00370680">
        <w:rPr>
          <w:rFonts w:ascii="宋体" w:eastAsia="宋体" w:hAnsi="宋体" w:cs="宋体"/>
          <w:kern w:val="0"/>
          <w:sz w:val="24"/>
          <w:szCs w:val="24"/>
        </w:rPr>
        <w:t>，以达到共同完成一项事务的目的。</w:t>
      </w:r>
    </w:p>
    <w:p w14:paraId="223AF866"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对象在运行时可能会存在两个或多个并发运行的控制流，为了对并发的控制流建模，UML中引入了分叉与汇合的概念。</w:t>
      </w:r>
    </w:p>
    <w:p w14:paraId="4B58319A"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 xml:space="preserve">　　【图形】分为水平风向和垂直方向。</w:t>
      </w:r>
    </w:p>
    <w:p w14:paraId="1173C4E7" w14:textId="6A364A09"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noProof/>
          <w:kern w:val="0"/>
          <w:sz w:val="24"/>
          <w:szCs w:val="24"/>
        </w:rPr>
        <w:lastRenderedPageBreak/>
        <w:drawing>
          <wp:inline distT="0" distB="0" distL="0" distR="0" wp14:anchorId="4CAE81E3" wp14:editId="543757F6">
            <wp:extent cx="5177790" cy="2374900"/>
            <wp:effectExtent l="0" t="0" r="381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7790" cy="2374900"/>
                    </a:xfrm>
                    <a:prstGeom prst="rect">
                      <a:avLst/>
                    </a:prstGeom>
                    <a:noFill/>
                    <a:ln>
                      <a:noFill/>
                    </a:ln>
                  </pic:spPr>
                </pic:pic>
              </a:graphicData>
            </a:graphic>
          </wp:inline>
        </w:drawing>
      </w:r>
      <w:r w:rsidRPr="00370680">
        <w:rPr>
          <w:rFonts w:ascii="宋体" w:eastAsia="宋体" w:hAnsi="宋体" w:cs="宋体"/>
          <w:noProof/>
          <w:kern w:val="0"/>
          <w:sz w:val="24"/>
          <w:szCs w:val="24"/>
        </w:rPr>
        <w:drawing>
          <wp:inline distT="0" distB="0" distL="0" distR="0" wp14:anchorId="5DB9B2E9" wp14:editId="5C08D14E">
            <wp:extent cx="3550920" cy="37998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0920" cy="3799840"/>
                    </a:xfrm>
                    <a:prstGeom prst="rect">
                      <a:avLst/>
                    </a:prstGeom>
                    <a:noFill/>
                    <a:ln>
                      <a:noFill/>
                    </a:ln>
                  </pic:spPr>
                </pic:pic>
              </a:graphicData>
            </a:graphic>
          </wp:inline>
        </w:drawing>
      </w:r>
    </w:p>
    <w:p w14:paraId="2155913C"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12、时间信号</w:t>
      </w:r>
    </w:p>
    <w:p w14:paraId="6AB170ED" w14:textId="66F916D2"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noProof/>
          <w:kern w:val="0"/>
          <w:sz w:val="24"/>
          <w:szCs w:val="24"/>
        </w:rPr>
        <w:drawing>
          <wp:inline distT="0" distB="0" distL="0" distR="0" wp14:anchorId="38117F7E" wp14:editId="643976B4">
            <wp:extent cx="1579245" cy="1330325"/>
            <wp:effectExtent l="0" t="0" r="190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79245" cy="1330325"/>
                    </a:xfrm>
                    <a:prstGeom prst="rect">
                      <a:avLst/>
                    </a:prstGeom>
                    <a:noFill/>
                    <a:ln>
                      <a:noFill/>
                    </a:ln>
                  </pic:spPr>
                </pic:pic>
              </a:graphicData>
            </a:graphic>
          </wp:inline>
        </w:drawing>
      </w:r>
    </w:p>
    <w:p w14:paraId="344634E7"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13、发送信号</w:t>
      </w:r>
    </w:p>
    <w:p w14:paraId="04683E9D" w14:textId="39191D4A"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b/>
          <w:bCs/>
          <w:noProof/>
          <w:kern w:val="0"/>
          <w:sz w:val="24"/>
          <w:szCs w:val="24"/>
        </w:rPr>
        <w:lastRenderedPageBreak/>
        <w:drawing>
          <wp:inline distT="0" distB="0" distL="0" distR="0" wp14:anchorId="1254DF5D" wp14:editId="26938F83">
            <wp:extent cx="2161540" cy="10807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1540" cy="1080770"/>
                    </a:xfrm>
                    <a:prstGeom prst="rect">
                      <a:avLst/>
                    </a:prstGeom>
                    <a:noFill/>
                    <a:ln>
                      <a:noFill/>
                    </a:ln>
                  </pic:spPr>
                </pic:pic>
              </a:graphicData>
            </a:graphic>
          </wp:inline>
        </w:drawing>
      </w:r>
    </w:p>
    <w:p w14:paraId="2E36C575"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14、接收信号</w:t>
      </w:r>
    </w:p>
    <w:p w14:paraId="0641EABB" w14:textId="7CED5D16"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b/>
          <w:bCs/>
          <w:noProof/>
          <w:kern w:val="0"/>
          <w:sz w:val="24"/>
          <w:szCs w:val="24"/>
        </w:rPr>
        <w:drawing>
          <wp:inline distT="0" distB="0" distL="0" distR="0" wp14:anchorId="5D09BD6A" wp14:editId="142611C6">
            <wp:extent cx="2410460" cy="112839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0460" cy="1128395"/>
                    </a:xfrm>
                    <a:prstGeom prst="rect">
                      <a:avLst/>
                    </a:prstGeom>
                    <a:noFill/>
                    <a:ln>
                      <a:noFill/>
                    </a:ln>
                  </pic:spPr>
                </pic:pic>
              </a:graphicData>
            </a:graphic>
          </wp:inline>
        </w:drawing>
      </w:r>
    </w:p>
    <w:p w14:paraId="29D6B784"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b/>
          <w:bCs/>
          <w:kern w:val="0"/>
          <w:sz w:val="24"/>
          <w:szCs w:val="24"/>
        </w:rPr>
        <w:t>14、泳道（Partition）——</w:t>
      </w:r>
      <w:r w:rsidRPr="00370680">
        <w:rPr>
          <w:rFonts w:ascii="宋体" w:eastAsia="宋体" w:hAnsi="宋体" w:cs="宋体"/>
          <w:kern w:val="0"/>
          <w:sz w:val="24"/>
          <w:szCs w:val="24"/>
        </w:rPr>
        <w:t>泳道将活动图中的活动划分为若干组，并把每一组指定给负责这组活动的业务组织，即对象。</w:t>
      </w:r>
      <w:r w:rsidRPr="00370680">
        <w:rPr>
          <w:rFonts w:ascii="宋体" w:eastAsia="宋体" w:hAnsi="宋体" w:cs="宋体"/>
          <w:kern w:val="0"/>
          <w:sz w:val="24"/>
          <w:szCs w:val="24"/>
        </w:rPr>
        <w:br/>
        <w:t>在活动图中，泳道区分了负责活动的对象，它明确地表示了哪些活动是由哪些对象进行的。在包含泳道的活动图中，每个活动只能明确地属于一个泳道。</w:t>
      </w:r>
    </w:p>
    <w:p w14:paraId="2D4B038B" w14:textId="77777777" w:rsidR="00370680" w:rsidRPr="00370680" w:rsidRDefault="00370680" w:rsidP="008C51A2">
      <w:pPr>
        <w:widowControl/>
        <w:jc w:val="left"/>
        <w:rPr>
          <w:rFonts w:ascii="宋体" w:eastAsia="宋体" w:hAnsi="宋体" w:cs="宋体"/>
          <w:kern w:val="0"/>
          <w:sz w:val="24"/>
          <w:szCs w:val="24"/>
        </w:rPr>
      </w:pPr>
      <w:r w:rsidRPr="00370680">
        <w:rPr>
          <w:rFonts w:ascii="宋体" w:eastAsia="宋体" w:hAnsi="宋体" w:cs="宋体"/>
          <w:kern w:val="0"/>
          <w:sz w:val="24"/>
          <w:szCs w:val="24"/>
        </w:rPr>
        <w:t>泳道是用垂直实线绘出，垂直线分隔的区域就是泳道。在泳道的上方可以给出泳道的名字或对象的名字，该对象负责泳道内的全部活动。泳道没有顺序，不同泳道中的活动既可以顺序进行也可以并发进行，</w:t>
      </w:r>
      <w:r w:rsidRPr="00370680">
        <w:rPr>
          <w:rFonts w:ascii="宋体" w:eastAsia="宋体" w:hAnsi="宋体" w:cs="宋体"/>
          <w:b/>
          <w:bCs/>
          <w:kern w:val="0"/>
          <w:sz w:val="24"/>
          <w:szCs w:val="24"/>
        </w:rPr>
        <w:t>动作流和对象</w:t>
      </w:r>
      <w:proofErr w:type="gramStart"/>
      <w:r w:rsidRPr="00370680">
        <w:rPr>
          <w:rFonts w:ascii="宋体" w:eastAsia="宋体" w:hAnsi="宋体" w:cs="宋体"/>
          <w:b/>
          <w:bCs/>
          <w:kern w:val="0"/>
          <w:sz w:val="24"/>
          <w:szCs w:val="24"/>
        </w:rPr>
        <w:t>流允许</w:t>
      </w:r>
      <w:proofErr w:type="gramEnd"/>
      <w:r w:rsidRPr="00370680">
        <w:rPr>
          <w:rFonts w:ascii="宋体" w:eastAsia="宋体" w:hAnsi="宋体" w:cs="宋体"/>
          <w:b/>
          <w:bCs/>
          <w:kern w:val="0"/>
          <w:sz w:val="24"/>
          <w:szCs w:val="24"/>
        </w:rPr>
        <w:t>穿越分隔线</w:t>
      </w:r>
      <w:r w:rsidRPr="00370680">
        <w:rPr>
          <w:rFonts w:ascii="宋体" w:eastAsia="宋体" w:hAnsi="宋体" w:cs="宋体"/>
          <w:kern w:val="0"/>
          <w:sz w:val="24"/>
          <w:szCs w:val="24"/>
        </w:rPr>
        <w:t>。</w:t>
      </w:r>
    </w:p>
    <w:p w14:paraId="31D3B500" w14:textId="23ED39B6" w:rsidR="00370680" w:rsidRPr="00370680" w:rsidRDefault="00370680" w:rsidP="008C51A2">
      <w:pPr>
        <w:widowControl/>
        <w:jc w:val="center"/>
        <w:rPr>
          <w:rFonts w:ascii="宋体" w:eastAsia="宋体" w:hAnsi="宋体" w:cs="宋体"/>
          <w:kern w:val="0"/>
          <w:sz w:val="24"/>
          <w:szCs w:val="24"/>
        </w:rPr>
      </w:pPr>
      <w:r w:rsidRPr="00370680">
        <w:rPr>
          <w:rFonts w:ascii="宋体" w:eastAsia="宋体" w:hAnsi="宋体" w:cs="宋体"/>
          <w:noProof/>
          <w:kern w:val="0"/>
          <w:sz w:val="24"/>
          <w:szCs w:val="24"/>
        </w:rPr>
        <w:drawing>
          <wp:inline distT="0" distB="0" distL="0" distR="0" wp14:anchorId="59B4620C" wp14:editId="3C40FB15">
            <wp:extent cx="4096987" cy="367633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7139" cy="3685444"/>
                    </a:xfrm>
                    <a:prstGeom prst="rect">
                      <a:avLst/>
                    </a:prstGeom>
                    <a:noFill/>
                    <a:ln>
                      <a:noFill/>
                    </a:ln>
                  </pic:spPr>
                </pic:pic>
              </a:graphicData>
            </a:graphic>
          </wp:inline>
        </w:drawing>
      </w:r>
    </w:p>
    <w:p w14:paraId="6983FFC5" w14:textId="77777777" w:rsidR="003E6CEA" w:rsidRPr="003E6CEA" w:rsidRDefault="003E6CEA" w:rsidP="008C51A2">
      <w:pPr>
        <w:widowControl/>
        <w:jc w:val="left"/>
        <w:outlineLvl w:val="1"/>
        <w:rPr>
          <w:rFonts w:ascii="宋体" w:eastAsia="宋体" w:hAnsi="宋体" w:cs="宋体"/>
          <w:b/>
          <w:bCs/>
          <w:kern w:val="0"/>
          <w:sz w:val="36"/>
          <w:szCs w:val="36"/>
        </w:rPr>
      </w:pPr>
      <w:bookmarkStart w:id="0" w:name="t0"/>
      <w:bookmarkEnd w:id="0"/>
      <w:r w:rsidRPr="003E6CEA">
        <w:rPr>
          <w:rFonts w:ascii="宋体" w:eastAsia="宋体" w:hAnsi="宋体" w:cs="宋体"/>
          <w:b/>
          <w:bCs/>
          <w:kern w:val="0"/>
          <w:sz w:val="36"/>
          <w:szCs w:val="36"/>
        </w:rPr>
        <w:t>二、活动图案例分析</w:t>
      </w:r>
    </w:p>
    <w:p w14:paraId="07F8155E" w14:textId="77777777" w:rsidR="003E6CEA" w:rsidRPr="003E6CEA" w:rsidRDefault="003E6CEA" w:rsidP="008C51A2">
      <w:pPr>
        <w:widowControl/>
        <w:jc w:val="left"/>
        <w:rPr>
          <w:rFonts w:ascii="宋体" w:eastAsia="宋体" w:hAnsi="宋体" w:cs="宋体"/>
          <w:kern w:val="0"/>
          <w:sz w:val="24"/>
          <w:szCs w:val="24"/>
        </w:rPr>
      </w:pPr>
      <w:r w:rsidRPr="003E6CEA">
        <w:rPr>
          <w:rFonts w:ascii="宋体" w:eastAsia="宋体" w:hAnsi="宋体" w:cs="宋体"/>
          <w:b/>
          <w:bCs/>
          <w:kern w:val="0"/>
          <w:sz w:val="24"/>
          <w:szCs w:val="24"/>
        </w:rPr>
        <w:t>例1.购物用例图</w:t>
      </w:r>
    </w:p>
    <w:p w14:paraId="535860BC" w14:textId="6437846E" w:rsidR="003E6CEA" w:rsidRPr="003E6CEA" w:rsidRDefault="003E6CEA" w:rsidP="008C51A2">
      <w:pPr>
        <w:widowControl/>
        <w:jc w:val="left"/>
        <w:rPr>
          <w:rFonts w:ascii="宋体" w:eastAsia="宋体" w:hAnsi="宋体" w:cs="宋体"/>
          <w:kern w:val="0"/>
          <w:sz w:val="24"/>
          <w:szCs w:val="24"/>
        </w:rPr>
      </w:pPr>
      <w:r w:rsidRPr="003E6CEA">
        <w:rPr>
          <w:rFonts w:ascii="宋体" w:eastAsia="宋体" w:hAnsi="宋体" w:cs="宋体"/>
          <w:noProof/>
          <w:kern w:val="0"/>
          <w:sz w:val="24"/>
          <w:szCs w:val="24"/>
        </w:rPr>
        <w:lastRenderedPageBreak/>
        <w:drawing>
          <wp:inline distT="0" distB="0" distL="0" distR="0" wp14:anchorId="2D4274B5" wp14:editId="579402AD">
            <wp:extent cx="5274310" cy="46685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668520"/>
                    </a:xfrm>
                    <a:prstGeom prst="rect">
                      <a:avLst/>
                    </a:prstGeom>
                    <a:noFill/>
                    <a:ln>
                      <a:noFill/>
                    </a:ln>
                  </pic:spPr>
                </pic:pic>
              </a:graphicData>
            </a:graphic>
          </wp:inline>
        </w:drawing>
      </w:r>
    </w:p>
    <w:p w14:paraId="0083DEDF" w14:textId="77777777" w:rsidR="003E6CEA" w:rsidRPr="003E6CEA" w:rsidRDefault="003E6CEA" w:rsidP="008C51A2">
      <w:pPr>
        <w:widowControl/>
        <w:jc w:val="left"/>
        <w:rPr>
          <w:rFonts w:ascii="宋体" w:eastAsia="宋体" w:hAnsi="宋体" w:cs="宋体"/>
          <w:kern w:val="0"/>
          <w:sz w:val="24"/>
          <w:szCs w:val="24"/>
        </w:rPr>
      </w:pPr>
      <w:r w:rsidRPr="003E6CEA">
        <w:rPr>
          <w:rFonts w:ascii="宋体" w:eastAsia="宋体" w:hAnsi="宋体" w:cs="宋体"/>
          <w:kern w:val="0"/>
          <w:sz w:val="24"/>
          <w:szCs w:val="24"/>
        </w:rPr>
        <w:t>1、  泳道分为：会员泳道和系统泳道。会员选择商品并加入购物车，系统完成订单生成及其支付完毕。</w:t>
      </w:r>
    </w:p>
    <w:p w14:paraId="5E09CAEE" w14:textId="77777777" w:rsidR="003E6CEA" w:rsidRPr="003E6CEA" w:rsidRDefault="003E6CEA" w:rsidP="008C51A2">
      <w:pPr>
        <w:widowControl/>
        <w:jc w:val="left"/>
        <w:rPr>
          <w:rFonts w:ascii="宋体" w:eastAsia="宋体" w:hAnsi="宋体" w:cs="宋体"/>
          <w:kern w:val="0"/>
          <w:sz w:val="24"/>
          <w:szCs w:val="24"/>
        </w:rPr>
      </w:pPr>
      <w:r w:rsidRPr="003E6CEA">
        <w:rPr>
          <w:rFonts w:ascii="宋体" w:eastAsia="宋体" w:hAnsi="宋体" w:cs="宋体"/>
          <w:kern w:val="0"/>
          <w:sz w:val="24"/>
          <w:szCs w:val="24"/>
        </w:rPr>
        <w:t>2、  开始节点：会员添加商品到购物车，点击【订单确认】，开始交于系统处理订单流程</w:t>
      </w:r>
    </w:p>
    <w:p w14:paraId="38BAF5F6" w14:textId="77777777" w:rsidR="003E6CEA" w:rsidRPr="003E6CEA" w:rsidRDefault="003E6CEA" w:rsidP="008C51A2">
      <w:pPr>
        <w:widowControl/>
        <w:jc w:val="left"/>
        <w:rPr>
          <w:rFonts w:ascii="宋体" w:eastAsia="宋体" w:hAnsi="宋体" w:cs="宋体"/>
          <w:kern w:val="0"/>
          <w:sz w:val="24"/>
          <w:szCs w:val="24"/>
        </w:rPr>
      </w:pPr>
      <w:r w:rsidRPr="003E6CEA">
        <w:rPr>
          <w:rFonts w:ascii="宋体" w:eastAsia="宋体" w:hAnsi="宋体" w:cs="宋体"/>
          <w:kern w:val="0"/>
          <w:sz w:val="24"/>
          <w:szCs w:val="24"/>
        </w:rPr>
        <w:t>3、  结束节点：商品发送完毕和付款成功，订单处理流程结束</w:t>
      </w:r>
    </w:p>
    <w:p w14:paraId="777ABA14" w14:textId="77777777" w:rsidR="003E6CEA" w:rsidRPr="003E6CEA" w:rsidRDefault="003E6CEA" w:rsidP="008C51A2">
      <w:pPr>
        <w:widowControl/>
        <w:jc w:val="left"/>
        <w:rPr>
          <w:rFonts w:ascii="宋体" w:eastAsia="宋体" w:hAnsi="宋体" w:cs="宋体"/>
          <w:kern w:val="0"/>
          <w:sz w:val="24"/>
          <w:szCs w:val="24"/>
        </w:rPr>
      </w:pPr>
      <w:r w:rsidRPr="003E6CEA">
        <w:rPr>
          <w:rFonts w:ascii="宋体" w:eastAsia="宋体" w:hAnsi="宋体" w:cs="宋体"/>
          <w:kern w:val="0"/>
          <w:sz w:val="24"/>
          <w:szCs w:val="24"/>
        </w:rPr>
        <w:t>4、  活动状态：产生订单、Check Credit Cart核对信用卡、Check Stock 核对库存量、Deliver Goods 发送商品、Process Credit Cart付款</w:t>
      </w:r>
    </w:p>
    <w:p w14:paraId="3A4177B1" w14:textId="77777777" w:rsidR="003E6CEA" w:rsidRPr="003E6CEA" w:rsidRDefault="003E6CEA" w:rsidP="008C51A2">
      <w:pPr>
        <w:widowControl/>
        <w:jc w:val="left"/>
        <w:rPr>
          <w:rFonts w:ascii="宋体" w:eastAsia="宋体" w:hAnsi="宋体" w:cs="宋体"/>
          <w:kern w:val="0"/>
          <w:sz w:val="24"/>
          <w:szCs w:val="24"/>
        </w:rPr>
      </w:pPr>
      <w:r w:rsidRPr="003E6CEA">
        <w:rPr>
          <w:rFonts w:ascii="宋体" w:eastAsia="宋体" w:hAnsi="宋体" w:cs="宋体"/>
          <w:kern w:val="0"/>
          <w:sz w:val="24"/>
          <w:szCs w:val="24"/>
        </w:rPr>
        <w:t>5、  分叉与汇合：【产生订单】</w:t>
      </w:r>
      <w:proofErr w:type="gramStart"/>
      <w:r w:rsidRPr="003E6CEA">
        <w:rPr>
          <w:rFonts w:ascii="宋体" w:eastAsia="宋体" w:hAnsi="宋体" w:cs="宋体"/>
          <w:kern w:val="0"/>
          <w:sz w:val="24"/>
          <w:szCs w:val="24"/>
        </w:rPr>
        <w:t>份叉为</w:t>
      </w:r>
      <w:proofErr w:type="gramEnd"/>
      <w:r w:rsidRPr="003E6CEA">
        <w:rPr>
          <w:rFonts w:ascii="宋体" w:eastAsia="宋体" w:hAnsi="宋体" w:cs="宋体"/>
          <w:kern w:val="0"/>
          <w:sz w:val="24"/>
          <w:szCs w:val="24"/>
        </w:rPr>
        <w:t>检查库存量和会员支付金额是否足够，如果不足，取消订单，如过库存量和支付金额足够，发送商品和付款，最后汇合为订单完成。</w:t>
      </w:r>
    </w:p>
    <w:p w14:paraId="035E9EB9" w14:textId="77777777" w:rsidR="00370680" w:rsidRPr="00370680" w:rsidRDefault="00370680" w:rsidP="008C51A2">
      <w:pPr>
        <w:rPr>
          <w:rFonts w:ascii="宋体" w:eastAsia="宋体" w:hAnsi="宋体"/>
          <w:color w:val="4472C4" w:themeColor="accent1"/>
          <w:sz w:val="30"/>
          <w:szCs w:val="30"/>
        </w:rPr>
      </w:pPr>
    </w:p>
    <w:p w14:paraId="12A50FE7" w14:textId="352B3357" w:rsidR="00E2023E"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1.6.6顺序图</w:t>
      </w:r>
    </w:p>
    <w:p w14:paraId="0CBD45FA" w14:textId="77777777" w:rsidR="003E6CEA" w:rsidRPr="003E6CEA" w:rsidRDefault="003E6CEA" w:rsidP="008C51A2">
      <w:pPr>
        <w:rPr>
          <w:rFonts w:ascii="宋体" w:eastAsia="宋体" w:hAnsi="宋体"/>
          <w:sz w:val="24"/>
          <w:szCs w:val="24"/>
        </w:rPr>
      </w:pPr>
      <w:proofErr w:type="gramStart"/>
      <w:r w:rsidRPr="003E6CEA">
        <w:rPr>
          <w:rFonts w:ascii="宋体" w:eastAsia="宋体" w:hAnsi="宋体" w:hint="eastAsia"/>
          <w:sz w:val="24"/>
          <w:szCs w:val="24"/>
        </w:rPr>
        <w:t>一</w:t>
      </w:r>
      <w:proofErr w:type="gramEnd"/>
      <w:r w:rsidRPr="003E6CEA">
        <w:rPr>
          <w:rFonts w:ascii="宋体" w:eastAsia="宋体" w:hAnsi="宋体" w:hint="eastAsia"/>
          <w:sz w:val="24"/>
          <w:szCs w:val="24"/>
        </w:rPr>
        <w:t>：定义</w:t>
      </w:r>
    </w:p>
    <w:p w14:paraId="54323141" w14:textId="77777777" w:rsidR="003E6CEA" w:rsidRPr="003E6CEA" w:rsidRDefault="003E6CEA" w:rsidP="008C51A2">
      <w:pPr>
        <w:rPr>
          <w:rFonts w:ascii="宋体" w:eastAsia="宋体" w:hAnsi="宋体"/>
          <w:sz w:val="24"/>
          <w:szCs w:val="24"/>
        </w:rPr>
      </w:pPr>
    </w:p>
    <w:p w14:paraId="2498759D"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1，UML顺序图一般用于确认和丰富一个使用情境的逻辑。</w:t>
      </w:r>
    </w:p>
    <w:p w14:paraId="6F2DC8E9" w14:textId="3BA806D7" w:rsidR="003E6CEA" w:rsidRPr="003E6CEA" w:rsidRDefault="003E6CEA" w:rsidP="008C51A2">
      <w:pPr>
        <w:rPr>
          <w:rFonts w:ascii="宋体" w:eastAsia="宋体" w:hAnsi="宋体"/>
          <w:sz w:val="24"/>
          <w:szCs w:val="24"/>
        </w:rPr>
      </w:pPr>
      <w:r w:rsidRPr="003E6CEA">
        <w:rPr>
          <w:rFonts w:ascii="宋体" w:eastAsia="宋体" w:hAnsi="宋体"/>
          <w:sz w:val="24"/>
          <w:szCs w:val="24"/>
        </w:rPr>
        <w:t>2，一个使用情境的逻辑或是一个用例的一部分；或是一条扩展路径；或是一个贯穿单个用例的完整路径，例如动作基本过程的逻辑描述；或是动作的基本过程的一部分再加上一个或多个的备用情境的逻辑描述；或是包含在几个用例中的路</w:t>
      </w:r>
      <w:r w:rsidRPr="003E6CEA">
        <w:rPr>
          <w:rFonts w:ascii="宋体" w:eastAsia="宋体" w:hAnsi="宋体"/>
          <w:sz w:val="24"/>
          <w:szCs w:val="24"/>
        </w:rPr>
        <w:lastRenderedPageBreak/>
        <w:t>径。</w:t>
      </w:r>
    </w:p>
    <w:p w14:paraId="4A81904D"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3，顺序图将交互关系表现为一个二维图，纵向是时间轴，时间沿竖线向下延伸。横向</w:t>
      </w:r>
      <w:proofErr w:type="gramStart"/>
      <w:r w:rsidRPr="003E6CEA">
        <w:rPr>
          <w:rFonts w:ascii="宋体" w:eastAsia="宋体" w:hAnsi="宋体"/>
          <w:sz w:val="24"/>
          <w:szCs w:val="24"/>
        </w:rPr>
        <w:t>轴代表</w:t>
      </w:r>
      <w:proofErr w:type="gramEnd"/>
      <w:r w:rsidRPr="003E6CEA">
        <w:rPr>
          <w:rFonts w:ascii="宋体" w:eastAsia="宋体" w:hAnsi="宋体"/>
          <w:sz w:val="24"/>
          <w:szCs w:val="24"/>
        </w:rPr>
        <w:t>了在协作中各独立对象</w:t>
      </w:r>
      <w:proofErr w:type="gramStart"/>
      <w:r w:rsidRPr="003E6CEA">
        <w:rPr>
          <w:rFonts w:ascii="宋体" w:eastAsia="宋体" w:hAnsi="宋体"/>
          <w:sz w:val="24"/>
          <w:szCs w:val="24"/>
        </w:rPr>
        <w:t>的类元角色</w:t>
      </w:r>
      <w:proofErr w:type="gramEnd"/>
      <w:r w:rsidRPr="003E6CEA">
        <w:rPr>
          <w:rFonts w:ascii="宋体" w:eastAsia="宋体" w:hAnsi="宋体"/>
          <w:sz w:val="24"/>
          <w:szCs w:val="24"/>
        </w:rPr>
        <w:t>，</w:t>
      </w:r>
      <w:proofErr w:type="gramStart"/>
      <w:r w:rsidRPr="003E6CEA">
        <w:rPr>
          <w:rFonts w:ascii="宋体" w:eastAsia="宋体" w:hAnsi="宋体"/>
          <w:sz w:val="24"/>
          <w:szCs w:val="24"/>
        </w:rPr>
        <w:t>类元角色</w:t>
      </w:r>
      <w:proofErr w:type="gramEnd"/>
      <w:r w:rsidRPr="003E6CEA">
        <w:rPr>
          <w:rFonts w:ascii="宋体" w:eastAsia="宋体" w:hAnsi="宋体"/>
          <w:sz w:val="24"/>
          <w:szCs w:val="24"/>
        </w:rPr>
        <w:t>的活动用生命线表示。</w:t>
      </w:r>
    </w:p>
    <w:p w14:paraId="50B23873" w14:textId="77777777" w:rsidR="003E6CEA" w:rsidRPr="003E6CEA" w:rsidRDefault="003E6CEA" w:rsidP="008C51A2">
      <w:pPr>
        <w:rPr>
          <w:rFonts w:ascii="宋体" w:eastAsia="宋体" w:hAnsi="宋体"/>
          <w:sz w:val="24"/>
          <w:szCs w:val="24"/>
        </w:rPr>
      </w:pPr>
      <w:r w:rsidRPr="003E6CEA">
        <w:rPr>
          <w:rFonts w:ascii="宋体" w:eastAsia="宋体" w:hAnsi="宋体" w:hint="eastAsia"/>
          <w:sz w:val="24"/>
          <w:szCs w:val="24"/>
        </w:rPr>
        <w:t>二：顺序图示例</w:t>
      </w:r>
    </w:p>
    <w:p w14:paraId="703647EE" w14:textId="77777777" w:rsidR="003E6CEA" w:rsidRDefault="003E6CEA" w:rsidP="008C51A2">
      <w:pPr>
        <w:jc w:val="center"/>
        <w:rPr>
          <w:rFonts w:ascii="宋体" w:eastAsia="宋体" w:hAnsi="宋体"/>
          <w:sz w:val="24"/>
          <w:szCs w:val="24"/>
        </w:rPr>
      </w:pPr>
      <w:r>
        <w:rPr>
          <w:noProof/>
        </w:rPr>
        <w:drawing>
          <wp:inline distT="0" distB="0" distL="0" distR="0" wp14:anchorId="295FEB7C" wp14:editId="638CE6EC">
            <wp:extent cx="3191216" cy="3803815"/>
            <wp:effectExtent l="0" t="0" r="952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7404" cy="3811190"/>
                    </a:xfrm>
                    <a:prstGeom prst="rect">
                      <a:avLst/>
                    </a:prstGeom>
                  </pic:spPr>
                </pic:pic>
              </a:graphicData>
            </a:graphic>
          </wp:inline>
        </w:drawing>
      </w:r>
    </w:p>
    <w:p w14:paraId="2B95AF70" w14:textId="6D72676D" w:rsidR="003E6CEA" w:rsidRPr="003E6CEA" w:rsidRDefault="003E6CEA" w:rsidP="008C51A2">
      <w:pPr>
        <w:rPr>
          <w:rFonts w:ascii="宋体" w:eastAsia="宋体" w:hAnsi="宋体"/>
          <w:sz w:val="24"/>
          <w:szCs w:val="24"/>
        </w:rPr>
      </w:pPr>
      <w:r w:rsidRPr="003E6CEA">
        <w:rPr>
          <w:rFonts w:ascii="宋体" w:eastAsia="宋体" w:hAnsi="宋体" w:hint="eastAsia"/>
          <w:sz w:val="24"/>
          <w:szCs w:val="24"/>
        </w:rPr>
        <w:t>三：顺序图的组成元素</w:t>
      </w:r>
    </w:p>
    <w:p w14:paraId="287817BF"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1，生命线用一条纵向虚线表示。</w:t>
      </w:r>
    </w:p>
    <w:p w14:paraId="3C506A73" w14:textId="77777777" w:rsidR="003E6CEA" w:rsidRDefault="003E6CEA" w:rsidP="008C51A2">
      <w:pPr>
        <w:rPr>
          <w:rFonts w:ascii="宋体" w:eastAsia="宋体" w:hAnsi="宋体"/>
          <w:sz w:val="24"/>
          <w:szCs w:val="24"/>
        </w:rPr>
      </w:pPr>
      <w:r w:rsidRPr="003E6CEA">
        <w:rPr>
          <w:rFonts w:ascii="宋体" w:eastAsia="宋体" w:hAnsi="宋体"/>
          <w:sz w:val="24"/>
          <w:szCs w:val="24"/>
        </w:rPr>
        <w:t>2，在UML中，对象表示为一个矩形，其中对象名称标有下划线。</w:t>
      </w:r>
    </w:p>
    <w:p w14:paraId="1D9E36A4" w14:textId="31D10F9B" w:rsidR="003E6CEA" w:rsidRPr="003E6CEA" w:rsidRDefault="003E6CEA" w:rsidP="008C51A2">
      <w:pPr>
        <w:jc w:val="center"/>
        <w:rPr>
          <w:rFonts w:ascii="宋体" w:eastAsia="宋体" w:hAnsi="宋体"/>
          <w:sz w:val="24"/>
          <w:szCs w:val="24"/>
        </w:rPr>
      </w:pPr>
      <w:r>
        <w:rPr>
          <w:noProof/>
        </w:rPr>
        <w:drawing>
          <wp:inline distT="0" distB="0" distL="0" distR="0" wp14:anchorId="2E323115" wp14:editId="5691C8CC">
            <wp:extent cx="2090569" cy="2576946"/>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9144" cy="2587516"/>
                    </a:xfrm>
                    <a:prstGeom prst="rect">
                      <a:avLst/>
                    </a:prstGeom>
                  </pic:spPr>
                </pic:pic>
              </a:graphicData>
            </a:graphic>
          </wp:inline>
        </w:drawing>
      </w:r>
    </w:p>
    <w:p w14:paraId="59A2E9BC"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3，激活是过程的执行，包括等待过程执行的时间。在顺序图中激活部分替换生命线，使用长条的矩形表示。</w:t>
      </w:r>
    </w:p>
    <w:p w14:paraId="59EDC3AC" w14:textId="3FB1B1FA" w:rsidR="003E6CEA" w:rsidRPr="003E6CEA" w:rsidRDefault="003E6CEA" w:rsidP="008C51A2">
      <w:pPr>
        <w:rPr>
          <w:rFonts w:ascii="宋体" w:eastAsia="宋体" w:hAnsi="宋体"/>
          <w:sz w:val="24"/>
          <w:szCs w:val="24"/>
        </w:rPr>
      </w:pPr>
    </w:p>
    <w:p w14:paraId="11789513" w14:textId="39746C35" w:rsidR="003E6CEA" w:rsidRDefault="003E6CEA" w:rsidP="008C51A2">
      <w:pPr>
        <w:rPr>
          <w:rFonts w:ascii="宋体" w:eastAsia="宋体" w:hAnsi="宋体"/>
          <w:sz w:val="24"/>
          <w:szCs w:val="24"/>
        </w:rPr>
      </w:pPr>
      <w:r w:rsidRPr="003E6CEA">
        <w:rPr>
          <w:rFonts w:ascii="宋体" w:eastAsia="宋体" w:hAnsi="宋体"/>
          <w:sz w:val="24"/>
          <w:szCs w:val="24"/>
        </w:rPr>
        <w:lastRenderedPageBreak/>
        <w:t>4，消息是对象之间的通信，是两个对象之间的单路通信，是从发送者到接收者之间的控制信息流。消息在顺序图中由有标记的箭头表示，箭头从一个对象的生命线指向另一个对象的生命线，消息按时间顺序在图中从上到下排列。</w:t>
      </w:r>
    </w:p>
    <w:p w14:paraId="426801FF" w14:textId="77777777" w:rsidR="003E6CEA" w:rsidRPr="003E6CEA" w:rsidRDefault="003E6CEA" w:rsidP="008C51A2">
      <w:pPr>
        <w:rPr>
          <w:rFonts w:ascii="宋体" w:eastAsia="宋体" w:hAnsi="宋体"/>
          <w:sz w:val="24"/>
          <w:szCs w:val="24"/>
        </w:rPr>
      </w:pPr>
    </w:p>
    <w:p w14:paraId="59FBA97B" w14:textId="79E393E1" w:rsidR="003E6CEA" w:rsidRPr="003E6CEA" w:rsidRDefault="003E6CEA" w:rsidP="008C51A2">
      <w:pPr>
        <w:jc w:val="center"/>
        <w:rPr>
          <w:rFonts w:ascii="宋体" w:eastAsia="宋体" w:hAnsi="宋体"/>
          <w:sz w:val="24"/>
          <w:szCs w:val="24"/>
        </w:rPr>
      </w:pPr>
      <w:r>
        <w:rPr>
          <w:noProof/>
        </w:rPr>
        <w:drawing>
          <wp:inline distT="0" distB="0" distL="0" distR="0" wp14:anchorId="2AAD1D98" wp14:editId="19BAB404">
            <wp:extent cx="5274310" cy="27489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748915"/>
                    </a:xfrm>
                    <a:prstGeom prst="rect">
                      <a:avLst/>
                    </a:prstGeom>
                  </pic:spPr>
                </pic:pic>
              </a:graphicData>
            </a:graphic>
          </wp:inline>
        </w:drawing>
      </w:r>
    </w:p>
    <w:p w14:paraId="26A1BAA3"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5，在顺序图中，对象安排在X轴。启动交互的对象放在最左边，随后放入消息的对象放在启动交互对象的右边。</w:t>
      </w:r>
      <w:proofErr w:type="gramStart"/>
      <w:r w:rsidRPr="003E6CEA">
        <w:rPr>
          <w:rFonts w:ascii="宋体" w:eastAsia="宋体" w:hAnsi="宋体"/>
          <w:sz w:val="24"/>
          <w:szCs w:val="24"/>
        </w:rPr>
        <w:t>交互中</w:t>
      </w:r>
      <w:proofErr w:type="gramEnd"/>
      <w:r w:rsidRPr="003E6CEA">
        <w:rPr>
          <w:rFonts w:ascii="宋体" w:eastAsia="宋体" w:hAnsi="宋体"/>
          <w:sz w:val="24"/>
          <w:szCs w:val="24"/>
        </w:rPr>
        <w:t>对象发送和接收的消息沿着Y轴以时间增加的次序放置。在顺序图中，有的消息对应于激活，表示它将会激活一个对象，这种消息称为调用消息(Call Message)；如果消息没有对应激活框，表示它不是一个调用消息，不会引发其他对象的活动，这种消息称为发送消息(Send Message)。</w:t>
      </w:r>
    </w:p>
    <w:p w14:paraId="2581C8B9" w14:textId="752CCF8A" w:rsidR="003E6CEA" w:rsidRPr="003E6CEA" w:rsidRDefault="003E6CEA" w:rsidP="008C51A2">
      <w:pPr>
        <w:jc w:val="center"/>
        <w:rPr>
          <w:rFonts w:ascii="宋体" w:eastAsia="宋体" w:hAnsi="宋体"/>
          <w:sz w:val="24"/>
          <w:szCs w:val="24"/>
        </w:rPr>
      </w:pPr>
      <w:r>
        <w:rPr>
          <w:noProof/>
        </w:rPr>
        <w:drawing>
          <wp:inline distT="0" distB="0" distL="0" distR="0" wp14:anchorId="5322E36F" wp14:editId="7C7BEE5D">
            <wp:extent cx="4057650" cy="2867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7650" cy="2867025"/>
                    </a:xfrm>
                    <a:prstGeom prst="rect">
                      <a:avLst/>
                    </a:prstGeom>
                  </pic:spPr>
                </pic:pic>
              </a:graphicData>
            </a:graphic>
          </wp:inline>
        </w:drawing>
      </w:r>
    </w:p>
    <w:p w14:paraId="758322B3" w14:textId="2A7B91D6" w:rsidR="003E6CEA" w:rsidRPr="003E6CEA" w:rsidRDefault="003E6CEA" w:rsidP="008C51A2">
      <w:pPr>
        <w:rPr>
          <w:rFonts w:ascii="宋体" w:eastAsia="宋体" w:hAnsi="宋体"/>
          <w:sz w:val="24"/>
          <w:szCs w:val="24"/>
        </w:rPr>
      </w:pPr>
      <w:r w:rsidRPr="003E6CEA">
        <w:rPr>
          <w:rFonts w:ascii="宋体" w:eastAsia="宋体" w:hAnsi="宋体"/>
          <w:sz w:val="24"/>
          <w:szCs w:val="24"/>
        </w:rPr>
        <w:t>6，消息</w:t>
      </w:r>
    </w:p>
    <w:p w14:paraId="51769EA2" w14:textId="3CD74B96" w:rsidR="003E6CEA" w:rsidRPr="003E6CEA" w:rsidRDefault="003E6CEA" w:rsidP="008C51A2">
      <w:pPr>
        <w:rPr>
          <w:rFonts w:ascii="宋体" w:eastAsia="宋体" w:hAnsi="宋体"/>
          <w:sz w:val="24"/>
          <w:szCs w:val="24"/>
        </w:rPr>
      </w:pPr>
      <w:r w:rsidRPr="003E6CEA">
        <w:rPr>
          <w:rFonts w:ascii="宋体" w:eastAsia="宋体" w:hAnsi="宋体"/>
          <w:sz w:val="24"/>
          <w:szCs w:val="24"/>
        </w:rPr>
        <w:t>&gt;调用消息</w:t>
      </w:r>
    </w:p>
    <w:p w14:paraId="6409B308" w14:textId="7410A001" w:rsidR="003E6CEA" w:rsidRPr="003E6CEA" w:rsidRDefault="003E6CEA" w:rsidP="008C51A2">
      <w:pPr>
        <w:rPr>
          <w:rFonts w:ascii="宋体" w:eastAsia="宋体" w:hAnsi="宋体"/>
          <w:sz w:val="24"/>
          <w:szCs w:val="24"/>
        </w:rPr>
      </w:pPr>
      <w:r w:rsidRPr="003E6CEA">
        <w:rPr>
          <w:rFonts w:ascii="宋体" w:eastAsia="宋体" w:hAnsi="宋体"/>
          <w:sz w:val="24"/>
          <w:szCs w:val="24"/>
        </w:rPr>
        <w:t>&gt;返回消息</w:t>
      </w:r>
    </w:p>
    <w:p w14:paraId="632633E3"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&gt;自身消息</w:t>
      </w:r>
    </w:p>
    <w:p w14:paraId="46A83D51" w14:textId="065D47EE" w:rsidR="003E6CEA" w:rsidRPr="003E6CEA" w:rsidRDefault="003E6CEA" w:rsidP="008C51A2">
      <w:pPr>
        <w:rPr>
          <w:rFonts w:ascii="宋体" w:eastAsia="宋体" w:hAnsi="宋体"/>
          <w:sz w:val="24"/>
          <w:szCs w:val="24"/>
        </w:rPr>
      </w:pPr>
      <w:r>
        <w:rPr>
          <w:noProof/>
        </w:rPr>
        <w:lastRenderedPageBreak/>
        <w:drawing>
          <wp:inline distT="0" distB="0" distL="0" distR="0" wp14:anchorId="439D3BF8" wp14:editId="1EC9C337">
            <wp:extent cx="3230088" cy="3119875"/>
            <wp:effectExtent l="0" t="0" r="889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3937" cy="3123592"/>
                    </a:xfrm>
                    <a:prstGeom prst="rect">
                      <a:avLst/>
                    </a:prstGeom>
                  </pic:spPr>
                </pic:pic>
              </a:graphicData>
            </a:graphic>
          </wp:inline>
        </w:drawing>
      </w:r>
    </w:p>
    <w:p w14:paraId="3F452FEE" w14:textId="77777777" w:rsidR="003E6CEA" w:rsidRPr="003E6CEA" w:rsidRDefault="003E6CEA" w:rsidP="008C51A2">
      <w:pPr>
        <w:rPr>
          <w:rFonts w:ascii="宋体" w:eastAsia="宋体" w:hAnsi="宋体"/>
          <w:sz w:val="24"/>
          <w:szCs w:val="24"/>
        </w:rPr>
      </w:pPr>
    </w:p>
    <w:p w14:paraId="0297282A" w14:textId="3D52D62B" w:rsidR="003E6CEA" w:rsidRPr="003E6CEA" w:rsidRDefault="003E6CEA" w:rsidP="008C51A2">
      <w:pPr>
        <w:rPr>
          <w:rFonts w:ascii="宋体" w:eastAsia="宋体" w:hAnsi="宋体"/>
          <w:sz w:val="24"/>
          <w:szCs w:val="24"/>
        </w:rPr>
      </w:pPr>
      <w:r w:rsidRPr="003E6CEA">
        <w:rPr>
          <w:rFonts w:ascii="宋体" w:eastAsia="宋体" w:hAnsi="宋体"/>
          <w:sz w:val="24"/>
          <w:szCs w:val="24"/>
        </w:rPr>
        <w:t>&gt;调用消息</w:t>
      </w:r>
    </w:p>
    <w:p w14:paraId="7BEC8515"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&gt;发送消息</w:t>
      </w:r>
    </w:p>
    <w:p w14:paraId="22E930FB" w14:textId="0D4E36CE" w:rsidR="003E6CEA" w:rsidRPr="003E6CEA" w:rsidRDefault="003E6CEA" w:rsidP="008C51A2">
      <w:pPr>
        <w:rPr>
          <w:rFonts w:ascii="宋体" w:eastAsia="宋体" w:hAnsi="宋体"/>
          <w:sz w:val="24"/>
          <w:szCs w:val="24"/>
        </w:rPr>
      </w:pPr>
      <w:r>
        <w:rPr>
          <w:noProof/>
        </w:rPr>
        <w:drawing>
          <wp:inline distT="0" distB="0" distL="0" distR="0" wp14:anchorId="0C993CE7" wp14:editId="561E7D1B">
            <wp:extent cx="2885574" cy="312321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89926" cy="3127920"/>
                    </a:xfrm>
                    <a:prstGeom prst="rect">
                      <a:avLst/>
                    </a:prstGeom>
                  </pic:spPr>
                </pic:pic>
              </a:graphicData>
            </a:graphic>
          </wp:inline>
        </w:drawing>
      </w:r>
    </w:p>
    <w:p w14:paraId="591B3F4D" w14:textId="6AB2522B" w:rsidR="003E6CEA" w:rsidRPr="003E6CEA" w:rsidRDefault="003E6CEA" w:rsidP="008C51A2">
      <w:pPr>
        <w:rPr>
          <w:rFonts w:ascii="宋体" w:eastAsia="宋体" w:hAnsi="宋体"/>
          <w:sz w:val="24"/>
          <w:szCs w:val="24"/>
        </w:rPr>
      </w:pPr>
      <w:r w:rsidRPr="003E6CEA">
        <w:rPr>
          <w:rFonts w:ascii="宋体" w:eastAsia="宋体" w:hAnsi="宋体"/>
          <w:sz w:val="24"/>
          <w:szCs w:val="24"/>
        </w:rPr>
        <w:t>&gt;创建消息</w:t>
      </w:r>
    </w:p>
    <w:p w14:paraId="05585EA5"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&gt;销毁消息</w:t>
      </w:r>
    </w:p>
    <w:p w14:paraId="1E74BE25" w14:textId="6BECDB77" w:rsidR="003E6CEA" w:rsidRPr="003E6CEA" w:rsidRDefault="003E6CEA" w:rsidP="008C51A2">
      <w:pPr>
        <w:rPr>
          <w:rFonts w:ascii="宋体" w:eastAsia="宋体" w:hAnsi="宋体"/>
          <w:sz w:val="24"/>
          <w:szCs w:val="24"/>
        </w:rPr>
      </w:pPr>
      <w:r>
        <w:rPr>
          <w:noProof/>
        </w:rPr>
        <w:lastRenderedPageBreak/>
        <w:drawing>
          <wp:inline distT="0" distB="0" distL="0" distR="0" wp14:anchorId="78AC5897" wp14:editId="06CF9C82">
            <wp:extent cx="2219325" cy="33528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9325" cy="3352800"/>
                    </a:xfrm>
                    <a:prstGeom prst="rect">
                      <a:avLst/>
                    </a:prstGeom>
                  </pic:spPr>
                </pic:pic>
              </a:graphicData>
            </a:graphic>
          </wp:inline>
        </w:drawing>
      </w:r>
    </w:p>
    <w:p w14:paraId="047D5FD2" w14:textId="002688F6" w:rsidR="003E6CEA" w:rsidRPr="003E6CEA" w:rsidRDefault="003E6CEA" w:rsidP="008C51A2">
      <w:pPr>
        <w:rPr>
          <w:rFonts w:ascii="宋体" w:eastAsia="宋体" w:hAnsi="宋体"/>
          <w:sz w:val="24"/>
          <w:szCs w:val="24"/>
        </w:rPr>
      </w:pPr>
      <w:r w:rsidRPr="003E6CEA">
        <w:rPr>
          <w:rFonts w:ascii="宋体" w:eastAsia="宋体" w:hAnsi="宋体"/>
          <w:sz w:val="24"/>
          <w:szCs w:val="24"/>
        </w:rPr>
        <w:t>&gt;同步消息：发送消息的对象要等到接收消息的对象执行完所有操作后，发送消息的对象才能继续执行自己的操作。</w:t>
      </w:r>
    </w:p>
    <w:p w14:paraId="58D1A3AD"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&gt;异步消息：发送消息的对象发送消息后，不用等待接收对象是否执行，继续执行自己的操作。</w:t>
      </w:r>
    </w:p>
    <w:p w14:paraId="7D80FA03" w14:textId="5E4A0198" w:rsidR="003E6CEA" w:rsidRPr="003E6CEA" w:rsidRDefault="00287BF7" w:rsidP="008C51A2">
      <w:pPr>
        <w:jc w:val="center"/>
        <w:rPr>
          <w:rFonts w:ascii="宋体" w:eastAsia="宋体" w:hAnsi="宋体"/>
          <w:sz w:val="24"/>
          <w:szCs w:val="24"/>
        </w:rPr>
      </w:pPr>
      <w:r>
        <w:rPr>
          <w:noProof/>
        </w:rPr>
        <w:drawing>
          <wp:inline distT="0" distB="0" distL="0" distR="0" wp14:anchorId="582C0B05" wp14:editId="2CAFA0C0">
            <wp:extent cx="2657475" cy="36957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7475" cy="3695700"/>
                    </a:xfrm>
                    <a:prstGeom prst="rect">
                      <a:avLst/>
                    </a:prstGeom>
                  </pic:spPr>
                </pic:pic>
              </a:graphicData>
            </a:graphic>
          </wp:inline>
        </w:drawing>
      </w:r>
    </w:p>
    <w:p w14:paraId="34326C32" w14:textId="68B6A8BC" w:rsidR="003E6CEA" w:rsidRPr="003E6CEA" w:rsidRDefault="003E6CEA" w:rsidP="008C51A2">
      <w:pPr>
        <w:rPr>
          <w:rFonts w:ascii="宋体" w:eastAsia="宋体" w:hAnsi="宋体"/>
          <w:sz w:val="24"/>
          <w:szCs w:val="24"/>
        </w:rPr>
      </w:pPr>
      <w:r w:rsidRPr="003E6CEA">
        <w:rPr>
          <w:rFonts w:ascii="宋体" w:eastAsia="宋体" w:hAnsi="宋体"/>
          <w:sz w:val="24"/>
          <w:szCs w:val="24"/>
        </w:rPr>
        <w:t>7，交互片段</w:t>
      </w:r>
    </w:p>
    <w:p w14:paraId="0D6D92BC" w14:textId="77777777" w:rsidR="003E6CEA" w:rsidRPr="003E6CEA" w:rsidRDefault="003E6CEA" w:rsidP="008C51A2">
      <w:pPr>
        <w:rPr>
          <w:rFonts w:ascii="宋体" w:eastAsia="宋体" w:hAnsi="宋体"/>
          <w:sz w:val="24"/>
          <w:szCs w:val="24"/>
        </w:rPr>
      </w:pPr>
      <w:r w:rsidRPr="003E6CEA">
        <w:rPr>
          <w:rFonts w:ascii="宋体" w:eastAsia="宋体" w:hAnsi="宋体" w:hint="eastAsia"/>
          <w:sz w:val="24"/>
          <w:szCs w:val="24"/>
        </w:rPr>
        <w:t>一个复杂的顺序图可以划分为几个小块，每一个小块称为一个交互片段。每个交互片段由一个大方框包围，其名称显示在方框左上角的间隔区内，表示该顺序图的信息。常用操作符如下：</w:t>
      </w:r>
    </w:p>
    <w:p w14:paraId="3FA2DE3C"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lastRenderedPageBreak/>
        <w:t>&gt;alt:多条路径，条件为真时执行。</w:t>
      </w:r>
    </w:p>
    <w:p w14:paraId="66347684"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&gt;opt:任选，仅当条件为真时执行。</w:t>
      </w:r>
    </w:p>
    <w:p w14:paraId="05B3942D"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&gt;par:并行，每一片段都并发执行。</w:t>
      </w:r>
    </w:p>
    <w:p w14:paraId="55483D3E"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&gt;loop:循环，片段可多次执行。</w:t>
      </w:r>
    </w:p>
    <w:p w14:paraId="4F624485"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&gt;critical:临界区，只能有一个线程对它立即执行。</w:t>
      </w:r>
    </w:p>
    <w:p w14:paraId="00B29D3C" w14:textId="6C602F4F" w:rsidR="003E6CEA" w:rsidRPr="003E6CEA" w:rsidRDefault="00287BF7" w:rsidP="008C51A2">
      <w:pPr>
        <w:rPr>
          <w:rFonts w:ascii="宋体" w:eastAsia="宋体" w:hAnsi="宋体"/>
          <w:sz w:val="24"/>
          <w:szCs w:val="24"/>
        </w:rPr>
      </w:pPr>
      <w:r>
        <w:rPr>
          <w:noProof/>
        </w:rPr>
        <w:drawing>
          <wp:inline distT="0" distB="0" distL="0" distR="0" wp14:anchorId="4103EA0D" wp14:editId="60571017">
            <wp:extent cx="5583513" cy="3942608"/>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8038" cy="3952864"/>
                    </a:xfrm>
                    <a:prstGeom prst="rect">
                      <a:avLst/>
                    </a:prstGeom>
                  </pic:spPr>
                </pic:pic>
              </a:graphicData>
            </a:graphic>
          </wp:inline>
        </w:drawing>
      </w:r>
    </w:p>
    <w:p w14:paraId="5F46C8E2" w14:textId="77777777" w:rsidR="003E6CEA" w:rsidRPr="003E6CEA" w:rsidRDefault="003E6CEA" w:rsidP="008C51A2">
      <w:pPr>
        <w:rPr>
          <w:rFonts w:ascii="宋体" w:eastAsia="宋体" w:hAnsi="宋体"/>
          <w:sz w:val="24"/>
          <w:szCs w:val="24"/>
        </w:rPr>
      </w:pPr>
    </w:p>
    <w:p w14:paraId="399567E3" w14:textId="77777777" w:rsidR="003E6CEA" w:rsidRPr="003E6CEA" w:rsidRDefault="003E6CEA" w:rsidP="008C51A2">
      <w:pPr>
        <w:rPr>
          <w:rFonts w:ascii="宋体" w:eastAsia="宋体" w:hAnsi="宋体"/>
          <w:sz w:val="24"/>
          <w:szCs w:val="24"/>
        </w:rPr>
      </w:pPr>
    </w:p>
    <w:p w14:paraId="33BF2FFB" w14:textId="77777777" w:rsidR="003E6CEA" w:rsidRPr="003E6CEA" w:rsidRDefault="003E6CEA" w:rsidP="008C51A2">
      <w:pPr>
        <w:rPr>
          <w:rFonts w:ascii="宋体" w:eastAsia="宋体" w:hAnsi="宋体"/>
          <w:sz w:val="24"/>
          <w:szCs w:val="24"/>
        </w:rPr>
      </w:pPr>
      <w:r w:rsidRPr="003E6CEA">
        <w:rPr>
          <w:rFonts w:ascii="宋体" w:eastAsia="宋体" w:hAnsi="宋体" w:hint="eastAsia"/>
          <w:sz w:val="24"/>
          <w:szCs w:val="24"/>
        </w:rPr>
        <w:t>四：顺序图的作用</w:t>
      </w:r>
    </w:p>
    <w:p w14:paraId="48A072B8" w14:textId="77777777" w:rsidR="003E6CEA" w:rsidRPr="003E6CEA" w:rsidRDefault="003E6CEA" w:rsidP="008C51A2">
      <w:pPr>
        <w:rPr>
          <w:rFonts w:ascii="宋体" w:eastAsia="宋体" w:hAnsi="宋体"/>
          <w:sz w:val="24"/>
          <w:szCs w:val="24"/>
        </w:rPr>
      </w:pPr>
    </w:p>
    <w:p w14:paraId="4E5DE212"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1，对于业务人员，顺序图可显示不同的业务对象如何交互，对于交流当前业务如何进行很有用。除记录组织的当前事件外，一个</w:t>
      </w:r>
      <w:proofErr w:type="gramStart"/>
      <w:r w:rsidRPr="003E6CEA">
        <w:rPr>
          <w:rFonts w:ascii="宋体" w:eastAsia="宋体" w:hAnsi="宋体"/>
          <w:sz w:val="24"/>
          <w:szCs w:val="24"/>
        </w:rPr>
        <w:t>业务级</w:t>
      </w:r>
      <w:proofErr w:type="gramEnd"/>
      <w:r w:rsidRPr="003E6CEA">
        <w:rPr>
          <w:rFonts w:ascii="宋体" w:eastAsia="宋体" w:hAnsi="宋体"/>
          <w:sz w:val="24"/>
          <w:szCs w:val="24"/>
        </w:rPr>
        <w:t>的顺序图能被当作一个需求文件使用，为实现一个未来系统传递需求。</w:t>
      </w:r>
    </w:p>
    <w:p w14:paraId="02B6B598" w14:textId="77777777" w:rsidR="003E6CEA" w:rsidRPr="003E6CEA" w:rsidRDefault="003E6CEA" w:rsidP="008C51A2">
      <w:pPr>
        <w:rPr>
          <w:rFonts w:ascii="宋体" w:eastAsia="宋体" w:hAnsi="宋体"/>
          <w:sz w:val="24"/>
          <w:szCs w:val="24"/>
        </w:rPr>
      </w:pPr>
    </w:p>
    <w:p w14:paraId="36612EA8"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2，对于需求分析人员，顺序图能通过提供一个深层次的表达，把用例带入下一层次。通常用例被细化为一个或者更多的顺序图。顺序图的主要用途之一，是把用例表达的需求，转化为进一步、更深层次的精细表达。</w:t>
      </w:r>
    </w:p>
    <w:p w14:paraId="4947C3D7" w14:textId="77777777" w:rsidR="003E6CEA" w:rsidRPr="003E6CEA" w:rsidRDefault="003E6CEA" w:rsidP="008C51A2">
      <w:pPr>
        <w:rPr>
          <w:rFonts w:ascii="宋体" w:eastAsia="宋体" w:hAnsi="宋体"/>
          <w:sz w:val="24"/>
          <w:szCs w:val="24"/>
        </w:rPr>
      </w:pPr>
      <w:r w:rsidRPr="003E6CEA">
        <w:rPr>
          <w:rFonts w:ascii="宋体" w:eastAsia="宋体" w:hAnsi="宋体"/>
          <w:sz w:val="24"/>
          <w:szCs w:val="24"/>
        </w:rPr>
        <w:t>3，对于技术人员，顺序图在记录一个未来系统的行为应该如何表现时非常有用。在设计阶段，</w:t>
      </w:r>
      <w:proofErr w:type="gramStart"/>
      <w:r w:rsidRPr="003E6CEA">
        <w:rPr>
          <w:rFonts w:ascii="宋体" w:eastAsia="宋体" w:hAnsi="宋体"/>
          <w:sz w:val="24"/>
          <w:szCs w:val="24"/>
        </w:rPr>
        <w:t>架构师</w:t>
      </w:r>
      <w:proofErr w:type="gramEnd"/>
      <w:r w:rsidRPr="003E6CEA">
        <w:rPr>
          <w:rFonts w:ascii="宋体" w:eastAsia="宋体" w:hAnsi="宋体"/>
          <w:sz w:val="24"/>
          <w:szCs w:val="24"/>
        </w:rPr>
        <w:t>和开发者能使用顺序图挖掘出系统对象间的交互，进一步完善整个系统的设计。</w:t>
      </w:r>
    </w:p>
    <w:p w14:paraId="7000FC1B" w14:textId="77777777" w:rsidR="00287BF7" w:rsidRDefault="00287BF7" w:rsidP="008C51A2">
      <w:pPr>
        <w:rPr>
          <w:rFonts w:ascii="宋体" w:eastAsia="宋体" w:hAnsi="宋体"/>
          <w:sz w:val="24"/>
          <w:szCs w:val="24"/>
        </w:rPr>
      </w:pPr>
    </w:p>
    <w:p w14:paraId="69A41A1A" w14:textId="22263883" w:rsidR="00287BF7" w:rsidRPr="003E6CEA" w:rsidRDefault="00287BF7" w:rsidP="008C51A2">
      <w:pPr>
        <w:rPr>
          <w:rFonts w:ascii="宋体" w:eastAsia="宋体" w:hAnsi="宋体"/>
          <w:sz w:val="24"/>
          <w:szCs w:val="24"/>
        </w:rPr>
      </w:pPr>
      <w:r>
        <w:rPr>
          <w:rFonts w:ascii="宋体" w:eastAsia="宋体" w:hAnsi="宋体" w:hint="eastAsia"/>
          <w:sz w:val="24"/>
          <w:szCs w:val="24"/>
        </w:rPr>
        <w:t>五</w:t>
      </w:r>
      <w:r w:rsidRPr="003E6CEA">
        <w:rPr>
          <w:rFonts w:ascii="宋体" w:eastAsia="宋体" w:hAnsi="宋体" w:hint="eastAsia"/>
          <w:sz w:val="24"/>
          <w:szCs w:val="24"/>
        </w:rPr>
        <w:t>：</w:t>
      </w:r>
      <w:r w:rsidR="008C51A2">
        <w:rPr>
          <w:rFonts w:ascii="宋体" w:eastAsia="宋体" w:hAnsi="宋体" w:hint="eastAsia"/>
          <w:sz w:val="24"/>
          <w:szCs w:val="24"/>
        </w:rPr>
        <w:t>例子</w:t>
      </w:r>
    </w:p>
    <w:p w14:paraId="6130F3A8" w14:textId="41CADD35" w:rsidR="003E6CEA" w:rsidRPr="003E6CEA" w:rsidRDefault="00287BF7" w:rsidP="008C51A2">
      <w:pPr>
        <w:rPr>
          <w:rFonts w:ascii="宋体" w:eastAsia="宋体" w:hAnsi="宋体"/>
          <w:color w:val="4472C4" w:themeColor="accent1"/>
          <w:sz w:val="30"/>
          <w:szCs w:val="30"/>
        </w:rPr>
      </w:pPr>
      <w:r>
        <w:rPr>
          <w:noProof/>
        </w:rPr>
        <w:lastRenderedPageBreak/>
        <w:drawing>
          <wp:inline distT="0" distB="0" distL="0" distR="0" wp14:anchorId="1E950AA8" wp14:editId="526443F5">
            <wp:extent cx="4738255" cy="562133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1639" cy="5625345"/>
                    </a:xfrm>
                    <a:prstGeom prst="rect">
                      <a:avLst/>
                    </a:prstGeom>
                  </pic:spPr>
                </pic:pic>
              </a:graphicData>
            </a:graphic>
          </wp:inline>
        </w:drawing>
      </w:r>
    </w:p>
    <w:p w14:paraId="2E006B18" w14:textId="718CB235" w:rsidR="003E6CEA" w:rsidRPr="00287BF7" w:rsidRDefault="00287BF7" w:rsidP="008C51A2">
      <w:pPr>
        <w:rPr>
          <w:rFonts w:ascii="宋体" w:eastAsia="宋体" w:hAnsi="宋体"/>
          <w:color w:val="4472C4" w:themeColor="accent1"/>
          <w:sz w:val="24"/>
          <w:szCs w:val="24"/>
        </w:rPr>
      </w:pPr>
      <w:r w:rsidRPr="00287BF7">
        <w:rPr>
          <w:rFonts w:ascii="宋体" w:eastAsia="宋体" w:hAnsi="宋体"/>
          <w:sz w:val="24"/>
          <w:szCs w:val="24"/>
        </w:rPr>
        <w:t>&gt;绘制图书管理系统“借书”用例的顺序图（业务模型）。</w:t>
      </w:r>
      <w:r w:rsidRPr="00287BF7">
        <w:rPr>
          <w:rFonts w:ascii="宋体" w:eastAsia="宋体" w:hAnsi="宋体"/>
          <w:sz w:val="24"/>
          <w:szCs w:val="24"/>
        </w:rPr>
        <w:br/>
        <w:t>图书管理员打开借书界面，输入借书信息并提交借书请求；系统验证借书卡状态，如果</w:t>
      </w:r>
      <w:proofErr w:type="gramStart"/>
      <w:r w:rsidRPr="00287BF7">
        <w:rPr>
          <w:rFonts w:ascii="宋体" w:eastAsia="宋体" w:hAnsi="宋体"/>
          <w:sz w:val="24"/>
          <w:szCs w:val="24"/>
        </w:rPr>
        <w:t>借书卡未借书</w:t>
      </w:r>
      <w:proofErr w:type="gramEnd"/>
      <w:r w:rsidRPr="00287BF7">
        <w:rPr>
          <w:rFonts w:ascii="宋体" w:eastAsia="宋体" w:hAnsi="宋体"/>
          <w:sz w:val="24"/>
          <w:szCs w:val="24"/>
        </w:rPr>
        <w:t>则记录借书信息且修改图书状态和借书卡状态，并提示借书成功；否则提示借书失败。</w:t>
      </w:r>
    </w:p>
    <w:p w14:paraId="5E178571" w14:textId="78627045" w:rsidR="00E2023E"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1.6.7通信图</w:t>
      </w:r>
    </w:p>
    <w:p w14:paraId="7379F582" w14:textId="61643E3F" w:rsidR="00287367" w:rsidRDefault="00287BF7" w:rsidP="008C51A2">
      <w:pPr>
        <w:rPr>
          <w:rFonts w:ascii="宋体" w:eastAsia="宋体" w:hAnsi="宋体"/>
          <w:color w:val="4472C4" w:themeColor="accent1"/>
          <w:sz w:val="30"/>
          <w:szCs w:val="30"/>
        </w:rPr>
      </w:pPr>
      <w:proofErr w:type="gramStart"/>
      <w:r>
        <w:rPr>
          <w:rStyle w:val="a4"/>
          <w:sz w:val="27"/>
          <w:szCs w:val="27"/>
        </w:rPr>
        <w:t>一</w:t>
      </w:r>
      <w:proofErr w:type="gramEnd"/>
      <w:r>
        <w:rPr>
          <w:rStyle w:val="a4"/>
          <w:sz w:val="27"/>
          <w:szCs w:val="27"/>
        </w:rPr>
        <w:t>：定义</w:t>
      </w:r>
    </w:p>
    <w:p w14:paraId="2C4985B6" w14:textId="6CC5091E" w:rsidR="00287BF7" w:rsidRPr="00287BF7" w:rsidRDefault="00287BF7" w:rsidP="008C51A2">
      <w:pPr>
        <w:rPr>
          <w:rFonts w:ascii="宋体" w:eastAsia="宋体" w:hAnsi="宋体"/>
          <w:sz w:val="24"/>
          <w:szCs w:val="24"/>
        </w:rPr>
      </w:pPr>
      <w:r w:rsidRPr="00287BF7">
        <w:rPr>
          <w:rFonts w:ascii="宋体" w:eastAsia="宋体" w:hAnsi="宋体"/>
          <w:sz w:val="24"/>
          <w:szCs w:val="24"/>
        </w:rPr>
        <w:t>1，在UML1.0中，通信图称为协作图。</w:t>
      </w:r>
    </w:p>
    <w:p w14:paraId="3315D206" w14:textId="5DFBC393" w:rsidR="00287BF7" w:rsidRPr="00287BF7" w:rsidRDefault="00287BF7" w:rsidP="008C51A2">
      <w:pPr>
        <w:rPr>
          <w:rFonts w:ascii="宋体" w:eastAsia="宋体" w:hAnsi="宋体"/>
          <w:sz w:val="24"/>
          <w:szCs w:val="24"/>
        </w:rPr>
      </w:pPr>
      <w:r w:rsidRPr="00287BF7">
        <w:rPr>
          <w:rFonts w:ascii="宋体" w:eastAsia="宋体" w:hAnsi="宋体"/>
          <w:sz w:val="24"/>
          <w:szCs w:val="24"/>
        </w:rPr>
        <w:t>2，通信</w:t>
      </w:r>
      <w:proofErr w:type="gramStart"/>
      <w:r w:rsidRPr="00287BF7">
        <w:rPr>
          <w:rFonts w:ascii="宋体" w:eastAsia="宋体" w:hAnsi="宋体"/>
          <w:sz w:val="24"/>
          <w:szCs w:val="24"/>
        </w:rPr>
        <w:t>图强调</w:t>
      </w:r>
      <w:proofErr w:type="gramEnd"/>
      <w:r w:rsidRPr="00287BF7">
        <w:rPr>
          <w:rFonts w:ascii="宋体" w:eastAsia="宋体" w:hAnsi="宋体"/>
          <w:sz w:val="24"/>
          <w:szCs w:val="24"/>
        </w:rPr>
        <w:t>参与一个交互对象的组织。</w:t>
      </w:r>
    </w:p>
    <w:p w14:paraId="5FF770A4" w14:textId="1E8ACC06" w:rsidR="00287BF7" w:rsidRPr="00287BF7" w:rsidRDefault="00287BF7" w:rsidP="008C51A2">
      <w:pPr>
        <w:rPr>
          <w:rFonts w:ascii="宋体" w:eastAsia="宋体" w:hAnsi="宋体"/>
          <w:sz w:val="24"/>
          <w:szCs w:val="24"/>
        </w:rPr>
      </w:pPr>
      <w:r w:rsidRPr="00287BF7">
        <w:rPr>
          <w:rFonts w:ascii="宋体" w:eastAsia="宋体" w:hAnsi="宋体"/>
          <w:sz w:val="24"/>
          <w:szCs w:val="24"/>
        </w:rPr>
        <w:t>3，它与顺序图是同构图，也就是它们包含了相同的信息，只是表达方式不同而已，通信图与顺序图可以相互转换。</w:t>
      </w:r>
    </w:p>
    <w:p w14:paraId="20723A29" w14:textId="4DC1D20D" w:rsidR="00287BF7" w:rsidRPr="00287BF7" w:rsidRDefault="00287BF7" w:rsidP="008C51A2">
      <w:pPr>
        <w:rPr>
          <w:rFonts w:ascii="宋体" w:eastAsia="宋体" w:hAnsi="宋体"/>
          <w:sz w:val="24"/>
          <w:szCs w:val="24"/>
        </w:rPr>
      </w:pPr>
      <w:r w:rsidRPr="00287BF7">
        <w:rPr>
          <w:rFonts w:ascii="宋体" w:eastAsia="宋体" w:hAnsi="宋体"/>
          <w:sz w:val="24"/>
          <w:szCs w:val="24"/>
        </w:rPr>
        <w:t>4，虽然通信图和</w:t>
      </w:r>
      <w:proofErr w:type="gramStart"/>
      <w:r w:rsidRPr="00287BF7">
        <w:rPr>
          <w:rFonts w:ascii="宋体" w:eastAsia="宋体" w:hAnsi="宋体"/>
          <w:sz w:val="24"/>
          <w:szCs w:val="24"/>
        </w:rPr>
        <w:t>顺序图均显示</w:t>
      </w:r>
      <w:proofErr w:type="gramEnd"/>
      <w:r w:rsidRPr="00287BF7">
        <w:rPr>
          <w:rFonts w:ascii="宋体" w:eastAsia="宋体" w:hAnsi="宋体"/>
          <w:sz w:val="24"/>
          <w:szCs w:val="24"/>
        </w:rPr>
        <w:t>了交互，但它们强调了不同的方面。顺序图清晰地显示了时间次序，但没有显式指明对象间关系。通信图清晰地显示了对象间关系，但时间次序必须从顺序号来获得。</w:t>
      </w:r>
    </w:p>
    <w:p w14:paraId="592E01E6" w14:textId="77777777" w:rsidR="00287BF7" w:rsidRPr="00287BF7" w:rsidRDefault="00287BF7" w:rsidP="008C51A2">
      <w:pPr>
        <w:rPr>
          <w:rFonts w:ascii="宋体" w:eastAsia="宋体" w:hAnsi="宋体"/>
          <w:sz w:val="24"/>
          <w:szCs w:val="24"/>
        </w:rPr>
      </w:pPr>
      <w:r w:rsidRPr="00287BF7">
        <w:rPr>
          <w:rFonts w:ascii="宋体" w:eastAsia="宋体" w:hAnsi="宋体"/>
          <w:sz w:val="24"/>
          <w:szCs w:val="24"/>
        </w:rPr>
        <w:lastRenderedPageBreak/>
        <w:t>5，顺序图常用于用例场景描述，通信图更适合显示过程设计细节。采用哪种图，一般可以根据这种原则：当对象及其连接有利于理解交互时，选择通信图；当只需了解交互的次序时，选择顺序图。</w:t>
      </w:r>
    </w:p>
    <w:p w14:paraId="62B7DAD7" w14:textId="71E766E6" w:rsidR="00287BF7" w:rsidRDefault="00287BF7" w:rsidP="008C51A2">
      <w:pPr>
        <w:rPr>
          <w:rFonts w:ascii="宋体" w:eastAsia="宋体" w:hAnsi="宋体"/>
          <w:color w:val="4472C4" w:themeColor="accent1"/>
          <w:sz w:val="30"/>
          <w:szCs w:val="30"/>
        </w:rPr>
      </w:pPr>
    </w:p>
    <w:p w14:paraId="2FD78246" w14:textId="3CE3AFF8" w:rsidR="00287BF7" w:rsidRPr="00287BF7" w:rsidRDefault="00287BF7" w:rsidP="008C51A2">
      <w:pPr>
        <w:rPr>
          <w:rFonts w:ascii="宋体" w:eastAsia="宋体" w:hAnsi="宋体"/>
          <w:sz w:val="24"/>
          <w:szCs w:val="24"/>
        </w:rPr>
      </w:pPr>
      <w:r>
        <w:rPr>
          <w:rFonts w:ascii="宋体" w:eastAsia="宋体" w:hAnsi="宋体" w:hint="eastAsia"/>
          <w:sz w:val="24"/>
          <w:szCs w:val="24"/>
        </w:rPr>
        <w:t>二</w:t>
      </w:r>
      <w:r w:rsidRPr="00287BF7">
        <w:rPr>
          <w:rFonts w:ascii="宋体" w:eastAsia="宋体" w:hAnsi="宋体" w:hint="eastAsia"/>
          <w:sz w:val="24"/>
          <w:szCs w:val="24"/>
        </w:rPr>
        <w:t>：组成元素</w:t>
      </w:r>
    </w:p>
    <w:p w14:paraId="0F3B3D51" w14:textId="3A677D5A" w:rsidR="00287BF7" w:rsidRPr="00287BF7" w:rsidRDefault="00287BF7" w:rsidP="008C51A2">
      <w:pPr>
        <w:rPr>
          <w:rFonts w:ascii="宋体" w:eastAsia="宋体" w:hAnsi="宋体"/>
          <w:sz w:val="24"/>
          <w:szCs w:val="24"/>
        </w:rPr>
      </w:pPr>
      <w:r w:rsidRPr="00287BF7">
        <w:rPr>
          <w:rFonts w:ascii="宋体" w:eastAsia="宋体" w:hAnsi="宋体"/>
          <w:sz w:val="24"/>
          <w:szCs w:val="24"/>
        </w:rPr>
        <w:t>1，通信图由以下基本元素组成：执行者(Actor)、对象(Object)、连接(Link，也称为链)、消息(Message)和守护条件(Condition)。</w:t>
      </w:r>
    </w:p>
    <w:p w14:paraId="6EABFA81" w14:textId="2F40C1C9" w:rsidR="00287BF7" w:rsidRDefault="00287BF7" w:rsidP="008C51A2">
      <w:pPr>
        <w:rPr>
          <w:rFonts w:ascii="宋体" w:eastAsia="宋体" w:hAnsi="宋体"/>
          <w:sz w:val="24"/>
          <w:szCs w:val="24"/>
        </w:rPr>
      </w:pPr>
      <w:r w:rsidRPr="00287BF7">
        <w:rPr>
          <w:rFonts w:ascii="宋体" w:eastAsia="宋体" w:hAnsi="宋体"/>
          <w:sz w:val="24"/>
          <w:szCs w:val="24"/>
        </w:rPr>
        <w:t>2，在UML中，使用实线表示两个对象之间的连接；通信图中的消息，由在连接上方的带有标记的箭头表示，同时可以用数字注明消息的次序。</w:t>
      </w:r>
    </w:p>
    <w:p w14:paraId="6256F88F" w14:textId="50EA26FE" w:rsidR="00287BF7" w:rsidRPr="00287BF7" w:rsidRDefault="00287BF7" w:rsidP="008C51A2">
      <w:pPr>
        <w:rPr>
          <w:rFonts w:ascii="宋体" w:eastAsia="宋体" w:hAnsi="宋体"/>
          <w:sz w:val="24"/>
          <w:szCs w:val="24"/>
        </w:rPr>
      </w:pPr>
      <w:r>
        <w:rPr>
          <w:noProof/>
        </w:rPr>
        <w:drawing>
          <wp:inline distT="0" distB="0" distL="0" distR="0" wp14:anchorId="41E6C513" wp14:editId="0695D437">
            <wp:extent cx="5274310" cy="31330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133090"/>
                    </a:xfrm>
                    <a:prstGeom prst="rect">
                      <a:avLst/>
                    </a:prstGeom>
                  </pic:spPr>
                </pic:pic>
              </a:graphicData>
            </a:graphic>
          </wp:inline>
        </w:drawing>
      </w:r>
    </w:p>
    <w:p w14:paraId="46666C80" w14:textId="77777777" w:rsidR="00287BF7" w:rsidRPr="00287BF7" w:rsidRDefault="00287BF7" w:rsidP="008C51A2">
      <w:pPr>
        <w:rPr>
          <w:rFonts w:ascii="宋体" w:eastAsia="宋体" w:hAnsi="宋体"/>
          <w:sz w:val="24"/>
          <w:szCs w:val="24"/>
        </w:rPr>
      </w:pPr>
      <w:r w:rsidRPr="00287BF7">
        <w:rPr>
          <w:rFonts w:ascii="宋体" w:eastAsia="宋体" w:hAnsi="宋体"/>
          <w:sz w:val="24"/>
          <w:szCs w:val="24"/>
        </w:rPr>
        <w:t>3，守护条件：以“[条件表达式]”格式表示</w:t>
      </w:r>
    </w:p>
    <w:p w14:paraId="625D5100" w14:textId="143B76EF" w:rsidR="00287BF7" w:rsidRDefault="00287BF7" w:rsidP="008C51A2">
      <w:pPr>
        <w:rPr>
          <w:rFonts w:ascii="宋体" w:eastAsia="宋体" w:hAnsi="宋体"/>
          <w:color w:val="4472C4" w:themeColor="accent1"/>
          <w:sz w:val="30"/>
          <w:szCs w:val="30"/>
        </w:rPr>
      </w:pPr>
      <w:r>
        <w:rPr>
          <w:noProof/>
        </w:rPr>
        <w:drawing>
          <wp:inline distT="0" distB="0" distL="0" distR="0" wp14:anchorId="1D3752AF" wp14:editId="45922FAA">
            <wp:extent cx="5274310" cy="8896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89635"/>
                    </a:xfrm>
                    <a:prstGeom prst="rect">
                      <a:avLst/>
                    </a:prstGeom>
                  </pic:spPr>
                </pic:pic>
              </a:graphicData>
            </a:graphic>
          </wp:inline>
        </w:drawing>
      </w:r>
    </w:p>
    <w:p w14:paraId="484E7110" w14:textId="24029C0B" w:rsidR="00287BF7" w:rsidRPr="00287BF7" w:rsidRDefault="00287BF7" w:rsidP="008C51A2">
      <w:pPr>
        <w:rPr>
          <w:rFonts w:ascii="宋体" w:eastAsia="宋体" w:hAnsi="宋体"/>
          <w:sz w:val="24"/>
          <w:szCs w:val="24"/>
        </w:rPr>
      </w:pPr>
      <w:r w:rsidRPr="00287BF7">
        <w:rPr>
          <w:rFonts w:ascii="宋体" w:eastAsia="宋体" w:hAnsi="宋体" w:hint="eastAsia"/>
          <w:sz w:val="24"/>
          <w:szCs w:val="24"/>
        </w:rPr>
        <w:t>三：实例</w:t>
      </w:r>
    </w:p>
    <w:p w14:paraId="13290B8B" w14:textId="01A61A18" w:rsidR="00287BF7" w:rsidRDefault="00287BF7" w:rsidP="008C51A2">
      <w:pPr>
        <w:rPr>
          <w:rFonts w:ascii="宋体" w:eastAsia="宋体" w:hAnsi="宋体"/>
          <w:color w:val="4472C4" w:themeColor="accent1"/>
          <w:sz w:val="30"/>
          <w:szCs w:val="30"/>
        </w:rPr>
      </w:pPr>
      <w:r>
        <w:rPr>
          <w:noProof/>
        </w:rPr>
        <w:lastRenderedPageBreak/>
        <w:drawing>
          <wp:inline distT="0" distB="0" distL="0" distR="0" wp14:anchorId="5C43CD8E" wp14:editId="7B4A7395">
            <wp:extent cx="5274310" cy="26416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641600"/>
                    </a:xfrm>
                    <a:prstGeom prst="rect">
                      <a:avLst/>
                    </a:prstGeom>
                  </pic:spPr>
                </pic:pic>
              </a:graphicData>
            </a:graphic>
          </wp:inline>
        </w:drawing>
      </w:r>
    </w:p>
    <w:p w14:paraId="7224FEDB" w14:textId="77777777" w:rsidR="00287BF7" w:rsidRPr="00287BF7" w:rsidRDefault="00287BF7" w:rsidP="008C51A2">
      <w:pPr>
        <w:rPr>
          <w:rFonts w:ascii="宋体" w:eastAsia="宋体" w:hAnsi="宋体"/>
          <w:color w:val="4472C4" w:themeColor="accent1"/>
          <w:sz w:val="30"/>
          <w:szCs w:val="30"/>
        </w:rPr>
      </w:pPr>
    </w:p>
    <w:p w14:paraId="54E38771" w14:textId="28CC728A" w:rsidR="00E2023E"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1.6.8构件图</w:t>
      </w:r>
    </w:p>
    <w:p w14:paraId="4652EAC7" w14:textId="57448A25" w:rsidR="00287367" w:rsidRDefault="00287367" w:rsidP="008C51A2">
      <w:pPr>
        <w:rPr>
          <w:rFonts w:ascii="宋体" w:eastAsia="宋体" w:hAnsi="宋体"/>
          <w:color w:val="4472C4" w:themeColor="accent1"/>
          <w:sz w:val="30"/>
          <w:szCs w:val="30"/>
        </w:rPr>
      </w:pPr>
    </w:p>
    <w:p w14:paraId="5B4BE9AF" w14:textId="029492BA" w:rsidR="0015161F" w:rsidRPr="0015161F" w:rsidRDefault="0015161F" w:rsidP="008C51A2">
      <w:pPr>
        <w:rPr>
          <w:rFonts w:ascii="宋体" w:eastAsia="宋体" w:hAnsi="宋体"/>
          <w:sz w:val="24"/>
          <w:szCs w:val="24"/>
        </w:rPr>
      </w:pPr>
      <w:r w:rsidRPr="0015161F">
        <w:rPr>
          <w:rFonts w:ascii="宋体" w:eastAsia="宋体" w:hAnsi="宋体" w:hint="eastAsia"/>
          <w:sz w:val="24"/>
          <w:szCs w:val="24"/>
        </w:rPr>
        <w:t>描述软件的各种组件和他们之间的关系</w:t>
      </w:r>
    </w:p>
    <w:p w14:paraId="55860EC4" w14:textId="040A1B7A" w:rsidR="0015161F" w:rsidRPr="0015161F" w:rsidRDefault="0015161F" w:rsidP="008C51A2">
      <w:pPr>
        <w:rPr>
          <w:rFonts w:ascii="宋体" w:eastAsia="宋体" w:hAnsi="宋体"/>
          <w:sz w:val="24"/>
          <w:szCs w:val="24"/>
        </w:rPr>
      </w:pPr>
      <w:r w:rsidRPr="0015161F">
        <w:rPr>
          <w:rFonts w:ascii="宋体" w:eastAsia="宋体" w:hAnsi="宋体" w:hint="eastAsia"/>
          <w:sz w:val="24"/>
          <w:szCs w:val="24"/>
        </w:rPr>
        <w:t>主要思想：</w:t>
      </w:r>
    </w:p>
    <w:p w14:paraId="12F1544A" w14:textId="77777777" w:rsidR="0015161F" w:rsidRPr="0015161F" w:rsidRDefault="0015161F" w:rsidP="008C51A2">
      <w:pPr>
        <w:ind w:firstLineChars="200" w:firstLine="480"/>
        <w:rPr>
          <w:rFonts w:ascii="宋体" w:eastAsia="宋体" w:hAnsi="宋体"/>
          <w:sz w:val="24"/>
          <w:szCs w:val="24"/>
        </w:rPr>
      </w:pPr>
      <w:r w:rsidRPr="0015161F">
        <w:rPr>
          <w:rFonts w:ascii="宋体" w:eastAsia="宋体" w:hAnsi="宋体" w:hint="eastAsia"/>
          <w:sz w:val="24"/>
          <w:szCs w:val="24"/>
        </w:rPr>
        <w:t>能容易地在你的设计中重用及</w:t>
      </w:r>
      <w:r w:rsidRPr="0015161F">
        <w:rPr>
          <w:rFonts w:ascii="宋体" w:eastAsia="宋体" w:hAnsi="宋体"/>
          <w:sz w:val="24"/>
          <w:szCs w:val="24"/>
        </w:rPr>
        <w:t>/或替换一个不同的组件实现，因为一个组件封装了行为，实现了特定接口。</w:t>
      </w:r>
    </w:p>
    <w:p w14:paraId="6CFE2781" w14:textId="54918ECF" w:rsidR="0015161F" w:rsidRPr="0015161F" w:rsidRDefault="0015161F" w:rsidP="008C51A2">
      <w:pPr>
        <w:rPr>
          <w:rFonts w:ascii="宋体" w:eastAsia="宋体" w:hAnsi="宋体"/>
          <w:sz w:val="24"/>
          <w:szCs w:val="24"/>
        </w:rPr>
      </w:pPr>
      <w:r w:rsidRPr="0015161F">
        <w:rPr>
          <w:rFonts w:ascii="宋体" w:eastAsia="宋体" w:hAnsi="宋体" w:hint="eastAsia"/>
          <w:sz w:val="24"/>
          <w:szCs w:val="24"/>
        </w:rPr>
        <w:t>元素：构件</w:t>
      </w:r>
      <w:r w:rsidRPr="0015161F">
        <w:rPr>
          <w:rFonts w:ascii="宋体" w:eastAsia="宋体" w:hAnsi="宋体"/>
          <w:sz w:val="24"/>
          <w:szCs w:val="24"/>
        </w:rPr>
        <w:t>+接口+依赖关系</w:t>
      </w:r>
    </w:p>
    <w:p w14:paraId="12003B23" w14:textId="6700B9C5" w:rsidR="0015161F" w:rsidRPr="0015161F" w:rsidRDefault="0015161F" w:rsidP="008C51A2">
      <w:pPr>
        <w:rPr>
          <w:rFonts w:ascii="宋体" w:eastAsia="宋体" w:hAnsi="宋体"/>
          <w:sz w:val="24"/>
          <w:szCs w:val="24"/>
        </w:rPr>
      </w:pPr>
      <w:r w:rsidRPr="0015161F">
        <w:rPr>
          <w:rFonts w:ascii="宋体" w:eastAsia="宋体" w:hAnsi="宋体" w:hint="eastAsia"/>
          <w:sz w:val="24"/>
          <w:szCs w:val="24"/>
        </w:rPr>
        <w:t>构件：</w:t>
      </w:r>
    </w:p>
    <w:p w14:paraId="6BBB780F" w14:textId="13AA6BCF" w:rsidR="0015161F" w:rsidRPr="0015161F" w:rsidRDefault="0015161F" w:rsidP="008C51A2">
      <w:pPr>
        <w:ind w:firstLineChars="200" w:firstLine="480"/>
        <w:rPr>
          <w:rFonts w:ascii="宋体" w:eastAsia="宋体" w:hAnsi="宋体"/>
          <w:sz w:val="24"/>
          <w:szCs w:val="24"/>
        </w:rPr>
      </w:pPr>
      <w:r w:rsidRPr="0015161F">
        <w:rPr>
          <w:rFonts w:ascii="宋体" w:eastAsia="宋体" w:hAnsi="宋体" w:hint="eastAsia"/>
          <w:sz w:val="24"/>
          <w:szCs w:val="24"/>
        </w:rPr>
        <w:t>定义了良好接口的物理实现单元。构件是系统中可替换的物理部件，它包装了实现而且遵从并统一提供一组接口的实现。构件一般是实际存在的，物理的部件。</w:t>
      </w:r>
    </w:p>
    <w:p w14:paraId="3682CE0F" w14:textId="2F406857" w:rsidR="0015161F" w:rsidRPr="0015161F" w:rsidRDefault="0015161F" w:rsidP="008C51A2">
      <w:pPr>
        <w:ind w:firstLineChars="200" w:firstLine="480"/>
        <w:rPr>
          <w:rFonts w:ascii="宋体" w:eastAsia="宋体" w:hAnsi="宋体"/>
          <w:sz w:val="24"/>
          <w:szCs w:val="24"/>
        </w:rPr>
      </w:pPr>
      <w:r w:rsidRPr="0015161F">
        <w:rPr>
          <w:rFonts w:ascii="宋体" w:eastAsia="宋体" w:hAnsi="宋体" w:hint="eastAsia"/>
          <w:sz w:val="24"/>
          <w:szCs w:val="24"/>
        </w:rPr>
        <w:t>构件和类的相同点：都可以实现一组接口，都可以参与依赖关系，都可被嵌套，都可以有实例，都可以参与交互。</w:t>
      </w:r>
    </w:p>
    <w:p w14:paraId="7150913A" w14:textId="02BFA9F4" w:rsidR="0015161F" w:rsidRPr="0015161F" w:rsidRDefault="0015161F" w:rsidP="008C51A2">
      <w:pPr>
        <w:ind w:firstLineChars="200" w:firstLine="480"/>
        <w:rPr>
          <w:rFonts w:ascii="宋体" w:eastAsia="宋体" w:hAnsi="宋体"/>
          <w:sz w:val="24"/>
          <w:szCs w:val="24"/>
        </w:rPr>
      </w:pPr>
      <w:r w:rsidRPr="0015161F">
        <w:rPr>
          <w:rFonts w:ascii="宋体" w:eastAsia="宋体" w:hAnsi="宋体" w:hint="eastAsia"/>
          <w:sz w:val="24"/>
          <w:szCs w:val="24"/>
        </w:rPr>
        <w:t>构件和类的区别：类描述了软件设计的逻辑组织。而组件图描述软件设计的物理实现，每个组件体现了系统设计中特定类的实现。</w:t>
      </w:r>
    </w:p>
    <w:p w14:paraId="47E76AB8" w14:textId="4385AD40" w:rsidR="0015161F" w:rsidRPr="0015161F" w:rsidRDefault="0015161F" w:rsidP="008C51A2">
      <w:pPr>
        <w:rPr>
          <w:rFonts w:ascii="宋体" w:eastAsia="宋体" w:hAnsi="宋体"/>
          <w:sz w:val="24"/>
          <w:szCs w:val="24"/>
        </w:rPr>
      </w:pPr>
      <w:r w:rsidRPr="0015161F">
        <w:rPr>
          <w:rFonts w:ascii="宋体" w:eastAsia="宋体" w:hAnsi="宋体" w:hint="eastAsia"/>
          <w:sz w:val="24"/>
          <w:szCs w:val="24"/>
        </w:rPr>
        <w:t>接口：</w:t>
      </w:r>
    </w:p>
    <w:p w14:paraId="3E5F7549" w14:textId="3AE089E2" w:rsidR="0015161F" w:rsidRPr="0015161F" w:rsidRDefault="0015161F" w:rsidP="008C51A2">
      <w:pPr>
        <w:ind w:firstLineChars="200" w:firstLine="480"/>
        <w:rPr>
          <w:rFonts w:ascii="宋体" w:eastAsia="宋体" w:hAnsi="宋体"/>
          <w:sz w:val="24"/>
          <w:szCs w:val="24"/>
        </w:rPr>
      </w:pPr>
      <w:r w:rsidRPr="0015161F">
        <w:rPr>
          <w:rFonts w:ascii="宋体" w:eastAsia="宋体" w:hAnsi="宋体" w:hint="eastAsia"/>
          <w:sz w:val="24"/>
          <w:szCs w:val="24"/>
        </w:rPr>
        <w:t>组件可以通过其他组件的接口，使用其他组件中定义的一些操作。</w:t>
      </w:r>
    </w:p>
    <w:p w14:paraId="378AA00B" w14:textId="12C0AC80" w:rsidR="0015161F" w:rsidRPr="0015161F" w:rsidRDefault="0015161F" w:rsidP="008C51A2">
      <w:pPr>
        <w:rPr>
          <w:rFonts w:ascii="宋体" w:eastAsia="宋体" w:hAnsi="宋体"/>
          <w:sz w:val="24"/>
          <w:szCs w:val="24"/>
        </w:rPr>
      </w:pPr>
      <w:r w:rsidRPr="0015161F">
        <w:rPr>
          <w:rFonts w:ascii="宋体" w:eastAsia="宋体" w:hAnsi="宋体" w:hint="eastAsia"/>
          <w:sz w:val="24"/>
          <w:szCs w:val="24"/>
        </w:rPr>
        <w:t>关系：</w:t>
      </w:r>
    </w:p>
    <w:p w14:paraId="69DB2B11" w14:textId="72F3A690" w:rsidR="0015161F" w:rsidRPr="0015161F" w:rsidRDefault="0015161F" w:rsidP="008C51A2">
      <w:pPr>
        <w:rPr>
          <w:rFonts w:ascii="宋体" w:eastAsia="宋体" w:hAnsi="宋体"/>
          <w:sz w:val="24"/>
          <w:szCs w:val="24"/>
        </w:rPr>
      </w:pPr>
      <w:r w:rsidRPr="0015161F">
        <w:rPr>
          <w:rFonts w:ascii="宋体" w:eastAsia="宋体" w:hAnsi="宋体" w:hint="eastAsia"/>
          <w:sz w:val="24"/>
          <w:szCs w:val="24"/>
        </w:rPr>
        <w:t>依赖（使用）</w:t>
      </w:r>
    </w:p>
    <w:p w14:paraId="3E88437B" w14:textId="6227D621" w:rsidR="0015161F" w:rsidRPr="0015161F" w:rsidRDefault="0015161F" w:rsidP="008C51A2">
      <w:pPr>
        <w:ind w:firstLineChars="200" w:firstLine="480"/>
        <w:rPr>
          <w:rFonts w:ascii="宋体" w:eastAsia="宋体" w:hAnsi="宋体"/>
          <w:sz w:val="24"/>
          <w:szCs w:val="24"/>
        </w:rPr>
      </w:pPr>
      <w:r w:rsidRPr="0015161F">
        <w:rPr>
          <w:rFonts w:ascii="宋体" w:eastAsia="宋体" w:hAnsi="宋体" w:hint="eastAsia"/>
          <w:sz w:val="24"/>
          <w:szCs w:val="24"/>
        </w:rPr>
        <w:t>客户端组件依赖于提供者组件</w:t>
      </w:r>
    </w:p>
    <w:p w14:paraId="4945AD7D" w14:textId="05CBD1B3" w:rsidR="0015161F" w:rsidRPr="0015161F" w:rsidRDefault="0015161F" w:rsidP="008C51A2">
      <w:pPr>
        <w:rPr>
          <w:rFonts w:ascii="宋体" w:eastAsia="宋体" w:hAnsi="宋体"/>
          <w:sz w:val="24"/>
          <w:szCs w:val="24"/>
        </w:rPr>
      </w:pPr>
      <w:r w:rsidRPr="0015161F">
        <w:rPr>
          <w:rFonts w:ascii="宋体" w:eastAsia="宋体" w:hAnsi="宋体" w:hint="eastAsia"/>
          <w:sz w:val="24"/>
          <w:szCs w:val="24"/>
        </w:rPr>
        <w:t>实现</w:t>
      </w:r>
    </w:p>
    <w:p w14:paraId="111D7E96" w14:textId="77777777" w:rsidR="0015161F" w:rsidRPr="0015161F" w:rsidRDefault="0015161F" w:rsidP="008C51A2">
      <w:pPr>
        <w:ind w:firstLineChars="200" w:firstLine="480"/>
        <w:rPr>
          <w:rFonts w:ascii="宋体" w:eastAsia="宋体" w:hAnsi="宋体"/>
          <w:sz w:val="24"/>
          <w:szCs w:val="24"/>
        </w:rPr>
      </w:pPr>
      <w:r w:rsidRPr="0015161F">
        <w:rPr>
          <w:rFonts w:ascii="宋体" w:eastAsia="宋体" w:hAnsi="宋体" w:hint="eastAsia"/>
          <w:sz w:val="24"/>
          <w:szCs w:val="24"/>
        </w:rPr>
        <w:t>组件可以实现接口</w:t>
      </w:r>
    </w:p>
    <w:p w14:paraId="503DE457" w14:textId="716DAC6D" w:rsidR="0015161F" w:rsidRDefault="0015161F" w:rsidP="008C51A2">
      <w:pPr>
        <w:rPr>
          <w:rFonts w:ascii="宋体" w:eastAsia="宋体" w:hAnsi="宋体"/>
          <w:color w:val="4472C4" w:themeColor="accent1"/>
          <w:sz w:val="30"/>
          <w:szCs w:val="30"/>
        </w:rPr>
      </w:pPr>
    </w:p>
    <w:p w14:paraId="4B5219B2" w14:textId="77777777" w:rsidR="006C37DF" w:rsidRDefault="006C37DF" w:rsidP="008C51A2">
      <w:pPr>
        <w:pStyle w:val="3"/>
        <w:spacing w:before="0" w:after="0" w:line="240" w:lineRule="auto"/>
      </w:pPr>
      <w:r>
        <w:lastRenderedPageBreak/>
        <w:t>1. 构件</w:t>
      </w:r>
    </w:p>
    <w:p w14:paraId="27B0A206" w14:textId="77777777" w:rsidR="006C37DF" w:rsidRDefault="006C37DF" w:rsidP="008C51A2">
      <w:pPr>
        <w:pStyle w:val="a3"/>
        <w:spacing w:before="0" w:beforeAutospacing="0" w:after="0" w:afterAutospacing="0"/>
      </w:pPr>
      <w:r>
        <w:t>构件是定义了良好接口的物理实现单元，是系统中可替换的物理部件。</w:t>
      </w:r>
    </w:p>
    <w:p w14:paraId="3E448A49" w14:textId="77777777" w:rsidR="006C37DF" w:rsidRDefault="006C37DF" w:rsidP="008C51A2">
      <w:pPr>
        <w:pStyle w:val="a3"/>
        <w:spacing w:before="0" w:beforeAutospacing="0" w:after="0" w:afterAutospacing="0"/>
      </w:pPr>
      <w:r>
        <w:t>构件可以是源代码构件、二进制构件或一个可执行的构件。</w:t>
      </w:r>
    </w:p>
    <w:p w14:paraId="6679DEA5" w14:textId="77777777" w:rsidR="006C37DF" w:rsidRDefault="006C37DF" w:rsidP="008C51A2">
      <w:pPr>
        <w:pStyle w:val="a3"/>
        <w:spacing w:before="0" w:beforeAutospacing="0" w:after="0" w:afterAutospacing="0"/>
      </w:pPr>
      <w:r>
        <w:t>在UML中，构件</w:t>
      </w:r>
      <w:r>
        <w:rPr>
          <w:b/>
          <w:bCs/>
        </w:rPr>
        <w:t>用一个左侧带有突出两个小矩形的矩形来表示</w:t>
      </w:r>
      <w:r>
        <w:t xml:space="preserve">。 </w:t>
      </w:r>
    </w:p>
    <w:p w14:paraId="6C5F4EC2" w14:textId="40A89F70" w:rsidR="006C37DF" w:rsidRDefault="006C37DF" w:rsidP="008C51A2">
      <w:r>
        <w:rPr>
          <w:noProof/>
        </w:rPr>
        <w:drawing>
          <wp:inline distT="0" distB="0" distL="0" distR="0" wp14:anchorId="7460EF85" wp14:editId="768AA9FF">
            <wp:extent cx="4899660" cy="1555750"/>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9660" cy="1555750"/>
                    </a:xfrm>
                    <a:prstGeom prst="rect">
                      <a:avLst/>
                    </a:prstGeom>
                    <a:noFill/>
                    <a:ln>
                      <a:noFill/>
                    </a:ln>
                  </pic:spPr>
                </pic:pic>
              </a:graphicData>
            </a:graphic>
          </wp:inline>
        </w:drawing>
      </w:r>
    </w:p>
    <w:p w14:paraId="1F5D5B1F" w14:textId="77777777" w:rsidR="006C37DF" w:rsidRDefault="006C37DF" w:rsidP="008C51A2">
      <w:pPr>
        <w:pStyle w:val="a3"/>
        <w:spacing w:before="0" w:beforeAutospacing="0" w:after="0" w:afterAutospacing="0"/>
      </w:pPr>
      <w:r>
        <w:t>对于一个构件而言，它有</w:t>
      </w:r>
      <w:r>
        <w:rPr>
          <w:b/>
          <w:bCs/>
        </w:rPr>
        <w:t>两类接口</w:t>
      </w:r>
      <w:r>
        <w:t>：</w:t>
      </w:r>
      <w:r>
        <w:rPr>
          <w:b/>
          <w:bCs/>
        </w:rPr>
        <w:t>提供（provided）接口</w:t>
      </w:r>
      <w:r>
        <w:t>和</w:t>
      </w:r>
      <w:r>
        <w:rPr>
          <w:b/>
          <w:bCs/>
        </w:rPr>
        <w:t>所需（required）的接口</w:t>
      </w:r>
      <w:r>
        <w:t>。</w:t>
      </w:r>
    </w:p>
    <w:p w14:paraId="5B7D6470" w14:textId="77777777" w:rsidR="006C37DF" w:rsidRDefault="006C37DF" w:rsidP="008C51A2">
      <w:pPr>
        <w:pStyle w:val="a3"/>
        <w:spacing w:before="0" w:beforeAutospacing="0" w:after="0" w:afterAutospacing="0"/>
      </w:pPr>
      <w:r>
        <w:t>标识接口的构件表示方法有3种。</w:t>
      </w:r>
    </w:p>
    <w:p w14:paraId="74831505" w14:textId="5327D92F" w:rsidR="006C37DF" w:rsidRDefault="006C37DF" w:rsidP="008C51A2">
      <w:r>
        <w:rPr>
          <w:noProof/>
        </w:rPr>
        <w:drawing>
          <wp:inline distT="0" distB="0" distL="0" distR="0" wp14:anchorId="45D1B2AF" wp14:editId="229F4507">
            <wp:extent cx="5274310" cy="2868295"/>
            <wp:effectExtent l="0" t="0" r="254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868295"/>
                    </a:xfrm>
                    <a:prstGeom prst="rect">
                      <a:avLst/>
                    </a:prstGeom>
                    <a:noFill/>
                    <a:ln>
                      <a:noFill/>
                    </a:ln>
                  </pic:spPr>
                </pic:pic>
              </a:graphicData>
            </a:graphic>
          </wp:inline>
        </w:drawing>
      </w:r>
    </w:p>
    <w:p w14:paraId="63CA5614" w14:textId="77777777" w:rsidR="006C37DF" w:rsidRDefault="006C37DF" w:rsidP="008C51A2">
      <w:pPr>
        <w:pStyle w:val="3"/>
        <w:spacing w:before="0" w:after="0" w:line="240" w:lineRule="auto"/>
      </w:pPr>
      <w:r>
        <w:t>2. 依赖关系</w:t>
      </w:r>
    </w:p>
    <w:p w14:paraId="64552171" w14:textId="77777777" w:rsidR="006C37DF" w:rsidRDefault="006C37DF" w:rsidP="008C51A2">
      <w:pPr>
        <w:pStyle w:val="a3"/>
        <w:spacing w:before="0" w:beforeAutospacing="0" w:after="0" w:afterAutospacing="0"/>
      </w:pPr>
      <w:r>
        <w:t>构件间的关系以依赖的形式表达。把提供服务的构件称为提供者，把使用服务的构件称为客户。</w:t>
      </w:r>
    </w:p>
    <w:p w14:paraId="30F0E6A2" w14:textId="77777777" w:rsidR="006C37DF" w:rsidRDefault="006C37DF" w:rsidP="008C51A2">
      <w:pPr>
        <w:pStyle w:val="a3"/>
        <w:spacing w:before="0" w:beforeAutospacing="0" w:after="0" w:afterAutospacing="0"/>
      </w:pPr>
      <w:r>
        <w:t>在UML中，构件图中依赖关系的表示方法与类图中依赖关系相同，都是</w:t>
      </w:r>
      <w:r>
        <w:rPr>
          <w:b/>
          <w:bCs/>
        </w:rPr>
        <w:t>一个由客户指向提供者的虚线箭头</w:t>
      </w:r>
      <w:r>
        <w:t>。</w:t>
      </w:r>
    </w:p>
    <w:p w14:paraId="24CCB4FD" w14:textId="79D75081" w:rsidR="006C37DF" w:rsidRDefault="006C37DF" w:rsidP="008C51A2">
      <w:r>
        <w:rPr>
          <w:noProof/>
        </w:rPr>
        <w:lastRenderedPageBreak/>
        <w:drawing>
          <wp:inline distT="0" distB="0" distL="0" distR="0" wp14:anchorId="18C0B6AC" wp14:editId="5AF811FF">
            <wp:extent cx="5274310" cy="253238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14:paraId="5C48031C" w14:textId="77777777" w:rsidR="006C37DF" w:rsidRDefault="006C37DF" w:rsidP="008C51A2">
      <w:pPr>
        <w:pStyle w:val="3"/>
        <w:spacing w:before="0" w:after="0" w:line="240" w:lineRule="auto"/>
      </w:pPr>
      <w:r>
        <w:t>3. 接口</w:t>
      </w:r>
    </w:p>
    <w:p w14:paraId="51AC21A9" w14:textId="77777777" w:rsidR="006C37DF" w:rsidRDefault="006C37DF" w:rsidP="008C51A2">
      <w:pPr>
        <w:pStyle w:val="a3"/>
        <w:spacing w:before="0" w:beforeAutospacing="0" w:after="0" w:afterAutospacing="0"/>
      </w:pPr>
      <w:r>
        <w:t>接口用于描述构件所提供的服务的一组操作集合，指定了构件的外部可见操作。可以通过接口访问一个构件。</w:t>
      </w:r>
    </w:p>
    <w:p w14:paraId="53943E17" w14:textId="77777777" w:rsidR="006C37DF" w:rsidRDefault="006C37DF" w:rsidP="008C51A2">
      <w:pPr>
        <w:pStyle w:val="a3"/>
        <w:spacing w:before="0" w:beforeAutospacing="0" w:after="0" w:afterAutospacing="0"/>
      </w:pPr>
      <w:r>
        <w:t>接口和构件之间的关系分为两种：</w:t>
      </w:r>
    </w:p>
    <w:p w14:paraId="791ECF32" w14:textId="77777777" w:rsidR="006C37DF" w:rsidRDefault="006C37DF" w:rsidP="008C51A2">
      <w:pPr>
        <w:widowControl/>
        <w:numPr>
          <w:ilvl w:val="0"/>
          <w:numId w:val="3"/>
        </w:numPr>
        <w:jc w:val="left"/>
      </w:pPr>
      <w:r>
        <w:t>实现关系（Realization）</w:t>
      </w:r>
    </w:p>
    <w:p w14:paraId="2DFF9F03" w14:textId="77777777" w:rsidR="006C37DF" w:rsidRDefault="006C37DF" w:rsidP="008C51A2">
      <w:pPr>
        <w:widowControl/>
        <w:numPr>
          <w:ilvl w:val="0"/>
          <w:numId w:val="3"/>
        </w:numPr>
        <w:jc w:val="left"/>
      </w:pPr>
      <w:r>
        <w:t>依赖关系（Dependency）</w:t>
      </w:r>
    </w:p>
    <w:p w14:paraId="4283F4A8" w14:textId="77777777" w:rsidR="006C37DF" w:rsidRDefault="006C37DF" w:rsidP="008C51A2">
      <w:pPr>
        <w:pStyle w:val="a3"/>
        <w:spacing w:before="0" w:beforeAutospacing="0" w:after="0" w:afterAutospacing="0"/>
      </w:pPr>
      <w:r>
        <w:t>在UML图中，</w:t>
      </w:r>
      <w:r>
        <w:rPr>
          <w:b/>
          <w:bCs/>
        </w:rPr>
        <w:t>接口和构件</w:t>
      </w:r>
      <w:r>
        <w:t>之间用</w:t>
      </w:r>
      <w:r>
        <w:rPr>
          <w:b/>
          <w:bCs/>
        </w:rPr>
        <w:t>实线</w:t>
      </w:r>
      <w:r>
        <w:t>连接表示</w:t>
      </w:r>
      <w:r>
        <w:rPr>
          <w:b/>
          <w:bCs/>
        </w:rPr>
        <w:t>实现关系</w:t>
      </w:r>
      <w:r>
        <w:t>；而</w:t>
      </w:r>
      <w:r>
        <w:rPr>
          <w:b/>
          <w:bCs/>
        </w:rPr>
        <w:t>接口和构件</w:t>
      </w:r>
      <w:r>
        <w:t>之间用</w:t>
      </w:r>
      <w:r>
        <w:rPr>
          <w:b/>
          <w:bCs/>
        </w:rPr>
        <w:t>虚线箭头</w:t>
      </w:r>
      <w:r>
        <w:t>连接则表示</w:t>
      </w:r>
      <w:r>
        <w:rPr>
          <w:b/>
          <w:bCs/>
        </w:rPr>
        <w:t>依赖关系</w:t>
      </w:r>
      <w:r>
        <w:t>。</w:t>
      </w:r>
    </w:p>
    <w:p w14:paraId="5B4D9E35" w14:textId="6F20578B" w:rsidR="006C37DF" w:rsidRDefault="006C37DF" w:rsidP="008C51A2">
      <w:r>
        <w:rPr>
          <w:noProof/>
        </w:rPr>
        <w:drawing>
          <wp:inline distT="0" distB="0" distL="0" distR="0" wp14:anchorId="342CA8D2" wp14:editId="2541F9FE">
            <wp:extent cx="5274310" cy="27692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69235"/>
                    </a:xfrm>
                    <a:prstGeom prst="rect">
                      <a:avLst/>
                    </a:prstGeom>
                    <a:noFill/>
                    <a:ln>
                      <a:noFill/>
                    </a:ln>
                  </pic:spPr>
                </pic:pic>
              </a:graphicData>
            </a:graphic>
          </wp:inline>
        </w:drawing>
      </w:r>
    </w:p>
    <w:p w14:paraId="4BBB348A" w14:textId="77777777" w:rsidR="006C37DF" w:rsidRDefault="006C37DF" w:rsidP="008C51A2">
      <w:pPr>
        <w:widowControl/>
        <w:numPr>
          <w:ilvl w:val="0"/>
          <w:numId w:val="4"/>
        </w:numPr>
        <w:jc w:val="left"/>
      </w:pPr>
      <w:r>
        <w:t>导出接口由提供操作的构件提供。</w:t>
      </w:r>
    </w:p>
    <w:p w14:paraId="67DB7171" w14:textId="77777777" w:rsidR="006C37DF" w:rsidRDefault="006C37DF" w:rsidP="008C51A2">
      <w:pPr>
        <w:widowControl/>
        <w:numPr>
          <w:ilvl w:val="0"/>
          <w:numId w:val="4"/>
        </w:numPr>
        <w:jc w:val="left"/>
      </w:pPr>
      <w:r>
        <w:t>导入接口供访问操作的构件使用。</w:t>
      </w:r>
    </w:p>
    <w:p w14:paraId="689BD7B0" w14:textId="77777777" w:rsidR="006C37DF" w:rsidRDefault="00A64D39" w:rsidP="008C51A2">
      <w:r>
        <w:pict w14:anchorId="30554CF1">
          <v:rect id="_x0000_i1025" style="width:0;height:1.5pt" o:hralign="center" o:hrstd="t" o:hr="t" fillcolor="#a0a0a0" stroked="f"/>
        </w:pict>
      </w:r>
    </w:p>
    <w:p w14:paraId="3DAE5A66" w14:textId="77777777" w:rsidR="006C37DF" w:rsidRDefault="006C37DF" w:rsidP="008C51A2">
      <w:pPr>
        <w:pStyle w:val="2"/>
        <w:spacing w:before="0" w:beforeAutospacing="0" w:after="0" w:afterAutospacing="0"/>
      </w:pPr>
      <w:r>
        <w:t>例题：对系统实现的体系结构进行建模</w:t>
      </w:r>
    </w:p>
    <w:p w14:paraId="64CEBE43" w14:textId="0BBC0FAE" w:rsidR="006C37DF" w:rsidRDefault="006C37DF" w:rsidP="008C51A2">
      <w:r>
        <w:rPr>
          <w:noProof/>
        </w:rPr>
        <w:lastRenderedPageBreak/>
        <w:drawing>
          <wp:inline distT="0" distB="0" distL="0" distR="0" wp14:anchorId="53758C6C" wp14:editId="0B85167A">
            <wp:extent cx="5274310" cy="36055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605530"/>
                    </a:xfrm>
                    <a:prstGeom prst="rect">
                      <a:avLst/>
                    </a:prstGeom>
                    <a:noFill/>
                    <a:ln>
                      <a:noFill/>
                    </a:ln>
                  </pic:spPr>
                </pic:pic>
              </a:graphicData>
            </a:graphic>
          </wp:inline>
        </w:drawing>
      </w:r>
    </w:p>
    <w:p w14:paraId="6A660DEB" w14:textId="77777777" w:rsidR="006C37DF" w:rsidRDefault="00A64D39" w:rsidP="008C51A2">
      <w:r>
        <w:pict w14:anchorId="5F98E107">
          <v:rect id="_x0000_i1026" style="width:0;height:1.5pt" o:hralign="center" o:hrstd="t" o:hr="t" fillcolor="#a0a0a0" stroked="f"/>
        </w:pict>
      </w:r>
    </w:p>
    <w:p w14:paraId="177CD51A" w14:textId="5F12940A" w:rsidR="0015161F" w:rsidRDefault="0015161F" w:rsidP="008C51A2">
      <w:pPr>
        <w:rPr>
          <w:rFonts w:ascii="宋体" w:eastAsia="宋体" w:hAnsi="宋体"/>
          <w:color w:val="4472C4" w:themeColor="accent1"/>
          <w:sz w:val="24"/>
          <w:szCs w:val="24"/>
        </w:rPr>
      </w:pPr>
    </w:p>
    <w:p w14:paraId="66C629AF" w14:textId="5B3A078C" w:rsidR="006C37DF" w:rsidRDefault="006C37DF" w:rsidP="008C51A2">
      <w:pPr>
        <w:rPr>
          <w:rFonts w:ascii="宋体" w:eastAsia="宋体" w:hAnsi="宋体"/>
          <w:color w:val="4472C4" w:themeColor="accent1"/>
          <w:sz w:val="24"/>
          <w:szCs w:val="24"/>
        </w:rPr>
      </w:pPr>
    </w:p>
    <w:p w14:paraId="5C40720E" w14:textId="2F646804" w:rsidR="006C37DF" w:rsidRDefault="006C37DF" w:rsidP="008C51A2">
      <w:pPr>
        <w:rPr>
          <w:rFonts w:ascii="宋体" w:eastAsia="宋体" w:hAnsi="宋体"/>
          <w:color w:val="4472C4" w:themeColor="accent1"/>
          <w:sz w:val="24"/>
          <w:szCs w:val="24"/>
        </w:rPr>
      </w:pPr>
    </w:p>
    <w:p w14:paraId="39F72EA1" w14:textId="77777777" w:rsidR="006C37DF" w:rsidRPr="006C37DF" w:rsidRDefault="006C37DF" w:rsidP="008C51A2">
      <w:pPr>
        <w:rPr>
          <w:rFonts w:ascii="宋体" w:eastAsia="宋体" w:hAnsi="宋体"/>
          <w:color w:val="4472C4" w:themeColor="accent1"/>
          <w:sz w:val="24"/>
          <w:szCs w:val="24"/>
        </w:rPr>
      </w:pPr>
    </w:p>
    <w:p w14:paraId="65404B52" w14:textId="7605BB8B" w:rsidR="00E2023E" w:rsidRDefault="00E2023E" w:rsidP="008C51A2">
      <w:pPr>
        <w:rPr>
          <w:rFonts w:ascii="宋体" w:eastAsia="宋体" w:hAnsi="宋体"/>
          <w:color w:val="4472C4" w:themeColor="accent1"/>
          <w:sz w:val="30"/>
          <w:szCs w:val="30"/>
        </w:rPr>
      </w:pPr>
      <w:r w:rsidRPr="006D5759">
        <w:rPr>
          <w:rFonts w:ascii="宋体" w:eastAsia="宋体" w:hAnsi="宋体" w:hint="eastAsia"/>
          <w:color w:val="4472C4" w:themeColor="accent1"/>
          <w:sz w:val="30"/>
          <w:szCs w:val="30"/>
        </w:rPr>
        <w:t>1.6.9部署图</w:t>
      </w:r>
    </w:p>
    <w:p w14:paraId="050E1059" w14:textId="1EDCA7E8" w:rsidR="00E43733" w:rsidRPr="00E43733" w:rsidRDefault="00E43733" w:rsidP="008C51A2">
      <w:pPr>
        <w:rPr>
          <w:rFonts w:ascii="宋体" w:eastAsia="宋体" w:hAnsi="宋体"/>
          <w:sz w:val="24"/>
          <w:szCs w:val="24"/>
        </w:rPr>
      </w:pPr>
      <w:proofErr w:type="gramStart"/>
      <w:r w:rsidRPr="00E43733">
        <w:rPr>
          <w:rFonts w:ascii="宋体" w:eastAsia="宋体" w:hAnsi="宋体" w:hint="eastAsia"/>
          <w:sz w:val="24"/>
          <w:szCs w:val="24"/>
        </w:rPr>
        <w:t>一</w:t>
      </w:r>
      <w:proofErr w:type="gramEnd"/>
      <w:r w:rsidRPr="00E43733">
        <w:rPr>
          <w:rFonts w:ascii="宋体" w:eastAsia="宋体" w:hAnsi="宋体" w:hint="eastAsia"/>
          <w:sz w:val="24"/>
          <w:szCs w:val="24"/>
        </w:rPr>
        <w:t>：定义</w:t>
      </w:r>
    </w:p>
    <w:p w14:paraId="1CF3D34D" w14:textId="5748E42A" w:rsidR="00E43733" w:rsidRPr="00E43733" w:rsidRDefault="00E43733" w:rsidP="008C51A2">
      <w:pPr>
        <w:rPr>
          <w:rFonts w:ascii="宋体" w:eastAsia="宋体" w:hAnsi="宋体"/>
          <w:sz w:val="24"/>
          <w:szCs w:val="24"/>
        </w:rPr>
      </w:pPr>
      <w:r w:rsidRPr="00E43733">
        <w:rPr>
          <w:rFonts w:ascii="宋体" w:eastAsia="宋体" w:hAnsi="宋体"/>
          <w:sz w:val="24"/>
          <w:szCs w:val="24"/>
        </w:rPr>
        <w:t>1，部署图(Deployment Diagram)，也称为实施图，它和组件图一样，是面向对象系统的物理方面建模的</w:t>
      </w:r>
      <w:proofErr w:type="gramStart"/>
      <w:r w:rsidRPr="00E43733">
        <w:rPr>
          <w:rFonts w:ascii="宋体" w:eastAsia="宋体" w:hAnsi="宋体"/>
          <w:sz w:val="24"/>
          <w:szCs w:val="24"/>
        </w:rPr>
        <w:t>两种图</w:t>
      </w:r>
      <w:proofErr w:type="gramEnd"/>
      <w:r w:rsidRPr="00E43733">
        <w:rPr>
          <w:rFonts w:ascii="宋体" w:eastAsia="宋体" w:hAnsi="宋体"/>
          <w:sz w:val="24"/>
          <w:szCs w:val="24"/>
        </w:rPr>
        <w:t>之一。组件图是说明组件之间的逻辑关系的，而部署图则是在此基础上更进一步，描述系统硬件的物理拓扑结构及在此结构上执行的软件。部署图可以显示计算节点的拓扑结构和通信路径、节点上运行的软件组件。</w:t>
      </w:r>
    </w:p>
    <w:p w14:paraId="50FDFAA0" w14:textId="77777777" w:rsidR="00E43733" w:rsidRPr="00E43733" w:rsidRDefault="00E43733" w:rsidP="008C51A2">
      <w:pPr>
        <w:rPr>
          <w:rFonts w:ascii="宋体" w:eastAsia="宋体" w:hAnsi="宋体"/>
          <w:sz w:val="24"/>
          <w:szCs w:val="24"/>
        </w:rPr>
      </w:pPr>
      <w:r w:rsidRPr="00E43733">
        <w:rPr>
          <w:rFonts w:ascii="宋体" w:eastAsia="宋体" w:hAnsi="宋体"/>
          <w:sz w:val="24"/>
          <w:szCs w:val="24"/>
        </w:rPr>
        <w:t>2，在UML中，部署图显示了系统的硬件和安装在硬件上的软件，以及用于连接异构计算机之间的中间件。部署图通常被认为是一个网络图或者物理架构图。</w:t>
      </w:r>
    </w:p>
    <w:p w14:paraId="54F8A8E0" w14:textId="405775E1" w:rsidR="00287367" w:rsidRDefault="00E43733" w:rsidP="008C51A2">
      <w:pPr>
        <w:rPr>
          <w:rFonts w:ascii="宋体" w:eastAsia="宋体" w:hAnsi="宋体"/>
          <w:sz w:val="24"/>
          <w:szCs w:val="24"/>
        </w:rPr>
      </w:pPr>
      <w:r>
        <w:rPr>
          <w:rFonts w:ascii="宋体" w:eastAsia="宋体" w:hAnsi="宋体" w:hint="eastAsia"/>
          <w:sz w:val="24"/>
          <w:szCs w:val="24"/>
        </w:rPr>
        <w:t>二：实例</w:t>
      </w:r>
    </w:p>
    <w:p w14:paraId="765200F7" w14:textId="410A1BF8" w:rsidR="00E43733" w:rsidRDefault="00E43733" w:rsidP="008C51A2">
      <w:pPr>
        <w:rPr>
          <w:rFonts w:ascii="宋体" w:eastAsia="宋体" w:hAnsi="宋体"/>
          <w:sz w:val="24"/>
          <w:szCs w:val="24"/>
        </w:rPr>
      </w:pPr>
      <w:r>
        <w:rPr>
          <w:noProof/>
        </w:rPr>
        <w:lastRenderedPageBreak/>
        <w:drawing>
          <wp:inline distT="0" distB="0" distL="0" distR="0" wp14:anchorId="046FD9CE" wp14:editId="2AC41FF1">
            <wp:extent cx="5274310" cy="211836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18360"/>
                    </a:xfrm>
                    <a:prstGeom prst="rect">
                      <a:avLst/>
                    </a:prstGeom>
                  </pic:spPr>
                </pic:pic>
              </a:graphicData>
            </a:graphic>
          </wp:inline>
        </w:drawing>
      </w:r>
    </w:p>
    <w:p w14:paraId="3BDFE002" w14:textId="6EA453E2" w:rsidR="00E43733" w:rsidRDefault="00E43733" w:rsidP="008C51A2">
      <w:pPr>
        <w:rPr>
          <w:rFonts w:ascii="宋体" w:eastAsia="宋体" w:hAnsi="宋体"/>
          <w:sz w:val="24"/>
          <w:szCs w:val="24"/>
        </w:rPr>
      </w:pPr>
      <w:r>
        <w:rPr>
          <w:rFonts w:ascii="宋体" w:eastAsia="宋体" w:hAnsi="宋体" w:hint="eastAsia"/>
          <w:sz w:val="24"/>
          <w:szCs w:val="24"/>
        </w:rPr>
        <w:t>三：使用场景</w:t>
      </w:r>
    </w:p>
    <w:p w14:paraId="1AFEE355" w14:textId="77777777" w:rsidR="00E43733" w:rsidRPr="00E43733" w:rsidRDefault="00E43733" w:rsidP="008C51A2">
      <w:pPr>
        <w:widowControl/>
        <w:jc w:val="left"/>
        <w:rPr>
          <w:rFonts w:ascii="宋体" w:eastAsia="宋体" w:hAnsi="宋体" w:cs="宋体"/>
          <w:kern w:val="0"/>
          <w:sz w:val="24"/>
          <w:szCs w:val="24"/>
        </w:rPr>
      </w:pPr>
      <w:r w:rsidRPr="00E43733">
        <w:rPr>
          <w:rFonts w:ascii="宋体" w:eastAsia="宋体" w:hAnsi="宋体" w:cs="宋体"/>
          <w:kern w:val="0"/>
          <w:sz w:val="24"/>
          <w:szCs w:val="24"/>
        </w:rPr>
        <w:t>部署图可用于以下用途：</w:t>
      </w:r>
    </w:p>
    <w:p w14:paraId="3F63F8E3" w14:textId="77777777" w:rsidR="00E43733" w:rsidRPr="00E43733" w:rsidRDefault="00E43733" w:rsidP="008C51A2">
      <w:pPr>
        <w:widowControl/>
        <w:numPr>
          <w:ilvl w:val="0"/>
          <w:numId w:val="1"/>
        </w:numPr>
        <w:jc w:val="left"/>
        <w:rPr>
          <w:rFonts w:ascii="宋体" w:eastAsia="宋体" w:hAnsi="宋体" w:cs="宋体"/>
          <w:kern w:val="0"/>
          <w:sz w:val="24"/>
          <w:szCs w:val="24"/>
        </w:rPr>
      </w:pPr>
      <w:r w:rsidRPr="00E43733">
        <w:rPr>
          <w:rFonts w:ascii="宋体" w:eastAsia="宋体" w:hAnsi="宋体" w:cs="宋体"/>
          <w:kern w:val="0"/>
          <w:sz w:val="24"/>
          <w:szCs w:val="24"/>
        </w:rPr>
        <w:t>为系统的网络和硬件拓扑建模。</w:t>
      </w:r>
    </w:p>
    <w:p w14:paraId="79500177" w14:textId="77777777" w:rsidR="00E43733" w:rsidRPr="00E43733" w:rsidRDefault="00E43733" w:rsidP="008C51A2">
      <w:pPr>
        <w:widowControl/>
        <w:numPr>
          <w:ilvl w:val="0"/>
          <w:numId w:val="1"/>
        </w:numPr>
        <w:jc w:val="left"/>
        <w:rPr>
          <w:rFonts w:ascii="宋体" w:eastAsia="宋体" w:hAnsi="宋体" w:cs="宋体"/>
          <w:kern w:val="0"/>
          <w:sz w:val="24"/>
          <w:szCs w:val="24"/>
        </w:rPr>
      </w:pPr>
      <w:r w:rsidRPr="00E43733">
        <w:rPr>
          <w:rFonts w:ascii="宋体" w:eastAsia="宋体" w:hAnsi="宋体" w:cs="宋体"/>
          <w:kern w:val="0"/>
          <w:sz w:val="24"/>
          <w:szCs w:val="24"/>
        </w:rPr>
        <w:t>为分布式网络和系统建模。</w:t>
      </w:r>
    </w:p>
    <w:p w14:paraId="0D552CBE" w14:textId="77777777" w:rsidR="00E43733" w:rsidRPr="00E43733" w:rsidRDefault="00E43733" w:rsidP="008C51A2">
      <w:pPr>
        <w:widowControl/>
        <w:numPr>
          <w:ilvl w:val="0"/>
          <w:numId w:val="1"/>
        </w:numPr>
        <w:jc w:val="left"/>
        <w:rPr>
          <w:rFonts w:ascii="宋体" w:eastAsia="宋体" w:hAnsi="宋体" w:cs="宋体"/>
          <w:kern w:val="0"/>
          <w:sz w:val="24"/>
          <w:szCs w:val="24"/>
        </w:rPr>
      </w:pPr>
      <w:r w:rsidRPr="00E43733">
        <w:rPr>
          <w:rFonts w:ascii="宋体" w:eastAsia="宋体" w:hAnsi="宋体" w:cs="宋体"/>
          <w:kern w:val="0"/>
          <w:sz w:val="24"/>
          <w:szCs w:val="24"/>
        </w:rPr>
        <w:t>实施转发和逆向工程流程。</w:t>
      </w:r>
    </w:p>
    <w:p w14:paraId="17A227E7" w14:textId="77777777" w:rsidR="00E43733" w:rsidRPr="00E43733" w:rsidRDefault="00E43733" w:rsidP="008C51A2">
      <w:pPr>
        <w:widowControl/>
        <w:numPr>
          <w:ilvl w:val="0"/>
          <w:numId w:val="1"/>
        </w:numPr>
        <w:jc w:val="left"/>
        <w:rPr>
          <w:rFonts w:ascii="宋体" w:eastAsia="宋体" w:hAnsi="宋体" w:cs="宋体"/>
          <w:kern w:val="0"/>
          <w:sz w:val="24"/>
          <w:szCs w:val="24"/>
        </w:rPr>
      </w:pPr>
      <w:r w:rsidRPr="00E43733">
        <w:rPr>
          <w:rFonts w:ascii="宋体" w:eastAsia="宋体" w:hAnsi="宋体" w:cs="宋体"/>
          <w:kern w:val="0"/>
          <w:sz w:val="24"/>
          <w:szCs w:val="24"/>
        </w:rPr>
        <w:t>为客户端/服务器系统的硬件详细信息建模。</w:t>
      </w:r>
    </w:p>
    <w:p w14:paraId="42E18935" w14:textId="77777777" w:rsidR="00E43733" w:rsidRPr="00E43733" w:rsidRDefault="00E43733" w:rsidP="008C51A2">
      <w:pPr>
        <w:widowControl/>
        <w:numPr>
          <w:ilvl w:val="0"/>
          <w:numId w:val="1"/>
        </w:numPr>
        <w:jc w:val="left"/>
        <w:rPr>
          <w:rFonts w:ascii="宋体" w:eastAsia="宋体" w:hAnsi="宋体" w:cs="宋体"/>
          <w:kern w:val="0"/>
          <w:sz w:val="24"/>
          <w:szCs w:val="24"/>
        </w:rPr>
      </w:pPr>
      <w:r w:rsidRPr="00E43733">
        <w:rPr>
          <w:rFonts w:ascii="宋体" w:eastAsia="宋体" w:hAnsi="宋体" w:cs="宋体"/>
          <w:kern w:val="0"/>
          <w:sz w:val="24"/>
          <w:szCs w:val="24"/>
        </w:rPr>
        <w:t>用于对嵌入式系统进行建模。</w:t>
      </w:r>
    </w:p>
    <w:p w14:paraId="3132E95B" w14:textId="77777777" w:rsidR="00E43733" w:rsidRPr="00E43733" w:rsidRDefault="00E43733" w:rsidP="008C51A2">
      <w:pPr>
        <w:rPr>
          <w:rFonts w:ascii="宋体" w:eastAsia="宋体" w:hAnsi="宋体"/>
          <w:sz w:val="24"/>
          <w:szCs w:val="24"/>
        </w:rPr>
      </w:pPr>
    </w:p>
    <w:sectPr w:rsidR="00E43733" w:rsidRPr="00E437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5F992" w14:textId="77777777" w:rsidR="00E43733" w:rsidRDefault="00E43733" w:rsidP="00E43733">
      <w:r>
        <w:separator/>
      </w:r>
    </w:p>
  </w:endnote>
  <w:endnote w:type="continuationSeparator" w:id="0">
    <w:p w14:paraId="77C77FEE" w14:textId="77777777" w:rsidR="00E43733" w:rsidRDefault="00E43733" w:rsidP="00E43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B014F" w14:textId="77777777" w:rsidR="00E43733" w:rsidRDefault="00E43733" w:rsidP="00E43733">
      <w:r>
        <w:separator/>
      </w:r>
    </w:p>
  </w:footnote>
  <w:footnote w:type="continuationSeparator" w:id="0">
    <w:p w14:paraId="41CD5A9D" w14:textId="77777777" w:rsidR="00E43733" w:rsidRDefault="00E43733" w:rsidP="00E43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194D"/>
    <w:multiLevelType w:val="multilevel"/>
    <w:tmpl w:val="A4D2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C04B5"/>
    <w:multiLevelType w:val="multilevel"/>
    <w:tmpl w:val="8A30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82AB9"/>
    <w:multiLevelType w:val="multilevel"/>
    <w:tmpl w:val="5C2A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6511C"/>
    <w:multiLevelType w:val="multilevel"/>
    <w:tmpl w:val="B58A0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22B4C"/>
    <w:multiLevelType w:val="multilevel"/>
    <w:tmpl w:val="626C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35275"/>
    <w:multiLevelType w:val="multilevel"/>
    <w:tmpl w:val="4E12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C322B8"/>
    <w:multiLevelType w:val="multilevel"/>
    <w:tmpl w:val="4680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46165A"/>
    <w:multiLevelType w:val="multilevel"/>
    <w:tmpl w:val="8450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182B59"/>
    <w:multiLevelType w:val="multilevel"/>
    <w:tmpl w:val="432A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80643E"/>
    <w:multiLevelType w:val="multilevel"/>
    <w:tmpl w:val="E1563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6"/>
  </w:num>
  <w:num w:numId="4">
    <w:abstractNumId w:val="0"/>
  </w:num>
  <w:num w:numId="5">
    <w:abstractNumId w:val="5"/>
  </w:num>
  <w:num w:numId="6">
    <w:abstractNumId w:val="8"/>
  </w:num>
  <w:num w:numId="7">
    <w:abstractNumId w:val="1"/>
  </w:num>
  <w:num w:numId="8">
    <w:abstractNumId w:val="2"/>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3E"/>
    <w:rsid w:val="000C228A"/>
    <w:rsid w:val="00151355"/>
    <w:rsid w:val="0015161F"/>
    <w:rsid w:val="00287367"/>
    <w:rsid w:val="00287BF7"/>
    <w:rsid w:val="00370680"/>
    <w:rsid w:val="003E6CEA"/>
    <w:rsid w:val="004C563A"/>
    <w:rsid w:val="006C37DF"/>
    <w:rsid w:val="006D5759"/>
    <w:rsid w:val="008C51A2"/>
    <w:rsid w:val="00A40CB3"/>
    <w:rsid w:val="00A64D39"/>
    <w:rsid w:val="00D92EF4"/>
    <w:rsid w:val="00E2023E"/>
    <w:rsid w:val="00E437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FFACAD"/>
  <w15:chartTrackingRefBased/>
  <w15:docId w15:val="{CE963980-CC4E-4F1B-87C2-B9BABE502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7068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1516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92EF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92EF4"/>
    <w:rPr>
      <w:b/>
      <w:bCs/>
    </w:rPr>
  </w:style>
  <w:style w:type="character" w:customStyle="1" w:styleId="20">
    <w:name w:val="标题 2 字符"/>
    <w:basedOn w:val="a0"/>
    <w:link w:val="2"/>
    <w:uiPriority w:val="9"/>
    <w:rsid w:val="00370680"/>
    <w:rPr>
      <w:rFonts w:ascii="宋体" w:eastAsia="宋体" w:hAnsi="宋体" w:cs="宋体"/>
      <w:b/>
      <w:bCs/>
      <w:kern w:val="0"/>
      <w:sz w:val="36"/>
      <w:szCs w:val="36"/>
    </w:rPr>
  </w:style>
  <w:style w:type="paragraph" w:styleId="a5">
    <w:name w:val="header"/>
    <w:basedOn w:val="a"/>
    <w:link w:val="a6"/>
    <w:uiPriority w:val="99"/>
    <w:unhideWhenUsed/>
    <w:rsid w:val="00E4373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43733"/>
    <w:rPr>
      <w:sz w:val="18"/>
      <w:szCs w:val="18"/>
    </w:rPr>
  </w:style>
  <w:style w:type="paragraph" w:styleId="a7">
    <w:name w:val="footer"/>
    <w:basedOn w:val="a"/>
    <w:link w:val="a8"/>
    <w:uiPriority w:val="99"/>
    <w:unhideWhenUsed/>
    <w:rsid w:val="00E43733"/>
    <w:pPr>
      <w:tabs>
        <w:tab w:val="center" w:pos="4153"/>
        <w:tab w:val="right" w:pos="8306"/>
      </w:tabs>
      <w:snapToGrid w:val="0"/>
      <w:jc w:val="left"/>
    </w:pPr>
    <w:rPr>
      <w:sz w:val="18"/>
      <w:szCs w:val="18"/>
    </w:rPr>
  </w:style>
  <w:style w:type="character" w:customStyle="1" w:styleId="a8">
    <w:name w:val="页脚 字符"/>
    <w:basedOn w:val="a0"/>
    <w:link w:val="a7"/>
    <w:uiPriority w:val="99"/>
    <w:rsid w:val="00E43733"/>
    <w:rPr>
      <w:sz w:val="18"/>
      <w:szCs w:val="18"/>
    </w:rPr>
  </w:style>
  <w:style w:type="character" w:customStyle="1" w:styleId="30">
    <w:name w:val="标题 3 字符"/>
    <w:basedOn w:val="a0"/>
    <w:link w:val="3"/>
    <w:uiPriority w:val="9"/>
    <w:semiHidden/>
    <w:rsid w:val="0015161F"/>
    <w:rPr>
      <w:b/>
      <w:bCs/>
      <w:sz w:val="32"/>
      <w:szCs w:val="32"/>
    </w:rPr>
  </w:style>
  <w:style w:type="paragraph" w:customStyle="1" w:styleId="ztext-empty-paragraph">
    <w:name w:val="ztext-empty-paragraph"/>
    <w:basedOn w:val="a"/>
    <w:rsid w:val="008C51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68038">
      <w:bodyDiv w:val="1"/>
      <w:marLeft w:val="0"/>
      <w:marRight w:val="0"/>
      <w:marTop w:val="0"/>
      <w:marBottom w:val="0"/>
      <w:divBdr>
        <w:top w:val="none" w:sz="0" w:space="0" w:color="auto"/>
        <w:left w:val="none" w:sz="0" w:space="0" w:color="auto"/>
        <w:bottom w:val="none" w:sz="0" w:space="0" w:color="auto"/>
        <w:right w:val="none" w:sz="0" w:space="0" w:color="auto"/>
      </w:divBdr>
      <w:divsChild>
        <w:div w:id="1326280126">
          <w:marLeft w:val="0"/>
          <w:marRight w:val="0"/>
          <w:marTop w:val="0"/>
          <w:marBottom w:val="0"/>
          <w:divBdr>
            <w:top w:val="none" w:sz="0" w:space="0" w:color="auto"/>
            <w:left w:val="none" w:sz="0" w:space="0" w:color="auto"/>
            <w:bottom w:val="none" w:sz="0" w:space="0" w:color="auto"/>
            <w:right w:val="none" w:sz="0" w:space="0" w:color="auto"/>
          </w:divBdr>
          <w:divsChild>
            <w:div w:id="760175317">
              <w:marLeft w:val="0"/>
              <w:marRight w:val="0"/>
              <w:marTop w:val="0"/>
              <w:marBottom w:val="0"/>
              <w:divBdr>
                <w:top w:val="none" w:sz="0" w:space="0" w:color="auto"/>
                <w:left w:val="none" w:sz="0" w:space="0" w:color="auto"/>
                <w:bottom w:val="none" w:sz="0" w:space="0" w:color="auto"/>
                <w:right w:val="none" w:sz="0" w:space="0" w:color="auto"/>
              </w:divBdr>
            </w:div>
          </w:divsChild>
        </w:div>
        <w:div w:id="1062370539">
          <w:marLeft w:val="0"/>
          <w:marRight w:val="0"/>
          <w:marTop w:val="0"/>
          <w:marBottom w:val="0"/>
          <w:divBdr>
            <w:top w:val="none" w:sz="0" w:space="0" w:color="auto"/>
            <w:left w:val="none" w:sz="0" w:space="0" w:color="auto"/>
            <w:bottom w:val="none" w:sz="0" w:space="0" w:color="auto"/>
            <w:right w:val="none" w:sz="0" w:space="0" w:color="auto"/>
          </w:divBdr>
        </w:div>
      </w:divsChild>
    </w:div>
    <w:div w:id="80570464">
      <w:bodyDiv w:val="1"/>
      <w:marLeft w:val="0"/>
      <w:marRight w:val="0"/>
      <w:marTop w:val="0"/>
      <w:marBottom w:val="0"/>
      <w:divBdr>
        <w:top w:val="none" w:sz="0" w:space="0" w:color="auto"/>
        <w:left w:val="none" w:sz="0" w:space="0" w:color="auto"/>
        <w:bottom w:val="none" w:sz="0" w:space="0" w:color="auto"/>
        <w:right w:val="none" w:sz="0" w:space="0" w:color="auto"/>
      </w:divBdr>
    </w:div>
    <w:div w:id="258564303">
      <w:bodyDiv w:val="1"/>
      <w:marLeft w:val="0"/>
      <w:marRight w:val="0"/>
      <w:marTop w:val="0"/>
      <w:marBottom w:val="0"/>
      <w:divBdr>
        <w:top w:val="none" w:sz="0" w:space="0" w:color="auto"/>
        <w:left w:val="none" w:sz="0" w:space="0" w:color="auto"/>
        <w:bottom w:val="none" w:sz="0" w:space="0" w:color="auto"/>
        <w:right w:val="none" w:sz="0" w:space="0" w:color="auto"/>
      </w:divBdr>
    </w:div>
    <w:div w:id="325087191">
      <w:bodyDiv w:val="1"/>
      <w:marLeft w:val="0"/>
      <w:marRight w:val="0"/>
      <w:marTop w:val="0"/>
      <w:marBottom w:val="0"/>
      <w:divBdr>
        <w:top w:val="none" w:sz="0" w:space="0" w:color="auto"/>
        <w:left w:val="none" w:sz="0" w:space="0" w:color="auto"/>
        <w:bottom w:val="none" w:sz="0" w:space="0" w:color="auto"/>
        <w:right w:val="none" w:sz="0" w:space="0" w:color="auto"/>
      </w:divBdr>
    </w:div>
    <w:div w:id="338505447">
      <w:bodyDiv w:val="1"/>
      <w:marLeft w:val="0"/>
      <w:marRight w:val="0"/>
      <w:marTop w:val="0"/>
      <w:marBottom w:val="0"/>
      <w:divBdr>
        <w:top w:val="none" w:sz="0" w:space="0" w:color="auto"/>
        <w:left w:val="none" w:sz="0" w:space="0" w:color="auto"/>
        <w:bottom w:val="none" w:sz="0" w:space="0" w:color="auto"/>
        <w:right w:val="none" w:sz="0" w:space="0" w:color="auto"/>
      </w:divBdr>
    </w:div>
    <w:div w:id="417675882">
      <w:bodyDiv w:val="1"/>
      <w:marLeft w:val="0"/>
      <w:marRight w:val="0"/>
      <w:marTop w:val="0"/>
      <w:marBottom w:val="0"/>
      <w:divBdr>
        <w:top w:val="none" w:sz="0" w:space="0" w:color="auto"/>
        <w:left w:val="none" w:sz="0" w:space="0" w:color="auto"/>
        <w:bottom w:val="none" w:sz="0" w:space="0" w:color="auto"/>
        <w:right w:val="none" w:sz="0" w:space="0" w:color="auto"/>
      </w:divBdr>
      <w:divsChild>
        <w:div w:id="754327184">
          <w:marLeft w:val="0"/>
          <w:marRight w:val="0"/>
          <w:marTop w:val="0"/>
          <w:marBottom w:val="0"/>
          <w:divBdr>
            <w:top w:val="none" w:sz="0" w:space="0" w:color="auto"/>
            <w:left w:val="none" w:sz="0" w:space="0" w:color="auto"/>
            <w:bottom w:val="none" w:sz="0" w:space="0" w:color="auto"/>
            <w:right w:val="none" w:sz="0" w:space="0" w:color="auto"/>
          </w:divBdr>
          <w:divsChild>
            <w:div w:id="389770402">
              <w:marLeft w:val="0"/>
              <w:marRight w:val="0"/>
              <w:marTop w:val="0"/>
              <w:marBottom w:val="0"/>
              <w:divBdr>
                <w:top w:val="none" w:sz="0" w:space="0" w:color="auto"/>
                <w:left w:val="none" w:sz="0" w:space="0" w:color="auto"/>
                <w:bottom w:val="none" w:sz="0" w:space="0" w:color="auto"/>
                <w:right w:val="none" w:sz="0" w:space="0" w:color="auto"/>
              </w:divBdr>
            </w:div>
          </w:divsChild>
        </w:div>
        <w:div w:id="281041240">
          <w:marLeft w:val="0"/>
          <w:marRight w:val="0"/>
          <w:marTop w:val="0"/>
          <w:marBottom w:val="0"/>
          <w:divBdr>
            <w:top w:val="none" w:sz="0" w:space="0" w:color="auto"/>
            <w:left w:val="none" w:sz="0" w:space="0" w:color="auto"/>
            <w:bottom w:val="none" w:sz="0" w:space="0" w:color="auto"/>
            <w:right w:val="none" w:sz="0" w:space="0" w:color="auto"/>
          </w:divBdr>
        </w:div>
      </w:divsChild>
    </w:div>
    <w:div w:id="661354168">
      <w:bodyDiv w:val="1"/>
      <w:marLeft w:val="0"/>
      <w:marRight w:val="0"/>
      <w:marTop w:val="0"/>
      <w:marBottom w:val="0"/>
      <w:divBdr>
        <w:top w:val="none" w:sz="0" w:space="0" w:color="auto"/>
        <w:left w:val="none" w:sz="0" w:space="0" w:color="auto"/>
        <w:bottom w:val="none" w:sz="0" w:space="0" w:color="auto"/>
        <w:right w:val="none" w:sz="0" w:space="0" w:color="auto"/>
      </w:divBdr>
    </w:div>
    <w:div w:id="661587551">
      <w:bodyDiv w:val="1"/>
      <w:marLeft w:val="0"/>
      <w:marRight w:val="0"/>
      <w:marTop w:val="0"/>
      <w:marBottom w:val="0"/>
      <w:divBdr>
        <w:top w:val="none" w:sz="0" w:space="0" w:color="auto"/>
        <w:left w:val="none" w:sz="0" w:space="0" w:color="auto"/>
        <w:bottom w:val="none" w:sz="0" w:space="0" w:color="auto"/>
        <w:right w:val="none" w:sz="0" w:space="0" w:color="auto"/>
      </w:divBdr>
    </w:div>
    <w:div w:id="1641615819">
      <w:bodyDiv w:val="1"/>
      <w:marLeft w:val="0"/>
      <w:marRight w:val="0"/>
      <w:marTop w:val="0"/>
      <w:marBottom w:val="0"/>
      <w:divBdr>
        <w:top w:val="none" w:sz="0" w:space="0" w:color="auto"/>
        <w:left w:val="none" w:sz="0" w:space="0" w:color="auto"/>
        <w:bottom w:val="none" w:sz="0" w:space="0" w:color="auto"/>
        <w:right w:val="none" w:sz="0" w:space="0" w:color="auto"/>
      </w:divBdr>
      <w:divsChild>
        <w:div w:id="680663081">
          <w:marLeft w:val="0"/>
          <w:marRight w:val="0"/>
          <w:marTop w:val="0"/>
          <w:marBottom w:val="0"/>
          <w:divBdr>
            <w:top w:val="none" w:sz="0" w:space="0" w:color="auto"/>
            <w:left w:val="none" w:sz="0" w:space="0" w:color="auto"/>
            <w:bottom w:val="none" w:sz="0" w:space="0" w:color="auto"/>
            <w:right w:val="none" w:sz="0" w:space="0" w:color="auto"/>
          </w:divBdr>
          <w:divsChild>
            <w:div w:id="2076587990">
              <w:marLeft w:val="0"/>
              <w:marRight w:val="0"/>
              <w:marTop w:val="0"/>
              <w:marBottom w:val="0"/>
              <w:divBdr>
                <w:top w:val="none" w:sz="0" w:space="0" w:color="auto"/>
                <w:left w:val="none" w:sz="0" w:space="0" w:color="auto"/>
                <w:bottom w:val="none" w:sz="0" w:space="0" w:color="auto"/>
                <w:right w:val="none" w:sz="0" w:space="0" w:color="auto"/>
              </w:divBdr>
            </w:div>
          </w:divsChild>
        </w:div>
        <w:div w:id="1521164937">
          <w:marLeft w:val="0"/>
          <w:marRight w:val="0"/>
          <w:marTop w:val="0"/>
          <w:marBottom w:val="0"/>
          <w:divBdr>
            <w:top w:val="none" w:sz="0" w:space="0" w:color="auto"/>
            <w:left w:val="none" w:sz="0" w:space="0" w:color="auto"/>
            <w:bottom w:val="none" w:sz="0" w:space="0" w:color="auto"/>
            <w:right w:val="none" w:sz="0" w:space="0" w:color="auto"/>
          </w:divBdr>
        </w:div>
      </w:divsChild>
    </w:div>
    <w:div w:id="1650479902">
      <w:bodyDiv w:val="1"/>
      <w:marLeft w:val="0"/>
      <w:marRight w:val="0"/>
      <w:marTop w:val="0"/>
      <w:marBottom w:val="0"/>
      <w:divBdr>
        <w:top w:val="none" w:sz="0" w:space="0" w:color="auto"/>
        <w:left w:val="none" w:sz="0" w:space="0" w:color="auto"/>
        <w:bottom w:val="none" w:sz="0" w:space="0" w:color="auto"/>
        <w:right w:val="none" w:sz="0" w:space="0" w:color="auto"/>
      </w:divBdr>
    </w:div>
    <w:div w:id="1891106881">
      <w:bodyDiv w:val="1"/>
      <w:marLeft w:val="0"/>
      <w:marRight w:val="0"/>
      <w:marTop w:val="0"/>
      <w:marBottom w:val="0"/>
      <w:divBdr>
        <w:top w:val="none" w:sz="0" w:space="0" w:color="auto"/>
        <w:left w:val="none" w:sz="0" w:space="0" w:color="auto"/>
        <w:bottom w:val="none" w:sz="0" w:space="0" w:color="auto"/>
        <w:right w:val="none" w:sz="0" w:space="0" w:color="auto"/>
      </w:divBdr>
    </w:div>
    <w:div w:id="1907452344">
      <w:bodyDiv w:val="1"/>
      <w:marLeft w:val="0"/>
      <w:marRight w:val="0"/>
      <w:marTop w:val="0"/>
      <w:marBottom w:val="0"/>
      <w:divBdr>
        <w:top w:val="none" w:sz="0" w:space="0" w:color="auto"/>
        <w:left w:val="none" w:sz="0" w:space="0" w:color="auto"/>
        <w:bottom w:val="none" w:sz="0" w:space="0" w:color="auto"/>
        <w:right w:val="none" w:sz="0" w:space="0" w:color="auto"/>
      </w:divBdr>
    </w:div>
    <w:div w:id="20375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1507</Words>
  <Characters>8590</Characters>
  <Application>Microsoft Office Word</Application>
  <DocSecurity>0</DocSecurity>
  <Lines>71</Lines>
  <Paragraphs>20</Paragraphs>
  <ScaleCrop>false</ScaleCrop>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正祎</dc:creator>
  <cp:keywords/>
  <dc:description/>
  <cp:lastModifiedBy>陈 正祎</cp:lastModifiedBy>
  <cp:revision>2</cp:revision>
  <dcterms:created xsi:type="dcterms:W3CDTF">2021-03-24T12:30:00Z</dcterms:created>
  <dcterms:modified xsi:type="dcterms:W3CDTF">2021-03-24T12:30:00Z</dcterms:modified>
</cp:coreProperties>
</file>