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8.1构件图</w:t>
      </w:r>
    </w:p>
    <w:p>
      <w:pPr>
        <w:pStyle w:val="3"/>
        <w:bidi w:val="0"/>
        <w:rPr>
          <w:rFonts w:hint="eastAsia"/>
          <w:lang w:val="en-US" w:eastAsia="zh-CN"/>
        </w:rPr>
      </w:pPr>
      <w:r>
        <w:rPr>
          <w:rFonts w:hint="eastAsia"/>
          <w:lang w:val="en-US" w:eastAsia="zh-CN"/>
        </w:rPr>
        <w:t>8.1.1构件图概述</w:t>
      </w:r>
    </w:p>
    <w:p>
      <w:pPr>
        <w:ind w:firstLine="420" w:firstLineChars="0"/>
        <w:rPr>
          <w:rFonts w:hint="default"/>
          <w:lang w:val="en-US" w:eastAsia="zh-CN"/>
        </w:rPr>
      </w:pPr>
      <w:r>
        <w:rPr>
          <w:rFonts w:hint="default"/>
          <w:lang w:eastAsia="zh-CN"/>
        </w:rPr>
        <w:t>在软件建模的过程中，用例图表示系统功能</w:t>
      </w:r>
      <w:r>
        <w:rPr>
          <w:rFonts w:hint="eastAsia"/>
          <w:lang w:eastAsia="zh-CN"/>
        </w:rPr>
        <w:t>，</w:t>
      </w:r>
      <w:r>
        <w:rPr>
          <w:rFonts w:hint="eastAsia"/>
          <w:lang w:val="en-US" w:eastAsia="zh-CN"/>
        </w:rPr>
        <w:t>类图描述业务中的事物，活动图、交互图、状态机图对系统动态行为建模。在完成这些设计后，分析人员需要将这些逻辑设计图转化为实际的事物。在此过程中，很多组件必须重新建立，而有些组件则可以进行复用。</w:t>
      </w:r>
      <w:r>
        <w:rPr>
          <w:rFonts w:hint="eastAsia"/>
          <w:color w:val="FF0000"/>
          <w:lang w:val="en-US" w:eastAsia="zh-CN"/>
        </w:rPr>
        <w:t>因此，可以使用构件图来可视化物理组件及他们之间的关系，并描述其构造细节。</w:t>
      </w:r>
    </w:p>
    <w:p>
      <w:r>
        <w:drawing>
          <wp:inline distT="0" distB="0" distL="114300" distR="114300">
            <wp:extent cx="5259705" cy="3543935"/>
            <wp:effectExtent l="0" t="0" r="13335" b="698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rcRect t="535" r="241"/>
                    <a:stretch>
                      <a:fillRect/>
                    </a:stretch>
                  </pic:blipFill>
                  <pic:spPr>
                    <a:xfrm>
                      <a:off x="0" y="0"/>
                      <a:ext cx="5259705" cy="354393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构件图、部署图是对面向对象系统的物理方面建模时使用的两种图。构件图用于描述软件组件及组件之间的组织和依赖关系。</w:t>
      </w:r>
    </w:p>
    <w:p>
      <w:pPr>
        <w:jc w:val="center"/>
      </w:pPr>
      <w:r>
        <w:drawing>
          <wp:inline distT="0" distB="0" distL="114300" distR="114300">
            <wp:extent cx="4032885" cy="2505710"/>
            <wp:effectExtent l="0" t="0" r="571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032885" cy="250571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构件图的组成元素包括组件（Component）、接口（Interface）和关系（Relationship）。</w:t>
      </w:r>
    </w:p>
    <w:p>
      <w:pPr>
        <w:ind w:firstLine="420" w:firstLineChars="0"/>
        <w:rPr>
          <w:rFonts w:hint="eastAsia"/>
          <w:lang w:val="en-US" w:eastAsia="zh-CN"/>
        </w:rPr>
      </w:pPr>
    </w:p>
    <w:p>
      <w:pPr>
        <w:ind w:firstLine="420" w:firstLineChars="0"/>
      </w:pPr>
      <w:r>
        <w:drawing>
          <wp:inline distT="0" distB="0" distL="114300" distR="114300">
            <wp:extent cx="4707890" cy="1891665"/>
            <wp:effectExtent l="0" t="0" r="1270" b="133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4707890" cy="1891665"/>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8.1.2组件</w:t>
      </w:r>
    </w:p>
    <w:p>
      <w:pPr>
        <w:pStyle w:val="4"/>
        <w:bidi w:val="0"/>
        <w:rPr>
          <w:rFonts w:hint="default"/>
          <w:lang w:val="en-US" w:eastAsia="zh-CN"/>
        </w:rPr>
      </w:pPr>
      <w:r>
        <w:rPr>
          <w:rFonts w:hint="eastAsia"/>
          <w:lang w:val="en-US" w:eastAsia="zh-CN"/>
        </w:rPr>
        <w:t>8.1.2.1组件介绍</w:t>
      </w:r>
    </w:p>
    <w:p>
      <w:pPr>
        <w:ind w:firstLine="420" w:firstLineChars="0"/>
        <w:rPr>
          <w:rFonts w:hint="default" w:eastAsiaTheme="minorEastAsia"/>
          <w:lang w:val="en-US" w:eastAsia="zh-CN"/>
        </w:rPr>
      </w:pPr>
      <w:r>
        <w:rPr>
          <w:rFonts w:hint="eastAsia"/>
          <w:lang w:val="en-US" w:eastAsia="zh-CN"/>
        </w:rPr>
        <w:t>软件组件是软件系统的一个物理单元。UML1.x中数据文件、表格、可执行文件、文档等被定义为组件。在UML1.x中，建模者通常把这些组件分为部署组件、工作产品组件和执行组件。而在UML2.0中，这些组件被统称为工件。</w:t>
      </w:r>
    </w:p>
    <w:p>
      <w:pPr>
        <w:ind w:firstLine="420" w:firstLineChars="0"/>
      </w:pPr>
      <w:r>
        <w:drawing>
          <wp:inline distT="0" distB="0" distL="114300" distR="114300">
            <wp:extent cx="5263515" cy="1100455"/>
            <wp:effectExtent l="0" t="0" r="952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63515" cy="1100455"/>
                    </a:xfrm>
                    <a:prstGeom prst="rect">
                      <a:avLst/>
                    </a:prstGeom>
                    <a:noFill/>
                    <a:ln>
                      <a:noFill/>
                    </a:ln>
                  </pic:spPr>
                </pic:pic>
              </a:graphicData>
            </a:graphic>
          </wp:inline>
        </w:drawing>
      </w:r>
    </w:p>
    <w:p>
      <w:pPr>
        <w:ind w:firstLine="420" w:firstLineChars="0"/>
        <w:rPr>
          <w:rFonts w:hint="eastAsia"/>
          <w:color w:val="000000" w:themeColor="text1"/>
          <w:lang w:val="en-US" w:eastAsia="zh-CN"/>
          <w14:textFill>
            <w14:solidFill>
              <w14:schemeClr w14:val="tx1"/>
            </w14:solidFill>
          </w14:textFill>
        </w:rPr>
      </w:pPr>
      <w:r>
        <w:rPr>
          <w:rFonts w:hint="eastAsia"/>
          <w:color w:val="FF0000"/>
          <w:lang w:val="en-US" w:eastAsia="zh-CN"/>
        </w:rPr>
        <w:t>组件是系统中遵从一组接口且提供实现的一个物理部件，通常指开发和运行时类的物理实现。</w:t>
      </w:r>
      <w:r>
        <w:rPr>
          <w:rFonts w:hint="eastAsia"/>
          <w:color w:val="000000" w:themeColor="text1"/>
          <w:lang w:val="en-US" w:eastAsia="zh-CN"/>
          <w14:textFill>
            <w14:solidFill>
              <w14:schemeClr w14:val="tx1"/>
            </w14:solidFill>
          </w14:textFill>
        </w:rPr>
        <w:t>组件常用于对可分配的物理单元建模，这些物理单元包含模型元素，且具有身份标识和明确定义的接口。每一个组件都必须有唯一的名称。</w:t>
      </w:r>
    </w:p>
    <w:p>
      <w:pPr>
        <w:pStyle w:val="4"/>
        <w:bidi w:val="0"/>
        <w:rPr>
          <w:rFonts w:hint="default"/>
          <w:lang w:val="en-US" w:eastAsia="zh-CN"/>
        </w:rPr>
      </w:pPr>
      <w:r>
        <w:rPr>
          <w:rFonts w:hint="eastAsia"/>
          <w:lang w:val="en-US" w:eastAsia="zh-CN"/>
        </w:rPr>
        <w:t>8.1.2.2组件表示方法</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构件图的主图标是一个左侧附有两个小矩形的大矩形框。组件的名字位于构件图标的中央，名字本身是一个文本字符串。如图8.1所示。</w:t>
      </w:r>
    </w:p>
    <w:p>
      <w:pPr>
        <w:ind w:firstLine="420" w:firstLineChars="0"/>
      </w:pPr>
      <w:r>
        <w:drawing>
          <wp:inline distT="0" distB="0" distL="114300" distR="114300">
            <wp:extent cx="1768475" cy="837565"/>
            <wp:effectExtent l="0" t="0" r="14605" b="63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1768475" cy="837565"/>
                    </a:xfrm>
                    <a:prstGeom prst="rect">
                      <a:avLst/>
                    </a:prstGeom>
                    <a:noFill/>
                    <a:ln>
                      <a:noFill/>
                    </a:ln>
                  </pic:spPr>
                </pic:pic>
              </a:graphicData>
            </a:graphic>
          </wp:inline>
        </w:drawing>
      </w:r>
    </w:p>
    <w:p>
      <w:pPr>
        <w:ind w:firstLine="420" w:firstLineChars="0"/>
        <w:rPr>
          <w:rFonts w:hint="default" w:eastAsiaTheme="minorEastAsia"/>
          <w:lang w:val="en-US" w:eastAsia="zh-CN"/>
        </w:rPr>
      </w:pPr>
      <w:r>
        <w:rPr>
          <w:rFonts w:hint="eastAsia"/>
          <w:lang w:val="en-US" w:eastAsia="zh-CN"/>
        </w:rPr>
        <w:t>注：StarUML4.0中构件图标和Visio中的构件图标有区别</w:t>
      </w:r>
    </w:p>
    <w:p>
      <w:pPr>
        <w:ind w:firstLine="420" w:firstLineChars="0"/>
      </w:pPr>
      <w:r>
        <w:rPr>
          <w:rFonts w:hint="eastAsia"/>
          <w:lang w:val="en-US" w:eastAsia="zh-CN"/>
        </w:rPr>
        <w:t>StarUML4.0：</w:t>
      </w:r>
      <w:r>
        <w:drawing>
          <wp:inline distT="0" distB="0" distL="114300" distR="114300">
            <wp:extent cx="2047240" cy="1243965"/>
            <wp:effectExtent l="0" t="0" r="10160" b="571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9"/>
                    <a:stretch>
                      <a:fillRect/>
                    </a:stretch>
                  </pic:blipFill>
                  <pic:spPr>
                    <a:xfrm>
                      <a:off x="0" y="0"/>
                      <a:ext cx="2047240" cy="1243965"/>
                    </a:xfrm>
                    <a:prstGeom prst="rect">
                      <a:avLst/>
                    </a:prstGeom>
                    <a:noFill/>
                    <a:ln>
                      <a:noFill/>
                    </a:ln>
                  </pic:spPr>
                </pic:pic>
              </a:graphicData>
            </a:graphic>
          </wp:inline>
        </w:drawing>
      </w:r>
    </w:p>
    <w:p>
      <w:pPr>
        <w:ind w:firstLine="420" w:firstLineChars="0"/>
      </w:pPr>
      <w:r>
        <w:rPr>
          <w:rFonts w:hint="eastAsia"/>
          <w:lang w:val="en-US" w:eastAsia="zh-CN"/>
        </w:rPr>
        <w:t>Visio：</w:t>
      </w:r>
      <w:r>
        <w:drawing>
          <wp:inline distT="0" distB="0" distL="114300" distR="114300">
            <wp:extent cx="2385060" cy="1076325"/>
            <wp:effectExtent l="0" t="0" r="7620" b="571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2385060" cy="1076325"/>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如果组件属于一个包，可以在组件名称的前面加上包名，还可以在另外一个隔开区域里绘出组件的操作，即该操作可以驻留在组件中，图8.2示意了这种情况。</w:t>
      </w:r>
    </w:p>
    <w:p>
      <w:pPr>
        <w:ind w:firstLine="420" w:firstLineChars="0"/>
      </w:pPr>
      <w:r>
        <w:drawing>
          <wp:inline distT="0" distB="0" distL="114300" distR="114300">
            <wp:extent cx="1790700" cy="1341120"/>
            <wp:effectExtent l="0" t="0" r="762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1"/>
                    <a:stretch>
                      <a:fillRect/>
                    </a:stretch>
                  </pic:blipFill>
                  <pic:spPr>
                    <a:xfrm>
                      <a:off x="0" y="0"/>
                      <a:ext cx="1790700" cy="1341120"/>
                    </a:xfrm>
                    <a:prstGeom prst="rect">
                      <a:avLst/>
                    </a:prstGeom>
                    <a:noFill/>
                    <a:ln>
                      <a:noFill/>
                    </a:ln>
                  </pic:spPr>
                </pic:pic>
              </a:graphicData>
            </a:graphic>
          </wp:inline>
        </w:drawing>
      </w:r>
      <w:r>
        <w:br w:type="textWrapping"/>
      </w:r>
    </w:p>
    <w:p>
      <w:pPr>
        <w:pStyle w:val="3"/>
        <w:bidi w:val="0"/>
        <w:rPr>
          <w:rFonts w:hint="eastAsia"/>
          <w:lang w:val="en-US" w:eastAsia="zh-CN"/>
        </w:rPr>
      </w:pPr>
      <w:r>
        <w:rPr>
          <w:rFonts w:hint="eastAsia"/>
          <w:lang w:val="en-US" w:eastAsia="zh-CN"/>
        </w:rPr>
        <w:t>Q&amp;A</w:t>
      </w:r>
    </w:p>
    <w:p>
      <w:pPr>
        <w:rPr>
          <w:rFonts w:hint="eastAsia"/>
          <w:color w:val="FF0000"/>
          <w:lang w:val="en-US" w:eastAsia="zh-CN"/>
        </w:rPr>
      </w:pPr>
      <w:r>
        <w:rPr>
          <w:rFonts w:hint="eastAsia"/>
          <w:color w:val="000000" w:themeColor="text1"/>
          <w:lang w:val="en-US" w:eastAsia="zh-CN"/>
          <w14:textFill>
            <w14:solidFill>
              <w14:schemeClr w14:val="tx1"/>
            </w14:solidFill>
          </w14:textFill>
        </w:rPr>
        <w:t>问题一：组件与类的相同点？</w:t>
      </w:r>
    </w:p>
    <w:p>
      <w:pPr>
        <w:rPr>
          <w:rFonts w:hint="eastAsia"/>
          <w:color w:val="FF0000"/>
          <w:lang w:val="en-US" w:eastAsia="zh-CN"/>
        </w:rPr>
      </w:pPr>
      <w:r>
        <w:rPr>
          <w:rFonts w:hint="eastAsia"/>
          <w:color w:val="FF0000"/>
          <w:lang w:val="en-US" w:eastAsia="zh-CN"/>
        </w:rPr>
        <w:t>答：</w:t>
      </w:r>
    </w:p>
    <w:p>
      <w:pPr>
        <w:rPr>
          <w:rFonts w:hint="eastAsia"/>
          <w:color w:val="FF0000"/>
          <w:lang w:val="en-US" w:eastAsia="zh-CN"/>
        </w:rPr>
      </w:pPr>
      <w:r>
        <w:rPr>
          <w:rFonts w:hint="eastAsia"/>
          <w:color w:val="FF0000"/>
          <w:lang w:val="en-US" w:eastAsia="zh-CN"/>
        </w:rPr>
        <w:t>1.两者都有唯一的名称；</w:t>
      </w:r>
    </w:p>
    <w:p>
      <w:pPr>
        <w:rPr>
          <w:rFonts w:hint="eastAsia"/>
          <w:color w:val="FF0000"/>
          <w:lang w:val="en-US" w:eastAsia="zh-CN"/>
        </w:rPr>
      </w:pPr>
      <w:r>
        <w:rPr>
          <w:rFonts w:hint="eastAsia"/>
          <w:color w:val="FF0000"/>
          <w:lang w:val="en-US" w:eastAsia="zh-CN"/>
        </w:rPr>
        <w:t>2.都可以实现一组接口；</w:t>
      </w:r>
    </w:p>
    <w:p>
      <w:pPr>
        <w:rPr>
          <w:rFonts w:hint="eastAsia"/>
          <w:color w:val="FF0000"/>
          <w:lang w:val="en-US" w:eastAsia="zh-CN"/>
        </w:rPr>
      </w:pPr>
      <w:r>
        <w:rPr>
          <w:rFonts w:hint="eastAsia"/>
          <w:color w:val="FF0000"/>
          <w:lang w:val="en-US" w:eastAsia="zh-CN"/>
        </w:rPr>
        <w:t>3.都可以参与依赖、泛化和关联的关系；</w:t>
      </w:r>
    </w:p>
    <w:p>
      <w:pPr>
        <w:rPr>
          <w:rFonts w:hint="eastAsia"/>
          <w:color w:val="FF0000"/>
          <w:lang w:val="en-US" w:eastAsia="zh-CN"/>
        </w:rPr>
      </w:pPr>
      <w:r>
        <w:rPr>
          <w:rFonts w:hint="eastAsia"/>
          <w:color w:val="FF0000"/>
          <w:lang w:val="en-US" w:eastAsia="zh-CN"/>
        </w:rPr>
        <w:t>4.都可以被嵌套；</w:t>
      </w:r>
    </w:p>
    <w:p>
      <w:pPr>
        <w:rPr>
          <w:rFonts w:hint="eastAsia"/>
          <w:color w:val="FF0000"/>
          <w:lang w:val="en-US" w:eastAsia="zh-CN"/>
        </w:rPr>
      </w:pPr>
      <w:r>
        <w:rPr>
          <w:rFonts w:hint="eastAsia"/>
          <w:color w:val="FF0000"/>
          <w:lang w:val="en-US" w:eastAsia="zh-CN"/>
        </w:rPr>
        <w:t>5.都可以有实例；</w:t>
      </w:r>
    </w:p>
    <w:p>
      <w:pPr>
        <w:rPr>
          <w:rFonts w:hint="eastAsia"/>
          <w:color w:val="FF0000"/>
          <w:lang w:val="en-US" w:eastAsia="zh-CN"/>
        </w:rPr>
      </w:pPr>
      <w:r>
        <w:rPr>
          <w:rFonts w:hint="eastAsia"/>
          <w:color w:val="FF0000"/>
          <w:lang w:val="en-US" w:eastAsia="zh-CN"/>
        </w:rPr>
        <w:t>6.都可以参与交互；</w:t>
      </w:r>
    </w:p>
    <w:p>
      <w:pPr>
        <w:rPr>
          <w:rFonts w:hint="eastAsia"/>
          <w:color w:val="FF0000"/>
          <w:lang w:val="en-US" w:eastAsia="zh-CN"/>
        </w:rPr>
      </w:pP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问题二：组件与类的不同点？</w:t>
      </w:r>
    </w:p>
    <w:p>
      <w:pPr>
        <w:rPr>
          <w:rFonts w:hint="eastAsia"/>
          <w:color w:val="FF0000"/>
          <w:lang w:val="en-US" w:eastAsia="zh-CN"/>
        </w:rPr>
      </w:pPr>
      <w:r>
        <w:rPr>
          <w:rFonts w:hint="eastAsia"/>
          <w:color w:val="FF0000"/>
          <w:lang w:val="en-US" w:eastAsia="zh-CN"/>
        </w:rPr>
        <w:t>答：</w:t>
      </w:r>
    </w:p>
    <w:p>
      <w:pPr>
        <w:rPr>
          <w:rFonts w:hint="default"/>
          <w:color w:val="FF0000"/>
          <w:lang w:val="en-US" w:eastAsia="zh-CN"/>
        </w:rPr>
      </w:pPr>
      <w:r>
        <w:rPr>
          <w:rFonts w:hint="eastAsia"/>
          <w:color w:val="FF0000"/>
          <w:lang w:val="en-US" w:eastAsia="zh-CN"/>
        </w:rPr>
        <w:t>1.类表示逻辑抽象，而组件表示存在于计算机中的物理抽象（组件可以存在于实际可运行的计算机上的，类不可以）</w:t>
      </w:r>
    </w:p>
    <w:p>
      <w:pPr>
        <w:rPr>
          <w:rFonts w:hint="eastAsia"/>
          <w:color w:val="FF0000"/>
          <w:lang w:val="en-US" w:eastAsia="zh-CN"/>
        </w:rPr>
      </w:pPr>
      <w:r>
        <w:rPr>
          <w:rFonts w:hint="eastAsia"/>
          <w:color w:val="FF0000"/>
          <w:lang w:val="en-US" w:eastAsia="zh-CN"/>
        </w:rPr>
        <w:t>2.组件表示的是物理模块而不逻辑模块，与类处于不同的抽象级别。</w:t>
      </w:r>
    </w:p>
    <w:p>
      <w:pPr>
        <w:rPr>
          <w:rFonts w:hint="default"/>
          <w:color w:val="FF0000"/>
          <w:lang w:val="en-US" w:eastAsia="zh-CN"/>
        </w:rPr>
      </w:pPr>
      <w:r>
        <w:rPr>
          <w:rFonts w:hint="eastAsia"/>
          <w:color w:val="FF0000"/>
          <w:lang w:val="en-US" w:eastAsia="zh-CN"/>
        </w:rPr>
        <w:t>3.类可以直接拥有属性和操作，而一般情况下，组件仅拥有只能通过其接口访问的操作（虽然都可以实现接口，但是组件的服务只能通过其接口访问）</w:t>
      </w:r>
    </w:p>
    <w:p>
      <w:pPr>
        <w:pStyle w:val="3"/>
        <w:bidi w:val="0"/>
        <w:rPr>
          <w:rFonts w:hint="eastAsia"/>
          <w:lang w:val="en-US" w:eastAsia="zh-CN"/>
        </w:rPr>
      </w:pPr>
      <w:r>
        <w:rPr>
          <w:rFonts w:hint="eastAsia"/>
          <w:lang w:val="en-US" w:eastAsia="zh-CN"/>
        </w:rPr>
        <w:t>8.1.3接口</w:t>
      </w:r>
    </w:p>
    <w:p>
      <w:pPr>
        <w:pStyle w:val="4"/>
        <w:bidi w:val="0"/>
        <w:rPr>
          <w:rFonts w:hint="default"/>
          <w:lang w:val="en-US" w:eastAsia="zh-CN"/>
        </w:rPr>
      </w:pPr>
      <w:r>
        <w:rPr>
          <w:rFonts w:hint="eastAsia"/>
          <w:lang w:val="en-US" w:eastAsia="zh-CN"/>
        </w:rPr>
        <w:t>8.1.3.1接口介绍</w:t>
      </w:r>
    </w:p>
    <w:p>
      <w:pPr>
        <w:ind w:firstLine="420" w:firstLineChars="0"/>
        <w:rPr>
          <w:rFonts w:hint="default"/>
          <w:lang w:val="en-US" w:eastAsia="zh-CN"/>
        </w:rPr>
      </w:pPr>
      <w:r>
        <w:rPr>
          <w:rFonts w:hint="eastAsia"/>
          <w:lang w:val="en-US" w:eastAsia="zh-CN"/>
        </w:rPr>
        <w:t>接口是一组用于描述类或组件的一个服务的操作，它是一个被命名的操作的集合。与类不同，</w:t>
      </w:r>
      <w:r>
        <w:rPr>
          <w:rFonts w:hint="eastAsia"/>
          <w:color w:val="FF0000"/>
          <w:lang w:val="en-US" w:eastAsia="zh-CN"/>
        </w:rPr>
        <w:t>接口不描述任何结构</w:t>
      </w:r>
      <w:r>
        <w:rPr>
          <w:rFonts w:hint="eastAsia"/>
          <w:lang w:val="en-US" w:eastAsia="zh-CN"/>
        </w:rPr>
        <w:t>（因此不包含任何属性），也</w:t>
      </w:r>
      <w:r>
        <w:rPr>
          <w:rFonts w:hint="eastAsia"/>
          <w:color w:val="FF0000"/>
          <w:lang w:val="en-US" w:eastAsia="zh-CN"/>
        </w:rPr>
        <w:t>不描述任何实现</w:t>
      </w:r>
      <w:r>
        <w:rPr>
          <w:rFonts w:hint="eastAsia"/>
          <w:lang w:val="en-US" w:eastAsia="zh-CN"/>
        </w:rPr>
        <w:t>（因此不包括任何实现操作的方法）。每个接口都有一个唯一的名称。</w:t>
      </w:r>
    </w:p>
    <w:p>
      <w:r>
        <w:drawing>
          <wp:inline distT="0" distB="0" distL="114300" distR="114300">
            <wp:extent cx="4108450" cy="1540510"/>
            <wp:effectExtent l="0" t="0" r="6350" b="1397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2"/>
                    <a:stretch>
                      <a:fillRect/>
                    </a:stretch>
                  </pic:blipFill>
                  <pic:spPr>
                    <a:xfrm>
                      <a:off x="0" y="0"/>
                      <a:ext cx="4108450" cy="1540510"/>
                    </a:xfrm>
                    <a:prstGeom prst="rect">
                      <a:avLst/>
                    </a:prstGeom>
                    <a:noFill/>
                    <a:ln>
                      <a:noFill/>
                    </a:ln>
                  </pic:spPr>
                </pic:pic>
              </a:graphicData>
            </a:graphic>
          </wp:inline>
        </w:drawing>
      </w:r>
    </w:p>
    <w:p>
      <w:pPr>
        <w:pStyle w:val="4"/>
        <w:bidi w:val="0"/>
        <w:rPr>
          <w:rFonts w:hint="default"/>
          <w:lang w:val="en-US" w:eastAsia="zh-CN"/>
        </w:rPr>
      </w:pPr>
      <w:r>
        <w:rPr>
          <w:rFonts w:hint="eastAsia"/>
          <w:lang w:val="en-US" w:eastAsia="zh-CN"/>
        </w:rPr>
        <w:t>8.1.3.2接口表示方法</w:t>
      </w:r>
    </w:p>
    <w:p>
      <w:pPr>
        <w:ind w:firstLine="420" w:firstLineChars="0"/>
        <w:rPr>
          <w:rFonts w:hint="default"/>
          <w:lang w:val="en-US" w:eastAsia="zh-CN"/>
        </w:rPr>
      </w:pPr>
      <w:r>
        <w:rPr>
          <w:rFonts w:hint="eastAsia"/>
          <w:lang w:val="en-US" w:eastAsia="zh-CN"/>
        </w:rPr>
        <w:t>组件和组件的接口有两种表示法。一种是用矩形表示，使用带空心三角形箭头的虚线连接。如图8.3所示。</w:t>
      </w:r>
    </w:p>
    <w:p>
      <w:pPr>
        <w:ind w:firstLine="420" w:firstLineChars="0"/>
      </w:pPr>
      <w:r>
        <w:drawing>
          <wp:inline distT="0" distB="0" distL="114300" distR="114300">
            <wp:extent cx="2788920" cy="1402080"/>
            <wp:effectExtent l="0" t="0" r="0"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3"/>
                    <a:stretch>
                      <a:fillRect/>
                    </a:stretch>
                  </pic:blipFill>
                  <pic:spPr>
                    <a:xfrm>
                      <a:off x="0" y="0"/>
                      <a:ext cx="2788920" cy="140208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另一种表示法使用小圆圈来代表接口，用实线和组件连接起来。在这种语境中，实线代表的是实现关系。如图8.4所示。</w:t>
      </w:r>
    </w:p>
    <w:p>
      <w:pPr>
        <w:ind w:firstLine="420" w:firstLineChars="0"/>
      </w:pPr>
      <w:r>
        <w:drawing>
          <wp:inline distT="0" distB="0" distL="114300" distR="114300">
            <wp:extent cx="3413760" cy="1493520"/>
            <wp:effectExtent l="0" t="0" r="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4"/>
                    <a:stretch>
                      <a:fillRect/>
                    </a:stretch>
                  </pic:blipFill>
                  <pic:spPr>
                    <a:xfrm>
                      <a:off x="0" y="0"/>
                      <a:ext cx="3413760" cy="149352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除了实现关系之外，还可以表示依赖关系即组件和它用来访问其他组件的接口之间的关系。如图8.5所示。图8.5使用了“球窝”符号。“球”代表提供的接口，“窝”代表了所需的接口。</w:t>
      </w:r>
    </w:p>
    <w:p>
      <w:pPr>
        <w:ind w:firstLine="420" w:firstLineChars="0"/>
      </w:pPr>
      <w:r>
        <w:drawing>
          <wp:inline distT="0" distB="0" distL="114300" distR="114300">
            <wp:extent cx="2926080" cy="2103120"/>
            <wp:effectExtent l="0" t="0" r="0" b="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5"/>
                    <a:stretch>
                      <a:fillRect/>
                    </a:stretch>
                  </pic:blipFill>
                  <pic:spPr>
                    <a:xfrm>
                      <a:off x="0" y="0"/>
                      <a:ext cx="2926080" cy="210312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注：在Visio和starUML4.0中，接口的表示是基本上一致的。</w:t>
      </w:r>
    </w:p>
    <w:p>
      <w:pPr>
        <w:ind w:firstLine="420" w:firstLineChars="0"/>
      </w:pPr>
      <w:r>
        <w:rPr>
          <w:rFonts w:hint="eastAsia"/>
          <w:lang w:val="en-US" w:eastAsia="zh-CN"/>
        </w:rPr>
        <w:t>StarUML4.0：</w:t>
      </w:r>
      <w:r>
        <w:drawing>
          <wp:inline distT="0" distB="0" distL="114300" distR="114300">
            <wp:extent cx="3567430" cy="1424305"/>
            <wp:effectExtent l="0" t="0" r="13970" b="8255"/>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6"/>
                    <a:stretch>
                      <a:fillRect/>
                    </a:stretch>
                  </pic:blipFill>
                  <pic:spPr>
                    <a:xfrm>
                      <a:off x="0" y="0"/>
                      <a:ext cx="3567430" cy="1424305"/>
                    </a:xfrm>
                    <a:prstGeom prst="rect">
                      <a:avLst/>
                    </a:prstGeom>
                    <a:noFill/>
                    <a:ln>
                      <a:noFill/>
                    </a:ln>
                  </pic:spPr>
                </pic:pic>
              </a:graphicData>
            </a:graphic>
          </wp:inline>
        </w:drawing>
      </w:r>
    </w:p>
    <w:p>
      <w:pPr>
        <w:ind w:firstLine="420" w:firstLineChars="0"/>
        <w:rPr>
          <w:rFonts w:hint="eastAsia" w:eastAsiaTheme="minorEastAsia"/>
          <w:lang w:val="en-US" w:eastAsia="zh-CN"/>
        </w:rPr>
      </w:pPr>
      <w:r>
        <w:rPr>
          <w:rFonts w:hint="eastAsia"/>
          <w:lang w:val="en-US" w:eastAsia="zh-CN"/>
        </w:rPr>
        <w:t>Visio：</w:t>
      </w:r>
      <w:r>
        <w:drawing>
          <wp:inline distT="0" distB="0" distL="114300" distR="114300">
            <wp:extent cx="3540760" cy="1673860"/>
            <wp:effectExtent l="0" t="0" r="10160" b="254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7"/>
                    <a:stretch>
                      <a:fillRect/>
                    </a:stretch>
                  </pic:blipFill>
                  <pic:spPr>
                    <a:xfrm>
                      <a:off x="0" y="0"/>
                      <a:ext cx="3540760" cy="167386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8.1.4关系</w:t>
      </w:r>
    </w:p>
    <w:p>
      <w:pPr>
        <w:ind w:firstLine="420" w:firstLineChars="0"/>
        <w:rPr>
          <w:rFonts w:hint="eastAsia"/>
          <w:lang w:val="en-US" w:eastAsia="zh-CN"/>
        </w:rPr>
      </w:pPr>
      <w:r>
        <w:rPr>
          <w:rFonts w:hint="eastAsia"/>
          <w:lang w:val="en-US" w:eastAsia="zh-CN"/>
        </w:rPr>
        <w:t>关系是事物之间的联系，在面向对象的建模中，最重要的关系是依赖，泛化，关联和实现，</w:t>
      </w:r>
      <w:r>
        <w:rPr>
          <w:rFonts w:hint="eastAsia"/>
          <w:color w:val="FF0000"/>
          <w:lang w:val="en-US" w:eastAsia="zh-CN"/>
        </w:rPr>
        <w:t>但构件图中使用最多的是依赖关系和实现关系</w:t>
      </w:r>
      <w:r>
        <w:rPr>
          <w:rFonts w:hint="eastAsia"/>
          <w:lang w:val="en-US" w:eastAsia="zh-CN"/>
        </w:rPr>
        <w:t>。</w:t>
      </w:r>
    </w:p>
    <w:p>
      <w:pPr>
        <w:ind w:firstLine="420" w:firstLineChars="0"/>
        <w:rPr>
          <w:rFonts w:hint="eastAsia"/>
          <w:lang w:val="en-US" w:eastAsia="zh-CN"/>
        </w:rPr>
      </w:pPr>
      <w:r>
        <w:rPr>
          <w:rFonts w:hint="eastAsia"/>
          <w:lang w:val="en-US" w:eastAsia="zh-CN"/>
        </w:rPr>
        <w:t>依赖关系是指组件依赖外部提供的接口（由组件到接口）。构件图中的依赖关系使用虚线箭头表示。</w:t>
      </w:r>
    </w:p>
    <w:p>
      <w:pPr>
        <w:ind w:firstLine="420" w:firstLineChars="0"/>
        <w:rPr>
          <w:rFonts w:hint="eastAsia"/>
          <w:lang w:val="en-US" w:eastAsia="zh-CN"/>
        </w:rPr>
      </w:pPr>
      <w:r>
        <w:drawing>
          <wp:inline distT="0" distB="0" distL="114300" distR="114300">
            <wp:extent cx="2819400" cy="853440"/>
            <wp:effectExtent l="0" t="0" r="0" b="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18"/>
                    <a:stretch>
                      <a:fillRect/>
                    </a:stretch>
                  </pic:blipFill>
                  <pic:spPr>
                    <a:xfrm>
                      <a:off x="0" y="0"/>
                      <a:ext cx="2819400" cy="85344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实现关系是指组件向外部提供的服务。实现关系使用实线表示，实线关系多用于组件和接口之间，组件可以实现接口。</w:t>
      </w:r>
    </w:p>
    <w:p>
      <w:pPr>
        <w:ind w:firstLine="420" w:firstLineChars="0"/>
      </w:pPr>
      <w:r>
        <w:drawing>
          <wp:inline distT="0" distB="0" distL="114300" distR="114300">
            <wp:extent cx="2217420" cy="868680"/>
            <wp:effectExtent l="0" t="0" r="7620" b="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19"/>
                    <a:stretch>
                      <a:fillRect/>
                    </a:stretch>
                  </pic:blipFill>
                  <pic:spPr>
                    <a:xfrm>
                      <a:off x="0" y="0"/>
                      <a:ext cx="2217420" cy="86868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8.1.5构件图建模及应用</w:t>
      </w:r>
    </w:p>
    <w:p>
      <w:r>
        <w:drawing>
          <wp:inline distT="0" distB="0" distL="114300" distR="114300">
            <wp:extent cx="4397375" cy="2110740"/>
            <wp:effectExtent l="0" t="0" r="6985" b="7620"/>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20"/>
                    <a:stretch>
                      <a:fillRect/>
                    </a:stretch>
                  </pic:blipFill>
                  <pic:spPr>
                    <a:xfrm>
                      <a:off x="0" y="0"/>
                      <a:ext cx="4397375" cy="2110740"/>
                    </a:xfrm>
                    <a:prstGeom prst="rect">
                      <a:avLst/>
                    </a:prstGeom>
                    <a:noFill/>
                    <a:ln>
                      <a:noFill/>
                    </a:ln>
                  </pic:spPr>
                </pic:pic>
              </a:graphicData>
            </a:graphic>
          </wp:inline>
        </w:drawing>
      </w:r>
    </w:p>
    <w:p>
      <w:pPr>
        <w:pStyle w:val="4"/>
        <w:bidi w:val="0"/>
        <w:rPr>
          <w:rFonts w:hint="eastAsia"/>
          <w:lang w:val="en-US" w:eastAsia="zh-CN"/>
        </w:rPr>
      </w:pPr>
      <w:r>
        <w:rPr>
          <w:rFonts w:hint="default"/>
          <w:lang w:val="en-US" w:eastAsia="zh-CN"/>
        </w:rPr>
        <w:t>在线酒店预订子系统</w:t>
      </w:r>
      <w:r>
        <w:rPr>
          <w:rFonts w:hint="eastAsia"/>
          <w:lang w:val="en-US" w:eastAsia="zh-CN"/>
        </w:rPr>
        <w:t>示例</w:t>
      </w:r>
    </w:p>
    <w:p>
      <w:pPr>
        <w:ind w:firstLine="420" w:firstLineChars="0"/>
        <w:rPr>
          <w:rFonts w:hint="default"/>
          <w:lang w:val="en-US" w:eastAsia="zh-CN"/>
        </w:rPr>
      </w:pPr>
      <w:r>
        <w:rPr>
          <w:rFonts w:hint="default"/>
          <w:lang w:val="en-US" w:eastAsia="zh-CN"/>
        </w:rPr>
        <w:t>将整个“在线酒店预订子系统”作为一个构件，考虑其对外接口并确定子系统对外的接口。显然它首先需要提供用户界面;其次还需要与加盟的酒店系统连接，完成预订工作，就是提供了接入和输出接口。如图8.9所示</w:t>
      </w:r>
    </w:p>
    <w:p>
      <w:pPr>
        <w:ind w:firstLine="420" w:firstLineChars="0"/>
      </w:pPr>
      <w:r>
        <w:drawing>
          <wp:inline distT="0" distB="0" distL="114300" distR="114300">
            <wp:extent cx="2103120" cy="2103120"/>
            <wp:effectExtent l="0" t="0" r="0" b="0"/>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21"/>
                    <a:stretch>
                      <a:fillRect/>
                    </a:stretch>
                  </pic:blipFill>
                  <pic:spPr>
                    <a:xfrm>
                      <a:off x="0" y="0"/>
                      <a:ext cx="2103120" cy="2103120"/>
                    </a:xfrm>
                    <a:prstGeom prst="rect">
                      <a:avLst/>
                    </a:prstGeom>
                    <a:noFill/>
                    <a:ln>
                      <a:noFill/>
                    </a:ln>
                  </pic:spPr>
                </pic:pic>
              </a:graphicData>
            </a:graphic>
          </wp:inline>
        </w:drawing>
      </w:r>
    </w:p>
    <w:p>
      <w:pPr>
        <w:ind w:firstLine="420" w:firstLineChars="0"/>
        <w:rPr>
          <w:rFonts w:hint="eastAsia"/>
        </w:rPr>
      </w:pPr>
      <w:r>
        <w:rPr>
          <w:rFonts w:hint="eastAsia"/>
        </w:rPr>
        <w:t>图8.10 显示如何确定子组件和接口，显然要有一个组件来实现用户界面，一个组件来完成与酒店系统的连接和预订，另外还应该有一个负责将用户的需求与酒店的供给进行匹配的“调度程序”子组件。</w:t>
      </w:r>
    </w:p>
    <w:p>
      <w:pPr>
        <w:ind w:firstLine="420" w:firstLineChars="0"/>
        <w:rPr>
          <w:rFonts w:hint="default"/>
          <w:lang w:val="en-US" w:eastAsia="zh-CN"/>
        </w:rPr>
      </w:pPr>
      <w:r>
        <w:drawing>
          <wp:inline distT="0" distB="0" distL="114300" distR="114300">
            <wp:extent cx="3803015" cy="2804160"/>
            <wp:effectExtent l="0" t="0" r="6985" b="0"/>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22"/>
                    <a:stretch>
                      <a:fillRect/>
                    </a:stretch>
                  </pic:blipFill>
                  <pic:spPr>
                    <a:xfrm>
                      <a:off x="0" y="0"/>
                      <a:ext cx="3803015" cy="2804160"/>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84644"/>
    <w:rsid w:val="00B5013A"/>
    <w:rsid w:val="00C429E0"/>
    <w:rsid w:val="00C7559E"/>
    <w:rsid w:val="0166094D"/>
    <w:rsid w:val="02213E32"/>
    <w:rsid w:val="02C336E8"/>
    <w:rsid w:val="038A7A38"/>
    <w:rsid w:val="03EE4C44"/>
    <w:rsid w:val="041F70B2"/>
    <w:rsid w:val="04272B30"/>
    <w:rsid w:val="042E0D22"/>
    <w:rsid w:val="04B9564A"/>
    <w:rsid w:val="05FA4026"/>
    <w:rsid w:val="06282FEB"/>
    <w:rsid w:val="06F720EF"/>
    <w:rsid w:val="08463C7C"/>
    <w:rsid w:val="08ED2139"/>
    <w:rsid w:val="09421C81"/>
    <w:rsid w:val="09DB3D17"/>
    <w:rsid w:val="0A472509"/>
    <w:rsid w:val="0BE450FF"/>
    <w:rsid w:val="0C8E7DDD"/>
    <w:rsid w:val="0CE01080"/>
    <w:rsid w:val="0DBD1221"/>
    <w:rsid w:val="0DED5518"/>
    <w:rsid w:val="0DEE2947"/>
    <w:rsid w:val="0DFF3B2C"/>
    <w:rsid w:val="0E193726"/>
    <w:rsid w:val="0E336321"/>
    <w:rsid w:val="0F007CEE"/>
    <w:rsid w:val="0F5540B0"/>
    <w:rsid w:val="0F6866A8"/>
    <w:rsid w:val="0F946353"/>
    <w:rsid w:val="100B075F"/>
    <w:rsid w:val="10A44276"/>
    <w:rsid w:val="10F1101F"/>
    <w:rsid w:val="11ED0BF9"/>
    <w:rsid w:val="122D01BA"/>
    <w:rsid w:val="130E3032"/>
    <w:rsid w:val="131261F8"/>
    <w:rsid w:val="1326555F"/>
    <w:rsid w:val="13420764"/>
    <w:rsid w:val="13594E26"/>
    <w:rsid w:val="135D43AA"/>
    <w:rsid w:val="13FF4263"/>
    <w:rsid w:val="1468370D"/>
    <w:rsid w:val="14804D4C"/>
    <w:rsid w:val="15217139"/>
    <w:rsid w:val="15D33B36"/>
    <w:rsid w:val="16B50092"/>
    <w:rsid w:val="17367995"/>
    <w:rsid w:val="18406AF5"/>
    <w:rsid w:val="1A047526"/>
    <w:rsid w:val="1B2B485C"/>
    <w:rsid w:val="1B4B3BE0"/>
    <w:rsid w:val="1BA55642"/>
    <w:rsid w:val="1BAF0EDB"/>
    <w:rsid w:val="1BE079B5"/>
    <w:rsid w:val="1C045B0E"/>
    <w:rsid w:val="1C716F66"/>
    <w:rsid w:val="1DA31A34"/>
    <w:rsid w:val="1E0351E7"/>
    <w:rsid w:val="1EA14139"/>
    <w:rsid w:val="1EC42A34"/>
    <w:rsid w:val="1ED51E3A"/>
    <w:rsid w:val="1F3315FB"/>
    <w:rsid w:val="1F675D91"/>
    <w:rsid w:val="1FB83E92"/>
    <w:rsid w:val="1FE354E0"/>
    <w:rsid w:val="20BF790C"/>
    <w:rsid w:val="214C1E14"/>
    <w:rsid w:val="214E0D36"/>
    <w:rsid w:val="226C6C1F"/>
    <w:rsid w:val="22B81550"/>
    <w:rsid w:val="23214196"/>
    <w:rsid w:val="23522CFD"/>
    <w:rsid w:val="24D53860"/>
    <w:rsid w:val="25741E3B"/>
    <w:rsid w:val="25AA2BFF"/>
    <w:rsid w:val="25C1667E"/>
    <w:rsid w:val="2662311B"/>
    <w:rsid w:val="27384050"/>
    <w:rsid w:val="27642169"/>
    <w:rsid w:val="27E94698"/>
    <w:rsid w:val="290C574B"/>
    <w:rsid w:val="298E7641"/>
    <w:rsid w:val="29904C12"/>
    <w:rsid w:val="29B23314"/>
    <w:rsid w:val="2A2976AD"/>
    <w:rsid w:val="2AE90BFC"/>
    <w:rsid w:val="2CD80DEC"/>
    <w:rsid w:val="2D8A6DEB"/>
    <w:rsid w:val="2E696BB5"/>
    <w:rsid w:val="2EBC10E9"/>
    <w:rsid w:val="2EF06C0D"/>
    <w:rsid w:val="2EFB43D7"/>
    <w:rsid w:val="2F7B4CD2"/>
    <w:rsid w:val="306416C9"/>
    <w:rsid w:val="306F4DA2"/>
    <w:rsid w:val="31247361"/>
    <w:rsid w:val="31EA69EA"/>
    <w:rsid w:val="3219373E"/>
    <w:rsid w:val="32C22E5D"/>
    <w:rsid w:val="33196CDC"/>
    <w:rsid w:val="337A79D7"/>
    <w:rsid w:val="33FF7EE6"/>
    <w:rsid w:val="35136928"/>
    <w:rsid w:val="356D3D72"/>
    <w:rsid w:val="358B0F34"/>
    <w:rsid w:val="361558F1"/>
    <w:rsid w:val="36487DAD"/>
    <w:rsid w:val="36954B70"/>
    <w:rsid w:val="37EB4BB9"/>
    <w:rsid w:val="37F717E6"/>
    <w:rsid w:val="38154F7C"/>
    <w:rsid w:val="39E77616"/>
    <w:rsid w:val="3B7162AB"/>
    <w:rsid w:val="3C035FBE"/>
    <w:rsid w:val="3CA868F3"/>
    <w:rsid w:val="3CE521F2"/>
    <w:rsid w:val="3D0D5F80"/>
    <w:rsid w:val="3D1F3BBD"/>
    <w:rsid w:val="3D881195"/>
    <w:rsid w:val="3DA63E6C"/>
    <w:rsid w:val="3DD64762"/>
    <w:rsid w:val="3E1664CF"/>
    <w:rsid w:val="3E316890"/>
    <w:rsid w:val="3E397C71"/>
    <w:rsid w:val="3E8D02DB"/>
    <w:rsid w:val="3F146BAB"/>
    <w:rsid w:val="3F76175C"/>
    <w:rsid w:val="402A6843"/>
    <w:rsid w:val="40E813A9"/>
    <w:rsid w:val="4173273F"/>
    <w:rsid w:val="41A520A7"/>
    <w:rsid w:val="41AA25FF"/>
    <w:rsid w:val="41AA405D"/>
    <w:rsid w:val="421C5026"/>
    <w:rsid w:val="423D4F2C"/>
    <w:rsid w:val="43946186"/>
    <w:rsid w:val="452A20A6"/>
    <w:rsid w:val="45902929"/>
    <w:rsid w:val="464439C1"/>
    <w:rsid w:val="469B260F"/>
    <w:rsid w:val="47217E6D"/>
    <w:rsid w:val="47F25143"/>
    <w:rsid w:val="49F844D4"/>
    <w:rsid w:val="49FE5771"/>
    <w:rsid w:val="4A2A31C6"/>
    <w:rsid w:val="4A3401C6"/>
    <w:rsid w:val="4AA5705B"/>
    <w:rsid w:val="4ACC45F2"/>
    <w:rsid w:val="4B6139DC"/>
    <w:rsid w:val="4C0872F1"/>
    <w:rsid w:val="4C303855"/>
    <w:rsid w:val="4CB62DA5"/>
    <w:rsid w:val="4CC06898"/>
    <w:rsid w:val="4D130F31"/>
    <w:rsid w:val="4D5E132D"/>
    <w:rsid w:val="4D7D53C1"/>
    <w:rsid w:val="4D801DFA"/>
    <w:rsid w:val="4DCE3A2C"/>
    <w:rsid w:val="4DD75ECC"/>
    <w:rsid w:val="4E66140F"/>
    <w:rsid w:val="4EBA689C"/>
    <w:rsid w:val="50561819"/>
    <w:rsid w:val="514D3E7E"/>
    <w:rsid w:val="516A527D"/>
    <w:rsid w:val="51D05200"/>
    <w:rsid w:val="520A4726"/>
    <w:rsid w:val="525F0BBC"/>
    <w:rsid w:val="52BB5E37"/>
    <w:rsid w:val="541E600E"/>
    <w:rsid w:val="54B73F25"/>
    <w:rsid w:val="54EA5D5D"/>
    <w:rsid w:val="556C2EC5"/>
    <w:rsid w:val="55BC7970"/>
    <w:rsid w:val="56271684"/>
    <w:rsid w:val="56455DEE"/>
    <w:rsid w:val="56931C0D"/>
    <w:rsid w:val="56BC6ECD"/>
    <w:rsid w:val="56D34D64"/>
    <w:rsid w:val="57247B81"/>
    <w:rsid w:val="57764E46"/>
    <w:rsid w:val="581D4571"/>
    <w:rsid w:val="58C771A4"/>
    <w:rsid w:val="594B6D82"/>
    <w:rsid w:val="596038F3"/>
    <w:rsid w:val="59957F44"/>
    <w:rsid w:val="5A03468A"/>
    <w:rsid w:val="5A32369C"/>
    <w:rsid w:val="5B4D37D8"/>
    <w:rsid w:val="5B6B38A6"/>
    <w:rsid w:val="5B744895"/>
    <w:rsid w:val="5BAF5FCB"/>
    <w:rsid w:val="5C081F84"/>
    <w:rsid w:val="5C115EC2"/>
    <w:rsid w:val="5DA03C37"/>
    <w:rsid w:val="5E084DB5"/>
    <w:rsid w:val="5E4F4775"/>
    <w:rsid w:val="5E6624A1"/>
    <w:rsid w:val="5E796D50"/>
    <w:rsid w:val="5EDF2310"/>
    <w:rsid w:val="5F332452"/>
    <w:rsid w:val="5F585612"/>
    <w:rsid w:val="60095ED8"/>
    <w:rsid w:val="603F27A4"/>
    <w:rsid w:val="611A56FA"/>
    <w:rsid w:val="61BF597F"/>
    <w:rsid w:val="62767191"/>
    <w:rsid w:val="62AF4255"/>
    <w:rsid w:val="62C2369A"/>
    <w:rsid w:val="62CD4CCB"/>
    <w:rsid w:val="62EC64D3"/>
    <w:rsid w:val="63751C85"/>
    <w:rsid w:val="63C63DD3"/>
    <w:rsid w:val="64D945EA"/>
    <w:rsid w:val="650060EB"/>
    <w:rsid w:val="65F3206E"/>
    <w:rsid w:val="662B06A5"/>
    <w:rsid w:val="669324FD"/>
    <w:rsid w:val="66B161EB"/>
    <w:rsid w:val="676B3822"/>
    <w:rsid w:val="68487C38"/>
    <w:rsid w:val="689809AA"/>
    <w:rsid w:val="69DA7857"/>
    <w:rsid w:val="6A472830"/>
    <w:rsid w:val="6A657A81"/>
    <w:rsid w:val="6A8A1B06"/>
    <w:rsid w:val="6A973776"/>
    <w:rsid w:val="6AC17500"/>
    <w:rsid w:val="6ADC045A"/>
    <w:rsid w:val="6B152C12"/>
    <w:rsid w:val="6CD7651E"/>
    <w:rsid w:val="6D8152A1"/>
    <w:rsid w:val="6D944A98"/>
    <w:rsid w:val="6DBA328C"/>
    <w:rsid w:val="6DE420A0"/>
    <w:rsid w:val="6DF86760"/>
    <w:rsid w:val="7063246A"/>
    <w:rsid w:val="70CB23C3"/>
    <w:rsid w:val="717358D9"/>
    <w:rsid w:val="71955C3F"/>
    <w:rsid w:val="71D11956"/>
    <w:rsid w:val="72755ADE"/>
    <w:rsid w:val="727A08A8"/>
    <w:rsid w:val="72987220"/>
    <w:rsid w:val="73115395"/>
    <w:rsid w:val="73FD3520"/>
    <w:rsid w:val="741C1D5A"/>
    <w:rsid w:val="760A0FEE"/>
    <w:rsid w:val="762635AB"/>
    <w:rsid w:val="77394739"/>
    <w:rsid w:val="779F0D00"/>
    <w:rsid w:val="77C33030"/>
    <w:rsid w:val="78FC7692"/>
    <w:rsid w:val="793D0DE5"/>
    <w:rsid w:val="794A6336"/>
    <w:rsid w:val="794C7113"/>
    <w:rsid w:val="79D25698"/>
    <w:rsid w:val="7ACC3AE0"/>
    <w:rsid w:val="7B326D0B"/>
    <w:rsid w:val="7B5B2E7B"/>
    <w:rsid w:val="7BB75A30"/>
    <w:rsid w:val="7BD866DF"/>
    <w:rsid w:val="7C765FB8"/>
    <w:rsid w:val="7CAC116F"/>
    <w:rsid w:val="7D4B4347"/>
    <w:rsid w:val="7E504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2021-04-10T03:54:00Z</dcterms:created>
  <dc:creator>26923</dc:creator>
  <cp:lastModifiedBy>Shark</cp:lastModifiedBy>
  <dcterms:modified xsi:type="dcterms:W3CDTF">2021-05-28T09:34:46Z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8F1D56794DBC42DCB457DEF6C45D313C</vt:lpwstr>
  </property>
</Properties>
</file>