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9E653" w14:textId="21A307B7" w:rsidR="00C354EE" w:rsidRDefault="00981CAF" w:rsidP="00981CAF">
      <w:pPr>
        <w:jc w:val="center"/>
        <w:rPr>
          <w:rFonts w:ascii="宋体" w:eastAsia="宋体" w:hAnsi="宋体"/>
          <w:sz w:val="32"/>
          <w:szCs w:val="32"/>
        </w:rPr>
      </w:pPr>
      <w:r w:rsidRPr="00981CAF">
        <w:rPr>
          <w:rFonts w:ascii="宋体" w:eastAsia="宋体" w:hAnsi="宋体" w:hint="eastAsia"/>
          <w:sz w:val="32"/>
          <w:szCs w:val="32"/>
        </w:rPr>
        <w:t>U</w:t>
      </w:r>
      <w:r w:rsidRPr="00981CAF">
        <w:rPr>
          <w:rFonts w:ascii="宋体" w:eastAsia="宋体" w:hAnsi="宋体"/>
          <w:sz w:val="32"/>
          <w:szCs w:val="32"/>
        </w:rPr>
        <w:t xml:space="preserve">ML </w:t>
      </w:r>
      <w:r w:rsidRPr="00981CAF">
        <w:rPr>
          <w:rFonts w:ascii="宋体" w:eastAsia="宋体" w:hAnsi="宋体" w:hint="eastAsia"/>
          <w:sz w:val="32"/>
          <w:szCs w:val="32"/>
        </w:rPr>
        <w:t>顺序图、通信图整理</w:t>
      </w:r>
    </w:p>
    <w:p w14:paraId="066BC08A" w14:textId="49CE79ED" w:rsidR="00981CAF" w:rsidRDefault="00981CAF" w:rsidP="00981CAF">
      <w:pPr>
        <w:pStyle w:val="2"/>
      </w:pPr>
      <w:r>
        <w:rPr>
          <w:rFonts w:hint="eastAsia"/>
        </w:rPr>
        <w:t>一、顺序图</w:t>
      </w:r>
    </w:p>
    <w:p w14:paraId="4C31BCC7" w14:textId="77777777" w:rsidR="00981CAF" w:rsidRPr="00981CAF" w:rsidRDefault="00981CAF" w:rsidP="00981CAF">
      <w:pPr>
        <w:pStyle w:val="3"/>
      </w:pPr>
      <w:r w:rsidRPr="00981CAF">
        <w:rPr>
          <w:rFonts w:hint="eastAsia"/>
        </w:rPr>
        <w:t xml:space="preserve">1.定义与作用       </w:t>
      </w:r>
    </w:p>
    <w:p w14:paraId="66CF14E2" w14:textId="19F1C129" w:rsidR="00776902" w:rsidRDefault="00776902" w:rsidP="00776902">
      <w:pPr>
        <w:ind w:firstLineChars="200" w:firstLine="480"/>
        <w:rPr>
          <w:rFonts w:ascii="宋体" w:eastAsia="宋体" w:hAnsi="宋体"/>
          <w:sz w:val="24"/>
          <w:szCs w:val="28"/>
        </w:rPr>
      </w:pPr>
      <w:r>
        <w:rPr>
          <w:rFonts w:ascii="宋体" w:eastAsia="宋体" w:hAnsi="宋体" w:hint="eastAsia"/>
          <w:sz w:val="24"/>
          <w:szCs w:val="24"/>
        </w:rPr>
        <w:t>顺</w:t>
      </w:r>
      <w:r w:rsidRPr="00AE0394">
        <w:rPr>
          <w:rFonts w:ascii="宋体" w:eastAsia="宋体" w:hAnsi="宋体" w:hint="eastAsia"/>
          <w:sz w:val="24"/>
          <w:szCs w:val="28"/>
        </w:rPr>
        <w:t>序图是</w:t>
      </w:r>
      <w:r w:rsidRPr="00AE0394">
        <w:rPr>
          <w:rFonts w:ascii="宋体" w:eastAsia="宋体" w:hAnsi="宋体" w:hint="eastAsia"/>
          <w:color w:val="FF0000"/>
          <w:sz w:val="24"/>
          <w:szCs w:val="28"/>
        </w:rPr>
        <w:t>强调消息时间顺序</w:t>
      </w:r>
      <w:r w:rsidRPr="00AE0394">
        <w:rPr>
          <w:rFonts w:ascii="宋体" w:eastAsia="宋体" w:hAnsi="宋体" w:hint="eastAsia"/>
          <w:sz w:val="24"/>
          <w:szCs w:val="28"/>
        </w:rPr>
        <w:t>的交互图，它描述了对象之间传送消息的时间顺序，用于表示用例中的行为顺序</w:t>
      </w:r>
      <w:r>
        <w:rPr>
          <w:rFonts w:ascii="宋体" w:eastAsia="宋体" w:hAnsi="宋体" w:hint="eastAsia"/>
          <w:sz w:val="24"/>
          <w:szCs w:val="28"/>
        </w:rPr>
        <w:t>。顺序图显示不同业务对象如何交互，对于交流当前</w:t>
      </w:r>
      <w:r w:rsidRPr="00AE0394">
        <w:rPr>
          <w:rFonts w:ascii="宋体" w:eastAsia="宋体" w:hAnsi="宋体" w:hint="eastAsia"/>
          <w:color w:val="FF0000"/>
          <w:sz w:val="24"/>
          <w:szCs w:val="28"/>
        </w:rPr>
        <w:t>业务如何进行</w:t>
      </w:r>
      <w:r>
        <w:rPr>
          <w:rFonts w:ascii="宋体" w:eastAsia="宋体" w:hAnsi="宋体" w:hint="eastAsia"/>
          <w:sz w:val="24"/>
          <w:szCs w:val="28"/>
        </w:rPr>
        <w:t>很有用。因此，一个用于描述业务的顺序图能被</w:t>
      </w:r>
      <w:r w:rsidRPr="00AE0394">
        <w:rPr>
          <w:rFonts w:ascii="宋体" w:eastAsia="宋体" w:hAnsi="宋体" w:hint="eastAsia"/>
          <w:color w:val="FF0000"/>
          <w:sz w:val="24"/>
          <w:szCs w:val="28"/>
        </w:rPr>
        <w:t>当作一个需求文件</w:t>
      </w:r>
      <w:r>
        <w:rPr>
          <w:rFonts w:ascii="宋体" w:eastAsia="宋体" w:hAnsi="宋体" w:hint="eastAsia"/>
          <w:sz w:val="24"/>
          <w:szCs w:val="28"/>
        </w:rPr>
        <w:t>使用，为实现一个未来系统传递需求。</w:t>
      </w:r>
    </w:p>
    <w:p w14:paraId="4343C225" w14:textId="592DFFB5" w:rsidR="00981CAF" w:rsidRPr="007064D8" w:rsidRDefault="00776902" w:rsidP="007064D8">
      <w:pPr>
        <w:ind w:firstLineChars="200" w:firstLine="480"/>
        <w:rPr>
          <w:rFonts w:ascii="宋体" w:eastAsia="宋体" w:hAnsi="宋体"/>
          <w:sz w:val="24"/>
          <w:szCs w:val="24"/>
        </w:rPr>
      </w:pPr>
      <w:r>
        <w:rPr>
          <w:rFonts w:ascii="宋体" w:eastAsia="宋体" w:hAnsi="宋体" w:hint="eastAsia"/>
          <w:sz w:val="24"/>
          <w:szCs w:val="28"/>
        </w:rPr>
        <w:t>顺序图</w:t>
      </w:r>
      <w:r w:rsidRPr="00AE0394">
        <w:rPr>
          <w:rFonts w:ascii="宋体" w:eastAsia="宋体" w:hAnsi="宋体"/>
          <w:sz w:val="24"/>
          <w:szCs w:val="24"/>
        </w:rPr>
        <w:t>一般</w:t>
      </w:r>
      <w:r w:rsidRPr="00AE0394">
        <w:rPr>
          <w:rFonts w:ascii="宋体" w:eastAsia="宋体" w:hAnsi="宋体"/>
          <w:color w:val="FF0000"/>
          <w:sz w:val="24"/>
          <w:szCs w:val="24"/>
        </w:rPr>
        <w:t>用于确认和丰富一个使用情境的逻辑</w:t>
      </w:r>
      <w:r>
        <w:rPr>
          <w:rFonts w:ascii="宋体" w:eastAsia="宋体" w:hAnsi="宋体" w:hint="eastAsia"/>
          <w:sz w:val="24"/>
          <w:szCs w:val="24"/>
        </w:rPr>
        <w:t>，</w:t>
      </w:r>
      <w:r>
        <w:rPr>
          <w:rFonts w:ascii="宋体" w:eastAsia="宋体" w:hAnsi="宋体" w:hint="eastAsia"/>
          <w:sz w:val="24"/>
          <w:szCs w:val="28"/>
        </w:rPr>
        <w:t>主要用途之一就是把用例图、类图表达的需求，转化为进一步、更加正是层次的精确表达。相对于用例图、类图的静态表示，顺序图描述的是一种</w:t>
      </w:r>
      <w:r w:rsidRPr="00AE0394">
        <w:rPr>
          <w:rFonts w:ascii="宋体" w:eastAsia="宋体" w:hAnsi="宋体" w:hint="eastAsia"/>
          <w:color w:val="FF0000"/>
          <w:sz w:val="24"/>
          <w:szCs w:val="28"/>
        </w:rPr>
        <w:t>动态关系</w:t>
      </w:r>
    </w:p>
    <w:p w14:paraId="1B92E18B" w14:textId="3AD2C7B2" w:rsidR="00981CAF" w:rsidRPr="00981CAF" w:rsidRDefault="00981CAF" w:rsidP="00981CAF">
      <w:pPr>
        <w:pStyle w:val="3"/>
      </w:pPr>
      <w:r w:rsidRPr="00981CAF">
        <w:rPr>
          <w:rFonts w:hint="eastAsia"/>
        </w:rPr>
        <w:t>2</w:t>
      </w:r>
      <w:r w:rsidRPr="00981CAF">
        <w:t>.</w:t>
      </w:r>
      <w:r w:rsidRPr="00981CAF">
        <w:rPr>
          <w:rFonts w:hint="eastAsia"/>
        </w:rPr>
        <w:t>结合项目使用</w:t>
      </w:r>
    </w:p>
    <w:p w14:paraId="11284AB3" w14:textId="4BB08DA4" w:rsidR="00981CAF" w:rsidRDefault="00E70D59" w:rsidP="00981CAF">
      <w:pPr>
        <w:ind w:firstLineChars="200" w:firstLine="480"/>
        <w:rPr>
          <w:rFonts w:ascii="宋体" w:eastAsia="宋体" w:hAnsi="宋体"/>
          <w:sz w:val="24"/>
          <w:szCs w:val="24"/>
        </w:rPr>
      </w:pPr>
      <w:r>
        <w:rPr>
          <w:rFonts w:ascii="宋体" w:eastAsia="宋体" w:hAnsi="宋体" w:hint="eastAsia"/>
          <w:sz w:val="24"/>
          <w:szCs w:val="24"/>
        </w:rPr>
        <w:t>在一个复杂事务处理中，由于多个模块间进行信息传递与协作，且消息间存在先后顺序，因此</w:t>
      </w:r>
      <w:r w:rsidR="00981CAF">
        <w:rPr>
          <w:rFonts w:ascii="宋体" w:eastAsia="宋体" w:hAnsi="宋体" w:hint="eastAsia"/>
          <w:sz w:val="24"/>
          <w:szCs w:val="24"/>
        </w:rPr>
        <w:t>基于顺序</w:t>
      </w:r>
      <w:proofErr w:type="gramStart"/>
      <w:r w:rsidR="00981CAF">
        <w:rPr>
          <w:rFonts w:ascii="宋体" w:eastAsia="宋体" w:hAnsi="宋体" w:hint="eastAsia"/>
          <w:sz w:val="24"/>
          <w:szCs w:val="24"/>
        </w:rPr>
        <w:t>图具有</w:t>
      </w:r>
      <w:proofErr w:type="gramEnd"/>
      <w:r w:rsidR="00981CAF">
        <w:rPr>
          <w:rFonts w:ascii="宋体" w:eastAsia="宋体" w:hAnsi="宋体" w:hint="eastAsia"/>
          <w:sz w:val="24"/>
          <w:szCs w:val="24"/>
        </w:rPr>
        <w:t>描述业务消息时间顺序的特性，</w:t>
      </w:r>
      <w:r>
        <w:rPr>
          <w:rFonts w:ascii="宋体" w:eastAsia="宋体" w:hAnsi="宋体" w:hint="eastAsia"/>
          <w:sz w:val="24"/>
          <w:szCs w:val="24"/>
        </w:rPr>
        <w:t>我们组在描绘如</w:t>
      </w:r>
      <w:proofErr w:type="gramStart"/>
      <w:r>
        <w:rPr>
          <w:rFonts w:ascii="宋体" w:eastAsia="宋体" w:hAnsi="宋体" w:hint="eastAsia"/>
          <w:sz w:val="24"/>
          <w:szCs w:val="24"/>
        </w:rPr>
        <w:t>完成团</w:t>
      </w:r>
      <w:proofErr w:type="gramEnd"/>
      <w:r>
        <w:rPr>
          <w:rFonts w:ascii="宋体" w:eastAsia="宋体" w:hAnsi="宋体" w:hint="eastAsia"/>
          <w:sz w:val="24"/>
          <w:szCs w:val="24"/>
        </w:rPr>
        <w:t>购、举报等复杂业务的时候使用顺序图进行描述说明</w:t>
      </w:r>
      <w:r w:rsidR="007064D8">
        <w:rPr>
          <w:rFonts w:ascii="宋体" w:eastAsia="宋体" w:hAnsi="宋体" w:hint="eastAsia"/>
          <w:sz w:val="24"/>
          <w:szCs w:val="24"/>
        </w:rPr>
        <w:t>。</w:t>
      </w:r>
    </w:p>
    <w:p w14:paraId="4F36A538" w14:textId="7CC8B3CE" w:rsidR="007064D8" w:rsidRDefault="007064D8" w:rsidP="00981CAF">
      <w:pPr>
        <w:ind w:firstLineChars="200" w:firstLine="480"/>
        <w:rPr>
          <w:rFonts w:ascii="宋体" w:eastAsia="宋体" w:hAnsi="宋体"/>
          <w:sz w:val="24"/>
          <w:szCs w:val="24"/>
        </w:rPr>
      </w:pPr>
      <w:r>
        <w:rPr>
          <w:rFonts w:ascii="宋体" w:eastAsia="宋体" w:hAnsi="宋体" w:hint="eastAsia"/>
          <w:sz w:val="24"/>
          <w:szCs w:val="24"/>
        </w:rPr>
        <w:t>此外在画顺序图的时候可以</w:t>
      </w:r>
      <w:r w:rsidRPr="00330786">
        <w:rPr>
          <w:rFonts w:ascii="宋体" w:eastAsia="宋体" w:hAnsi="宋体" w:hint="eastAsia"/>
          <w:color w:val="FF0000"/>
          <w:sz w:val="24"/>
          <w:szCs w:val="24"/>
        </w:rPr>
        <w:t>以流程图</w:t>
      </w:r>
      <w:r>
        <w:rPr>
          <w:rFonts w:ascii="宋体" w:eastAsia="宋体" w:hAnsi="宋体" w:hint="eastAsia"/>
          <w:sz w:val="24"/>
          <w:szCs w:val="24"/>
        </w:rPr>
        <w:t>作为参考。相较于流程图，顺序图更注重该业务涉及的模块</w:t>
      </w:r>
      <w:r w:rsidRPr="007064D8">
        <w:rPr>
          <w:rFonts w:ascii="宋体" w:eastAsia="宋体" w:hAnsi="宋体"/>
          <w:sz w:val="24"/>
          <w:szCs w:val="24"/>
        </w:rPr>
        <w:t>如何</w:t>
      </w:r>
      <w:r w:rsidRPr="007064D8">
        <w:rPr>
          <w:rFonts w:ascii="宋体" w:eastAsia="宋体" w:hAnsi="宋体"/>
          <w:color w:val="FF0000"/>
          <w:sz w:val="24"/>
          <w:szCs w:val="24"/>
        </w:rPr>
        <w:t>协作</w:t>
      </w:r>
      <w:r>
        <w:rPr>
          <w:rFonts w:ascii="宋体" w:eastAsia="宋体" w:hAnsi="宋体" w:hint="eastAsia"/>
          <w:sz w:val="24"/>
          <w:szCs w:val="24"/>
        </w:rPr>
        <w:t>(以一定的顺序</w:t>
      </w:r>
      <w:r>
        <w:rPr>
          <w:rFonts w:ascii="宋体" w:eastAsia="宋体" w:hAnsi="宋体"/>
          <w:sz w:val="24"/>
          <w:szCs w:val="24"/>
        </w:rPr>
        <w:t>)</w:t>
      </w:r>
      <w:r w:rsidRPr="007064D8">
        <w:rPr>
          <w:rFonts w:ascii="宋体" w:eastAsia="宋体" w:hAnsi="宋体"/>
          <w:sz w:val="24"/>
          <w:szCs w:val="24"/>
        </w:rPr>
        <w:t>来完成业务逻辑</w:t>
      </w:r>
    </w:p>
    <w:p w14:paraId="3847BC72" w14:textId="29C18DD8" w:rsidR="00E70D59" w:rsidRDefault="00E70D59" w:rsidP="00981CAF">
      <w:pPr>
        <w:ind w:firstLineChars="200" w:firstLine="420"/>
        <w:rPr>
          <w:rFonts w:ascii="宋体" w:eastAsia="宋体" w:hAnsi="宋体"/>
          <w:sz w:val="24"/>
          <w:szCs w:val="24"/>
        </w:rPr>
      </w:pPr>
      <w:r>
        <w:rPr>
          <w:noProof/>
        </w:rPr>
        <w:drawing>
          <wp:inline distT="0" distB="0" distL="0" distR="0" wp14:anchorId="19C322D3" wp14:editId="1B645CDE">
            <wp:extent cx="3943350" cy="352603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4726" cy="3527267"/>
                    </a:xfrm>
                    <a:prstGeom prst="rect">
                      <a:avLst/>
                    </a:prstGeom>
                    <a:noFill/>
                    <a:ln>
                      <a:noFill/>
                    </a:ln>
                  </pic:spPr>
                </pic:pic>
              </a:graphicData>
            </a:graphic>
          </wp:inline>
        </w:drawing>
      </w:r>
    </w:p>
    <w:p w14:paraId="0CF81CD3" w14:textId="5E92B2EC" w:rsidR="00E70D59" w:rsidRDefault="00E70D59" w:rsidP="00981CAF">
      <w:pPr>
        <w:ind w:firstLineChars="200" w:firstLine="480"/>
        <w:rPr>
          <w:rFonts w:ascii="宋体" w:eastAsia="宋体" w:hAnsi="宋体"/>
          <w:sz w:val="24"/>
          <w:szCs w:val="24"/>
        </w:rPr>
      </w:pPr>
      <w:r>
        <w:rPr>
          <w:rFonts w:ascii="宋体" w:eastAsia="宋体" w:hAnsi="宋体" w:hint="eastAsia"/>
          <w:sz w:val="24"/>
          <w:szCs w:val="24"/>
        </w:rPr>
        <w:t>如上图所示，参与该业务的模块包括两类用户，</w:t>
      </w:r>
      <w:proofErr w:type="gramStart"/>
      <w:r>
        <w:rPr>
          <w:rFonts w:ascii="宋体" w:eastAsia="宋体" w:hAnsi="宋体" w:hint="eastAsia"/>
          <w:sz w:val="24"/>
          <w:szCs w:val="24"/>
        </w:rPr>
        <w:t>以及团</w:t>
      </w:r>
      <w:proofErr w:type="gramEnd"/>
      <w:r>
        <w:rPr>
          <w:rFonts w:ascii="宋体" w:eastAsia="宋体" w:hAnsi="宋体" w:hint="eastAsia"/>
          <w:sz w:val="24"/>
          <w:szCs w:val="24"/>
        </w:rPr>
        <w:t>购、消息通知、数据库</w:t>
      </w:r>
      <w:r>
        <w:rPr>
          <w:rFonts w:ascii="宋体" w:eastAsia="宋体" w:hAnsi="宋体"/>
          <w:sz w:val="24"/>
          <w:szCs w:val="24"/>
        </w:rPr>
        <w:t>3</w:t>
      </w:r>
      <w:r>
        <w:rPr>
          <w:rFonts w:ascii="宋体" w:eastAsia="宋体" w:hAnsi="宋体" w:hint="eastAsia"/>
          <w:sz w:val="24"/>
          <w:szCs w:val="24"/>
        </w:rPr>
        <w:t>个功能模块</w:t>
      </w:r>
      <w:r w:rsidR="004D0BAE">
        <w:rPr>
          <w:rFonts w:ascii="宋体" w:eastAsia="宋体" w:hAnsi="宋体" w:hint="eastAsia"/>
          <w:sz w:val="24"/>
          <w:szCs w:val="24"/>
        </w:rPr>
        <w:t>。</w:t>
      </w:r>
      <w:r w:rsidR="00776902">
        <w:rPr>
          <w:rFonts w:ascii="宋体" w:eastAsia="宋体" w:hAnsi="宋体" w:hint="eastAsia"/>
          <w:sz w:val="24"/>
          <w:szCs w:val="24"/>
        </w:rPr>
        <w:t>描绘了</w:t>
      </w:r>
      <w:r w:rsidR="004D0BAE">
        <w:rPr>
          <w:rFonts w:ascii="宋体" w:eastAsia="宋体" w:hAnsi="宋体" w:hint="eastAsia"/>
          <w:sz w:val="24"/>
          <w:szCs w:val="24"/>
        </w:rPr>
        <w:t>当用户</w:t>
      </w:r>
      <w:r w:rsidR="00776902">
        <w:rPr>
          <w:rFonts w:ascii="宋体" w:eastAsia="宋体" w:hAnsi="宋体" w:hint="eastAsia"/>
          <w:sz w:val="24"/>
          <w:szCs w:val="24"/>
        </w:rPr>
        <w:t>取货时的操作以及</w:t>
      </w:r>
      <w:r w:rsidR="004D0BAE">
        <w:rPr>
          <w:rFonts w:ascii="宋体" w:eastAsia="宋体" w:hAnsi="宋体" w:hint="eastAsia"/>
          <w:sz w:val="24"/>
          <w:szCs w:val="24"/>
        </w:rPr>
        <w:t>未完成取货时，团长的操作以</w:t>
      </w:r>
      <w:r w:rsidR="004D0BAE">
        <w:rPr>
          <w:rFonts w:ascii="宋体" w:eastAsia="宋体" w:hAnsi="宋体" w:hint="eastAsia"/>
          <w:sz w:val="24"/>
          <w:szCs w:val="24"/>
        </w:rPr>
        <w:lastRenderedPageBreak/>
        <w:t>及所产生的消息通知以及顺序。</w:t>
      </w:r>
      <w:r>
        <w:rPr>
          <w:rFonts w:ascii="宋体" w:eastAsia="宋体" w:hAnsi="宋体" w:hint="eastAsia"/>
          <w:sz w:val="24"/>
          <w:szCs w:val="24"/>
        </w:rPr>
        <w:t>其间的消息协作以及传递相当于是对流程图的一个细化和详细说明。基于此顺序图，基本构建了</w:t>
      </w:r>
      <w:r w:rsidR="00776902">
        <w:rPr>
          <w:rFonts w:ascii="宋体" w:eastAsia="宋体" w:hAnsi="宋体" w:hint="eastAsia"/>
          <w:sz w:val="24"/>
          <w:szCs w:val="24"/>
        </w:rPr>
        <w:t>用户完成取货时</w:t>
      </w:r>
      <w:r>
        <w:rPr>
          <w:rFonts w:ascii="宋体" w:eastAsia="宋体" w:hAnsi="宋体" w:hint="eastAsia"/>
          <w:sz w:val="24"/>
          <w:szCs w:val="24"/>
        </w:rPr>
        <w:t>的逻辑，</w:t>
      </w:r>
      <w:r w:rsidR="00E81A25">
        <w:rPr>
          <w:rFonts w:ascii="宋体" w:eastAsia="宋体" w:hAnsi="宋体" w:hint="eastAsia"/>
          <w:sz w:val="24"/>
          <w:szCs w:val="24"/>
        </w:rPr>
        <w:t>可以</w:t>
      </w:r>
      <w:r>
        <w:rPr>
          <w:rFonts w:ascii="宋体" w:eastAsia="宋体" w:hAnsi="宋体" w:hint="eastAsia"/>
          <w:sz w:val="24"/>
          <w:szCs w:val="24"/>
        </w:rPr>
        <w:t>作为编码的依据</w:t>
      </w:r>
    </w:p>
    <w:p w14:paraId="54B7B29F" w14:textId="7B65F0B1" w:rsidR="007064D8" w:rsidRPr="00981CAF" w:rsidRDefault="007064D8" w:rsidP="007064D8">
      <w:pPr>
        <w:pStyle w:val="3"/>
      </w:pPr>
      <w:r>
        <w:t>3</w:t>
      </w:r>
      <w:r w:rsidRPr="00981CAF">
        <w:t>.</w:t>
      </w:r>
      <w:r>
        <w:t>Q&amp;A</w:t>
      </w:r>
    </w:p>
    <w:p w14:paraId="5C722811" w14:textId="75342A9E" w:rsidR="007064D8" w:rsidRDefault="007064D8" w:rsidP="007064D8">
      <w:pPr>
        <w:rPr>
          <w:rFonts w:ascii="宋体" w:eastAsia="宋体" w:hAnsi="宋体"/>
          <w:sz w:val="24"/>
          <w:szCs w:val="24"/>
        </w:rPr>
      </w:pPr>
      <w:r>
        <w:rPr>
          <w:rFonts w:ascii="宋体" w:eastAsia="宋体" w:hAnsi="宋体" w:hint="eastAsia"/>
          <w:sz w:val="24"/>
          <w:szCs w:val="24"/>
        </w:rPr>
        <w:t>Q：顺序图和流程图有什么区别</w:t>
      </w:r>
    </w:p>
    <w:p w14:paraId="48B411C3" w14:textId="77777777" w:rsidR="007064D8" w:rsidRDefault="007064D8" w:rsidP="007064D8">
      <w:pPr>
        <w:pStyle w:val="a9"/>
        <w:spacing w:before="0" w:beforeAutospacing="0" w:after="0" w:afterAutospacing="0"/>
      </w:pPr>
      <w:r>
        <w:rPr>
          <w:rFonts w:hint="eastAsia"/>
        </w:rPr>
        <w:t>A：</w:t>
      </w:r>
    </w:p>
    <w:p w14:paraId="168377BA" w14:textId="6D53F392" w:rsidR="007064D8" w:rsidRPr="007064D8" w:rsidRDefault="007064D8" w:rsidP="007064D8">
      <w:pPr>
        <w:pStyle w:val="a9"/>
        <w:spacing w:before="0" w:beforeAutospacing="0" w:after="0" w:afterAutospacing="0"/>
        <w:ind w:firstLineChars="200" w:firstLine="480"/>
      </w:pPr>
      <w:r w:rsidRPr="007064D8">
        <w:t>流程图面向业务逻辑，不涉及软件内部的组件和结构，不涉及业务逻辑处理的参与者，只考虑业务处理的步骤及流程。</w:t>
      </w:r>
    </w:p>
    <w:p w14:paraId="4C94EAF8" w14:textId="70AED4C2" w:rsidR="007064D8" w:rsidRPr="007064D8" w:rsidRDefault="007064D8" w:rsidP="007064D8">
      <w:pPr>
        <w:widowControl/>
        <w:ind w:firstLineChars="200" w:firstLine="480"/>
        <w:jc w:val="left"/>
        <w:rPr>
          <w:rFonts w:ascii="宋体" w:eastAsia="宋体" w:hAnsi="宋体" w:cs="宋体"/>
          <w:kern w:val="0"/>
          <w:sz w:val="24"/>
          <w:szCs w:val="24"/>
        </w:rPr>
      </w:pPr>
      <w:r w:rsidRPr="007064D8">
        <w:rPr>
          <w:rFonts w:ascii="宋体" w:eastAsia="宋体" w:hAnsi="宋体" w:cs="宋体"/>
          <w:kern w:val="0"/>
          <w:sz w:val="24"/>
          <w:szCs w:val="24"/>
        </w:rPr>
        <w:t>时序图，通过业务处理的参与者的顺序协作来展示软件的不同组件如何协作来完成业务。</w:t>
      </w:r>
      <w:r w:rsidRPr="007064D8">
        <w:rPr>
          <w:rFonts w:ascii="宋体" w:eastAsia="宋体" w:hAnsi="宋体"/>
          <w:sz w:val="24"/>
          <w:szCs w:val="24"/>
        </w:rPr>
        <w:t>描述了软件的组成者如何协作来完成业务逻辑。涉及到了软件的组成和软件的功能（能力）</w:t>
      </w:r>
    </w:p>
    <w:p w14:paraId="5F7571E4" w14:textId="0807021D" w:rsidR="007064D8" w:rsidRPr="007064D8" w:rsidRDefault="007064D8" w:rsidP="007064D8">
      <w:pPr>
        <w:rPr>
          <w:rFonts w:ascii="宋体" w:eastAsia="宋体" w:hAnsi="宋体"/>
          <w:sz w:val="24"/>
          <w:szCs w:val="24"/>
        </w:rPr>
      </w:pPr>
    </w:p>
    <w:p w14:paraId="26FD5738" w14:textId="14325F67" w:rsidR="007064D8" w:rsidRDefault="007064D8" w:rsidP="007064D8">
      <w:pPr>
        <w:rPr>
          <w:rFonts w:ascii="宋体" w:eastAsia="宋体" w:hAnsi="宋体"/>
          <w:sz w:val="24"/>
          <w:szCs w:val="24"/>
        </w:rPr>
      </w:pPr>
    </w:p>
    <w:p w14:paraId="6B829FAC" w14:textId="1D3ED629" w:rsidR="007064D8" w:rsidRDefault="007064D8" w:rsidP="007064D8">
      <w:pPr>
        <w:rPr>
          <w:rFonts w:ascii="宋体" w:eastAsia="宋体" w:hAnsi="宋体"/>
          <w:sz w:val="24"/>
          <w:szCs w:val="24"/>
        </w:rPr>
      </w:pPr>
    </w:p>
    <w:p w14:paraId="714AD282" w14:textId="37A2865F" w:rsidR="00D03AD5" w:rsidRDefault="00D03AD5" w:rsidP="00D03AD5">
      <w:pPr>
        <w:pStyle w:val="2"/>
      </w:pPr>
      <w:r>
        <w:rPr>
          <w:rFonts w:hint="eastAsia"/>
        </w:rPr>
        <w:t>二、</w:t>
      </w:r>
      <w:r w:rsidR="00F21E39">
        <w:rPr>
          <w:rFonts w:hint="eastAsia"/>
        </w:rPr>
        <w:t>通信</w:t>
      </w:r>
      <w:r>
        <w:rPr>
          <w:rFonts w:hint="eastAsia"/>
        </w:rPr>
        <w:t>图</w:t>
      </w:r>
    </w:p>
    <w:p w14:paraId="51F54469" w14:textId="5CEF5EEF" w:rsidR="00D03AD5" w:rsidRDefault="00D03AD5" w:rsidP="00D03AD5">
      <w:pPr>
        <w:pStyle w:val="3"/>
        <w:rPr>
          <w:rFonts w:ascii="宋体" w:eastAsia="宋体" w:hAnsi="宋体"/>
          <w:sz w:val="24"/>
          <w:szCs w:val="24"/>
        </w:rPr>
      </w:pPr>
      <w:r w:rsidRPr="00981CAF">
        <w:rPr>
          <w:rFonts w:hint="eastAsia"/>
        </w:rPr>
        <w:t>1.定义与作用</w:t>
      </w:r>
    </w:p>
    <w:p w14:paraId="049BAD2F" w14:textId="77777777" w:rsidR="00776902" w:rsidRPr="005D6E72" w:rsidRDefault="00776902" w:rsidP="00776902">
      <w:pPr>
        <w:ind w:firstLineChars="200" w:firstLine="480"/>
        <w:rPr>
          <w:rFonts w:ascii="宋体" w:eastAsia="宋体" w:hAnsi="宋体"/>
          <w:color w:val="FF0000"/>
          <w:sz w:val="24"/>
          <w:szCs w:val="24"/>
        </w:rPr>
      </w:pPr>
      <w:r w:rsidRPr="005D6E72">
        <w:rPr>
          <w:rFonts w:ascii="宋体" w:eastAsia="宋体" w:hAnsi="宋体" w:hint="eastAsia"/>
          <w:sz w:val="24"/>
          <w:szCs w:val="24"/>
        </w:rPr>
        <w:t>通信图也称为合作图。在U</w:t>
      </w:r>
      <w:r w:rsidRPr="005D6E72">
        <w:rPr>
          <w:rFonts w:ascii="宋体" w:eastAsia="宋体" w:hAnsi="宋体"/>
          <w:sz w:val="24"/>
          <w:szCs w:val="24"/>
        </w:rPr>
        <w:t>ML1.0</w:t>
      </w:r>
      <w:r w:rsidRPr="005D6E72">
        <w:rPr>
          <w:rFonts w:ascii="宋体" w:eastAsia="宋体" w:hAnsi="宋体" w:hint="eastAsia"/>
          <w:sz w:val="24"/>
          <w:szCs w:val="24"/>
        </w:rPr>
        <w:t>中被称为协作图，在U</w:t>
      </w:r>
      <w:r w:rsidRPr="005D6E72">
        <w:rPr>
          <w:rFonts w:ascii="宋体" w:eastAsia="宋体" w:hAnsi="宋体"/>
          <w:sz w:val="24"/>
          <w:szCs w:val="24"/>
        </w:rPr>
        <w:t>ML</w:t>
      </w:r>
      <w:r w:rsidRPr="005D6E72">
        <w:rPr>
          <w:rFonts w:ascii="宋体" w:eastAsia="宋体" w:hAnsi="宋体" w:hint="eastAsia"/>
          <w:sz w:val="24"/>
          <w:szCs w:val="24"/>
        </w:rPr>
        <w:t>2.0中则不再使用协作图的说法，而是明确定义为“通信图”。通信图是一种交互图，强调的是发送和接受消息的对象之间的组织结构。</w:t>
      </w:r>
      <w:r w:rsidRPr="005D6E72">
        <w:rPr>
          <w:rFonts w:ascii="宋体" w:eastAsia="宋体" w:hAnsi="宋体" w:hint="eastAsia"/>
          <w:color w:val="FF0000"/>
          <w:sz w:val="24"/>
          <w:szCs w:val="24"/>
        </w:rPr>
        <w:t>通信图使描述复杂的程序逻辑或多个平行事务变得容易，强调一组对象的上下文关系。</w:t>
      </w:r>
    </w:p>
    <w:p w14:paraId="634F9CA5" w14:textId="77777777" w:rsidR="00776902" w:rsidRDefault="00776902" w:rsidP="00776902">
      <w:pPr>
        <w:ind w:firstLine="480"/>
        <w:rPr>
          <w:rFonts w:ascii="宋体" w:eastAsia="宋体" w:hAnsi="宋体"/>
          <w:sz w:val="24"/>
          <w:szCs w:val="24"/>
        </w:rPr>
      </w:pPr>
      <w:r w:rsidRPr="005D6E72">
        <w:rPr>
          <w:rFonts w:ascii="宋体" w:eastAsia="宋体" w:hAnsi="宋体" w:hint="eastAsia"/>
          <w:sz w:val="24"/>
          <w:szCs w:val="24"/>
        </w:rPr>
        <w:t>通信</w:t>
      </w:r>
      <w:proofErr w:type="gramStart"/>
      <w:r w:rsidRPr="005D6E72">
        <w:rPr>
          <w:rFonts w:ascii="宋体" w:eastAsia="宋体" w:hAnsi="宋体" w:hint="eastAsia"/>
          <w:sz w:val="24"/>
          <w:szCs w:val="24"/>
        </w:rPr>
        <w:t>图特别</w:t>
      </w:r>
      <w:proofErr w:type="gramEnd"/>
      <w:r w:rsidRPr="005D6E72">
        <w:rPr>
          <w:rFonts w:ascii="宋体" w:eastAsia="宋体" w:hAnsi="宋体" w:hint="eastAsia"/>
          <w:sz w:val="24"/>
          <w:szCs w:val="24"/>
        </w:rPr>
        <w:t>适合</w:t>
      </w:r>
      <w:r>
        <w:rPr>
          <w:rFonts w:ascii="宋体" w:eastAsia="宋体" w:hAnsi="宋体" w:hint="eastAsia"/>
          <w:sz w:val="24"/>
          <w:szCs w:val="24"/>
        </w:rPr>
        <w:t>用来描述少量对象的简单交互。随着对象和消息数量的增多，理解通信图将越来越困难。因此要用通信图描述一个系统，好的思路是采用模块化的方式，用通信图来描述一个小的模块，再将几个小模块抽象成一个大模块，再用通信图来表示几个大模块的交互。</w:t>
      </w:r>
    </w:p>
    <w:p w14:paraId="0039451B" w14:textId="77777777" w:rsidR="00776902" w:rsidRDefault="00776902" w:rsidP="00776902">
      <w:pPr>
        <w:ind w:firstLine="480"/>
        <w:rPr>
          <w:rFonts w:ascii="宋体" w:eastAsia="宋体" w:hAnsi="宋体"/>
          <w:sz w:val="24"/>
          <w:szCs w:val="24"/>
        </w:rPr>
      </w:pPr>
      <w:r>
        <w:rPr>
          <w:rFonts w:ascii="宋体" w:eastAsia="宋体" w:hAnsi="宋体" w:hint="eastAsia"/>
          <w:sz w:val="24"/>
          <w:szCs w:val="24"/>
        </w:rPr>
        <w:t>通信图的作用：</w:t>
      </w:r>
    </w:p>
    <w:p w14:paraId="301CC426" w14:textId="77777777" w:rsidR="00776902" w:rsidRPr="005D6E72" w:rsidRDefault="00776902" w:rsidP="00776902">
      <w:pPr>
        <w:pStyle w:val="a3"/>
        <w:numPr>
          <w:ilvl w:val="0"/>
          <w:numId w:val="1"/>
        </w:numPr>
        <w:ind w:firstLineChars="0"/>
        <w:rPr>
          <w:rFonts w:ascii="宋体" w:eastAsia="宋体" w:hAnsi="宋体"/>
          <w:sz w:val="24"/>
          <w:szCs w:val="24"/>
        </w:rPr>
      </w:pPr>
      <w:r w:rsidRPr="005D6E72">
        <w:rPr>
          <w:rFonts w:ascii="宋体" w:eastAsia="宋体" w:hAnsi="宋体" w:hint="eastAsia"/>
          <w:sz w:val="24"/>
          <w:szCs w:val="24"/>
        </w:rPr>
        <w:t>通过描绘对象之间消息的传递情况来反映具体的使用语境的逻辑表达。</w:t>
      </w:r>
    </w:p>
    <w:p w14:paraId="5A9DA724" w14:textId="77777777" w:rsidR="00776902" w:rsidRDefault="00776902" w:rsidP="00776902">
      <w:pPr>
        <w:pStyle w:val="a3"/>
        <w:numPr>
          <w:ilvl w:val="0"/>
          <w:numId w:val="1"/>
        </w:numPr>
        <w:ind w:firstLineChars="0"/>
        <w:rPr>
          <w:rFonts w:ascii="宋体" w:eastAsia="宋体" w:hAnsi="宋体"/>
          <w:sz w:val="24"/>
          <w:szCs w:val="24"/>
        </w:rPr>
      </w:pPr>
      <w:r>
        <w:rPr>
          <w:rFonts w:ascii="宋体" w:eastAsia="宋体" w:hAnsi="宋体" w:hint="eastAsia"/>
          <w:sz w:val="24"/>
          <w:szCs w:val="24"/>
        </w:rPr>
        <w:t>显示对象及其交互关系的空间组织结构</w:t>
      </w:r>
    </w:p>
    <w:p w14:paraId="6D220749" w14:textId="77777777" w:rsidR="00776902" w:rsidRDefault="00776902" w:rsidP="00776902">
      <w:pPr>
        <w:pStyle w:val="a3"/>
        <w:numPr>
          <w:ilvl w:val="0"/>
          <w:numId w:val="1"/>
        </w:numPr>
        <w:ind w:firstLineChars="0"/>
        <w:rPr>
          <w:rFonts w:ascii="宋体" w:eastAsia="宋体" w:hAnsi="宋体"/>
          <w:sz w:val="24"/>
          <w:szCs w:val="24"/>
        </w:rPr>
      </w:pPr>
      <w:r>
        <w:rPr>
          <w:rFonts w:ascii="宋体" w:eastAsia="宋体" w:hAnsi="宋体" w:hint="eastAsia"/>
          <w:sz w:val="24"/>
          <w:szCs w:val="24"/>
        </w:rPr>
        <w:t>表现一个类操作的实现，因为通信图中包含类操作中用到的参数、局部变量和返回值。</w:t>
      </w:r>
    </w:p>
    <w:p w14:paraId="014C2651" w14:textId="14D10277" w:rsidR="00D03AD5" w:rsidRDefault="00D03AD5" w:rsidP="00D03AD5">
      <w:pPr>
        <w:pStyle w:val="3"/>
      </w:pPr>
      <w:r w:rsidRPr="00981CAF">
        <w:rPr>
          <w:rFonts w:hint="eastAsia"/>
        </w:rPr>
        <w:t>2</w:t>
      </w:r>
      <w:r w:rsidRPr="00981CAF">
        <w:t>.</w:t>
      </w:r>
      <w:r w:rsidRPr="00981CAF">
        <w:rPr>
          <w:rFonts w:hint="eastAsia"/>
        </w:rPr>
        <w:t>结合项目使用</w:t>
      </w:r>
    </w:p>
    <w:p w14:paraId="31585524" w14:textId="5EECB3D0" w:rsidR="00D03AD5" w:rsidRPr="00AB0CAB" w:rsidRDefault="00D03AD5" w:rsidP="004D0B8B">
      <w:pPr>
        <w:ind w:firstLineChars="200" w:firstLine="480"/>
        <w:rPr>
          <w:rFonts w:ascii="宋体" w:eastAsia="宋体" w:hAnsi="宋体"/>
          <w:sz w:val="24"/>
          <w:szCs w:val="24"/>
        </w:rPr>
      </w:pPr>
      <w:bookmarkStart w:id="0" w:name="_GoBack"/>
      <w:r w:rsidRPr="00AB0CAB">
        <w:rPr>
          <w:rFonts w:ascii="宋体" w:eastAsia="宋体" w:hAnsi="宋体" w:hint="eastAsia"/>
          <w:sz w:val="24"/>
          <w:szCs w:val="24"/>
        </w:rPr>
        <w:t>通信图适合于描述一个包含较少对象的模块内之间的信息协作，因此在使用</w:t>
      </w:r>
      <w:bookmarkEnd w:id="0"/>
      <w:r w:rsidRPr="00AB0CAB">
        <w:rPr>
          <w:rFonts w:ascii="宋体" w:eastAsia="宋体" w:hAnsi="宋体" w:hint="eastAsia"/>
          <w:sz w:val="24"/>
          <w:szCs w:val="24"/>
        </w:rPr>
        <w:t>通信图的时候</w:t>
      </w:r>
      <w:r w:rsidR="004D0B8B" w:rsidRPr="00AB0CAB">
        <w:rPr>
          <w:rFonts w:ascii="宋体" w:eastAsia="宋体" w:hAnsi="宋体" w:hint="eastAsia"/>
          <w:sz w:val="24"/>
          <w:szCs w:val="24"/>
        </w:rPr>
        <w:t>，我们组的思路是先自顶向下的将一个大模块进行划分</w:t>
      </w:r>
      <w:r w:rsidR="00776902" w:rsidRPr="00AB0CAB">
        <w:rPr>
          <w:rFonts w:ascii="宋体" w:eastAsia="宋体" w:hAnsi="宋体" w:hint="eastAsia"/>
          <w:sz w:val="24"/>
          <w:szCs w:val="24"/>
        </w:rPr>
        <w:t>。例如</w:t>
      </w:r>
      <w:proofErr w:type="gramStart"/>
      <w:r w:rsidR="00776902" w:rsidRPr="00AB0CAB">
        <w:rPr>
          <w:rFonts w:ascii="宋体" w:eastAsia="宋体" w:hAnsi="宋体" w:hint="eastAsia"/>
          <w:sz w:val="24"/>
          <w:szCs w:val="24"/>
        </w:rPr>
        <w:t>完成团</w:t>
      </w:r>
      <w:proofErr w:type="gramEnd"/>
      <w:r w:rsidR="00776902" w:rsidRPr="00AB0CAB">
        <w:rPr>
          <w:rFonts w:ascii="宋体" w:eastAsia="宋体" w:hAnsi="宋体" w:hint="eastAsia"/>
          <w:sz w:val="24"/>
          <w:szCs w:val="24"/>
        </w:rPr>
        <w:t>购这一业务中，包含的功能模块有团购管理、消息通知系统以及数据库，设计的接收信息的两类用户团长和普通用户。</w:t>
      </w:r>
      <w:r w:rsidR="007064D8" w:rsidRPr="00AB0CAB">
        <w:rPr>
          <w:rFonts w:ascii="宋体" w:eastAsia="宋体" w:hAnsi="宋体" w:hint="eastAsia"/>
          <w:sz w:val="24"/>
          <w:szCs w:val="24"/>
        </w:rPr>
        <w:t>再</w:t>
      </w:r>
      <w:r w:rsidR="007064D8" w:rsidRPr="00AB0CAB">
        <w:rPr>
          <w:rFonts w:ascii="宋体" w:eastAsia="宋体" w:hAnsi="宋体" w:hint="eastAsia"/>
          <w:color w:val="FF0000"/>
          <w:sz w:val="24"/>
          <w:szCs w:val="24"/>
        </w:rPr>
        <w:t>结合数据字典</w:t>
      </w:r>
      <w:r w:rsidR="007064D8" w:rsidRPr="00AB0CAB">
        <w:rPr>
          <w:rFonts w:ascii="宋体" w:eastAsia="宋体" w:hAnsi="宋体" w:hint="eastAsia"/>
          <w:sz w:val="24"/>
          <w:szCs w:val="24"/>
        </w:rPr>
        <w:t>中</w:t>
      </w:r>
      <w:proofErr w:type="gramStart"/>
      <w:r w:rsidR="007064D8" w:rsidRPr="00AB0CAB">
        <w:rPr>
          <w:rFonts w:ascii="宋体" w:eastAsia="宋体" w:hAnsi="宋体" w:hint="eastAsia"/>
          <w:sz w:val="24"/>
          <w:szCs w:val="24"/>
        </w:rPr>
        <w:t>完成团</w:t>
      </w:r>
      <w:proofErr w:type="gramEnd"/>
      <w:r w:rsidR="007064D8" w:rsidRPr="00AB0CAB">
        <w:rPr>
          <w:rFonts w:ascii="宋体" w:eastAsia="宋体" w:hAnsi="宋体" w:hint="eastAsia"/>
          <w:sz w:val="24"/>
          <w:szCs w:val="24"/>
        </w:rPr>
        <w:t>购这一业务的</w:t>
      </w:r>
      <w:r w:rsidR="007064D8" w:rsidRPr="00AB0CAB">
        <w:rPr>
          <w:rFonts w:ascii="宋体" w:eastAsia="宋体" w:hAnsi="宋体" w:hint="eastAsia"/>
          <w:sz w:val="24"/>
          <w:szCs w:val="24"/>
        </w:rPr>
        <w:lastRenderedPageBreak/>
        <w:t>数据传输，我们在各模块和用户间添加上消息的传递，产生了如下的通信图</w:t>
      </w:r>
    </w:p>
    <w:p w14:paraId="51B7676B" w14:textId="607A4018" w:rsidR="00D03AD5" w:rsidRPr="00981CAF" w:rsidRDefault="00D03AD5" w:rsidP="00981CAF">
      <w:pPr>
        <w:ind w:firstLineChars="200" w:firstLine="420"/>
        <w:rPr>
          <w:rFonts w:ascii="宋体" w:eastAsia="宋体" w:hAnsi="宋体"/>
          <w:sz w:val="24"/>
          <w:szCs w:val="24"/>
        </w:rPr>
      </w:pPr>
      <w:r>
        <w:rPr>
          <w:noProof/>
        </w:rPr>
        <w:drawing>
          <wp:inline distT="0" distB="0" distL="0" distR="0" wp14:anchorId="6A846275" wp14:editId="08567D26">
            <wp:extent cx="5274310" cy="45618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61840"/>
                    </a:xfrm>
                    <a:prstGeom prst="rect">
                      <a:avLst/>
                    </a:prstGeom>
                    <a:noFill/>
                    <a:ln>
                      <a:noFill/>
                    </a:ln>
                  </pic:spPr>
                </pic:pic>
              </a:graphicData>
            </a:graphic>
          </wp:inline>
        </w:drawing>
      </w:r>
    </w:p>
    <w:sectPr w:rsidR="00D03AD5" w:rsidRPr="00981C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C597D" w14:textId="77777777" w:rsidR="00DD31D9" w:rsidRDefault="00DD31D9" w:rsidP="004D0BAE">
      <w:r>
        <w:separator/>
      </w:r>
    </w:p>
  </w:endnote>
  <w:endnote w:type="continuationSeparator" w:id="0">
    <w:p w14:paraId="0C1A7562" w14:textId="77777777" w:rsidR="00DD31D9" w:rsidRDefault="00DD31D9" w:rsidP="004D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5DEF8" w14:textId="77777777" w:rsidR="00DD31D9" w:rsidRDefault="00DD31D9" w:rsidP="004D0BAE">
      <w:r>
        <w:separator/>
      </w:r>
    </w:p>
  </w:footnote>
  <w:footnote w:type="continuationSeparator" w:id="0">
    <w:p w14:paraId="03353938" w14:textId="77777777" w:rsidR="00DD31D9" w:rsidRDefault="00DD31D9" w:rsidP="004D0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1D1263"/>
    <w:multiLevelType w:val="hybridMultilevel"/>
    <w:tmpl w:val="87B83C60"/>
    <w:lvl w:ilvl="0" w:tplc="1D8271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AF"/>
    <w:rsid w:val="00330786"/>
    <w:rsid w:val="004D0B8B"/>
    <w:rsid w:val="004D0BAE"/>
    <w:rsid w:val="005215E1"/>
    <w:rsid w:val="007064D8"/>
    <w:rsid w:val="00776902"/>
    <w:rsid w:val="00981CAF"/>
    <w:rsid w:val="00AB0CAB"/>
    <w:rsid w:val="00D03AD5"/>
    <w:rsid w:val="00DD31D9"/>
    <w:rsid w:val="00E447C0"/>
    <w:rsid w:val="00E70D59"/>
    <w:rsid w:val="00E81A25"/>
    <w:rsid w:val="00F2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87F97"/>
  <w15:chartTrackingRefBased/>
  <w15:docId w15:val="{F65BE41E-8D30-49D3-B3B1-9366A620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81C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1C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CAF"/>
    <w:pPr>
      <w:ind w:firstLineChars="200" w:firstLine="420"/>
    </w:pPr>
  </w:style>
  <w:style w:type="character" w:styleId="a4">
    <w:name w:val="annotation reference"/>
    <w:basedOn w:val="a0"/>
    <w:uiPriority w:val="99"/>
    <w:semiHidden/>
    <w:unhideWhenUsed/>
    <w:rsid w:val="00981CAF"/>
    <w:rPr>
      <w:sz w:val="21"/>
      <w:szCs w:val="21"/>
    </w:rPr>
  </w:style>
  <w:style w:type="paragraph" w:styleId="a5">
    <w:name w:val="annotation text"/>
    <w:basedOn w:val="a"/>
    <w:link w:val="a6"/>
    <w:uiPriority w:val="99"/>
    <w:semiHidden/>
    <w:unhideWhenUsed/>
    <w:rsid w:val="00981CAF"/>
    <w:pPr>
      <w:jc w:val="left"/>
    </w:pPr>
  </w:style>
  <w:style w:type="character" w:customStyle="1" w:styleId="a6">
    <w:name w:val="批注文字 字符"/>
    <w:basedOn w:val="a0"/>
    <w:link w:val="a5"/>
    <w:uiPriority w:val="99"/>
    <w:semiHidden/>
    <w:rsid w:val="00981CAF"/>
  </w:style>
  <w:style w:type="paragraph" w:styleId="a7">
    <w:name w:val="annotation subject"/>
    <w:basedOn w:val="a5"/>
    <w:next w:val="a5"/>
    <w:link w:val="a8"/>
    <w:uiPriority w:val="99"/>
    <w:semiHidden/>
    <w:unhideWhenUsed/>
    <w:rsid w:val="00981CAF"/>
    <w:rPr>
      <w:b/>
      <w:bCs/>
    </w:rPr>
  </w:style>
  <w:style w:type="character" w:customStyle="1" w:styleId="a8">
    <w:name w:val="批注主题 字符"/>
    <w:basedOn w:val="a6"/>
    <w:link w:val="a7"/>
    <w:uiPriority w:val="99"/>
    <w:semiHidden/>
    <w:rsid w:val="00981CAF"/>
    <w:rPr>
      <w:b/>
      <w:bCs/>
    </w:rPr>
  </w:style>
  <w:style w:type="paragraph" w:styleId="a9">
    <w:name w:val="Normal (Web)"/>
    <w:basedOn w:val="a"/>
    <w:uiPriority w:val="99"/>
    <w:unhideWhenUsed/>
    <w:rsid w:val="00981CAF"/>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981CA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81CAF"/>
    <w:rPr>
      <w:b/>
      <w:bCs/>
      <w:sz w:val="32"/>
      <w:szCs w:val="32"/>
    </w:rPr>
  </w:style>
  <w:style w:type="paragraph" w:styleId="aa">
    <w:name w:val="header"/>
    <w:basedOn w:val="a"/>
    <w:link w:val="ab"/>
    <w:uiPriority w:val="99"/>
    <w:unhideWhenUsed/>
    <w:rsid w:val="004D0BA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D0BAE"/>
    <w:rPr>
      <w:sz w:val="18"/>
      <w:szCs w:val="18"/>
    </w:rPr>
  </w:style>
  <w:style w:type="paragraph" w:styleId="ac">
    <w:name w:val="footer"/>
    <w:basedOn w:val="a"/>
    <w:link w:val="ad"/>
    <w:uiPriority w:val="99"/>
    <w:unhideWhenUsed/>
    <w:rsid w:val="004D0BAE"/>
    <w:pPr>
      <w:tabs>
        <w:tab w:val="center" w:pos="4153"/>
        <w:tab w:val="right" w:pos="8306"/>
      </w:tabs>
      <w:snapToGrid w:val="0"/>
      <w:jc w:val="left"/>
    </w:pPr>
    <w:rPr>
      <w:sz w:val="18"/>
      <w:szCs w:val="18"/>
    </w:rPr>
  </w:style>
  <w:style w:type="character" w:customStyle="1" w:styleId="ad">
    <w:name w:val="页脚 字符"/>
    <w:basedOn w:val="a0"/>
    <w:link w:val="ac"/>
    <w:uiPriority w:val="99"/>
    <w:rsid w:val="004D0B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324379">
      <w:bodyDiv w:val="1"/>
      <w:marLeft w:val="0"/>
      <w:marRight w:val="0"/>
      <w:marTop w:val="0"/>
      <w:marBottom w:val="0"/>
      <w:divBdr>
        <w:top w:val="none" w:sz="0" w:space="0" w:color="auto"/>
        <w:left w:val="none" w:sz="0" w:space="0" w:color="auto"/>
        <w:bottom w:val="none" w:sz="0" w:space="0" w:color="auto"/>
        <w:right w:val="none" w:sz="0" w:space="0" w:color="auto"/>
      </w:divBdr>
    </w:div>
    <w:div w:id="1575551697">
      <w:bodyDiv w:val="1"/>
      <w:marLeft w:val="0"/>
      <w:marRight w:val="0"/>
      <w:marTop w:val="0"/>
      <w:marBottom w:val="0"/>
      <w:divBdr>
        <w:top w:val="none" w:sz="0" w:space="0" w:color="auto"/>
        <w:left w:val="none" w:sz="0" w:space="0" w:color="auto"/>
        <w:bottom w:val="none" w:sz="0" w:space="0" w:color="auto"/>
        <w:right w:val="none" w:sz="0" w:space="0" w:color="auto"/>
      </w:divBdr>
    </w:div>
    <w:div w:id="191558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正祎</dc:creator>
  <cp:keywords/>
  <dc:description/>
  <cp:lastModifiedBy>黄 德煜</cp:lastModifiedBy>
  <cp:revision>3</cp:revision>
  <dcterms:created xsi:type="dcterms:W3CDTF">2021-06-05T12:14:00Z</dcterms:created>
  <dcterms:modified xsi:type="dcterms:W3CDTF">2021-06-06T01:37:00Z</dcterms:modified>
</cp:coreProperties>
</file>