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Times New Roman"/>
          <w:kern w:val="44"/>
          <w:sz w:val="30"/>
          <w:szCs w:val="30"/>
          <w:lang w:val="en-US" w:eastAsia="zh-CN"/>
        </w:rPr>
        <w:sectPr>
          <w:pgSz w:w="11906" w:h="16838"/>
          <w:pgMar w:top="1440" w:right="1800" w:bottom="1440" w:left="1800" w:header="851" w:footer="992" w:gutter="0"/>
          <w:pgNumType w:fmt="decimal"/>
          <w:cols w:space="425" w:num="1"/>
          <w:docGrid w:type="lines" w:linePitch="312" w:charSpace="0"/>
        </w:sectPr>
      </w:pPr>
      <w:r>
        <w:drawing>
          <wp:anchor distT="0" distB="0" distL="114300" distR="114300" simplePos="0" relativeHeight="251660288" behindDoc="1" locked="0" layoutInCell="1" allowOverlap="1">
            <wp:simplePos x="0" y="0"/>
            <wp:positionH relativeFrom="column">
              <wp:posOffset>-1137920</wp:posOffset>
            </wp:positionH>
            <wp:positionV relativeFrom="paragraph">
              <wp:posOffset>-978535</wp:posOffset>
            </wp:positionV>
            <wp:extent cx="7556500" cy="10866120"/>
            <wp:effectExtent l="0" t="0" r="6350" b="11430"/>
            <wp:wrapNone/>
            <wp:docPr id="15" name="图片 15" descr="C:\Users\chinaxsd\Desktop\服务外包——大三\封面.png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chinaxsd\Desktop\服务外包——大三\封面.png封面"/>
                    <pic:cNvPicPr>
                      <a:picLocks noChangeAspect="1"/>
                    </pic:cNvPicPr>
                  </pic:nvPicPr>
                  <pic:blipFill>
                    <a:blip r:embed="rId6"/>
                    <a:srcRect/>
                    <a:stretch>
                      <a:fillRect/>
                    </a:stretch>
                  </pic:blipFill>
                  <pic:spPr>
                    <a:xfrm>
                      <a:off x="0" y="0"/>
                      <a:ext cx="7556500" cy="10866120"/>
                    </a:xfrm>
                    <a:prstGeom prst="rect">
                      <a:avLst/>
                    </a:prstGeom>
                    <a:noFill/>
                    <a:ln>
                      <a:noFill/>
                    </a:ln>
                  </pic:spPr>
                </pic:pic>
              </a:graphicData>
            </a:graphic>
          </wp:anchor>
        </w:drawing>
      </w:r>
    </w:p>
    <w:sdt>
      <w:sdtPr>
        <w:rPr>
          <w:rFonts w:ascii="宋体" w:hAnsi="宋体" w:eastAsia="宋体" w:cs="宋体"/>
          <w:sz w:val="21"/>
          <w:szCs w:val="22"/>
          <w:lang w:val="en-US" w:eastAsia="en-US" w:bidi="ar-SA"/>
        </w:rPr>
        <w:id w:val="147455506"/>
        <w15:color w:val="DBDBDB"/>
        <w:docPartObj>
          <w:docPartGallery w:val="Table of Contents"/>
          <w:docPartUnique/>
        </w:docPartObj>
      </w:sdtPr>
      <w:sdtEndPr>
        <w:rPr>
          <w:rFonts w:hint="eastAsia" w:ascii="微软雅黑" w:hAnsi="微软雅黑" w:eastAsia="微软雅黑" w:cs="Times New Roman"/>
          <w:kern w:val="44"/>
          <w:sz w:val="22"/>
          <w:szCs w:val="30"/>
          <w:lang w:val="en-US" w:eastAsia="zh-CN" w:bidi="ar-SA"/>
        </w:rPr>
      </w:sdtEndPr>
      <w:sdtContent>
        <w:p>
          <w:pPr>
            <w:pStyle w:val="19"/>
            <w:tabs>
              <w:tab w:val="right" w:leader="dot" w:pos="8306"/>
            </w:tabs>
            <w:jc w:val="center"/>
            <w:rPr>
              <w:rFonts w:hint="eastAsia" w:ascii="微软雅黑" w:hAnsi="微软雅黑" w:eastAsia="微软雅黑" w:cs="Times New Roman"/>
              <w:kern w:val="44"/>
              <w:sz w:val="20"/>
              <w:szCs w:val="30"/>
              <w:lang w:val="en-US" w:eastAsia="zh-CN"/>
            </w:rPr>
          </w:pPr>
          <w:r>
            <w:rPr>
              <w:rStyle w:val="22"/>
              <w:rFonts w:hint="eastAsia" w:ascii="楷体" w:hAnsi="楷体" w:eastAsia="楷体" w:cs="楷体"/>
              <w:sz w:val="32"/>
              <w:szCs w:val="32"/>
            </w:rPr>
            <w:t>目录</w:t>
          </w:r>
          <w:r>
            <w:rPr>
              <w:rFonts w:hint="eastAsia" w:ascii="微软雅黑" w:hAnsi="微软雅黑" w:eastAsia="微软雅黑" w:cs="Times New Roman"/>
              <w:kern w:val="44"/>
              <w:sz w:val="30"/>
              <w:szCs w:val="30"/>
              <w:lang w:val="en-US" w:eastAsia="zh-CN"/>
            </w:rPr>
            <w:fldChar w:fldCharType="begin"/>
          </w:r>
          <w:r>
            <w:rPr>
              <w:rFonts w:hint="eastAsia" w:ascii="微软雅黑" w:hAnsi="微软雅黑" w:eastAsia="微软雅黑" w:cs="Times New Roman"/>
              <w:kern w:val="44"/>
              <w:sz w:val="30"/>
              <w:szCs w:val="30"/>
              <w:lang w:val="en-US" w:eastAsia="zh-CN"/>
            </w:rPr>
            <w:instrText xml:space="preserve">TOC \o "1-3" \h \u </w:instrText>
          </w:r>
          <w:r>
            <w:rPr>
              <w:rFonts w:hint="eastAsia" w:ascii="微软雅黑" w:hAnsi="微软雅黑" w:eastAsia="微软雅黑" w:cs="Times New Roman"/>
              <w:kern w:val="44"/>
              <w:sz w:val="30"/>
              <w:szCs w:val="30"/>
              <w:lang w:val="en-US" w:eastAsia="zh-CN"/>
            </w:rPr>
            <w:fldChar w:fldCharType="separate"/>
          </w:r>
        </w:p>
        <w:p>
          <w:pPr>
            <w:pStyle w:val="10"/>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_Toc11528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44"/>
              <w:sz w:val="24"/>
              <w:szCs w:val="24"/>
              <w:lang w:val="en-US" w:eastAsia="zh-CN"/>
            </w:rPr>
            <w:t xml:space="preserve">1 </w:t>
          </w:r>
          <w:r>
            <w:rPr>
              <w:rFonts w:hint="eastAsia" w:ascii="楷体" w:hAnsi="楷体" w:eastAsia="楷体" w:cs="楷体"/>
              <w:kern w:val="44"/>
              <w:sz w:val="24"/>
              <w:szCs w:val="24"/>
              <w:lang w:eastAsia="zh-CN"/>
            </w:rPr>
            <w:t>引言</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_Toc11528 </w:instrText>
          </w:r>
          <w:r>
            <w:rPr>
              <w:rFonts w:hint="eastAsia" w:ascii="楷体" w:hAnsi="楷体" w:eastAsia="楷体" w:cs="楷体"/>
              <w:sz w:val="24"/>
              <w:szCs w:val="24"/>
            </w:rPr>
            <w:fldChar w:fldCharType="separate"/>
          </w:r>
          <w:r>
            <w:rPr>
              <w:rFonts w:hint="eastAsia" w:ascii="楷体" w:hAnsi="楷体" w:eastAsia="楷体" w:cs="楷体"/>
              <w:sz w:val="24"/>
              <w:szCs w:val="24"/>
            </w:rPr>
            <w:t>1</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_Toc9096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1.1 编写目的</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_Toc9096 </w:instrText>
          </w:r>
          <w:r>
            <w:rPr>
              <w:rFonts w:hint="eastAsia" w:ascii="楷体" w:hAnsi="楷体" w:eastAsia="楷体" w:cs="楷体"/>
              <w:sz w:val="24"/>
              <w:szCs w:val="24"/>
            </w:rPr>
            <w:fldChar w:fldCharType="separate"/>
          </w:r>
          <w:r>
            <w:rPr>
              <w:rFonts w:hint="eastAsia" w:ascii="楷体" w:hAnsi="楷体" w:eastAsia="楷体" w:cs="楷体"/>
              <w:sz w:val="24"/>
              <w:szCs w:val="24"/>
            </w:rPr>
            <w:t>1</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_Toc4656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1.2 系统概述</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_Toc4656 </w:instrText>
          </w:r>
          <w:r>
            <w:rPr>
              <w:rFonts w:hint="eastAsia" w:ascii="楷体" w:hAnsi="楷体" w:eastAsia="楷体" w:cs="楷体"/>
              <w:sz w:val="24"/>
              <w:szCs w:val="24"/>
            </w:rPr>
            <w:fldChar w:fldCharType="separate"/>
          </w:r>
          <w:r>
            <w:rPr>
              <w:rFonts w:hint="eastAsia" w:ascii="楷体" w:hAnsi="楷体" w:eastAsia="楷体" w:cs="楷体"/>
              <w:sz w:val="24"/>
              <w:szCs w:val="24"/>
            </w:rPr>
            <w:t>1</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_Toc17260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1.3 文档概述</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_Toc17260 </w:instrText>
          </w:r>
          <w:r>
            <w:rPr>
              <w:rFonts w:hint="eastAsia" w:ascii="楷体" w:hAnsi="楷体" w:eastAsia="楷体" w:cs="楷体"/>
              <w:sz w:val="24"/>
              <w:szCs w:val="24"/>
            </w:rPr>
            <w:fldChar w:fldCharType="separate"/>
          </w:r>
          <w:r>
            <w:rPr>
              <w:rFonts w:hint="eastAsia" w:ascii="楷体" w:hAnsi="楷体" w:eastAsia="楷体" w:cs="楷体"/>
              <w:sz w:val="24"/>
              <w:szCs w:val="24"/>
            </w:rPr>
            <w:t>4</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_Toc7437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1.4 测试背景</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_Toc7437 </w:instrText>
          </w:r>
          <w:r>
            <w:rPr>
              <w:rFonts w:hint="eastAsia" w:ascii="楷体" w:hAnsi="楷体" w:eastAsia="楷体" w:cs="楷体"/>
              <w:sz w:val="24"/>
              <w:szCs w:val="24"/>
            </w:rPr>
            <w:fldChar w:fldCharType="separate"/>
          </w:r>
          <w:r>
            <w:rPr>
              <w:rFonts w:hint="eastAsia" w:ascii="楷体" w:hAnsi="楷体" w:eastAsia="楷体" w:cs="楷体"/>
              <w:sz w:val="24"/>
              <w:szCs w:val="24"/>
            </w:rPr>
            <w:t>5</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0"/>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_Toc22882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44"/>
              <w:sz w:val="24"/>
              <w:szCs w:val="24"/>
              <w:lang w:val="en-US" w:eastAsia="zh-CN"/>
            </w:rPr>
            <w:t>2 参考文件</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_Toc22882 </w:instrText>
          </w:r>
          <w:r>
            <w:rPr>
              <w:rFonts w:hint="eastAsia" w:ascii="楷体" w:hAnsi="楷体" w:eastAsia="楷体" w:cs="楷体"/>
              <w:sz w:val="24"/>
              <w:szCs w:val="24"/>
            </w:rPr>
            <w:fldChar w:fldCharType="separate"/>
          </w:r>
          <w:r>
            <w:rPr>
              <w:rFonts w:hint="eastAsia" w:ascii="楷体" w:hAnsi="楷体" w:eastAsia="楷体" w:cs="楷体"/>
              <w:sz w:val="24"/>
              <w:szCs w:val="24"/>
            </w:rPr>
            <w:t>5</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0"/>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_Toc21800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44"/>
              <w:sz w:val="24"/>
              <w:szCs w:val="24"/>
              <w:lang w:val="en-US" w:eastAsia="zh-CN"/>
            </w:rPr>
            <w:t>3 软件测试环境</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_Toc21800 </w:instrText>
          </w:r>
          <w:r>
            <w:rPr>
              <w:rFonts w:hint="eastAsia" w:ascii="楷体" w:hAnsi="楷体" w:eastAsia="楷体" w:cs="楷体"/>
              <w:sz w:val="24"/>
              <w:szCs w:val="24"/>
            </w:rPr>
            <w:fldChar w:fldCharType="separate"/>
          </w:r>
          <w:r>
            <w:rPr>
              <w:rFonts w:hint="eastAsia" w:ascii="楷体" w:hAnsi="楷体" w:eastAsia="楷体" w:cs="楷体"/>
              <w:sz w:val="24"/>
              <w:szCs w:val="24"/>
            </w:rPr>
            <w:t>5</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_Toc27187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3.1 测试环境</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_Toc27187 </w:instrText>
          </w:r>
          <w:r>
            <w:rPr>
              <w:rFonts w:hint="eastAsia" w:ascii="楷体" w:hAnsi="楷体" w:eastAsia="楷体" w:cs="楷体"/>
              <w:sz w:val="24"/>
              <w:szCs w:val="24"/>
            </w:rPr>
            <w:fldChar w:fldCharType="separate"/>
          </w:r>
          <w:r>
            <w:rPr>
              <w:rFonts w:hint="eastAsia" w:ascii="楷体" w:hAnsi="楷体" w:eastAsia="楷体" w:cs="楷体"/>
              <w:sz w:val="24"/>
              <w:szCs w:val="24"/>
            </w:rPr>
            <w:t>5</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_Toc497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3.2 操作系统</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_Toc497 </w:instrText>
          </w:r>
          <w:r>
            <w:rPr>
              <w:rFonts w:hint="eastAsia" w:ascii="楷体" w:hAnsi="楷体" w:eastAsia="楷体" w:cs="楷体"/>
              <w:sz w:val="24"/>
              <w:szCs w:val="24"/>
            </w:rPr>
            <w:fldChar w:fldCharType="separate"/>
          </w:r>
          <w:r>
            <w:rPr>
              <w:rFonts w:hint="eastAsia" w:ascii="楷体" w:hAnsi="楷体" w:eastAsia="楷体" w:cs="楷体"/>
              <w:sz w:val="24"/>
              <w:szCs w:val="24"/>
            </w:rPr>
            <w:t>5</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_Toc9803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3.3 数据库</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_Toc9803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_Toc26093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3.4 编译软件</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_Toc26093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_Toc4773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3.5 相应的测试工具</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_Toc4773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_Toc13459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3.6 安装、测试与控制</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_Toc13459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_Toc21943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3.7 参与组织及人员</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_Toc21943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_Toc8176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3.8 要执行的测试</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_Toc8176 </w:instrText>
          </w:r>
          <w:r>
            <w:rPr>
              <w:rFonts w:hint="eastAsia" w:ascii="楷体" w:hAnsi="楷体" w:eastAsia="楷体" w:cs="楷体"/>
              <w:sz w:val="24"/>
              <w:szCs w:val="24"/>
            </w:rPr>
            <w:fldChar w:fldCharType="separate"/>
          </w:r>
          <w:r>
            <w:rPr>
              <w:rFonts w:hint="eastAsia" w:ascii="楷体" w:hAnsi="楷体" w:eastAsia="楷体" w:cs="楷体"/>
              <w:sz w:val="24"/>
              <w:szCs w:val="24"/>
            </w:rPr>
            <w:t>6</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0"/>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_Toc12546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44"/>
              <w:sz w:val="24"/>
              <w:szCs w:val="24"/>
              <w:lang w:val="en-US" w:eastAsia="zh-CN"/>
            </w:rPr>
            <w:t>4 测试内容</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_Toc12546 </w:instrText>
          </w:r>
          <w:r>
            <w:rPr>
              <w:rFonts w:hint="eastAsia" w:ascii="楷体" w:hAnsi="楷体" w:eastAsia="楷体" w:cs="楷体"/>
              <w:sz w:val="24"/>
              <w:szCs w:val="24"/>
            </w:rPr>
            <w:fldChar w:fldCharType="separate"/>
          </w:r>
          <w:r>
            <w:rPr>
              <w:rFonts w:hint="eastAsia" w:ascii="楷体" w:hAnsi="楷体" w:eastAsia="楷体" w:cs="楷体"/>
              <w:sz w:val="24"/>
              <w:szCs w:val="24"/>
            </w:rPr>
            <w:t>7</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_Toc1158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4.1 总体设计</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_Toc1158 </w:instrText>
          </w:r>
          <w:r>
            <w:rPr>
              <w:rFonts w:hint="eastAsia" w:ascii="楷体" w:hAnsi="楷体" w:eastAsia="楷体" w:cs="楷体"/>
              <w:sz w:val="24"/>
              <w:szCs w:val="24"/>
            </w:rPr>
            <w:fldChar w:fldCharType="separate"/>
          </w:r>
          <w:r>
            <w:rPr>
              <w:rFonts w:hint="eastAsia" w:ascii="楷体" w:hAnsi="楷体" w:eastAsia="楷体" w:cs="楷体"/>
              <w:sz w:val="24"/>
              <w:szCs w:val="24"/>
            </w:rPr>
            <w:t>7</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7"/>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_Toc13309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4.1.1 测试级</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_Toc13309 </w:instrText>
          </w:r>
          <w:r>
            <w:rPr>
              <w:rFonts w:hint="eastAsia" w:ascii="楷体" w:hAnsi="楷体" w:eastAsia="楷体" w:cs="楷体"/>
              <w:sz w:val="24"/>
              <w:szCs w:val="24"/>
            </w:rPr>
            <w:fldChar w:fldCharType="separate"/>
          </w:r>
          <w:r>
            <w:rPr>
              <w:rFonts w:hint="eastAsia" w:ascii="楷体" w:hAnsi="楷体" w:eastAsia="楷体" w:cs="楷体"/>
              <w:sz w:val="24"/>
              <w:szCs w:val="24"/>
            </w:rPr>
            <w:t>7</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7"/>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_Toc11521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4.1.2 测试类型</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_Toc11521 </w:instrText>
          </w:r>
          <w:r>
            <w:rPr>
              <w:rFonts w:hint="eastAsia" w:ascii="楷体" w:hAnsi="楷体" w:eastAsia="楷体" w:cs="楷体"/>
              <w:sz w:val="24"/>
              <w:szCs w:val="24"/>
            </w:rPr>
            <w:fldChar w:fldCharType="separate"/>
          </w:r>
          <w:r>
            <w:rPr>
              <w:rFonts w:hint="eastAsia" w:ascii="楷体" w:hAnsi="楷体" w:eastAsia="楷体" w:cs="楷体"/>
              <w:sz w:val="24"/>
              <w:szCs w:val="24"/>
            </w:rPr>
            <w:t>7</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7"/>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_Toc23403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4.1.3 测试方法</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_Toc23403 </w:instrText>
          </w:r>
          <w:r>
            <w:rPr>
              <w:rFonts w:hint="eastAsia" w:ascii="楷体" w:hAnsi="楷体" w:eastAsia="楷体" w:cs="楷体"/>
              <w:sz w:val="24"/>
              <w:szCs w:val="24"/>
            </w:rPr>
            <w:fldChar w:fldCharType="separate"/>
          </w:r>
          <w:r>
            <w:rPr>
              <w:rFonts w:hint="eastAsia" w:ascii="楷体" w:hAnsi="楷体" w:eastAsia="楷体" w:cs="楷体"/>
              <w:sz w:val="24"/>
              <w:szCs w:val="24"/>
            </w:rPr>
            <w:t>8</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7"/>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_Toc13496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4.1.4 测试范围</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_Toc13496 </w:instrText>
          </w:r>
          <w:r>
            <w:rPr>
              <w:rFonts w:hint="eastAsia" w:ascii="楷体" w:hAnsi="楷体" w:eastAsia="楷体" w:cs="楷体"/>
              <w:sz w:val="24"/>
              <w:szCs w:val="24"/>
            </w:rPr>
            <w:fldChar w:fldCharType="separate"/>
          </w:r>
          <w:r>
            <w:rPr>
              <w:rFonts w:hint="eastAsia" w:ascii="楷体" w:hAnsi="楷体" w:eastAsia="楷体" w:cs="楷体"/>
              <w:sz w:val="24"/>
              <w:szCs w:val="24"/>
            </w:rPr>
            <w:t>8</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7"/>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_Toc10341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4.1.5 测试过程</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_Toc10341 </w:instrText>
          </w:r>
          <w:r>
            <w:rPr>
              <w:rFonts w:hint="eastAsia" w:ascii="楷体" w:hAnsi="楷体" w:eastAsia="楷体" w:cs="楷体"/>
              <w:sz w:val="24"/>
              <w:szCs w:val="24"/>
            </w:rPr>
            <w:fldChar w:fldCharType="separate"/>
          </w:r>
          <w:r>
            <w:rPr>
              <w:rFonts w:hint="eastAsia" w:ascii="楷体" w:hAnsi="楷体" w:eastAsia="楷体" w:cs="楷体"/>
              <w:sz w:val="24"/>
              <w:szCs w:val="24"/>
            </w:rPr>
            <w:t>8</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7"/>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_Toc1811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4.1.6 测试准则</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_Toc1811 </w:instrText>
          </w:r>
          <w:r>
            <w:rPr>
              <w:rFonts w:hint="eastAsia" w:ascii="楷体" w:hAnsi="楷体" w:eastAsia="楷体" w:cs="楷体"/>
              <w:sz w:val="24"/>
              <w:szCs w:val="24"/>
            </w:rPr>
            <w:fldChar w:fldCharType="separate"/>
          </w:r>
          <w:r>
            <w:rPr>
              <w:rFonts w:hint="eastAsia" w:ascii="楷体" w:hAnsi="楷体" w:eastAsia="楷体" w:cs="楷体"/>
              <w:sz w:val="24"/>
              <w:szCs w:val="24"/>
            </w:rPr>
            <w:t>9</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_Toc21655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4.2 测试用例</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_Toc21655 </w:instrText>
          </w:r>
          <w:r>
            <w:rPr>
              <w:rFonts w:hint="eastAsia" w:ascii="楷体" w:hAnsi="楷体" w:eastAsia="楷体" w:cs="楷体"/>
              <w:sz w:val="24"/>
              <w:szCs w:val="24"/>
            </w:rPr>
            <w:fldChar w:fldCharType="separate"/>
          </w:r>
          <w:r>
            <w:rPr>
              <w:rFonts w:hint="eastAsia" w:ascii="楷体" w:hAnsi="楷体" w:eastAsia="楷体" w:cs="楷体"/>
              <w:sz w:val="24"/>
              <w:szCs w:val="24"/>
            </w:rPr>
            <w:t>9</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0"/>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_Toc11089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44"/>
              <w:sz w:val="24"/>
              <w:szCs w:val="24"/>
              <w:lang w:val="en-US" w:eastAsia="zh-CN"/>
            </w:rPr>
            <w:t>5 测试进度表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_Toc11089 </w:instrText>
          </w:r>
          <w:r>
            <w:rPr>
              <w:rFonts w:hint="eastAsia" w:ascii="楷体" w:hAnsi="楷体" w:eastAsia="楷体" w:cs="楷体"/>
              <w:sz w:val="24"/>
              <w:szCs w:val="24"/>
            </w:rPr>
            <w:fldChar w:fldCharType="separate"/>
          </w:r>
          <w:r>
            <w:rPr>
              <w:rFonts w:hint="eastAsia" w:ascii="楷体" w:hAnsi="楷体" w:eastAsia="楷体" w:cs="楷体"/>
              <w:sz w:val="24"/>
              <w:szCs w:val="24"/>
            </w:rPr>
            <w:t>11</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0"/>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_Toc13698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44"/>
              <w:sz w:val="24"/>
              <w:szCs w:val="24"/>
              <w:lang w:val="en-US" w:eastAsia="zh-CN"/>
            </w:rPr>
            <w:t xml:space="preserve">6 </w:t>
          </w:r>
          <w:r>
            <w:rPr>
              <w:rFonts w:hint="eastAsia" w:ascii="楷体" w:hAnsi="楷体" w:eastAsia="楷体" w:cs="楷体"/>
              <w:kern w:val="44"/>
              <w:sz w:val="24"/>
              <w:szCs w:val="24"/>
              <w:lang w:eastAsia="zh-CN"/>
            </w:rPr>
            <w:t>测试结果</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_Toc13698 </w:instrText>
          </w:r>
          <w:r>
            <w:rPr>
              <w:rFonts w:hint="eastAsia" w:ascii="楷体" w:hAnsi="楷体" w:eastAsia="楷体" w:cs="楷体"/>
              <w:sz w:val="24"/>
              <w:szCs w:val="24"/>
            </w:rPr>
            <w:fldChar w:fldCharType="separate"/>
          </w:r>
          <w:r>
            <w:rPr>
              <w:rFonts w:hint="eastAsia" w:ascii="楷体" w:hAnsi="楷体" w:eastAsia="楷体" w:cs="楷体"/>
              <w:sz w:val="24"/>
              <w:szCs w:val="24"/>
            </w:rPr>
            <w:t>12</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_Toc18240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6.1 测试覆盖分析</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_Toc18240 </w:instrText>
          </w:r>
          <w:r>
            <w:rPr>
              <w:rFonts w:hint="eastAsia" w:ascii="楷体" w:hAnsi="楷体" w:eastAsia="楷体" w:cs="楷体"/>
              <w:sz w:val="24"/>
              <w:szCs w:val="24"/>
            </w:rPr>
            <w:fldChar w:fldCharType="separate"/>
          </w:r>
          <w:r>
            <w:rPr>
              <w:rFonts w:hint="eastAsia" w:ascii="楷体" w:hAnsi="楷体" w:eastAsia="楷体" w:cs="楷体"/>
              <w:sz w:val="24"/>
              <w:szCs w:val="24"/>
            </w:rPr>
            <w:t>12</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_Toc11975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6.2 测试用例执行结果</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_Toc11975 </w:instrText>
          </w:r>
          <w:r>
            <w:rPr>
              <w:rFonts w:hint="eastAsia" w:ascii="楷体" w:hAnsi="楷体" w:eastAsia="楷体" w:cs="楷体"/>
              <w:sz w:val="24"/>
              <w:szCs w:val="24"/>
            </w:rPr>
            <w:fldChar w:fldCharType="separate"/>
          </w:r>
          <w:r>
            <w:rPr>
              <w:rFonts w:hint="eastAsia" w:ascii="楷体" w:hAnsi="楷体" w:eastAsia="楷体" w:cs="楷体"/>
              <w:sz w:val="24"/>
              <w:szCs w:val="24"/>
            </w:rPr>
            <w:t>13</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_Toc22750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6.3 软件能力与缺陷</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_Toc22750 </w:instrText>
          </w:r>
          <w:r>
            <w:rPr>
              <w:rFonts w:hint="eastAsia" w:ascii="楷体" w:hAnsi="楷体" w:eastAsia="楷体" w:cs="楷体"/>
              <w:sz w:val="24"/>
              <w:szCs w:val="24"/>
            </w:rPr>
            <w:fldChar w:fldCharType="separate"/>
          </w:r>
          <w:r>
            <w:rPr>
              <w:rFonts w:hint="eastAsia" w:ascii="楷体" w:hAnsi="楷体" w:eastAsia="楷体" w:cs="楷体"/>
              <w:sz w:val="24"/>
              <w:szCs w:val="24"/>
            </w:rPr>
            <w:t>13</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_Toc21442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6.4 测试结果</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_Toc21442 </w:instrText>
          </w:r>
          <w:r>
            <w:rPr>
              <w:rFonts w:hint="eastAsia" w:ascii="楷体" w:hAnsi="楷体" w:eastAsia="楷体" w:cs="楷体"/>
              <w:sz w:val="24"/>
              <w:szCs w:val="24"/>
            </w:rPr>
            <w:fldChar w:fldCharType="separate"/>
          </w:r>
          <w:r>
            <w:rPr>
              <w:rFonts w:hint="eastAsia" w:ascii="楷体" w:hAnsi="楷体" w:eastAsia="楷体" w:cs="楷体"/>
              <w:sz w:val="24"/>
              <w:szCs w:val="24"/>
            </w:rPr>
            <w:t>13</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0"/>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_Toc26125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44"/>
              <w:sz w:val="24"/>
              <w:szCs w:val="24"/>
              <w:lang w:val="en-US" w:eastAsia="zh-CN"/>
            </w:rPr>
            <w:t xml:space="preserve">7 </w:t>
          </w:r>
          <w:r>
            <w:rPr>
              <w:rFonts w:hint="eastAsia" w:ascii="楷体" w:hAnsi="楷体" w:eastAsia="楷体" w:cs="楷体"/>
              <w:kern w:val="44"/>
              <w:sz w:val="24"/>
              <w:szCs w:val="24"/>
              <w:lang w:eastAsia="zh-CN"/>
            </w:rPr>
            <w:t>建议</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_Toc26125 </w:instrText>
          </w:r>
          <w:r>
            <w:rPr>
              <w:rFonts w:hint="eastAsia" w:ascii="楷体" w:hAnsi="楷体" w:eastAsia="楷体" w:cs="楷体"/>
              <w:sz w:val="24"/>
              <w:szCs w:val="24"/>
            </w:rPr>
            <w:fldChar w:fldCharType="separate"/>
          </w:r>
          <w:r>
            <w:rPr>
              <w:rFonts w:hint="eastAsia" w:ascii="楷体" w:hAnsi="楷体" w:eastAsia="楷体" w:cs="楷体"/>
              <w:sz w:val="24"/>
              <w:szCs w:val="24"/>
            </w:rPr>
            <w:t>15</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_Toc6908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7.1 自我建议</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_Toc6908 </w:instrText>
          </w:r>
          <w:r>
            <w:rPr>
              <w:rFonts w:hint="eastAsia" w:ascii="楷体" w:hAnsi="楷体" w:eastAsia="楷体" w:cs="楷体"/>
              <w:sz w:val="24"/>
              <w:szCs w:val="24"/>
            </w:rPr>
            <w:fldChar w:fldCharType="separate"/>
          </w:r>
          <w:r>
            <w:rPr>
              <w:rFonts w:hint="eastAsia" w:ascii="楷体" w:hAnsi="楷体" w:eastAsia="楷体" w:cs="楷体"/>
              <w:sz w:val="24"/>
              <w:szCs w:val="24"/>
            </w:rPr>
            <w:t>15</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0"/>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_Toc6831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44"/>
              <w:sz w:val="24"/>
              <w:szCs w:val="24"/>
              <w:lang w:val="en-US" w:eastAsia="zh-CN"/>
            </w:rPr>
            <w:t xml:space="preserve">8 </w:t>
          </w:r>
          <w:r>
            <w:rPr>
              <w:rFonts w:hint="eastAsia" w:ascii="楷体" w:hAnsi="楷体" w:eastAsia="楷体" w:cs="楷体"/>
              <w:kern w:val="44"/>
              <w:sz w:val="24"/>
              <w:szCs w:val="24"/>
              <w:lang w:eastAsia="zh-CN"/>
            </w:rPr>
            <w:t>注解</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_Toc6831 </w:instrText>
          </w:r>
          <w:r>
            <w:rPr>
              <w:rFonts w:hint="eastAsia" w:ascii="楷体" w:hAnsi="楷体" w:eastAsia="楷体" w:cs="楷体"/>
              <w:sz w:val="24"/>
              <w:szCs w:val="24"/>
            </w:rPr>
            <w:fldChar w:fldCharType="separate"/>
          </w:r>
          <w:r>
            <w:rPr>
              <w:rFonts w:hint="eastAsia" w:ascii="楷体" w:hAnsi="楷体" w:eastAsia="楷体" w:cs="楷体"/>
              <w:sz w:val="24"/>
              <w:szCs w:val="24"/>
            </w:rPr>
            <w:t>16</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_Toc23107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8.1 BUG等级划分</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_Toc23107 </w:instrText>
          </w:r>
          <w:r>
            <w:rPr>
              <w:rFonts w:hint="eastAsia" w:ascii="楷体" w:hAnsi="楷体" w:eastAsia="楷体" w:cs="楷体"/>
              <w:sz w:val="24"/>
              <w:szCs w:val="24"/>
            </w:rPr>
            <w:fldChar w:fldCharType="separate"/>
          </w:r>
          <w:r>
            <w:rPr>
              <w:rFonts w:hint="eastAsia" w:ascii="楷体" w:hAnsi="楷体" w:eastAsia="楷体" w:cs="楷体"/>
              <w:sz w:val="24"/>
              <w:szCs w:val="24"/>
            </w:rPr>
            <w:t>16</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2"/>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_Toc20718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8.2 国标中有关 BUG 数量的描述</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_Toc20718 </w:instrText>
          </w:r>
          <w:r>
            <w:rPr>
              <w:rFonts w:hint="eastAsia" w:ascii="楷体" w:hAnsi="楷体" w:eastAsia="楷体" w:cs="楷体"/>
              <w:sz w:val="24"/>
              <w:szCs w:val="24"/>
            </w:rPr>
            <w:fldChar w:fldCharType="separate"/>
          </w:r>
          <w:r>
            <w:rPr>
              <w:rFonts w:hint="eastAsia" w:ascii="楷体" w:hAnsi="楷体" w:eastAsia="楷体" w:cs="楷体"/>
              <w:sz w:val="24"/>
              <w:szCs w:val="24"/>
            </w:rPr>
            <w:t>17</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0"/>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_Toc14439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bCs w:val="0"/>
              <w:kern w:val="2"/>
              <w:sz w:val="24"/>
              <w:szCs w:val="24"/>
              <w:lang w:eastAsia="zh-CN"/>
            </w:rPr>
            <w:t>附录一：软件测试用例</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_Toc14439 </w:instrText>
          </w:r>
          <w:r>
            <w:rPr>
              <w:rFonts w:hint="eastAsia" w:ascii="楷体" w:hAnsi="楷体" w:eastAsia="楷体" w:cs="楷体"/>
              <w:sz w:val="24"/>
              <w:szCs w:val="24"/>
            </w:rPr>
            <w:fldChar w:fldCharType="separate"/>
          </w:r>
          <w:r>
            <w:rPr>
              <w:rFonts w:hint="eastAsia" w:ascii="楷体" w:hAnsi="楷体" w:eastAsia="楷体" w:cs="楷体"/>
              <w:sz w:val="24"/>
              <w:szCs w:val="24"/>
            </w:rPr>
            <w:t>18</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tabs>
              <w:tab w:val="right" w:leader="dot" w:pos="8306"/>
            </w:tabs>
            <w:jc w:val="center"/>
            <w:rPr>
              <w:rFonts w:hint="eastAsia" w:ascii="微软雅黑" w:hAnsi="微软雅黑" w:eastAsia="微软雅黑" w:cs="Times New Roman"/>
              <w:kern w:val="44"/>
              <w:sz w:val="30"/>
              <w:szCs w:val="30"/>
              <w:lang w:val="en-US" w:eastAsia="zh-CN"/>
            </w:rPr>
          </w:pPr>
          <w:r>
            <w:rPr>
              <w:rFonts w:hint="eastAsia" w:ascii="微软雅黑" w:hAnsi="微软雅黑" w:eastAsia="微软雅黑" w:cs="Times New Roman"/>
              <w:kern w:val="44"/>
              <w:szCs w:val="30"/>
              <w:lang w:val="en-US" w:eastAsia="zh-CN"/>
            </w:rPr>
            <w:fldChar w:fldCharType="end"/>
          </w:r>
        </w:p>
      </w:sdtContent>
    </w:sdt>
    <w:p>
      <w:pPr>
        <w:rPr>
          <w:rFonts w:hint="eastAsia" w:ascii="微软雅黑" w:hAnsi="微软雅黑" w:eastAsia="微软雅黑" w:cs="Times New Roman"/>
          <w:kern w:val="44"/>
          <w:sz w:val="30"/>
          <w:szCs w:val="30"/>
          <w:lang w:val="en-US" w:eastAsia="zh-CN"/>
        </w:rPr>
      </w:pPr>
      <w:r>
        <w:rPr>
          <w:rFonts w:hint="eastAsia" w:ascii="微软雅黑" w:hAnsi="微软雅黑" w:eastAsia="微软雅黑" w:cs="Times New Roman"/>
          <w:kern w:val="44"/>
          <w:sz w:val="30"/>
          <w:szCs w:val="30"/>
          <w:lang w:val="en-US" w:eastAsia="zh-CN"/>
        </w:rPr>
        <w:br w:type="page"/>
      </w:r>
    </w:p>
    <w:p>
      <w:pPr>
        <w:pStyle w:val="2"/>
        <w:keepNext/>
        <w:keepLines/>
        <w:numPr>
          <w:ilvl w:val="0"/>
          <w:numId w:val="0"/>
        </w:numPr>
        <w:autoSpaceDE/>
        <w:autoSpaceDN/>
        <w:spacing w:before="240" w:beforeLines="100" w:line="240" w:lineRule="auto"/>
        <w:ind w:leftChars="0"/>
        <w:jc w:val="center"/>
        <w:rPr>
          <w:rFonts w:hint="eastAsia" w:ascii="微软雅黑" w:hAnsi="微软雅黑" w:eastAsia="微软雅黑" w:cs="Times New Roman"/>
          <w:kern w:val="44"/>
          <w:sz w:val="30"/>
          <w:szCs w:val="30"/>
          <w:lang w:val="en-US" w:eastAsia="zh-CN"/>
        </w:rPr>
      </w:pPr>
      <w:bookmarkStart w:id="0" w:name="_Toc31122"/>
      <w:bookmarkStart w:id="1" w:name="_Toc27297"/>
      <w:bookmarkStart w:id="2" w:name="_Toc30578"/>
      <w:r>
        <w:rPr>
          <w:rFonts w:hint="eastAsia" w:ascii="楷体" w:hAnsi="楷体" w:eastAsia="楷体" w:cs="楷体"/>
          <w:kern w:val="44"/>
          <w:sz w:val="32"/>
          <w:szCs w:val="32"/>
          <w:lang w:val="en-US" w:eastAsia="zh-CN"/>
        </w:rPr>
        <w:t>图目录</w:t>
      </w:r>
      <w:bookmarkEnd w:id="0"/>
      <w:bookmarkEnd w:id="1"/>
      <w:bookmarkEnd w:id="2"/>
    </w:p>
    <w:p>
      <w:pPr>
        <w:pStyle w:val="11"/>
        <w:tabs>
          <w:tab w:val="right" w:leader="dot" w:pos="8306"/>
        </w:tabs>
        <w:rPr>
          <w:rFonts w:hint="eastAsia" w:ascii="楷体" w:hAnsi="楷体" w:eastAsia="楷体" w:cs="楷体"/>
          <w:sz w:val="24"/>
          <w:szCs w:val="24"/>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TOC \h \c "图1."</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\l _Toc5029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rPr>
        <w:t xml:space="preserve">图1.1 </w:t>
      </w:r>
      <w:r>
        <w:rPr>
          <w:rFonts w:hint="eastAsia" w:ascii="楷体" w:hAnsi="楷体" w:eastAsia="楷体" w:cs="楷体"/>
          <w:sz w:val="24"/>
          <w:szCs w:val="24"/>
          <w:lang w:eastAsia="zh-CN"/>
        </w:rPr>
        <w:t>系统功能</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_Toc5029 \h </w:instrText>
      </w:r>
      <w:r>
        <w:rPr>
          <w:rFonts w:hint="eastAsia" w:ascii="楷体" w:hAnsi="楷体" w:eastAsia="楷体" w:cs="楷体"/>
          <w:sz w:val="24"/>
          <w:szCs w:val="24"/>
        </w:rPr>
        <w:fldChar w:fldCharType="separate"/>
      </w:r>
      <w:r>
        <w:rPr>
          <w:rFonts w:hint="eastAsia" w:ascii="楷体" w:hAnsi="楷体" w:eastAsia="楷体" w:cs="楷体"/>
          <w:sz w:val="24"/>
          <w:szCs w:val="24"/>
        </w:rPr>
        <w:t>1</w:t>
      </w:r>
      <w:r>
        <w:rPr>
          <w:rFonts w:hint="eastAsia" w:ascii="楷体" w:hAnsi="楷体" w:eastAsia="楷体" w:cs="楷体"/>
          <w:sz w:val="24"/>
          <w:szCs w:val="24"/>
        </w:rPr>
        <w:fldChar w:fldCharType="end"/>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TOC \h \c "图4."</w:instrText>
      </w:r>
      <w:r>
        <w:rPr>
          <w:rFonts w:hint="eastAsia" w:ascii="楷体" w:hAnsi="楷体" w:eastAsia="楷体" w:cs="楷体"/>
          <w:sz w:val="24"/>
          <w:szCs w:val="24"/>
          <w:lang w:val="en-US" w:eastAsia="zh-CN"/>
        </w:rPr>
        <w:fldChar w:fldCharType="separate"/>
      </w:r>
    </w:p>
    <w:p>
      <w:pPr>
        <w:pStyle w:val="11"/>
        <w:tabs>
          <w:tab w:val="right" w:leader="dot" w:pos="8306"/>
        </w:tabs>
        <w:rPr>
          <w:rFonts w:hint="eastAsia" w:ascii="楷体" w:hAnsi="楷体" w:eastAsia="楷体" w:cs="楷体"/>
          <w:sz w:val="24"/>
          <w:szCs w:val="24"/>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\l _Toc13625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rPr>
        <w:t xml:space="preserve">图4.1 </w:t>
      </w:r>
      <w:r>
        <w:rPr>
          <w:rFonts w:hint="eastAsia" w:ascii="楷体" w:hAnsi="楷体" w:eastAsia="楷体" w:cs="楷体"/>
          <w:sz w:val="24"/>
          <w:szCs w:val="24"/>
          <w:lang w:eastAsia="zh-CN"/>
        </w:rPr>
        <w:t>测试范围</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_Toc13625 </w:instrText>
      </w:r>
      <w:r>
        <w:rPr>
          <w:rFonts w:hint="eastAsia" w:ascii="楷体" w:hAnsi="楷体" w:eastAsia="楷体" w:cs="楷体"/>
          <w:sz w:val="24"/>
          <w:szCs w:val="24"/>
        </w:rPr>
        <w:fldChar w:fldCharType="separate"/>
      </w:r>
      <w:r>
        <w:rPr>
          <w:rFonts w:hint="eastAsia" w:ascii="楷体" w:hAnsi="楷体" w:eastAsia="楷体" w:cs="楷体"/>
          <w:sz w:val="24"/>
          <w:szCs w:val="24"/>
        </w:rPr>
        <w:t>8</w:t>
      </w:r>
      <w:r>
        <w:rPr>
          <w:rFonts w:hint="eastAsia" w:ascii="楷体" w:hAnsi="楷体" w:eastAsia="楷体" w:cs="楷体"/>
          <w:sz w:val="24"/>
          <w:szCs w:val="24"/>
        </w:rPr>
        <w:fldChar w:fldCharType="end"/>
      </w:r>
      <w:r>
        <w:rPr>
          <w:rFonts w:hint="eastAsia" w:ascii="楷体" w:hAnsi="楷体" w:eastAsia="楷体" w:cs="楷体"/>
          <w:sz w:val="24"/>
          <w:szCs w:val="24"/>
          <w:lang w:val="en-US" w:eastAsia="zh-CN"/>
        </w:rPr>
        <w:fldChar w:fldCharType="end"/>
      </w:r>
    </w:p>
    <w:p>
      <w:pPr>
        <w:pStyle w:val="11"/>
        <w:tabs>
          <w:tab w:val="right" w:leader="dot" w:pos="8306"/>
        </w:tabs>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\l _Toc9181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rPr>
        <w:t xml:space="preserve">图4.2 </w:t>
      </w:r>
      <w:r>
        <w:rPr>
          <w:rFonts w:hint="eastAsia" w:ascii="楷体" w:hAnsi="楷体" w:eastAsia="楷体" w:cs="楷体"/>
          <w:sz w:val="24"/>
          <w:szCs w:val="24"/>
          <w:lang w:eastAsia="zh-CN"/>
        </w:rPr>
        <w:t>测试过程</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_Toc9181 </w:instrText>
      </w:r>
      <w:r>
        <w:rPr>
          <w:rFonts w:hint="eastAsia" w:ascii="楷体" w:hAnsi="楷体" w:eastAsia="楷体" w:cs="楷体"/>
          <w:sz w:val="24"/>
          <w:szCs w:val="24"/>
        </w:rPr>
        <w:fldChar w:fldCharType="separate"/>
      </w:r>
      <w:r>
        <w:rPr>
          <w:rFonts w:hint="eastAsia" w:ascii="楷体" w:hAnsi="楷体" w:eastAsia="楷体" w:cs="楷体"/>
          <w:sz w:val="24"/>
          <w:szCs w:val="24"/>
        </w:rPr>
        <w:t>8</w:t>
      </w:r>
      <w:r>
        <w:rPr>
          <w:rFonts w:hint="eastAsia" w:ascii="楷体" w:hAnsi="楷体" w:eastAsia="楷体" w:cs="楷体"/>
          <w:sz w:val="24"/>
          <w:szCs w:val="24"/>
        </w:rPr>
        <w:fldChar w:fldCharType="end"/>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fldChar w:fldCharType="end"/>
      </w:r>
    </w:p>
    <w:p>
      <w:pPr>
        <w:pStyle w:val="11"/>
        <w:tabs>
          <w:tab w:val="right" w:leader="dot" w:pos="8306"/>
        </w:tabs>
        <w:rPr>
          <w:rFonts w:hint="eastAsia" w:ascii="楷体" w:hAnsi="楷体" w:eastAsia="楷体" w:cs="楷体"/>
          <w:sz w:val="24"/>
          <w:szCs w:val="24"/>
        </w:rPr>
      </w:pP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TOC \h \c "图5."</w:instrText>
      </w:r>
      <w:r>
        <w:rPr>
          <w:rFonts w:hint="eastAsia" w:ascii="楷体" w:hAnsi="楷体" w:eastAsia="楷体" w:cs="楷体"/>
          <w:sz w:val="24"/>
          <w:szCs w:val="24"/>
        </w:rPr>
        <w:fldChar w:fldCharType="separate"/>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HYPERLINK \l _Toc6913 </w:instrText>
      </w:r>
      <w:r>
        <w:rPr>
          <w:rFonts w:hint="eastAsia" w:ascii="楷体" w:hAnsi="楷体" w:eastAsia="楷体" w:cs="楷体"/>
          <w:sz w:val="24"/>
          <w:szCs w:val="24"/>
        </w:rPr>
        <w:fldChar w:fldCharType="separate"/>
      </w:r>
      <w:r>
        <w:rPr>
          <w:rFonts w:hint="eastAsia" w:ascii="楷体" w:hAnsi="楷体" w:eastAsia="楷体" w:cs="楷体"/>
          <w:sz w:val="24"/>
          <w:szCs w:val="24"/>
        </w:rPr>
        <w:t xml:space="preserve">图5.1 </w:t>
      </w:r>
      <w:r>
        <w:rPr>
          <w:rFonts w:hint="eastAsia" w:ascii="楷体" w:hAnsi="楷体" w:eastAsia="楷体" w:cs="楷体"/>
          <w:sz w:val="24"/>
          <w:szCs w:val="24"/>
          <w:lang w:eastAsia="zh-CN"/>
        </w:rPr>
        <w:t>测试进度表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_Toc6913 </w:instrText>
      </w:r>
      <w:r>
        <w:rPr>
          <w:rFonts w:hint="eastAsia" w:ascii="楷体" w:hAnsi="楷体" w:eastAsia="楷体" w:cs="楷体"/>
          <w:sz w:val="24"/>
          <w:szCs w:val="24"/>
        </w:rPr>
        <w:fldChar w:fldCharType="separate"/>
      </w:r>
      <w:r>
        <w:rPr>
          <w:rFonts w:hint="eastAsia" w:ascii="楷体" w:hAnsi="楷体" w:eastAsia="楷体" w:cs="楷体"/>
          <w:sz w:val="24"/>
          <w:szCs w:val="24"/>
        </w:rPr>
        <w:t>11</w:t>
      </w:r>
      <w:r>
        <w:rPr>
          <w:rFonts w:hint="eastAsia" w:ascii="楷体" w:hAnsi="楷体" w:eastAsia="楷体" w:cs="楷体"/>
          <w:sz w:val="24"/>
          <w:szCs w:val="24"/>
        </w:rPr>
        <w:fldChar w:fldCharType="end"/>
      </w:r>
      <w:r>
        <w:rPr>
          <w:rFonts w:hint="eastAsia" w:ascii="楷体" w:hAnsi="楷体" w:eastAsia="楷体" w:cs="楷体"/>
          <w:sz w:val="24"/>
          <w:szCs w:val="24"/>
        </w:rPr>
        <w:fldChar w:fldCharType="end"/>
      </w:r>
      <w:r>
        <w:rPr>
          <w:rFonts w:hint="eastAsia" w:ascii="楷体" w:hAnsi="楷体" w:eastAsia="楷体" w:cs="楷体"/>
          <w:sz w:val="24"/>
          <w:szCs w:val="24"/>
        </w:rPr>
        <w:fldChar w:fldCharType="end"/>
      </w:r>
    </w:p>
    <w:p>
      <w:pPr>
        <w:pStyle w:val="11"/>
        <w:tabs>
          <w:tab w:val="right" w:leader="dot" w:pos="8306"/>
        </w:tabs>
        <w:rPr>
          <w:rFonts w:hint="eastAsia" w:ascii="楷体" w:hAnsi="楷体" w:eastAsia="楷体" w:cs="楷体"/>
          <w:sz w:val="24"/>
          <w:szCs w:val="24"/>
        </w:rPr>
      </w:pP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TOC \h \c "图6."</w:instrText>
      </w:r>
      <w:r>
        <w:rPr>
          <w:rFonts w:hint="eastAsia" w:ascii="楷体" w:hAnsi="楷体" w:eastAsia="楷体" w:cs="楷体"/>
          <w:sz w:val="24"/>
          <w:szCs w:val="24"/>
        </w:rPr>
        <w:fldChar w:fldCharType="separate"/>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HYPERLINK \l _Toc31304 </w:instrText>
      </w:r>
      <w:r>
        <w:rPr>
          <w:rFonts w:hint="eastAsia" w:ascii="楷体" w:hAnsi="楷体" w:eastAsia="楷体" w:cs="楷体"/>
          <w:sz w:val="24"/>
          <w:szCs w:val="24"/>
        </w:rPr>
        <w:fldChar w:fldCharType="separate"/>
      </w:r>
      <w:r>
        <w:rPr>
          <w:rFonts w:hint="eastAsia" w:ascii="楷体" w:hAnsi="楷体" w:eastAsia="楷体" w:cs="楷体"/>
          <w:sz w:val="24"/>
          <w:szCs w:val="24"/>
        </w:rPr>
        <w:t xml:space="preserve">图6.1 </w:t>
      </w:r>
      <w:r>
        <w:rPr>
          <w:rFonts w:hint="eastAsia" w:ascii="楷体" w:hAnsi="楷体" w:eastAsia="楷体" w:cs="楷体"/>
          <w:sz w:val="24"/>
          <w:szCs w:val="24"/>
          <w:lang w:eastAsia="zh-CN"/>
        </w:rPr>
        <w:t>测试覆盖分析图</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_Toc31304 </w:instrText>
      </w:r>
      <w:r>
        <w:rPr>
          <w:rFonts w:hint="eastAsia" w:ascii="楷体" w:hAnsi="楷体" w:eastAsia="楷体" w:cs="楷体"/>
          <w:sz w:val="24"/>
          <w:szCs w:val="24"/>
        </w:rPr>
        <w:fldChar w:fldCharType="separate"/>
      </w:r>
      <w:r>
        <w:rPr>
          <w:rFonts w:hint="eastAsia" w:ascii="楷体" w:hAnsi="楷体" w:eastAsia="楷体" w:cs="楷体"/>
          <w:sz w:val="24"/>
          <w:szCs w:val="24"/>
        </w:rPr>
        <w:t>13</w:t>
      </w:r>
      <w:r>
        <w:rPr>
          <w:rFonts w:hint="eastAsia" w:ascii="楷体" w:hAnsi="楷体" w:eastAsia="楷体" w:cs="楷体"/>
          <w:sz w:val="24"/>
          <w:szCs w:val="24"/>
        </w:rPr>
        <w:fldChar w:fldCharType="end"/>
      </w:r>
      <w:r>
        <w:rPr>
          <w:rFonts w:hint="eastAsia" w:ascii="楷体" w:hAnsi="楷体" w:eastAsia="楷体" w:cs="楷体"/>
          <w:sz w:val="24"/>
          <w:szCs w:val="24"/>
        </w:rPr>
        <w:fldChar w:fldCharType="end"/>
      </w:r>
      <w:r>
        <w:rPr>
          <w:rFonts w:hint="eastAsia" w:ascii="楷体" w:hAnsi="楷体" w:eastAsia="楷体" w:cs="楷体"/>
          <w:sz w:val="24"/>
          <w:szCs w:val="24"/>
        </w:rPr>
        <w:fldChar w:fldCharType="end"/>
      </w:r>
    </w:p>
    <w:p>
      <w:pPr>
        <w:pStyle w:val="11"/>
        <w:tabs>
          <w:tab w:val="right" w:leader="dot" w:pos="8306"/>
        </w:tabs>
        <w:rPr>
          <w:rFonts w:hint="eastAsia" w:ascii="楷体" w:hAnsi="楷体" w:eastAsia="楷体" w:cs="楷体"/>
          <w:sz w:val="24"/>
          <w:szCs w:val="24"/>
        </w:rPr>
      </w:pP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TOC \h \c "图7."</w:instrText>
      </w:r>
      <w:r>
        <w:rPr>
          <w:rFonts w:hint="eastAsia" w:ascii="楷体" w:hAnsi="楷体" w:eastAsia="楷体" w:cs="楷体"/>
          <w:sz w:val="24"/>
          <w:szCs w:val="24"/>
        </w:rPr>
        <w:fldChar w:fldCharType="separate"/>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HYPERLINK \l _Toc19055 </w:instrText>
      </w:r>
      <w:r>
        <w:rPr>
          <w:rFonts w:hint="eastAsia" w:ascii="楷体" w:hAnsi="楷体" w:eastAsia="楷体" w:cs="楷体"/>
          <w:sz w:val="24"/>
          <w:szCs w:val="24"/>
        </w:rPr>
        <w:fldChar w:fldCharType="separate"/>
      </w:r>
      <w:r>
        <w:rPr>
          <w:rFonts w:hint="eastAsia" w:ascii="楷体" w:hAnsi="楷体" w:eastAsia="楷体" w:cs="楷体"/>
          <w:sz w:val="24"/>
          <w:szCs w:val="24"/>
        </w:rPr>
        <w:t xml:space="preserve">图7.1 </w:t>
      </w:r>
      <w:r>
        <w:rPr>
          <w:rFonts w:hint="eastAsia" w:ascii="楷体" w:hAnsi="楷体" w:eastAsia="楷体" w:cs="楷体"/>
          <w:sz w:val="24"/>
          <w:szCs w:val="24"/>
          <w:lang w:eastAsia="zh-CN"/>
        </w:rPr>
        <w:t>自我建议</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_Toc19055 </w:instrText>
      </w:r>
      <w:r>
        <w:rPr>
          <w:rFonts w:hint="eastAsia" w:ascii="楷体" w:hAnsi="楷体" w:eastAsia="楷体" w:cs="楷体"/>
          <w:sz w:val="24"/>
          <w:szCs w:val="24"/>
        </w:rPr>
        <w:fldChar w:fldCharType="separate"/>
      </w:r>
      <w:r>
        <w:rPr>
          <w:rFonts w:hint="eastAsia" w:ascii="楷体" w:hAnsi="楷体" w:eastAsia="楷体" w:cs="楷体"/>
          <w:sz w:val="24"/>
          <w:szCs w:val="24"/>
        </w:rPr>
        <w:t>15</w:t>
      </w:r>
      <w:r>
        <w:rPr>
          <w:rFonts w:hint="eastAsia" w:ascii="楷体" w:hAnsi="楷体" w:eastAsia="楷体" w:cs="楷体"/>
          <w:sz w:val="24"/>
          <w:szCs w:val="24"/>
        </w:rPr>
        <w:fldChar w:fldCharType="end"/>
      </w:r>
      <w:r>
        <w:rPr>
          <w:rFonts w:hint="eastAsia" w:ascii="楷体" w:hAnsi="楷体" w:eastAsia="楷体" w:cs="楷体"/>
          <w:sz w:val="24"/>
          <w:szCs w:val="24"/>
        </w:rPr>
        <w:fldChar w:fldCharType="end"/>
      </w:r>
    </w:p>
    <w:p>
      <w:r>
        <w:rPr>
          <w:rFonts w:hint="eastAsia" w:ascii="楷体" w:hAnsi="楷体" w:eastAsia="楷体" w:cs="楷体"/>
          <w:sz w:val="24"/>
          <w:szCs w:val="24"/>
        </w:rPr>
        <w:fldChar w:fldCharType="end"/>
      </w:r>
    </w:p>
    <w:p>
      <w:pPr>
        <w:rPr>
          <w:rFonts w:hint="eastAsia" w:ascii="微软雅黑" w:hAnsi="微软雅黑" w:eastAsia="微软雅黑" w:cs="Times New Roman"/>
          <w:kern w:val="44"/>
          <w:sz w:val="30"/>
          <w:szCs w:val="30"/>
          <w:lang w:val="en-US" w:eastAsia="zh-CN"/>
        </w:rPr>
      </w:pPr>
      <w:r>
        <w:rPr>
          <w:rFonts w:hint="eastAsia" w:ascii="微软雅黑" w:hAnsi="微软雅黑" w:eastAsia="微软雅黑" w:cs="Times New Roman"/>
          <w:kern w:val="44"/>
          <w:sz w:val="30"/>
          <w:szCs w:val="30"/>
          <w:lang w:val="en-US" w:eastAsia="zh-CN"/>
        </w:rPr>
        <w:br w:type="page"/>
      </w:r>
    </w:p>
    <w:p>
      <w:pPr>
        <w:pStyle w:val="2"/>
        <w:keepNext/>
        <w:keepLines/>
        <w:numPr>
          <w:ilvl w:val="0"/>
          <w:numId w:val="0"/>
        </w:numPr>
        <w:autoSpaceDE/>
        <w:autoSpaceDN/>
        <w:spacing w:before="240" w:beforeLines="100" w:line="240" w:lineRule="auto"/>
        <w:ind w:leftChars="0"/>
        <w:jc w:val="center"/>
        <w:rPr>
          <w:rFonts w:hint="eastAsia" w:ascii="微软雅黑" w:hAnsi="微软雅黑" w:eastAsia="微软雅黑" w:cs="Times New Roman"/>
          <w:kern w:val="44"/>
          <w:sz w:val="30"/>
          <w:szCs w:val="30"/>
          <w:lang w:val="en-US" w:eastAsia="zh-CN"/>
        </w:rPr>
      </w:pPr>
      <w:bookmarkStart w:id="3" w:name="_Toc1408"/>
      <w:bookmarkStart w:id="4" w:name="_Toc2335"/>
      <w:bookmarkStart w:id="5" w:name="_Toc587"/>
      <w:r>
        <w:rPr>
          <w:rFonts w:hint="eastAsia" w:ascii="楷体" w:hAnsi="楷体" w:eastAsia="楷体" w:cs="楷体"/>
          <w:kern w:val="44"/>
          <w:sz w:val="32"/>
          <w:szCs w:val="32"/>
          <w:lang w:val="en-US" w:eastAsia="zh-CN"/>
        </w:rPr>
        <w:t>表目录</w:t>
      </w:r>
      <w:bookmarkEnd w:id="3"/>
      <w:bookmarkEnd w:id="4"/>
      <w:bookmarkEnd w:id="5"/>
    </w:p>
    <w:p>
      <w:pPr>
        <w:pStyle w:val="11"/>
        <w:tabs>
          <w:tab w:val="right" w:leader="dot" w:pos="8306"/>
        </w:tabs>
        <w:rPr>
          <w:rFonts w:hint="eastAsia" w:ascii="楷体" w:hAnsi="楷体" w:eastAsia="楷体" w:cs="楷体"/>
          <w:kern w:val="44"/>
          <w:sz w:val="24"/>
          <w:szCs w:val="24"/>
          <w:lang w:val="en-US" w:eastAsia="zh-CN" w:bidi="ar-SA"/>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TOC \h \c "表2."</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_Toc22550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kern w:val="2"/>
          <w:sz w:val="24"/>
          <w:szCs w:val="24"/>
          <w:lang w:eastAsia="zh-CN"/>
        </w:rPr>
        <w:t>表2.</w:t>
      </w:r>
      <w:r>
        <w:rPr>
          <w:rFonts w:hint="eastAsia" w:ascii="楷体" w:hAnsi="楷体" w:eastAsia="楷体" w:cs="楷体"/>
          <w:sz w:val="24"/>
          <w:szCs w:val="24"/>
        </w:rPr>
        <w:t xml:space="preserve">1 </w:t>
      </w:r>
      <w:r>
        <w:rPr>
          <w:rFonts w:hint="eastAsia" w:ascii="楷体" w:hAnsi="楷体" w:eastAsia="楷体" w:cs="楷体"/>
          <w:kern w:val="2"/>
          <w:sz w:val="24"/>
          <w:szCs w:val="24"/>
          <w:lang w:eastAsia="zh-CN"/>
        </w:rPr>
        <w:t>溜溜游项目参考文件表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_Toc22550 \h </w:instrText>
      </w:r>
      <w:r>
        <w:rPr>
          <w:rFonts w:hint="eastAsia" w:ascii="楷体" w:hAnsi="楷体" w:eastAsia="楷体" w:cs="楷体"/>
          <w:sz w:val="24"/>
          <w:szCs w:val="24"/>
        </w:rPr>
        <w:fldChar w:fldCharType="separate"/>
      </w:r>
      <w:r>
        <w:rPr>
          <w:rFonts w:hint="eastAsia" w:ascii="楷体" w:hAnsi="楷体" w:eastAsia="楷体" w:cs="楷体"/>
          <w:sz w:val="24"/>
          <w:szCs w:val="24"/>
        </w:rPr>
        <w:t>5</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r>
        <w:rPr>
          <w:rFonts w:hint="eastAsia" w:ascii="楷体" w:hAnsi="楷体" w:eastAsia="楷体" w:cs="楷体"/>
          <w:kern w:val="44"/>
          <w:sz w:val="24"/>
          <w:szCs w:val="24"/>
          <w:lang w:val="en-US" w:eastAsia="zh-CN"/>
        </w:rPr>
        <w:fldChar w:fldCharType="end"/>
      </w: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TOC \h \c "表4."</w:instrText>
      </w:r>
      <w:r>
        <w:rPr>
          <w:rFonts w:hint="eastAsia" w:ascii="楷体" w:hAnsi="楷体" w:eastAsia="楷体" w:cs="楷体"/>
          <w:kern w:val="44"/>
          <w:sz w:val="24"/>
          <w:szCs w:val="24"/>
          <w:lang w:val="en-US" w:eastAsia="zh-CN"/>
        </w:rPr>
        <w:fldChar w:fldCharType="separate"/>
      </w:r>
    </w:p>
    <w:p>
      <w:pPr>
        <w:pStyle w:val="11"/>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_Toc16303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sz w:val="24"/>
          <w:szCs w:val="24"/>
        </w:rPr>
        <w:t xml:space="preserve">表4.1 </w:t>
      </w:r>
      <w:r>
        <w:rPr>
          <w:rFonts w:hint="eastAsia" w:ascii="楷体" w:hAnsi="楷体" w:eastAsia="楷体" w:cs="楷体"/>
          <w:sz w:val="24"/>
          <w:szCs w:val="24"/>
          <w:lang w:eastAsia="zh-CN"/>
        </w:rPr>
        <w:t>测试类型表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_Toc16303 </w:instrText>
      </w:r>
      <w:r>
        <w:rPr>
          <w:rFonts w:hint="eastAsia" w:ascii="楷体" w:hAnsi="楷体" w:eastAsia="楷体" w:cs="楷体"/>
          <w:sz w:val="24"/>
          <w:szCs w:val="24"/>
        </w:rPr>
        <w:fldChar w:fldCharType="separate"/>
      </w:r>
      <w:r>
        <w:rPr>
          <w:rFonts w:hint="eastAsia" w:ascii="楷体" w:hAnsi="楷体" w:eastAsia="楷体" w:cs="楷体"/>
          <w:sz w:val="24"/>
          <w:szCs w:val="24"/>
        </w:rPr>
        <w:t>7</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1"/>
        <w:tabs>
          <w:tab w:val="right" w:leader="dot" w:pos="8306"/>
        </w:tabs>
        <w:rPr>
          <w:rFonts w:hint="eastAsia" w:ascii="楷体" w:hAnsi="楷体" w:eastAsia="楷体" w:cs="楷体"/>
          <w:kern w:val="44"/>
          <w:sz w:val="24"/>
          <w:szCs w:val="24"/>
          <w:lang w:val="en-US" w:eastAsia="zh-CN" w:bidi="ar-SA"/>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_Toc25768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sz w:val="24"/>
          <w:szCs w:val="24"/>
        </w:rPr>
        <w:t xml:space="preserve">表4.2 </w:t>
      </w:r>
      <w:r>
        <w:rPr>
          <w:rFonts w:hint="eastAsia" w:ascii="楷体" w:hAnsi="楷体" w:eastAsia="楷体" w:cs="楷体"/>
          <w:sz w:val="24"/>
          <w:szCs w:val="24"/>
          <w:lang w:eastAsia="zh-CN"/>
        </w:rPr>
        <w:t>溜溜游项目登录测试类型表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_Toc25768 </w:instrText>
      </w:r>
      <w:r>
        <w:rPr>
          <w:rFonts w:hint="eastAsia" w:ascii="楷体" w:hAnsi="楷体" w:eastAsia="楷体" w:cs="楷体"/>
          <w:sz w:val="24"/>
          <w:szCs w:val="24"/>
        </w:rPr>
        <w:fldChar w:fldCharType="separate"/>
      </w:r>
      <w:r>
        <w:rPr>
          <w:rFonts w:hint="eastAsia" w:ascii="楷体" w:hAnsi="楷体" w:eastAsia="楷体" w:cs="楷体"/>
          <w:sz w:val="24"/>
          <w:szCs w:val="24"/>
        </w:rPr>
        <w:t>9</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r>
        <w:rPr>
          <w:rFonts w:hint="eastAsia" w:ascii="楷体" w:hAnsi="楷体" w:eastAsia="楷体" w:cs="楷体"/>
          <w:kern w:val="44"/>
          <w:sz w:val="24"/>
          <w:szCs w:val="24"/>
          <w:lang w:val="en-US" w:eastAsia="zh-CN"/>
        </w:rPr>
        <w:fldChar w:fldCharType="end"/>
      </w: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TOC \h \c "表6."</w:instrText>
      </w:r>
      <w:r>
        <w:rPr>
          <w:rFonts w:hint="eastAsia" w:ascii="楷体" w:hAnsi="楷体" w:eastAsia="楷体" w:cs="楷体"/>
          <w:kern w:val="44"/>
          <w:sz w:val="24"/>
          <w:szCs w:val="24"/>
          <w:lang w:val="en-US" w:eastAsia="zh-CN"/>
        </w:rPr>
        <w:fldChar w:fldCharType="separate"/>
      </w:r>
    </w:p>
    <w:p>
      <w:pPr>
        <w:pStyle w:val="11"/>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_Toc30617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sz w:val="24"/>
          <w:szCs w:val="24"/>
        </w:rPr>
        <w:t xml:space="preserve">表6.1 </w:t>
      </w:r>
      <w:r>
        <w:rPr>
          <w:rFonts w:hint="eastAsia" w:ascii="楷体" w:hAnsi="楷体" w:eastAsia="楷体" w:cs="楷体"/>
          <w:sz w:val="24"/>
          <w:szCs w:val="24"/>
          <w:lang w:eastAsia="zh-CN"/>
        </w:rPr>
        <w:t>测试覆盖分析表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_Toc30617 </w:instrText>
      </w:r>
      <w:r>
        <w:rPr>
          <w:rFonts w:hint="eastAsia" w:ascii="楷体" w:hAnsi="楷体" w:eastAsia="楷体" w:cs="楷体"/>
          <w:sz w:val="24"/>
          <w:szCs w:val="24"/>
        </w:rPr>
        <w:fldChar w:fldCharType="separate"/>
      </w:r>
      <w:r>
        <w:rPr>
          <w:rFonts w:hint="eastAsia" w:ascii="楷体" w:hAnsi="楷体" w:eastAsia="楷体" w:cs="楷体"/>
          <w:sz w:val="24"/>
          <w:szCs w:val="24"/>
        </w:rPr>
        <w:t>12</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1"/>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_Toc695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sz w:val="24"/>
          <w:szCs w:val="24"/>
        </w:rPr>
        <w:t xml:space="preserve">表6.2 </w:t>
      </w:r>
      <w:r>
        <w:rPr>
          <w:rFonts w:hint="eastAsia" w:ascii="楷体" w:hAnsi="楷体" w:eastAsia="楷体" w:cs="楷体"/>
          <w:sz w:val="24"/>
          <w:szCs w:val="24"/>
          <w:lang w:eastAsia="zh-CN"/>
        </w:rPr>
        <w:t>系统功能测试表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_Toc695 </w:instrText>
      </w:r>
      <w:r>
        <w:rPr>
          <w:rFonts w:hint="eastAsia" w:ascii="楷体" w:hAnsi="楷体" w:eastAsia="楷体" w:cs="楷体"/>
          <w:sz w:val="24"/>
          <w:szCs w:val="24"/>
        </w:rPr>
        <w:fldChar w:fldCharType="separate"/>
      </w:r>
      <w:r>
        <w:rPr>
          <w:rFonts w:hint="eastAsia" w:ascii="楷体" w:hAnsi="楷体" w:eastAsia="楷体" w:cs="楷体"/>
          <w:sz w:val="24"/>
          <w:szCs w:val="24"/>
        </w:rPr>
        <w:t>14</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1"/>
        <w:tabs>
          <w:tab w:val="right" w:leader="dot" w:pos="8306"/>
        </w:tabs>
        <w:rPr>
          <w:rFonts w:hint="eastAsia" w:ascii="楷体" w:hAnsi="楷体" w:eastAsia="楷体" w:cs="楷体"/>
          <w:kern w:val="44"/>
          <w:sz w:val="24"/>
          <w:szCs w:val="24"/>
          <w:lang w:val="en-US" w:eastAsia="zh-CN" w:bidi="ar-SA"/>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_Toc7669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sz w:val="24"/>
          <w:szCs w:val="24"/>
        </w:rPr>
        <w:t xml:space="preserve">表6.3 </w:t>
      </w:r>
      <w:r>
        <w:rPr>
          <w:rFonts w:hint="eastAsia" w:ascii="楷体" w:hAnsi="楷体" w:eastAsia="楷体" w:cs="楷体"/>
          <w:sz w:val="24"/>
          <w:szCs w:val="24"/>
          <w:lang w:eastAsia="zh-CN"/>
        </w:rPr>
        <w:t>用户界面测试结果表</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_Toc7669 </w:instrText>
      </w:r>
      <w:r>
        <w:rPr>
          <w:rFonts w:hint="eastAsia" w:ascii="楷体" w:hAnsi="楷体" w:eastAsia="楷体" w:cs="楷体"/>
          <w:sz w:val="24"/>
          <w:szCs w:val="24"/>
        </w:rPr>
        <w:fldChar w:fldCharType="separate"/>
      </w:r>
      <w:r>
        <w:rPr>
          <w:rFonts w:hint="eastAsia" w:ascii="楷体" w:hAnsi="楷体" w:eastAsia="楷体" w:cs="楷体"/>
          <w:sz w:val="24"/>
          <w:szCs w:val="24"/>
        </w:rPr>
        <w:t>14</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r>
        <w:rPr>
          <w:rFonts w:hint="eastAsia" w:ascii="楷体" w:hAnsi="楷体" w:eastAsia="楷体" w:cs="楷体"/>
          <w:kern w:val="44"/>
          <w:sz w:val="24"/>
          <w:szCs w:val="24"/>
          <w:lang w:val="en-US" w:eastAsia="zh-CN"/>
        </w:rPr>
        <w:fldChar w:fldCharType="end"/>
      </w: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TOC \h \c "表8."</w:instrText>
      </w:r>
      <w:r>
        <w:rPr>
          <w:rFonts w:hint="eastAsia" w:ascii="楷体" w:hAnsi="楷体" w:eastAsia="楷体" w:cs="楷体"/>
          <w:kern w:val="44"/>
          <w:sz w:val="24"/>
          <w:szCs w:val="24"/>
          <w:lang w:val="en-US" w:eastAsia="zh-CN"/>
        </w:rPr>
        <w:fldChar w:fldCharType="separate"/>
      </w:r>
    </w:p>
    <w:p>
      <w:pPr>
        <w:pStyle w:val="11"/>
        <w:tabs>
          <w:tab w:val="right" w:leader="dot" w:pos="8306"/>
        </w:tabs>
        <w:rPr>
          <w:rFonts w:hint="eastAsia" w:ascii="楷体" w:hAnsi="楷体" w:eastAsia="楷体" w:cs="楷体"/>
          <w:sz w:val="24"/>
          <w:szCs w:val="24"/>
        </w:rPr>
      </w:pPr>
      <w:r>
        <w:rPr>
          <w:rFonts w:hint="eastAsia" w:ascii="楷体" w:hAnsi="楷体" w:eastAsia="楷体" w:cs="楷体"/>
          <w:kern w:val="44"/>
          <w:sz w:val="24"/>
          <w:szCs w:val="24"/>
          <w:lang w:val="en-US" w:eastAsia="zh-CN"/>
        </w:rPr>
        <w:fldChar w:fldCharType="begin"/>
      </w:r>
      <w:r>
        <w:rPr>
          <w:rFonts w:hint="eastAsia" w:ascii="楷体" w:hAnsi="楷体" w:eastAsia="楷体" w:cs="楷体"/>
          <w:kern w:val="44"/>
          <w:sz w:val="24"/>
          <w:szCs w:val="24"/>
          <w:lang w:val="en-US" w:eastAsia="zh-CN"/>
        </w:rPr>
        <w:instrText xml:space="preserve"> HYPERLINK \l _Toc2395 </w:instrText>
      </w:r>
      <w:r>
        <w:rPr>
          <w:rFonts w:hint="eastAsia" w:ascii="楷体" w:hAnsi="楷体" w:eastAsia="楷体" w:cs="楷体"/>
          <w:kern w:val="44"/>
          <w:sz w:val="24"/>
          <w:szCs w:val="24"/>
          <w:lang w:val="en-US" w:eastAsia="zh-CN"/>
        </w:rPr>
        <w:fldChar w:fldCharType="separate"/>
      </w:r>
      <w:r>
        <w:rPr>
          <w:rFonts w:hint="eastAsia" w:ascii="楷体" w:hAnsi="楷体" w:eastAsia="楷体" w:cs="楷体"/>
          <w:sz w:val="24"/>
          <w:szCs w:val="24"/>
        </w:rPr>
        <w:t xml:space="preserve">表8.1 </w:t>
      </w:r>
      <w:r>
        <w:rPr>
          <w:rFonts w:hint="eastAsia" w:ascii="楷体" w:hAnsi="楷体" w:eastAsia="楷体" w:cs="楷体"/>
          <w:sz w:val="24"/>
          <w:szCs w:val="24"/>
          <w:lang w:eastAsia="zh-CN"/>
        </w:rPr>
        <w:t>BUG等级划分图</w:t>
      </w:r>
      <w:r>
        <w:rPr>
          <w:rFonts w:hint="eastAsia" w:ascii="楷体" w:hAnsi="楷体" w:eastAsia="楷体" w:cs="楷体"/>
          <w:sz w:val="24"/>
          <w:szCs w:val="24"/>
        </w:rPr>
        <w:tab/>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PAGEREF _Toc2395 </w:instrText>
      </w:r>
      <w:r>
        <w:rPr>
          <w:rFonts w:hint="eastAsia" w:ascii="楷体" w:hAnsi="楷体" w:eastAsia="楷体" w:cs="楷体"/>
          <w:sz w:val="24"/>
          <w:szCs w:val="24"/>
        </w:rPr>
        <w:fldChar w:fldCharType="separate"/>
      </w:r>
      <w:r>
        <w:rPr>
          <w:rFonts w:hint="eastAsia" w:ascii="楷体" w:hAnsi="楷体" w:eastAsia="楷体" w:cs="楷体"/>
          <w:sz w:val="24"/>
          <w:szCs w:val="24"/>
        </w:rPr>
        <w:t>16</w:t>
      </w:r>
      <w:r>
        <w:rPr>
          <w:rFonts w:hint="eastAsia" w:ascii="楷体" w:hAnsi="楷体" w:eastAsia="楷体" w:cs="楷体"/>
          <w:sz w:val="24"/>
          <w:szCs w:val="24"/>
        </w:rPr>
        <w:fldChar w:fldCharType="end"/>
      </w:r>
      <w:r>
        <w:rPr>
          <w:rFonts w:hint="eastAsia" w:ascii="楷体" w:hAnsi="楷体" w:eastAsia="楷体" w:cs="楷体"/>
          <w:kern w:val="44"/>
          <w:sz w:val="24"/>
          <w:szCs w:val="24"/>
          <w:lang w:val="en-US" w:eastAsia="zh-CN"/>
        </w:rPr>
        <w:fldChar w:fldCharType="end"/>
      </w:r>
    </w:p>
    <w:p>
      <w:pPr>
        <w:pStyle w:val="11"/>
        <w:tabs>
          <w:tab w:val="right" w:leader="dot" w:pos="8306"/>
        </w:tabs>
        <w:rPr>
          <w:rFonts w:hint="eastAsia" w:ascii="微软雅黑" w:hAnsi="微软雅黑" w:eastAsia="微软雅黑" w:cs="Times New Roman"/>
          <w:kern w:val="44"/>
          <w:sz w:val="30"/>
          <w:szCs w:val="30"/>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楷体" w:hAnsi="楷体" w:eastAsia="楷体" w:cs="楷体"/>
          <w:kern w:val="44"/>
          <w:sz w:val="24"/>
          <w:szCs w:val="24"/>
          <w:lang w:val="en-US" w:eastAsia="zh-CN"/>
        </w:rPr>
        <w:fldChar w:fldCharType="end"/>
      </w:r>
    </w:p>
    <w:p>
      <w:pPr>
        <w:pStyle w:val="2"/>
        <w:keepNext/>
        <w:keepLines/>
        <w:numPr>
          <w:ilvl w:val="0"/>
          <w:numId w:val="0"/>
        </w:numPr>
        <w:autoSpaceDE/>
        <w:autoSpaceDN/>
        <w:spacing w:line="360" w:lineRule="auto"/>
        <w:ind w:leftChars="0"/>
        <w:jc w:val="left"/>
        <w:rPr>
          <w:rFonts w:hint="eastAsia" w:ascii="微软雅黑" w:hAnsi="微软雅黑" w:eastAsia="微软雅黑" w:cs="Times New Roman"/>
          <w:kern w:val="44"/>
          <w:sz w:val="30"/>
          <w:szCs w:val="30"/>
          <w:lang w:eastAsia="zh-CN"/>
        </w:rPr>
      </w:pPr>
      <w:bookmarkStart w:id="6" w:name="_Toc11528"/>
      <w:r>
        <w:rPr>
          <w:rFonts w:hint="eastAsia" w:ascii="微软雅黑" w:hAnsi="微软雅黑" w:eastAsia="微软雅黑" w:cs="Times New Roman"/>
          <w:kern w:val="44"/>
          <w:sz w:val="30"/>
          <w:szCs w:val="30"/>
          <w:lang w:val="en-US" w:eastAsia="zh-CN"/>
        </w:rPr>
        <w:t xml:space="preserve">1 </w:t>
      </w:r>
      <w:r>
        <w:rPr>
          <w:rFonts w:hint="eastAsia" w:ascii="微软雅黑" w:hAnsi="微软雅黑" w:eastAsia="微软雅黑" w:cs="Times New Roman"/>
          <w:kern w:val="44"/>
          <w:sz w:val="30"/>
          <w:szCs w:val="30"/>
          <w:lang w:eastAsia="zh-CN"/>
        </w:rPr>
        <w:t>引言</w:t>
      </w:r>
      <w:bookmarkEnd w:id="6"/>
    </w:p>
    <w:p>
      <w:pPr>
        <w:pStyle w:val="3"/>
        <w:keepNext/>
        <w:keepLines/>
        <w:numPr>
          <w:ilvl w:val="1"/>
          <w:numId w:val="1"/>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7" w:name="_Toc9096"/>
      <w:bookmarkStart w:id="8" w:name="_Toc29562"/>
      <w:bookmarkStart w:id="9" w:name="_Toc23604"/>
      <w:bookmarkStart w:id="10" w:name="_Toc24126"/>
      <w:r>
        <w:rPr>
          <w:rFonts w:hint="eastAsia" w:ascii="微软雅黑" w:hAnsi="微软雅黑" w:eastAsia="微软雅黑" w:cs="Times New Roman"/>
          <w:kern w:val="2"/>
          <w:sz w:val="28"/>
          <w:szCs w:val="28"/>
          <w:lang w:eastAsia="zh-CN"/>
        </w:rPr>
        <w:t>编写目的</w:t>
      </w:r>
      <w:bookmarkEnd w:id="7"/>
      <w:bookmarkEnd w:id="8"/>
      <w:bookmarkEnd w:id="9"/>
      <w:bookmarkEnd w:id="10"/>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157" w:afterLines="50" w:afterAutospacing="0" w:line="320" w:lineRule="exact"/>
        <w:ind w:right="0" w:firstLine="480" w:firstLineChars="200"/>
        <w:jc w:val="both"/>
        <w:textAlignment w:val="auto"/>
        <w:rPr>
          <w:rFonts w:hint="eastAsia" w:ascii="楷体" w:hAnsi="楷体" w:eastAsia="楷体" w:cs="楷体"/>
          <w:color w:val="000000" w:themeColor="text1"/>
          <w:kern w:val="2"/>
          <w:sz w:val="24"/>
          <w:szCs w:val="30"/>
          <w:lang w:val="en-US" w:eastAsia="zh-CN" w:bidi="ar-SA"/>
          <w14:textFill>
            <w14:solidFill>
              <w14:schemeClr w14:val="tx1"/>
            </w14:solidFill>
          </w14:textFill>
        </w:rPr>
      </w:pPr>
      <w:r>
        <w:rPr>
          <w:rFonts w:hint="eastAsia" w:ascii="楷体" w:hAnsi="楷体" w:eastAsia="楷体" w:cs="楷体"/>
          <w:color w:val="000000" w:themeColor="text1"/>
          <w:kern w:val="0"/>
          <w:sz w:val="24"/>
          <w:szCs w:val="24"/>
          <w:lang w:val="en-US" w:eastAsia="zh-CN" w:bidi="ar-SA"/>
          <w14:textFill>
            <w14:solidFill>
              <w14:schemeClr w14:val="tx1"/>
            </w14:solidFill>
          </w14:textFill>
        </w:rPr>
        <w:t>易ZHAO跨组织人才管理系统跨组织人才管理系统</w:t>
      </w:r>
      <w:r>
        <w:rPr>
          <w:rFonts w:hint="default" w:ascii="楷体" w:hAnsi="楷体" w:eastAsia="楷体" w:cs="宋体"/>
          <w:color w:val="000000" w:themeColor="text1"/>
          <w:sz w:val="24"/>
          <w:szCs w:val="24"/>
          <w:lang w:val="en-US" w:eastAsia="zh-CN" w:bidi="ar-SA"/>
          <w14:textFill>
            <w14:solidFill>
              <w14:schemeClr w14:val="tx1"/>
            </w14:solidFill>
          </w14:textFill>
        </w:rPr>
        <w:t>中所有的软件测试活动中，包括测试进度、资源、问题、风险以及测试组和其他组间的协调等进行评估，总结测试活动的成功经验与不足，以便今后更好的开展测试工作。</w:t>
      </w:r>
    </w:p>
    <w:p>
      <w:pPr>
        <w:pStyle w:val="3"/>
        <w:keepNext/>
        <w:keepLines/>
        <w:numPr>
          <w:ilvl w:val="1"/>
          <w:numId w:val="1"/>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11" w:name="_Toc12328"/>
      <w:bookmarkStart w:id="12" w:name="_Toc4656"/>
      <w:bookmarkStart w:id="13" w:name="_Toc21402"/>
      <w:bookmarkStart w:id="14" w:name="_Toc14987"/>
      <w:r>
        <w:rPr>
          <w:rFonts w:hint="eastAsia" w:ascii="微软雅黑" w:hAnsi="微软雅黑" w:eastAsia="微软雅黑" w:cs="Times New Roman"/>
          <w:kern w:val="2"/>
          <w:sz w:val="28"/>
          <w:szCs w:val="28"/>
          <w:lang w:eastAsia="zh-CN"/>
        </w:rPr>
        <w:t>系统概述</w:t>
      </w:r>
      <w:bookmarkEnd w:id="11"/>
      <w:bookmarkEnd w:id="12"/>
      <w:bookmarkEnd w:id="13"/>
      <w:bookmarkEnd w:id="14"/>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sz w:val="24"/>
          <w:szCs w:val="24"/>
        </w:rPr>
      </w:pPr>
      <w:bookmarkStart w:id="15" w:name="_Toc24540"/>
      <w:bookmarkStart w:id="16" w:name="_Toc9427"/>
      <w:bookmarkStart w:id="17" w:name="_Toc22438"/>
      <w:r>
        <w:rPr>
          <w:rFonts w:hint="eastAsia" w:ascii="楷体" w:hAnsi="楷体" w:eastAsia="楷体" w:cs="楷体"/>
          <w:sz w:val="24"/>
          <w:szCs w:val="24"/>
          <w:lang w:eastAsia="zh-CN"/>
        </w:rPr>
        <w:t>易ZHAO跨组织人才管理系统</w:t>
      </w:r>
      <w:r>
        <w:rPr>
          <w:rFonts w:hint="eastAsia" w:ascii="楷体" w:hAnsi="楷体" w:eastAsia="楷体" w:cs="楷体"/>
          <w:sz w:val="24"/>
          <w:szCs w:val="24"/>
        </w:rPr>
        <w:t>根据用户（</w:t>
      </w:r>
      <w:r>
        <w:rPr>
          <w:rFonts w:hint="eastAsia" w:ascii="楷体" w:hAnsi="楷体" w:eastAsia="楷体" w:cs="楷体"/>
          <w:sz w:val="24"/>
          <w:szCs w:val="24"/>
          <w:lang w:val="en-US" w:eastAsia="zh-CN"/>
        </w:rPr>
        <w:t>本系统</w:t>
      </w:r>
      <w:r>
        <w:rPr>
          <w:rFonts w:hint="eastAsia" w:ascii="楷体" w:hAnsi="楷体" w:eastAsia="楷体" w:cs="楷体"/>
          <w:sz w:val="24"/>
          <w:szCs w:val="24"/>
        </w:rPr>
        <w:t>的使用者包括有招人需求中小微企业、有应聘需求的应聘者以及平台管理员）需求，在web端和小程序端分别实现了以下功能：</w:t>
      </w:r>
    </w:p>
    <w:p>
      <w:pPr>
        <w:spacing w:before="156" w:beforeLines="50" w:after="156" w:afterLines="50"/>
        <w:ind w:left="0" w:leftChars="0" w:firstLine="0" w:firstLineChars="0"/>
        <w:jc w:val="center"/>
      </w:pPr>
      <w:r>
        <w:drawing>
          <wp:inline distT="0" distB="0" distL="114300" distR="114300">
            <wp:extent cx="4550410" cy="5133975"/>
            <wp:effectExtent l="0" t="0" r="8890" b="9525"/>
            <wp:docPr id="20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0"/>
                    <pic:cNvPicPr>
                      <a:picLocks noChangeAspect="1"/>
                    </pic:cNvPicPr>
                  </pic:nvPicPr>
                  <pic:blipFill>
                    <a:blip r:embed="rId7"/>
                    <a:stretch>
                      <a:fillRect/>
                    </a:stretch>
                  </pic:blipFill>
                  <pic:spPr>
                    <a:xfrm>
                      <a:off x="0" y="0"/>
                      <a:ext cx="4550410" cy="5133975"/>
                    </a:xfrm>
                    <a:prstGeom prst="rect">
                      <a:avLst/>
                    </a:prstGeom>
                    <a:noFill/>
                    <a:ln>
                      <a:noFill/>
                    </a:ln>
                  </pic:spPr>
                </pic:pic>
              </a:graphicData>
            </a:graphic>
          </wp:inline>
        </w:drawing>
      </w:r>
    </w:p>
    <w:p>
      <w:pPr>
        <w:pStyle w:val="18"/>
        <w:bidi w:val="0"/>
        <w:rPr>
          <w:rFonts w:hint="eastAsia" w:ascii="楷体" w:hAnsi="楷体" w:eastAsia="黑体" w:cs="楷体"/>
          <w:sz w:val="24"/>
          <w:szCs w:val="24"/>
          <w:lang w:eastAsia="zh-CN"/>
        </w:rPr>
      </w:pPr>
      <w:r>
        <w:t>图1.</w:t>
      </w:r>
      <w:r>
        <w:fldChar w:fldCharType="begin"/>
      </w:r>
      <w:r>
        <w:instrText xml:space="preserve"> SEQ 图1. \* ARABIC </w:instrText>
      </w:r>
      <w:r>
        <w:fldChar w:fldCharType="separate"/>
      </w:r>
      <w:r>
        <w:t>1</w:t>
      </w:r>
      <w:r>
        <w:fldChar w:fldCharType="end"/>
      </w:r>
      <w:bookmarkStart w:id="18" w:name="_Toc5029"/>
      <w:r>
        <w:rPr>
          <w:rFonts w:hint="eastAsia"/>
          <w:lang w:eastAsia="zh-CN"/>
        </w:rPr>
        <w:t xml:space="preserve"> 系统功能</w:t>
      </w:r>
      <w:bookmarkEnd w:id="18"/>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 xml:space="preserve"> 一、web端</w:t>
      </w:r>
    </w:p>
    <w:p>
      <w:pPr>
        <w:keepNext w:val="0"/>
        <w:keepLines w:val="0"/>
        <w:pageBreakBefore w:val="0"/>
        <w:widowControl w:val="0"/>
        <w:numPr>
          <w:ilvl w:val="0"/>
          <w:numId w:val="2"/>
        </w:numPr>
        <w:kinsoku/>
        <w:wordWrap/>
        <w:overflowPunct/>
        <w:topLinePunct w:val="0"/>
        <w:autoSpaceDE/>
        <w:autoSpaceDN/>
        <w:bidi w:val="0"/>
        <w:adjustRightInd/>
        <w:snapToGrid/>
        <w:spacing w:before="156" w:beforeLines="50" w:after="156" w:afterLines="50" w:line="320" w:lineRule="exact"/>
        <w:ind w:left="0" w:firstLine="480" w:firstLineChars="200"/>
        <w:textAlignment w:val="auto"/>
        <w:rPr>
          <w:rFonts w:ascii="楷体" w:hAnsi="楷体" w:eastAsia="楷体" w:cs="楷体"/>
          <w:sz w:val="24"/>
        </w:rPr>
      </w:pPr>
      <w:r>
        <w:rPr>
          <w:rFonts w:hint="eastAsia" w:ascii="楷体" w:hAnsi="楷体" w:eastAsia="楷体" w:cs="楷体"/>
          <w:sz w:val="24"/>
        </w:rPr>
        <w:t>中小微企业</w:t>
      </w:r>
    </w:p>
    <w:p>
      <w:pPr>
        <w:keepNext w:val="0"/>
        <w:keepLines w:val="0"/>
        <w:pageBreakBefore w:val="0"/>
        <w:widowControl w:val="0"/>
        <w:numPr>
          <w:ilvl w:val="0"/>
          <w:numId w:val="3"/>
        </w:numPr>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建立人才档案</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系统会记录员工在职期间的工作情况及重大事件，例如绩效完成情况、出勤状况、有无重大违纪等；并且同时允许HR及部门主管定期进行主观评价，组成一个员工档案，提高员工信息透明度，让HR更加了解该员工。当该员工进行求职时，HR通过查阅该调取该系统内的人才档案，可以了解该人员在各个企业中的工作能力与工作态度，与此作为是否录用的评判依据。</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（2）人才招聘</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这个功能主要由两部分组成，一部分是对内招聘，即通过智能检测企业内部员工与职位的匹配度以及员工自荐来改变内部员工的职位，这种职位的变动可以提高员工与职位的匹配度，减少员工的离职率，降低“招错人”成本。另一部分是外招，企业可以通过发布招聘信息的方式吸引人才来招聘，然后通过查询人才档案，发布线上考核等方式筛选人才，选出最合适的员工。也可以通过人才推荐来选择员工。</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（3）简历审核</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简历是企业招聘时筛选人才的一大参考，有些人为了成功入职，会采取不正当的竞争方式—简历作假。</w:t>
      </w:r>
      <w:r>
        <w:rPr>
          <w:rFonts w:hint="eastAsia" w:ascii="楷体" w:hAnsi="楷体" w:eastAsia="楷体" w:cs="楷体"/>
          <w:sz w:val="24"/>
          <w:lang w:eastAsia="zh-CN"/>
        </w:rPr>
        <w:t>易ZHAO跨组织人才管理系统</w:t>
      </w:r>
      <w:r>
        <w:rPr>
          <w:rFonts w:hint="eastAsia" w:ascii="楷体" w:hAnsi="楷体" w:eastAsia="楷体" w:cs="楷体"/>
          <w:sz w:val="24"/>
        </w:rPr>
        <w:t>利用区块链技术，智能筛选简历，自动辨别简历真假。也会根据简历和其他参考标准对应聘者做出一个综合评价，编入人员档案，供HR参考。</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（4）人员面试</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目前大多企业采取的面试方法还是最传统的线下面试，这种面试不仅效率低下还成本巨高，今目标采取线上线下结合的方式来进行面试，在线上可以通过直播，与HR面对面，线上测试等方法进行面试，加大企业与员工的相互了解，为线下面试减轻负担。</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（5）人员管理</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企业可以通过</w:t>
      </w:r>
      <w:r>
        <w:rPr>
          <w:rFonts w:hint="eastAsia" w:ascii="楷体" w:hAnsi="楷体" w:eastAsia="楷体" w:cs="楷体"/>
          <w:sz w:val="24"/>
          <w:lang w:eastAsia="zh-CN"/>
        </w:rPr>
        <w:t>易ZHAO跨组织人才管理系统</w:t>
      </w:r>
      <w:r>
        <w:rPr>
          <w:rFonts w:hint="eastAsia" w:ascii="楷体" w:hAnsi="楷体" w:eastAsia="楷体" w:cs="楷体"/>
          <w:sz w:val="24"/>
        </w:rPr>
        <w:t>对已入职的员工进行管理，可以通过员工绩效评估预测和胜任力预测获取员工的工作能力、员工和职位的匹配度等消息，管理人员可以通过这些信息来对员工进行管理，也可以将部分信息反馈给员工，从而达到激励员工的目的。</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（6）项目管理</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企业可以通过</w:t>
      </w:r>
      <w:r>
        <w:rPr>
          <w:rFonts w:hint="eastAsia" w:ascii="楷体" w:hAnsi="楷体" w:eastAsia="楷体" w:cs="楷体"/>
          <w:sz w:val="24"/>
          <w:lang w:eastAsia="zh-CN"/>
        </w:rPr>
        <w:t>易ZHAO跨组织人才管理系统</w:t>
      </w:r>
      <w:r>
        <w:rPr>
          <w:rFonts w:hint="eastAsia" w:ascii="楷体" w:hAnsi="楷体" w:eastAsia="楷体" w:cs="楷体"/>
          <w:sz w:val="24"/>
        </w:rPr>
        <w:t>对企业项目进行管理，也可以由此获取员工对项目的参与程度，所展现的能力等信息。</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（7）评价管理</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在建立人才档案时，有一部分内容是“对该员工的评价”，这些评价包括年末评价、重大事件评价等，今目标可以对这些评价进行管理。</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（8）考勤管理</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考勤是员工绩效评价的重要一部分，企业可以对员工考勤进行管理。</w:t>
      </w:r>
    </w:p>
    <w:p>
      <w:pPr>
        <w:keepNext w:val="0"/>
        <w:keepLines w:val="0"/>
        <w:pageBreakBefore w:val="0"/>
        <w:widowControl w:val="0"/>
        <w:numPr>
          <w:ilvl w:val="0"/>
          <w:numId w:val="2"/>
        </w:numPr>
        <w:kinsoku/>
        <w:wordWrap/>
        <w:overflowPunct/>
        <w:topLinePunct w:val="0"/>
        <w:autoSpaceDE/>
        <w:autoSpaceDN/>
        <w:bidi w:val="0"/>
        <w:adjustRightInd/>
        <w:snapToGrid/>
        <w:spacing w:before="156" w:beforeLines="50" w:after="156" w:afterLines="50" w:line="320" w:lineRule="exact"/>
        <w:ind w:left="0" w:firstLine="480" w:firstLineChars="200"/>
        <w:textAlignment w:val="auto"/>
        <w:rPr>
          <w:rFonts w:ascii="楷体" w:hAnsi="楷体" w:eastAsia="楷体" w:cs="楷体"/>
          <w:sz w:val="24"/>
        </w:rPr>
      </w:pPr>
      <w:r>
        <w:rPr>
          <w:rFonts w:hint="eastAsia" w:ascii="楷体" w:hAnsi="楷体" w:eastAsia="楷体" w:cs="楷体"/>
          <w:sz w:val="24"/>
        </w:rPr>
        <w:t>应聘者</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（1）求职功能</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应聘者可以通过使用</w:t>
      </w:r>
      <w:r>
        <w:rPr>
          <w:rFonts w:hint="eastAsia" w:ascii="楷体" w:hAnsi="楷体" w:eastAsia="楷体" w:cs="楷体"/>
          <w:sz w:val="24"/>
          <w:lang w:eastAsia="zh-CN"/>
        </w:rPr>
        <w:t>易ZHAO跨组织人才管理系统</w:t>
      </w:r>
      <w:r>
        <w:rPr>
          <w:rFonts w:hint="eastAsia" w:ascii="楷体" w:hAnsi="楷体" w:eastAsia="楷体" w:cs="楷体"/>
          <w:sz w:val="24"/>
        </w:rPr>
        <w:t>来进行招聘信息查询，系统也会通过应聘者所提供的相关信息来进行智能职业匹配，从而给应聘者推送符合他们需求和能力的企业和职位。应聘者还可以通过</w:t>
      </w:r>
      <w:r>
        <w:rPr>
          <w:rFonts w:hint="eastAsia" w:ascii="楷体" w:hAnsi="楷体" w:eastAsia="楷体" w:cs="楷体"/>
          <w:sz w:val="24"/>
          <w:lang w:eastAsia="zh-CN"/>
        </w:rPr>
        <w:t>易ZHAO跨组织人才管理系统</w:t>
      </w:r>
      <w:r>
        <w:rPr>
          <w:rFonts w:hint="eastAsia" w:ascii="楷体" w:hAnsi="楷体" w:eastAsia="楷体" w:cs="楷体"/>
          <w:sz w:val="24"/>
        </w:rPr>
        <w:t>看到不同企业的企业画像，获得更多企业信息。</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（2）智能推荐</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lang w:eastAsia="zh-CN"/>
        </w:rPr>
        <w:t>易ZHAO跨组织人才管理系统</w:t>
      </w:r>
      <w:r>
        <w:rPr>
          <w:rFonts w:hint="eastAsia" w:ascii="楷体" w:hAnsi="楷体" w:eastAsia="楷体" w:cs="楷体"/>
          <w:sz w:val="24"/>
        </w:rPr>
        <w:t>会根据已有的企业库，岗位库和应聘者所提供的相关信息去进行一个相关匹配，来给应聘者推荐适合他们的企业和岗位。</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（3）面试直通车</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企业会在今目标上发布线上考核和专项挑战，应聘者完成这些任务后会有一个相关成绩，成绩突出可或者一个直接面试的机会。</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（4）个性化服务</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lang w:eastAsia="zh-CN"/>
        </w:rPr>
        <w:t>易ZHAO跨组织人才管理系统</w:t>
      </w:r>
      <w:r>
        <w:rPr>
          <w:rFonts w:hint="eastAsia" w:ascii="楷体" w:hAnsi="楷体" w:eastAsia="楷体" w:cs="楷体"/>
          <w:sz w:val="24"/>
        </w:rPr>
        <w:t>中有一个性化服务的功能，里面有职业指导，情景对话，就业帮助功能，有职业选择困难或者入职困难的用户可以选择这一功能来获得帮助。</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 xml:space="preserve"> (5) 考评结果反馈</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这一功能是针对已入职的员工的，已入职的员工会定期得到一个绩效反馈来对他们的日常工作能力，工作态度，考勤等来进行打分。可以帮助员工时时调整工作态度，加强工作能力。</w:t>
      </w:r>
    </w:p>
    <w:p>
      <w:pPr>
        <w:pStyle w:val="17"/>
        <w:keepNext w:val="0"/>
        <w:keepLines w:val="0"/>
        <w:pageBreakBefore w:val="0"/>
        <w:widowControl w:val="0"/>
        <w:kinsoku/>
        <w:wordWrap/>
        <w:overflowPunct/>
        <w:topLinePunct w:val="0"/>
        <w:autoSpaceDE/>
        <w:autoSpaceDN/>
        <w:bidi w:val="0"/>
        <w:adjustRightInd/>
        <w:snapToGrid/>
        <w:spacing w:before="156" w:after="156" w:line="320" w:lineRule="exact"/>
        <w:textAlignment w:val="auto"/>
        <w:rPr>
          <w:rFonts w:ascii="楷体" w:hAnsi="楷体" w:cs="楷体"/>
          <w:szCs w:val="24"/>
        </w:rPr>
      </w:pPr>
      <w:r>
        <w:rPr>
          <w:rFonts w:hint="eastAsia" w:ascii="楷体" w:hAnsi="楷体" w:cs="楷体"/>
          <w:szCs w:val="24"/>
        </w:rPr>
        <w:t>（6）竞争力分析</w:t>
      </w:r>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firstLineChars="200"/>
        <w:textAlignment w:val="auto"/>
        <w:rPr>
          <w:rFonts w:ascii="楷体" w:hAnsi="楷体" w:cs="楷体"/>
          <w:szCs w:val="24"/>
        </w:rPr>
      </w:pPr>
      <w:r>
        <w:rPr>
          <w:rFonts w:hint="eastAsia" w:ascii="楷体" w:hAnsi="楷体" w:cs="楷体"/>
          <w:szCs w:val="24"/>
        </w:rPr>
        <w:t>应聘者在投递完简历后，不仅可以看到相应的简历进度，还可以看到个人的综合实力排名、简历匹配度、职位招聘情况和学历竞争情况，从而更加直观地看出自己在这份工作中的竞争力。</w:t>
      </w:r>
    </w:p>
    <w:p>
      <w:pPr>
        <w:keepNext w:val="0"/>
        <w:keepLines w:val="0"/>
        <w:pageBreakBefore w:val="0"/>
        <w:widowControl w:val="0"/>
        <w:numPr>
          <w:ilvl w:val="0"/>
          <w:numId w:val="2"/>
        </w:numPr>
        <w:kinsoku/>
        <w:wordWrap/>
        <w:overflowPunct/>
        <w:topLinePunct w:val="0"/>
        <w:autoSpaceDE/>
        <w:autoSpaceDN/>
        <w:bidi w:val="0"/>
        <w:adjustRightInd/>
        <w:snapToGrid/>
        <w:spacing w:before="156" w:beforeLines="50" w:after="156" w:afterLines="50" w:line="320" w:lineRule="exact"/>
        <w:ind w:left="0" w:firstLine="480" w:firstLineChars="200"/>
        <w:textAlignment w:val="auto"/>
        <w:rPr>
          <w:rFonts w:ascii="楷体" w:hAnsi="楷体" w:eastAsia="楷体" w:cs="楷体"/>
          <w:sz w:val="24"/>
        </w:rPr>
      </w:pPr>
      <w:r>
        <w:rPr>
          <w:rFonts w:hint="eastAsia" w:ascii="楷体" w:hAnsi="楷体" w:eastAsia="楷体" w:cs="楷体"/>
          <w:sz w:val="24"/>
        </w:rPr>
        <w:t>平台管理员</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（1）企业信息管理</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平台管理员会对企业提供的企业信息、企业认证进行管理，并对这些信息进行时时修改。</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（2）应聘者信息管理</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平台管理员会对应聘者提供的个人信息、个人信息认证进行管理，并对这些信息进行时时修改。</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（3）权限管理</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具有完备的权限管理逻辑，注重数据脱敏。</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eastAsia="微软雅黑"/>
          <w:sz w:val="24"/>
        </w:rPr>
      </w:pPr>
      <w:r>
        <w:rPr>
          <w:rFonts w:hint="eastAsia" w:ascii="楷体" w:hAnsi="楷体" w:eastAsia="楷体" w:cs="楷体"/>
          <w:sz w:val="24"/>
        </w:rPr>
        <w:t>（4）数据脱敏</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ascii="楷体" w:hAnsi="楷体" w:eastAsia="楷体" w:cs="楷体"/>
          <w:sz w:val="24"/>
        </w:rPr>
        <w:t>对某些敏感信息通过脱敏规则进行数据的变形，实现敏感隐私数据的可靠保护。</w:t>
      </w:r>
      <w:r>
        <w:rPr>
          <w:rFonts w:hint="eastAsia" w:ascii="楷体" w:hAnsi="楷体" w:eastAsia="楷体" w:cs="楷体"/>
          <w:sz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lang w:eastAsia="zh-CN"/>
        </w:rPr>
        <w:t>（</w:t>
      </w:r>
      <w:r>
        <w:rPr>
          <w:rFonts w:hint="eastAsia" w:ascii="楷体" w:hAnsi="楷体" w:eastAsia="楷体" w:cs="楷体"/>
          <w:sz w:val="24"/>
          <w:lang w:val="en-US" w:eastAsia="zh-CN"/>
        </w:rPr>
        <w:t>5）</w:t>
      </w:r>
      <w:r>
        <w:rPr>
          <w:rFonts w:hint="eastAsia" w:ascii="楷体" w:hAnsi="楷体" w:eastAsia="楷体" w:cs="楷体"/>
          <w:sz w:val="24"/>
        </w:rPr>
        <w:t>对企业数据和用户数据的分析</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在企业方面，对企业上线情况、本月新增，本周企业招聘信息发布量、平台企业地域发布、企业行业与规模发布、今日发布职位等进行数据分析，在用户方面，对本月新增用户、今日提问关键词、昨日企业搜索指数、学历分布以及收入分布等进行数据分析并可视化展示。</w:t>
      </w:r>
    </w:p>
    <w:p>
      <w:pPr>
        <w:keepNext w:val="0"/>
        <w:keepLines w:val="0"/>
        <w:pageBreakBefore w:val="0"/>
        <w:widowControl w:val="0"/>
        <w:numPr>
          <w:ilvl w:val="0"/>
          <w:numId w:val="4"/>
        </w:numPr>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小程序端</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出于对web端不易携带、不宜使用的考虑，我们团队做了一个方便用户随时使用的小程序，小程序除了拥有与web端相同的功能外，还拥有云上招聘和个性化服务这两个功能。</w:t>
      </w:r>
    </w:p>
    <w:p>
      <w:pPr>
        <w:keepNext w:val="0"/>
        <w:keepLines w:val="0"/>
        <w:pageBreakBefore w:val="0"/>
        <w:widowControl w:val="0"/>
        <w:numPr>
          <w:ilvl w:val="0"/>
          <w:numId w:val="5"/>
        </w:numPr>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云上招聘</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这一点我们借鉴了直播的模式，应聘者可以通过选择不同公司来观看不同公司的直播，从而决定是否投递简历。需要招聘的职位回像商品一样显示在页面上，应聘者可以像购买商品一样选择自己感兴趣的职位，投递自己的简历。HR也会直接在直播中审阅应聘者信息，现场面试，节约了线下人力成本。</w:t>
      </w:r>
    </w:p>
    <w:p>
      <w:pPr>
        <w:keepNext w:val="0"/>
        <w:keepLines w:val="0"/>
        <w:pageBreakBefore w:val="0"/>
        <w:widowControl w:val="0"/>
        <w:numPr>
          <w:ilvl w:val="0"/>
          <w:numId w:val="5"/>
        </w:numPr>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个性化服务</w:t>
      </w:r>
    </w:p>
    <w:p>
      <w:pPr>
        <w:keepNext w:val="0"/>
        <w:keepLines w:val="0"/>
        <w:pageBreakBefore w:val="0"/>
        <w:widowControl w:val="0"/>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小程序中有一个模块是专门做个性化服务的。对于找工作有困难的人，他们可以通过个性化服务预约老师，根据他们的不同需求，老师会对他们进行就业指导，帮助他们进行应聘时的情景对话，给他们提供就业帮助，提高他们的就业可能性。</w:t>
      </w:r>
    </w:p>
    <w:p>
      <w:pPr>
        <w:keepNext w:val="0"/>
        <w:keepLines w:val="0"/>
        <w:pageBreakBefore w:val="0"/>
        <w:widowControl w:val="0"/>
        <w:numPr>
          <w:ilvl w:val="0"/>
          <w:numId w:val="5"/>
        </w:numPr>
        <w:kinsoku/>
        <w:wordWrap/>
        <w:overflowPunct/>
        <w:topLinePunct w:val="0"/>
        <w:autoSpaceDE/>
        <w:autoSpaceDN/>
        <w:bidi w:val="0"/>
        <w:adjustRightInd/>
        <w:snapToGrid/>
        <w:spacing w:before="156" w:beforeLines="50" w:after="156" w:afterLines="50" w:line="320" w:lineRule="exact"/>
        <w:ind w:firstLine="480" w:firstLineChars="200"/>
        <w:textAlignment w:val="auto"/>
        <w:rPr>
          <w:rFonts w:ascii="楷体" w:hAnsi="楷体" w:eastAsia="楷体" w:cs="楷体"/>
          <w:sz w:val="24"/>
        </w:rPr>
      </w:pPr>
      <w:r>
        <w:rPr>
          <w:rFonts w:hint="eastAsia" w:ascii="楷体" w:hAnsi="楷体" w:eastAsia="楷体" w:cs="楷体"/>
          <w:sz w:val="24"/>
        </w:rPr>
        <w:t>应聘者画像显示</w:t>
      </w:r>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firstLineChars="200"/>
        <w:textAlignment w:val="auto"/>
        <w:rPr>
          <w:rFonts w:hint="eastAsia"/>
          <w:lang w:val="en-US" w:eastAsia="zh-CN"/>
        </w:rPr>
      </w:pPr>
      <w:r>
        <w:rPr>
          <w:rFonts w:hint="eastAsia" w:ascii="楷体" w:hAnsi="楷体" w:cs="楷体"/>
          <w:szCs w:val="24"/>
        </w:rPr>
        <w:t>应聘者了解企业可以通过观察企业画像，同理，企业可以通过应聘者画像来直观便捷的了解应聘者。我们会根据应聘者的学历、工作能力、工作态度等信息来为应聘者定制一个个人的画像。</w:t>
      </w:r>
    </w:p>
    <w:p>
      <w:pPr>
        <w:pStyle w:val="3"/>
        <w:keepNext/>
        <w:keepLines/>
        <w:numPr>
          <w:ilvl w:val="1"/>
          <w:numId w:val="1"/>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19" w:name="_Toc17260"/>
      <w:r>
        <w:rPr>
          <w:rFonts w:hint="eastAsia" w:ascii="微软雅黑" w:hAnsi="微软雅黑" w:eastAsia="微软雅黑" w:cs="Times New Roman"/>
          <w:kern w:val="2"/>
          <w:sz w:val="28"/>
          <w:szCs w:val="28"/>
          <w:lang w:eastAsia="zh-CN"/>
        </w:rPr>
        <w:t>文档概述</w:t>
      </w:r>
      <w:bookmarkEnd w:id="15"/>
      <w:bookmarkEnd w:id="16"/>
      <w:bookmarkEnd w:id="17"/>
      <w:bookmarkEnd w:id="19"/>
    </w:p>
    <w:p>
      <w:pPr>
        <w:keepNext w:val="0"/>
        <w:keepLines w:val="0"/>
        <w:pageBreakBefore w:val="0"/>
        <w:widowControl w:val="0"/>
        <w:numPr>
          <w:ilvl w:val="0"/>
          <w:numId w:val="0"/>
        </w:numPr>
        <w:kinsoku/>
        <w:wordWrap/>
        <w:overflowPunct/>
        <w:topLinePunct w:val="0"/>
        <w:autoSpaceDE w:val="0"/>
        <w:autoSpaceDN w:val="0"/>
        <w:bidi w:val="0"/>
        <w:adjustRightInd/>
        <w:snapToGrid/>
        <w:spacing w:before="165" w:beforeLines="50" w:after="165" w:afterLines="50" w:line="320" w:lineRule="exact"/>
        <w:ind w:firstLine="480" w:firstLineChars="200"/>
        <w:textAlignment w:val="auto"/>
        <w:rPr>
          <w:rFonts w:hint="eastAsia" w:ascii="楷体" w:hAnsi="楷体" w:eastAsia="楷体" w:cs="楷体"/>
          <w:color w:val="000000"/>
          <w:kern w:val="2"/>
          <w:sz w:val="24"/>
          <w:szCs w:val="30"/>
          <w:lang w:val="en-US" w:eastAsia="zh-CN" w:bidi="ar-SA"/>
        </w:rPr>
      </w:pPr>
      <w:r>
        <w:rPr>
          <w:rFonts w:hint="eastAsia" w:ascii="楷体" w:hAnsi="楷体" w:eastAsia="楷体" w:cs="楷体"/>
          <w:color w:val="000000"/>
          <w:kern w:val="2"/>
          <w:sz w:val="24"/>
          <w:szCs w:val="30"/>
          <w:lang w:val="en-US" w:eastAsia="zh-CN" w:bidi="ar-SA"/>
        </w:rPr>
        <w:t>本文档是基于易ZHAO跨组织人才管理系统跨组织人才管理系统</w:t>
      </w:r>
      <w:r>
        <w:rPr>
          <w:rFonts w:hint="default" w:ascii="楷体" w:hAnsi="楷体" w:eastAsia="楷体" w:cs="楷体"/>
          <w:color w:val="000000"/>
          <w:kern w:val="2"/>
          <w:sz w:val="24"/>
          <w:szCs w:val="30"/>
          <w:lang w:val="en-US" w:eastAsia="zh-CN" w:bidi="ar-SA"/>
        </w:rPr>
        <w:t>web端程序测试计划说明文档，目的是对将要进行的测试有一个计划性和可行性的追踪，对要进行的工作步骤有一个合理清晰的安排，使之做到有条不紊。</w:t>
      </w:r>
    </w:p>
    <w:p>
      <w:pPr>
        <w:pStyle w:val="3"/>
        <w:keepNext/>
        <w:keepLines/>
        <w:numPr>
          <w:ilvl w:val="1"/>
          <w:numId w:val="1"/>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20" w:name="_Toc23500"/>
      <w:bookmarkStart w:id="21" w:name="_Toc27248"/>
      <w:bookmarkStart w:id="22" w:name="_Toc969"/>
      <w:bookmarkStart w:id="23" w:name="_Toc7437"/>
      <w:r>
        <w:rPr>
          <w:rFonts w:hint="eastAsia" w:ascii="微软雅黑" w:hAnsi="微软雅黑" w:eastAsia="微软雅黑" w:cs="Times New Roman"/>
          <w:kern w:val="2"/>
          <w:sz w:val="28"/>
          <w:szCs w:val="28"/>
          <w:lang w:eastAsia="zh-CN"/>
        </w:rPr>
        <w:t>测试背景</w:t>
      </w:r>
      <w:bookmarkEnd w:id="20"/>
      <w:bookmarkEnd w:id="21"/>
      <w:bookmarkEnd w:id="22"/>
      <w:bookmarkEnd w:id="23"/>
      <w:r>
        <w:rPr>
          <w:rFonts w:hint="eastAsia" w:ascii="微软雅黑" w:hAnsi="微软雅黑" w:eastAsia="微软雅黑" w:cs="Times New Roman"/>
          <w:kern w:val="2"/>
          <w:sz w:val="28"/>
          <w:szCs w:val="28"/>
          <w:lang w:eastAsia="zh-CN"/>
        </w:rPr>
        <w:t xml:space="preserve"> </w:t>
      </w:r>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eastAsia" w:ascii="楷体" w:hAnsi="楷体" w:eastAsia="楷体" w:cs="楷体"/>
          <w:kern w:val="2"/>
          <w:lang w:val="en-US" w:eastAsia="zh-CN"/>
        </w:rPr>
      </w:pPr>
      <w:r>
        <w:rPr>
          <w:rFonts w:hint="eastAsia" w:ascii="楷体" w:hAnsi="楷体" w:cs="楷体"/>
          <w:kern w:val="2"/>
          <w:lang w:val="en-US" w:eastAsia="zh-CN"/>
        </w:rPr>
        <w:t>易ZHAO跨组织人才管理系统跨组织人才管理系统</w:t>
      </w:r>
      <w:r>
        <w:rPr>
          <w:rFonts w:hint="default" w:ascii="楷体" w:hAnsi="楷体" w:eastAsia="楷体" w:cs="楷体"/>
          <w:kern w:val="2"/>
          <w:lang w:val="en-US" w:eastAsia="zh-CN"/>
        </w:rPr>
        <w:t>项目后台以B/S架构形式实现在线管理的功能，客户端采用微信小程序</w:t>
      </w:r>
      <w:r>
        <w:rPr>
          <w:rFonts w:hint="eastAsia" w:ascii="楷体" w:hAnsi="楷体" w:cs="楷体"/>
          <w:kern w:val="2"/>
          <w:lang w:val="en-US" w:eastAsia="zh-CN"/>
        </w:rPr>
        <w:t>和系统平台</w:t>
      </w:r>
      <w:r>
        <w:rPr>
          <w:rFonts w:hint="default" w:ascii="楷体" w:hAnsi="楷体" w:eastAsia="楷体" w:cs="楷体"/>
          <w:kern w:val="2"/>
          <w:lang w:val="en-US" w:eastAsia="zh-CN"/>
        </w:rPr>
        <w:t>。为了保证系统的设计满足发包方的需求和获取</w:t>
      </w:r>
      <w:r>
        <w:rPr>
          <w:rFonts w:hint="eastAsia" w:ascii="楷体" w:hAnsi="楷体" w:cs="楷体"/>
          <w:kern w:val="2"/>
          <w:lang w:val="en-US" w:eastAsia="zh-CN"/>
        </w:rPr>
        <w:t>系统</w:t>
      </w:r>
      <w:r>
        <w:rPr>
          <w:rFonts w:hint="default" w:ascii="楷体" w:hAnsi="楷体" w:eastAsia="楷体" w:cs="楷体"/>
          <w:kern w:val="2"/>
          <w:lang w:val="en-US" w:eastAsia="zh-CN"/>
        </w:rPr>
        <w:t>运行时的性能数据如CPU、内存、流量、电量、帧率/流畅度和Bug的发生率等。同时也为了提供整个软件开发过程是高质量的以及系统的功能已经满足溜溜游项目小组需求的信息。我们项目小组安排本次测试。</w:t>
      </w:r>
    </w:p>
    <w:p>
      <w:pPr>
        <w:pStyle w:val="2"/>
        <w:keepNext/>
        <w:keepLines/>
        <w:numPr>
          <w:ilvl w:val="0"/>
          <w:numId w:val="0"/>
        </w:numPr>
        <w:autoSpaceDE/>
        <w:autoSpaceDN/>
        <w:spacing w:before="240" w:beforeLines="100" w:line="240" w:lineRule="auto"/>
        <w:ind w:leftChars="0"/>
        <w:rPr>
          <w:rFonts w:hint="eastAsia" w:ascii="微软雅黑" w:hAnsi="微软雅黑" w:eastAsia="微软雅黑" w:cs="Times New Roman"/>
          <w:kern w:val="44"/>
          <w:sz w:val="30"/>
          <w:szCs w:val="30"/>
          <w:lang w:val="en-US" w:eastAsia="zh-CN"/>
        </w:rPr>
      </w:pPr>
      <w:bookmarkStart w:id="156" w:name="_GoBack"/>
      <w:bookmarkEnd w:id="156"/>
      <w:bookmarkStart w:id="24" w:name="_Toc12663"/>
      <w:bookmarkStart w:id="25" w:name="_Toc22882"/>
      <w:bookmarkStart w:id="26" w:name="_Toc30883"/>
      <w:bookmarkStart w:id="27" w:name="_Toc8081"/>
      <w:r>
        <w:rPr>
          <w:rFonts w:hint="eastAsia" w:ascii="微软雅黑" w:hAnsi="微软雅黑" w:eastAsia="微软雅黑" w:cs="Times New Roman"/>
          <w:kern w:val="44"/>
          <w:sz w:val="30"/>
          <w:szCs w:val="30"/>
          <w:lang w:val="en-US" w:eastAsia="zh-CN"/>
        </w:rPr>
        <w:t>2 参考文件</w:t>
      </w:r>
      <w:bookmarkEnd w:id="24"/>
      <w:bookmarkEnd w:id="25"/>
      <w:bookmarkEnd w:id="26"/>
      <w:bookmarkEnd w:id="27"/>
    </w:p>
    <w:p>
      <w:pPr>
        <w:pStyle w:val="18"/>
        <w:autoSpaceDE/>
        <w:autoSpaceDN/>
        <w:jc w:val="left"/>
        <w:rPr>
          <w:rFonts w:hint="eastAsia" w:cstheme="minorBidi"/>
          <w:kern w:val="2"/>
          <w:szCs w:val="24"/>
          <w:lang w:val="en-US" w:eastAsia="zh-CN"/>
        </w:rPr>
      </w:pPr>
      <w:r>
        <w:rPr>
          <w:rFonts w:cstheme="minorBidi"/>
          <w:kern w:val="2"/>
          <w:szCs w:val="24"/>
          <w:lang w:eastAsia="zh-CN"/>
        </w:rPr>
        <w:t>表2.</w:t>
      </w:r>
      <w:r>
        <w:rPr>
          <w:rFonts w:cstheme="minorBidi"/>
          <w:kern w:val="2"/>
          <w:szCs w:val="24"/>
          <w:lang w:eastAsia="zh-CN"/>
        </w:rPr>
        <w:fldChar w:fldCharType="begin"/>
      </w:r>
      <w:r>
        <w:rPr>
          <w:rFonts w:cstheme="minorBidi"/>
          <w:kern w:val="2"/>
          <w:szCs w:val="24"/>
          <w:lang w:eastAsia="zh-CN"/>
        </w:rPr>
        <w:instrText xml:space="preserve"> SEQ 表2. \* ARABIC </w:instrText>
      </w:r>
      <w:r>
        <w:rPr>
          <w:rFonts w:cstheme="minorBidi"/>
          <w:kern w:val="2"/>
          <w:szCs w:val="24"/>
          <w:lang w:eastAsia="zh-CN"/>
        </w:rPr>
        <w:fldChar w:fldCharType="separate"/>
      </w:r>
      <w:r>
        <w:rPr>
          <w:rFonts w:cstheme="minorBidi"/>
          <w:kern w:val="2"/>
          <w:szCs w:val="24"/>
          <w:lang w:eastAsia="zh-CN"/>
        </w:rPr>
        <w:t>1</w:t>
      </w:r>
      <w:r>
        <w:rPr>
          <w:rFonts w:cstheme="minorBidi"/>
          <w:kern w:val="2"/>
          <w:szCs w:val="24"/>
          <w:lang w:eastAsia="zh-CN"/>
        </w:rPr>
        <w:fldChar w:fldCharType="end"/>
      </w:r>
      <w:bookmarkStart w:id="28" w:name="_Toc22550"/>
      <w:r>
        <w:rPr>
          <w:rFonts w:hint="eastAsia" w:cstheme="minorBidi"/>
          <w:kern w:val="2"/>
          <w:szCs w:val="24"/>
          <w:lang w:eastAsia="zh-CN"/>
        </w:rPr>
        <w:t>溜溜游项目参考文件表</w:t>
      </w:r>
      <w:bookmarkEnd w:id="28"/>
    </w:p>
    <w:p>
      <w:pPr>
        <w:pStyle w:val="18"/>
        <w:autoSpaceDE/>
        <w:autoSpaceDN/>
        <w:rPr>
          <w:rFonts w:hint="default" w:cstheme="minorBidi"/>
          <w:kern w:val="2"/>
          <w:szCs w:val="24"/>
          <w:lang w:val="en-US" w:eastAsia="zh-CN"/>
        </w:rPr>
      </w:pPr>
    </w:p>
    <w:tbl>
      <w:tblPr>
        <w:tblStyle w:val="14"/>
        <w:tblW w:w="84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5"/>
        <w:gridCol w:w="1920"/>
        <w:gridCol w:w="1865"/>
        <w:gridCol w:w="2341"/>
        <w:gridCol w:w="1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73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序号</w:t>
            </w:r>
          </w:p>
        </w:tc>
        <w:tc>
          <w:tcPr>
            <w:tcW w:w="192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书名</w:t>
            </w:r>
          </w:p>
        </w:tc>
        <w:tc>
          <w:tcPr>
            <w:tcW w:w="18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作者</w:t>
            </w:r>
          </w:p>
        </w:tc>
        <w:tc>
          <w:tcPr>
            <w:tcW w:w="234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出版社</w:t>
            </w:r>
          </w:p>
        </w:tc>
        <w:tc>
          <w:tcPr>
            <w:tcW w:w="15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73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1</w:t>
            </w:r>
          </w:p>
        </w:tc>
        <w:tc>
          <w:tcPr>
            <w:tcW w:w="192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软件测试基础</w:t>
            </w:r>
          </w:p>
        </w:tc>
        <w:tc>
          <w:tcPr>
            <w:tcW w:w="18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周元哲</w:t>
            </w:r>
          </w:p>
        </w:tc>
        <w:tc>
          <w:tcPr>
            <w:tcW w:w="234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西安电子科技大学出版社</w:t>
            </w:r>
          </w:p>
        </w:tc>
        <w:tc>
          <w:tcPr>
            <w:tcW w:w="15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2014.10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73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2</w:t>
            </w:r>
          </w:p>
        </w:tc>
        <w:tc>
          <w:tcPr>
            <w:tcW w:w="192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软件测试自动化</w:t>
            </w:r>
          </w:p>
        </w:tc>
        <w:tc>
          <w:tcPr>
            <w:tcW w:w="18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Daniel J.Moslery</w:t>
            </w:r>
          </w:p>
        </w:tc>
        <w:tc>
          <w:tcPr>
            <w:tcW w:w="234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机械工业出版社</w:t>
            </w:r>
          </w:p>
        </w:tc>
        <w:tc>
          <w:tcPr>
            <w:tcW w:w="15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2013.10.10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73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3</w:t>
            </w:r>
          </w:p>
        </w:tc>
        <w:tc>
          <w:tcPr>
            <w:tcW w:w="192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有效软件测试</w:t>
            </w:r>
          </w:p>
        </w:tc>
        <w:tc>
          <w:tcPr>
            <w:tcW w:w="18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Elfriede Dustin</w:t>
            </w:r>
          </w:p>
        </w:tc>
        <w:tc>
          <w:tcPr>
            <w:tcW w:w="234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清华大学出版社</w:t>
            </w:r>
          </w:p>
        </w:tc>
        <w:tc>
          <w:tcPr>
            <w:tcW w:w="15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2003.08.01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73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4</w:t>
            </w:r>
          </w:p>
        </w:tc>
        <w:tc>
          <w:tcPr>
            <w:tcW w:w="192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软件测试的艺术</w:t>
            </w:r>
          </w:p>
        </w:tc>
        <w:tc>
          <w:tcPr>
            <w:tcW w:w="18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梅耶</w:t>
            </w:r>
          </w:p>
        </w:tc>
        <w:tc>
          <w:tcPr>
            <w:tcW w:w="2341"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机械工业出版社</w:t>
            </w:r>
          </w:p>
        </w:tc>
        <w:tc>
          <w:tcPr>
            <w:tcW w:w="156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left="0" w:right="0" w:firstLine="0" w:firstLineChars="0"/>
              <w:jc w:val="center"/>
              <w:textAlignment w:val="auto"/>
              <w:rPr>
                <w:rFonts w:hint="default" w:ascii="楷体" w:hAnsi="楷体" w:eastAsia="楷体" w:cs="楷体"/>
                <w:sz w:val="21"/>
                <w:szCs w:val="21"/>
                <w:lang w:val="en-US" w:eastAsia="zh-CN" w:bidi="ar-SA"/>
              </w:rPr>
            </w:pPr>
            <w:r>
              <w:rPr>
                <w:rFonts w:hint="default" w:ascii="楷体" w:hAnsi="楷体" w:eastAsia="楷体" w:cs="楷体"/>
                <w:sz w:val="21"/>
                <w:szCs w:val="21"/>
                <w:lang w:val="en-US" w:eastAsia="zh-CN" w:bidi="ar-SA"/>
              </w:rPr>
              <w:t>2014.04</w:t>
            </w:r>
          </w:p>
        </w:tc>
      </w:tr>
    </w:tbl>
    <w:p>
      <w:pPr>
        <w:pStyle w:val="2"/>
        <w:keepNext/>
        <w:keepLines/>
        <w:numPr>
          <w:ilvl w:val="0"/>
          <w:numId w:val="0"/>
        </w:numPr>
        <w:autoSpaceDE/>
        <w:autoSpaceDN/>
        <w:spacing w:before="240" w:beforeLines="100" w:line="240" w:lineRule="auto"/>
        <w:ind w:leftChars="0"/>
        <w:rPr>
          <w:rFonts w:hint="eastAsia" w:ascii="微软雅黑" w:hAnsi="微软雅黑" w:eastAsia="微软雅黑" w:cs="Times New Roman"/>
          <w:kern w:val="44"/>
          <w:sz w:val="30"/>
          <w:szCs w:val="30"/>
          <w:lang w:val="en-US" w:eastAsia="zh-CN"/>
        </w:rPr>
      </w:pPr>
      <w:bookmarkStart w:id="29" w:name="_Toc22473"/>
      <w:bookmarkStart w:id="30" w:name="_Toc21800"/>
      <w:bookmarkStart w:id="31" w:name="_Toc24925"/>
      <w:bookmarkStart w:id="32" w:name="_Toc29766"/>
      <w:r>
        <w:rPr>
          <w:rFonts w:hint="eastAsia" w:ascii="微软雅黑" w:hAnsi="微软雅黑" w:eastAsia="微软雅黑" w:cs="Times New Roman"/>
          <w:kern w:val="44"/>
          <w:sz w:val="30"/>
          <w:szCs w:val="30"/>
          <w:lang w:val="en-US" w:eastAsia="zh-CN"/>
        </w:rPr>
        <w:t>3 软件测试环境</w:t>
      </w:r>
      <w:bookmarkEnd w:id="29"/>
      <w:bookmarkEnd w:id="30"/>
      <w:bookmarkEnd w:id="31"/>
      <w:bookmarkEnd w:id="32"/>
    </w:p>
    <w:p>
      <w:pPr>
        <w:pStyle w:val="3"/>
        <w:keepNext/>
        <w:keepLines/>
        <w:numPr>
          <w:ilvl w:val="1"/>
          <w:numId w:val="6"/>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33" w:name="_Toc459"/>
      <w:bookmarkStart w:id="34" w:name="_Toc26759"/>
      <w:bookmarkStart w:id="35" w:name="_Toc27187"/>
      <w:bookmarkStart w:id="36" w:name="_Toc19708"/>
      <w:r>
        <w:rPr>
          <w:rFonts w:hint="eastAsia" w:ascii="微软雅黑" w:hAnsi="微软雅黑" w:eastAsia="微软雅黑" w:cs="Times New Roman"/>
          <w:kern w:val="2"/>
          <w:sz w:val="28"/>
          <w:szCs w:val="28"/>
          <w:lang w:eastAsia="zh-CN"/>
        </w:rPr>
        <w:t>测试环境</w:t>
      </w:r>
      <w:bookmarkEnd w:id="33"/>
      <w:bookmarkEnd w:id="34"/>
      <w:bookmarkEnd w:id="35"/>
      <w:bookmarkEnd w:id="36"/>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eastAsia" w:ascii="楷体" w:hAnsi="楷体" w:eastAsia="楷体" w:cs="楷体"/>
          <w:kern w:val="2"/>
          <w:lang w:val="en-US" w:eastAsia="zh-CN"/>
        </w:rPr>
      </w:pPr>
      <w:r>
        <w:rPr>
          <w:rFonts w:hint="default" w:ascii="楷体" w:hAnsi="楷体" w:eastAsia="楷体" w:cs="楷体"/>
          <w:kern w:val="2"/>
          <w:lang w:val="en-US" w:eastAsia="zh-CN"/>
        </w:rPr>
        <w:t>在web端，采用DELL R7000 pro设备进行测试，为了保证测试数据的真实性和客观性，我们邀请了多个同学进行测试以保证软件性能结果的准确性；在微信小程序端，我们利用安卓手机直接进行测试，在测试过程中小组成员多次更换测试环境，以模拟真实的运行环境，增强测试的可靠性。</w:t>
      </w:r>
    </w:p>
    <w:p>
      <w:pPr>
        <w:pStyle w:val="3"/>
        <w:keepNext/>
        <w:keepLines/>
        <w:numPr>
          <w:ilvl w:val="1"/>
          <w:numId w:val="6"/>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37" w:name="_Toc4884"/>
      <w:bookmarkStart w:id="38" w:name="_Toc9"/>
      <w:bookmarkStart w:id="39" w:name="_Toc32297"/>
      <w:bookmarkStart w:id="40" w:name="_Toc497"/>
      <w:r>
        <w:rPr>
          <w:rFonts w:hint="eastAsia" w:ascii="微软雅黑" w:hAnsi="微软雅黑" w:eastAsia="微软雅黑" w:cs="Times New Roman"/>
          <w:kern w:val="2"/>
          <w:sz w:val="28"/>
          <w:szCs w:val="28"/>
          <w:lang w:eastAsia="zh-CN"/>
        </w:rPr>
        <w:t>操作系统</w:t>
      </w:r>
      <w:bookmarkEnd w:id="37"/>
      <w:bookmarkEnd w:id="38"/>
      <w:bookmarkEnd w:id="39"/>
      <w:bookmarkEnd w:id="40"/>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eastAsia" w:ascii="楷体" w:hAnsi="楷体" w:eastAsia="楷体" w:cs="楷体"/>
          <w:kern w:val="2"/>
          <w:lang w:val="en-US" w:eastAsia="zh-CN"/>
        </w:rPr>
      </w:pPr>
      <w:r>
        <w:rPr>
          <w:rFonts w:hint="default" w:ascii="楷体" w:hAnsi="楷体" w:eastAsia="楷体" w:cs="楷体"/>
          <w:kern w:val="2"/>
          <w:lang w:val="en-US" w:eastAsia="zh-CN"/>
        </w:rPr>
        <w:t>对于web端系统而言，本测试需要win10操作系统提供技术支持；就小程序端而言，本测试需要安卓操作系统版本号为 Android 4.0，Android 5.1.0，在这些操作系统下都可以完成本测试。</w:t>
      </w:r>
    </w:p>
    <w:p>
      <w:pPr>
        <w:pStyle w:val="3"/>
        <w:keepNext/>
        <w:keepLines/>
        <w:numPr>
          <w:ilvl w:val="1"/>
          <w:numId w:val="6"/>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41" w:name="_Toc3237"/>
      <w:bookmarkStart w:id="42" w:name="_Toc7721"/>
      <w:bookmarkStart w:id="43" w:name="_Toc9803"/>
      <w:bookmarkStart w:id="44" w:name="_Toc11876"/>
      <w:r>
        <w:rPr>
          <w:rFonts w:hint="eastAsia" w:ascii="微软雅黑" w:hAnsi="微软雅黑" w:eastAsia="微软雅黑" w:cs="Times New Roman"/>
          <w:kern w:val="2"/>
          <w:sz w:val="28"/>
          <w:szCs w:val="28"/>
          <w:lang w:eastAsia="zh-CN"/>
        </w:rPr>
        <w:t>数据库</w:t>
      </w:r>
      <w:bookmarkEnd w:id="41"/>
      <w:bookmarkEnd w:id="42"/>
      <w:bookmarkEnd w:id="43"/>
      <w:bookmarkEnd w:id="44"/>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在本项目的测试过程中所用的数据库为MySQL，由MySQL数据库来记录和提供项目所用到的所有数据。</w:t>
      </w:r>
    </w:p>
    <w:p>
      <w:pPr>
        <w:pStyle w:val="3"/>
        <w:keepNext/>
        <w:keepLines/>
        <w:numPr>
          <w:ilvl w:val="1"/>
          <w:numId w:val="6"/>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45" w:name="_Toc8707"/>
      <w:bookmarkStart w:id="46" w:name="_Toc26093"/>
      <w:bookmarkStart w:id="47" w:name="_Toc12353"/>
      <w:bookmarkStart w:id="48" w:name="_Toc32388"/>
      <w:r>
        <w:rPr>
          <w:rFonts w:hint="eastAsia" w:ascii="微软雅黑" w:hAnsi="微软雅黑" w:eastAsia="微软雅黑" w:cs="Times New Roman"/>
          <w:kern w:val="2"/>
          <w:sz w:val="28"/>
          <w:szCs w:val="28"/>
          <w:lang w:eastAsia="zh-CN"/>
        </w:rPr>
        <w:t>编译软件</w:t>
      </w:r>
      <w:bookmarkEnd w:id="45"/>
      <w:bookmarkEnd w:id="46"/>
      <w:bookmarkEnd w:id="47"/>
      <w:bookmarkEnd w:id="48"/>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本项目是在 Eclipse和</w:t>
      </w:r>
      <w:r>
        <w:rPr>
          <w:rFonts w:hint="eastAsia" w:ascii="楷体" w:hAnsi="楷体" w:cs="楷体"/>
          <w:kern w:val="2"/>
          <w:lang w:val="en-US" w:eastAsia="zh-CN"/>
        </w:rPr>
        <w:t>微信开发者工具</w:t>
      </w:r>
      <w:r>
        <w:rPr>
          <w:rFonts w:hint="default" w:ascii="楷体" w:hAnsi="楷体" w:eastAsia="楷体" w:cs="楷体"/>
          <w:kern w:val="2"/>
          <w:lang w:val="en-US" w:eastAsia="zh-CN"/>
        </w:rPr>
        <w:t>下开发完成的，直接应用了其下的编译程序进行编译也可以进行 BUG 的测试，应用 Junit 进行单元测试。除此之外，还利用Eclipse中的Ant功能，自动生成build.xml文件，将软件编译、测试、部署等步骤联系在一起加以自动化实现集成开发。</w:t>
      </w:r>
    </w:p>
    <w:p>
      <w:pPr>
        <w:pStyle w:val="3"/>
        <w:keepNext/>
        <w:keepLines/>
        <w:numPr>
          <w:ilvl w:val="1"/>
          <w:numId w:val="6"/>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49" w:name="_Toc4773"/>
      <w:bookmarkStart w:id="50" w:name="_Toc17520"/>
      <w:bookmarkStart w:id="51" w:name="_Toc7083"/>
      <w:bookmarkStart w:id="52" w:name="_Toc304"/>
      <w:r>
        <w:rPr>
          <w:rFonts w:hint="eastAsia" w:ascii="微软雅黑" w:hAnsi="微软雅黑" w:eastAsia="微软雅黑" w:cs="Times New Roman"/>
          <w:kern w:val="2"/>
          <w:sz w:val="28"/>
          <w:szCs w:val="28"/>
          <w:lang w:eastAsia="zh-CN"/>
        </w:rPr>
        <w:t>相应的测试工具</w:t>
      </w:r>
      <w:bookmarkEnd w:id="49"/>
      <w:bookmarkEnd w:id="50"/>
      <w:bookmarkEnd w:id="51"/>
      <w:bookmarkEnd w:id="52"/>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对web端系统来说，本项目使用的测试工具是GitHub开源的Qunit单元测试框架，能够有效保障代码的准确性，保证所做编程工作的效率性。Qunit测试框架是jQuery的官方测试套件，除此之外，测试用例中所做的接口、模块测试能够有效帮助不同的小组开发成员进行代码重构和后期驱动开发等工作。</w:t>
      </w:r>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就微信端小程序而言，本项目中所用到的测试工具主要是 GT、aLogcat 。使用aLogcat记录测试过程中的错误或异常的蛛丝马迹，发送错误报告。对报告进行仔细分析，处理以消除系统的Bug。运用GT记录APP运行时的性能数据如CPU、内存、流量、电量、帧率/流畅度等等。</w:t>
      </w:r>
    </w:p>
    <w:p>
      <w:pPr>
        <w:pStyle w:val="3"/>
        <w:keepNext/>
        <w:keepLines/>
        <w:numPr>
          <w:ilvl w:val="1"/>
          <w:numId w:val="6"/>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53" w:name="_Toc13459"/>
      <w:bookmarkStart w:id="54" w:name="_Toc412"/>
      <w:bookmarkStart w:id="55" w:name="_Toc8256"/>
      <w:bookmarkStart w:id="56" w:name="_Toc14375"/>
      <w:r>
        <w:rPr>
          <w:rFonts w:hint="eastAsia" w:ascii="微软雅黑" w:hAnsi="微软雅黑" w:eastAsia="微软雅黑" w:cs="Times New Roman"/>
          <w:kern w:val="2"/>
          <w:sz w:val="28"/>
          <w:szCs w:val="28"/>
          <w:lang w:eastAsia="zh-CN"/>
        </w:rPr>
        <w:t>安装、测试与控制</w:t>
      </w:r>
      <w:bookmarkEnd w:id="53"/>
      <w:bookmarkEnd w:id="54"/>
      <w:bookmarkEnd w:id="55"/>
      <w:bookmarkEnd w:id="56"/>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小组成员选择使用辅助测试系统 Junit 进行单元测试同时还采用了白盒测试和黑盒测试方法，以便能够对系统的各个部分进行详细的测试，以保证系统的安全性。具体步骤见系统设计书。</w:t>
      </w:r>
    </w:p>
    <w:p>
      <w:pPr>
        <w:pStyle w:val="3"/>
        <w:keepNext/>
        <w:keepLines/>
        <w:numPr>
          <w:ilvl w:val="1"/>
          <w:numId w:val="6"/>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57" w:name="_Toc5758"/>
      <w:bookmarkStart w:id="58" w:name="_Toc23869"/>
      <w:bookmarkStart w:id="59" w:name="_Toc3370"/>
      <w:bookmarkStart w:id="60" w:name="_Toc21943"/>
      <w:r>
        <w:rPr>
          <w:rFonts w:hint="eastAsia" w:ascii="微软雅黑" w:hAnsi="微软雅黑" w:eastAsia="微软雅黑" w:cs="Times New Roman"/>
          <w:kern w:val="2"/>
          <w:sz w:val="28"/>
          <w:szCs w:val="28"/>
          <w:lang w:eastAsia="zh-CN"/>
        </w:rPr>
        <w:t>参与组织及人员</w:t>
      </w:r>
      <w:bookmarkEnd w:id="57"/>
      <w:bookmarkEnd w:id="58"/>
      <w:bookmarkEnd w:id="59"/>
      <w:bookmarkEnd w:id="60"/>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本项目为学生在校期间的项目比赛作品，测试以小组为单位进行。小组成员都在现场参与，指导老师进行审查</w:t>
      </w:r>
      <w:r>
        <w:rPr>
          <w:rFonts w:hint="eastAsia" w:ascii="楷体" w:hAnsi="楷体" w:eastAsia="楷体" w:cs="楷体"/>
          <w:kern w:val="2"/>
          <w:lang w:val="en-US" w:eastAsia="zh-CN"/>
        </w:rPr>
        <w:t>。</w:t>
      </w:r>
    </w:p>
    <w:p>
      <w:pPr>
        <w:pStyle w:val="3"/>
        <w:keepNext/>
        <w:keepLines/>
        <w:numPr>
          <w:ilvl w:val="1"/>
          <w:numId w:val="6"/>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61" w:name="_Toc15163"/>
      <w:bookmarkStart w:id="62" w:name="_Toc1386"/>
      <w:bookmarkStart w:id="63" w:name="_Toc8176"/>
      <w:bookmarkStart w:id="64" w:name="_Toc10505"/>
      <w:r>
        <w:rPr>
          <w:rFonts w:hint="eastAsia" w:ascii="微软雅黑" w:hAnsi="微软雅黑" w:eastAsia="微软雅黑" w:cs="Times New Roman"/>
          <w:kern w:val="2"/>
          <w:sz w:val="28"/>
          <w:szCs w:val="28"/>
          <w:lang w:eastAsia="zh-CN"/>
        </w:rPr>
        <w:t>要执行的测试</w:t>
      </w:r>
      <w:bookmarkEnd w:id="61"/>
      <w:bookmarkEnd w:id="62"/>
      <w:bookmarkEnd w:id="63"/>
      <w:bookmarkEnd w:id="64"/>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在测试过程中我们将要对管理员子系统、企业管理子系统、用户管理子系统以及后台管理子系统进行全面系统的测试，以检验系统性能的良好状况。</w:t>
      </w:r>
    </w:p>
    <w:p>
      <w:pPr>
        <w:pStyle w:val="2"/>
        <w:keepNext/>
        <w:keepLines/>
        <w:numPr>
          <w:ilvl w:val="0"/>
          <w:numId w:val="0"/>
        </w:numPr>
        <w:autoSpaceDE/>
        <w:autoSpaceDN/>
        <w:spacing w:before="240" w:beforeLines="100" w:line="240" w:lineRule="auto"/>
        <w:ind w:leftChars="0"/>
        <w:rPr>
          <w:rFonts w:hint="eastAsia" w:ascii="微软雅黑" w:hAnsi="微软雅黑" w:eastAsia="微软雅黑" w:cs="Times New Roman"/>
          <w:kern w:val="44"/>
          <w:sz w:val="30"/>
          <w:szCs w:val="30"/>
          <w:lang w:val="en-US" w:eastAsia="zh-CN"/>
        </w:rPr>
      </w:pPr>
      <w:bookmarkStart w:id="65" w:name="_Toc12546"/>
      <w:r>
        <w:rPr>
          <w:rFonts w:hint="eastAsia" w:ascii="微软雅黑" w:hAnsi="微软雅黑" w:eastAsia="微软雅黑" w:cs="Times New Roman"/>
          <w:kern w:val="44"/>
          <w:sz w:val="30"/>
          <w:szCs w:val="30"/>
          <w:lang w:val="en-US" w:eastAsia="zh-CN"/>
        </w:rPr>
        <w:t>4 测试内容</w:t>
      </w:r>
      <w:bookmarkEnd w:id="65"/>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由于时间以及设备的原因，我们将根据系统的功能重要性主要对系统的管理员子系统、企业管理子系统、用户管理子系统以及后台管理子系统进行全面系统的测试，其余进行相应的测试。</w:t>
      </w:r>
    </w:p>
    <w:p>
      <w:pPr>
        <w:pStyle w:val="3"/>
        <w:keepNext/>
        <w:keepLines/>
        <w:numPr>
          <w:ilvl w:val="1"/>
          <w:numId w:val="7"/>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66" w:name="_Toc13058"/>
      <w:bookmarkStart w:id="67" w:name="_Toc1158"/>
      <w:bookmarkStart w:id="68" w:name="_Toc28161"/>
      <w:bookmarkStart w:id="69" w:name="_Toc1134"/>
      <w:r>
        <w:rPr>
          <w:rFonts w:hint="eastAsia" w:ascii="微软雅黑" w:hAnsi="微软雅黑" w:eastAsia="微软雅黑" w:cs="Times New Roman"/>
          <w:kern w:val="2"/>
          <w:sz w:val="28"/>
          <w:szCs w:val="28"/>
          <w:lang w:eastAsia="zh-CN"/>
        </w:rPr>
        <w:t>总体设计</w:t>
      </w:r>
      <w:bookmarkEnd w:id="66"/>
      <w:bookmarkEnd w:id="67"/>
      <w:bookmarkEnd w:id="68"/>
      <w:bookmarkEnd w:id="69"/>
    </w:p>
    <w:p>
      <w:pPr>
        <w:pStyle w:val="4"/>
        <w:keepNext/>
        <w:keepLines/>
        <w:numPr>
          <w:ilvl w:val="2"/>
          <w:numId w:val="8"/>
        </w:numPr>
        <w:autoSpaceDE/>
        <w:autoSpaceDN/>
        <w:spacing w:before="240" w:beforeLines="100" w:after="240" w:afterLines="100"/>
        <w:jc w:val="both"/>
        <w:rPr>
          <w:rFonts w:ascii="微软雅黑" w:hAnsi="微软雅黑" w:eastAsia="微软雅黑" w:cs="黑体"/>
          <w:kern w:val="2"/>
          <w:sz w:val="24"/>
          <w:lang w:eastAsia="zh-CN"/>
        </w:rPr>
      </w:pPr>
      <w:bookmarkStart w:id="70" w:name="_Toc12729"/>
      <w:bookmarkStart w:id="71" w:name="_Toc22412"/>
      <w:bookmarkStart w:id="72" w:name="_Toc901"/>
      <w:bookmarkStart w:id="73" w:name="_Toc13309"/>
      <w:r>
        <w:rPr>
          <w:rFonts w:hint="eastAsia" w:ascii="微软雅黑" w:hAnsi="微软雅黑" w:eastAsia="微软雅黑" w:cs="黑体"/>
          <w:kern w:val="2"/>
          <w:sz w:val="24"/>
          <w:lang w:eastAsia="zh-CN"/>
        </w:rPr>
        <w:t>测试级</w:t>
      </w:r>
      <w:bookmarkEnd w:id="70"/>
      <w:bookmarkEnd w:id="71"/>
      <w:bookmarkEnd w:id="72"/>
      <w:bookmarkEnd w:id="73"/>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本项目的测试为 CSCI 级。</w:t>
      </w:r>
    </w:p>
    <w:p>
      <w:pPr>
        <w:pStyle w:val="4"/>
        <w:keepNext/>
        <w:keepLines/>
        <w:numPr>
          <w:ilvl w:val="2"/>
          <w:numId w:val="8"/>
        </w:numPr>
        <w:autoSpaceDE/>
        <w:autoSpaceDN/>
        <w:spacing w:before="240" w:beforeLines="100" w:after="240" w:afterLines="100"/>
        <w:jc w:val="both"/>
        <w:rPr>
          <w:rFonts w:ascii="微软雅黑" w:hAnsi="微软雅黑" w:eastAsia="微软雅黑" w:cs="黑体"/>
          <w:kern w:val="2"/>
          <w:sz w:val="24"/>
          <w:lang w:eastAsia="zh-CN"/>
        </w:rPr>
      </w:pPr>
      <w:bookmarkStart w:id="74" w:name="_Toc18985"/>
      <w:bookmarkStart w:id="75" w:name="_Toc11521"/>
      <w:bookmarkStart w:id="76" w:name="_Toc29472"/>
      <w:bookmarkStart w:id="77" w:name="_Toc8173"/>
      <w:r>
        <w:rPr>
          <w:rFonts w:hint="eastAsia" w:ascii="微软雅黑" w:hAnsi="微软雅黑" w:eastAsia="微软雅黑" w:cs="黑体"/>
          <w:kern w:val="2"/>
          <w:sz w:val="24"/>
          <w:lang w:eastAsia="zh-CN"/>
        </w:rPr>
        <w:t>测试类型</w:t>
      </w:r>
      <w:bookmarkEnd w:id="74"/>
      <w:bookmarkEnd w:id="75"/>
      <w:bookmarkEnd w:id="76"/>
      <w:bookmarkEnd w:id="77"/>
    </w:p>
    <w:p>
      <w:pPr>
        <w:pStyle w:val="18"/>
        <w:bidi w:val="0"/>
        <w:jc w:val="left"/>
        <w:rPr>
          <w:rFonts w:hint="eastAsia" w:ascii="楷体" w:hAnsi="楷体" w:eastAsia="宋体"/>
          <w:color w:val="000000" w:themeColor="text1"/>
          <w:lang w:val="en-US" w:eastAsia="zh-CN"/>
          <w14:textFill>
            <w14:solidFill>
              <w14:schemeClr w14:val="tx1"/>
            </w14:solidFill>
          </w14:textFill>
        </w:rPr>
      </w:pPr>
      <w:r>
        <w:t>表4.</w:t>
      </w:r>
      <w:r>
        <w:fldChar w:fldCharType="begin"/>
      </w:r>
      <w:r>
        <w:instrText xml:space="preserve"> SEQ 表4. \* ARABIC </w:instrText>
      </w:r>
      <w:r>
        <w:fldChar w:fldCharType="separate"/>
      </w:r>
      <w:r>
        <w:t>1</w:t>
      </w:r>
      <w:r>
        <w:fldChar w:fldCharType="end"/>
      </w:r>
      <w:bookmarkStart w:id="78" w:name="_Toc16303"/>
      <w:r>
        <w:rPr>
          <w:rFonts w:hint="eastAsia"/>
          <w:lang w:eastAsia="zh-CN"/>
        </w:rPr>
        <w:t>测试类型表</w:t>
      </w:r>
      <w:bookmarkEnd w:id="78"/>
    </w:p>
    <w:tbl>
      <w:tblPr>
        <w:tblStyle w:val="14"/>
        <w:tblW w:w="84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79"/>
        <w:gridCol w:w="1938"/>
        <w:gridCol w:w="2103"/>
        <w:gridCol w:w="2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79" w:type="dxa"/>
            <w:vMerge w:val="restart"/>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测试类型</w:t>
            </w:r>
          </w:p>
        </w:tc>
        <w:tc>
          <w:tcPr>
            <w:tcW w:w="6145" w:type="dxa"/>
            <w:gridSpan w:val="3"/>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测试阶段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79" w:type="dxa"/>
            <w:vMerge w:val="continue"/>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1938"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单元测试</w:t>
            </w:r>
          </w:p>
        </w:tc>
        <w:tc>
          <w:tcPr>
            <w:tcW w:w="2103"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集成测试</w:t>
            </w:r>
          </w:p>
        </w:tc>
        <w:tc>
          <w:tcPr>
            <w:tcW w:w="210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系统测试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7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功能测试</w:t>
            </w:r>
          </w:p>
        </w:tc>
        <w:tc>
          <w:tcPr>
            <w:tcW w:w="1938"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X</w:t>
            </w:r>
          </w:p>
        </w:tc>
        <w:tc>
          <w:tcPr>
            <w:tcW w:w="2103"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X</w:t>
            </w:r>
          </w:p>
        </w:tc>
        <w:tc>
          <w:tcPr>
            <w:tcW w:w="210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7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性能测试</w:t>
            </w:r>
          </w:p>
        </w:tc>
        <w:tc>
          <w:tcPr>
            <w:tcW w:w="1938"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103"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10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7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兼容性测试</w:t>
            </w:r>
          </w:p>
        </w:tc>
        <w:tc>
          <w:tcPr>
            <w:tcW w:w="1938"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103"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X</w:t>
            </w:r>
          </w:p>
        </w:tc>
        <w:tc>
          <w:tcPr>
            <w:tcW w:w="210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7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用户界面UI测试</w:t>
            </w:r>
          </w:p>
        </w:tc>
        <w:tc>
          <w:tcPr>
            <w:tcW w:w="1938"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103"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X</w:t>
            </w:r>
          </w:p>
        </w:tc>
        <w:tc>
          <w:tcPr>
            <w:tcW w:w="210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7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文档审核测试</w:t>
            </w:r>
          </w:p>
        </w:tc>
        <w:tc>
          <w:tcPr>
            <w:tcW w:w="1938"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X</w:t>
            </w:r>
          </w:p>
        </w:tc>
        <w:tc>
          <w:tcPr>
            <w:tcW w:w="2103"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10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7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安全性和访问控制测试</w:t>
            </w:r>
          </w:p>
        </w:tc>
        <w:tc>
          <w:tcPr>
            <w:tcW w:w="1938"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103"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10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7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安装与反安装测试</w:t>
            </w:r>
          </w:p>
        </w:tc>
        <w:tc>
          <w:tcPr>
            <w:tcW w:w="1938"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103"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104"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8424" w:type="dxa"/>
            <w:gridSpan w:val="4"/>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备注：“”表示由测试组执行，“X”表示由项目组执行</w:t>
            </w:r>
          </w:p>
        </w:tc>
      </w:tr>
    </w:tbl>
    <w:p>
      <w:pPr>
        <w:pStyle w:val="4"/>
        <w:keepNext/>
        <w:keepLines/>
        <w:numPr>
          <w:ilvl w:val="2"/>
          <w:numId w:val="8"/>
        </w:numPr>
        <w:autoSpaceDE/>
        <w:autoSpaceDN/>
        <w:spacing w:before="240" w:beforeLines="100" w:after="240" w:afterLines="100"/>
        <w:jc w:val="both"/>
        <w:rPr>
          <w:rFonts w:ascii="微软雅黑" w:hAnsi="微软雅黑" w:eastAsia="微软雅黑" w:cs="黑体"/>
          <w:kern w:val="2"/>
          <w:sz w:val="24"/>
          <w:lang w:eastAsia="zh-CN"/>
        </w:rPr>
      </w:pPr>
      <w:bookmarkStart w:id="79" w:name="_Toc29247"/>
      <w:bookmarkStart w:id="80" w:name="_Toc23403"/>
      <w:bookmarkStart w:id="81" w:name="_Toc11255"/>
      <w:bookmarkStart w:id="82" w:name="_Toc9926"/>
      <w:r>
        <w:rPr>
          <w:rFonts w:hint="eastAsia" w:ascii="微软雅黑" w:hAnsi="微软雅黑" w:eastAsia="微软雅黑" w:cs="黑体"/>
          <w:kern w:val="2"/>
          <w:sz w:val="24"/>
          <w:lang w:eastAsia="zh-CN"/>
        </w:rPr>
        <w:t>测试方法</w:t>
      </w:r>
      <w:bookmarkEnd w:id="79"/>
      <w:bookmarkEnd w:id="80"/>
      <w:bookmarkEnd w:id="81"/>
      <w:bookmarkEnd w:id="82"/>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lang w:eastAsia="zh-CN"/>
        </w:rPr>
      </w:pPr>
      <w:r>
        <w:rPr>
          <w:rFonts w:hint="default" w:ascii="楷体" w:hAnsi="楷体" w:eastAsia="楷体"/>
          <w:color w:val="000000" w:themeColor="text1"/>
          <w:lang w:val="en-US" w:eastAsia="zh-CN"/>
          <w14:textFill>
            <w14:solidFill>
              <w14:schemeClr w14:val="tx1"/>
            </w14:solidFill>
          </w14:textFill>
        </w:rPr>
        <w:t>本测试主要采用黑盒测试方法，主要针对各功能块的实现情况。通过比较求设计阶段功能块的描述与测试中系统的实际功能实现，来了解系统是否达到预期目标，以及了解系统存在问题，作出缺陷分析。</w:t>
      </w:r>
    </w:p>
    <w:p>
      <w:pPr>
        <w:pStyle w:val="4"/>
        <w:keepNext/>
        <w:keepLines/>
        <w:numPr>
          <w:ilvl w:val="2"/>
          <w:numId w:val="8"/>
        </w:numPr>
        <w:autoSpaceDE/>
        <w:autoSpaceDN/>
        <w:spacing w:before="240" w:beforeLines="100" w:after="240" w:afterLines="100"/>
        <w:jc w:val="both"/>
        <w:rPr>
          <w:rFonts w:ascii="微软雅黑" w:hAnsi="微软雅黑" w:eastAsia="微软雅黑" w:cs="黑体"/>
          <w:kern w:val="2"/>
          <w:sz w:val="24"/>
          <w:lang w:eastAsia="zh-CN"/>
        </w:rPr>
      </w:pPr>
      <w:bookmarkStart w:id="83" w:name="_Toc4417"/>
      <w:bookmarkStart w:id="84" w:name="_Toc13496"/>
      <w:bookmarkStart w:id="85" w:name="_Toc26914"/>
      <w:bookmarkStart w:id="86" w:name="_Toc17525"/>
      <w:r>
        <w:rPr>
          <w:rFonts w:hint="eastAsia" w:ascii="微软雅黑" w:hAnsi="微软雅黑" w:eastAsia="微软雅黑" w:cs="黑体"/>
          <w:kern w:val="2"/>
          <w:sz w:val="24"/>
          <w:lang w:eastAsia="zh-CN"/>
        </w:rPr>
        <w:t>测试范围</w:t>
      </w:r>
      <w:bookmarkEnd w:id="83"/>
      <w:bookmarkEnd w:id="84"/>
      <w:bookmarkEnd w:id="85"/>
      <w:bookmarkEnd w:id="86"/>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本测试所涵括的测试范围主要包括三个部分：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jc w:val="center"/>
        <w:textAlignment w:val="auto"/>
      </w:pPr>
      <w:r>
        <w:drawing>
          <wp:inline distT="0" distB="0" distL="114300" distR="114300">
            <wp:extent cx="5269865" cy="764540"/>
            <wp:effectExtent l="0" t="0" r="6985" b="165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9865" cy="764540"/>
                    </a:xfrm>
                    <a:prstGeom prst="rect">
                      <a:avLst/>
                    </a:prstGeom>
                    <a:noFill/>
                    <a:ln>
                      <a:noFill/>
                    </a:ln>
                  </pic:spPr>
                </pic:pic>
              </a:graphicData>
            </a:graphic>
          </wp:inline>
        </w:drawing>
      </w:r>
    </w:p>
    <w:p>
      <w:pPr>
        <w:pStyle w:val="18"/>
        <w:bidi w:val="0"/>
        <w:rPr>
          <w:rFonts w:hint="eastAsia"/>
          <w:lang w:eastAsia="zh-CN"/>
        </w:rPr>
      </w:pPr>
      <w:r>
        <w:t>图4.</w:t>
      </w:r>
      <w:r>
        <w:fldChar w:fldCharType="begin"/>
      </w:r>
      <w:r>
        <w:instrText xml:space="preserve"> SEQ 图4. \* ARABIC </w:instrText>
      </w:r>
      <w:r>
        <w:fldChar w:fldCharType="separate"/>
      </w:r>
      <w:r>
        <w:t>1</w:t>
      </w:r>
      <w:r>
        <w:fldChar w:fldCharType="end"/>
      </w:r>
      <w:bookmarkStart w:id="87" w:name="_Toc13625"/>
      <w:r>
        <w:rPr>
          <w:rFonts w:hint="eastAsia"/>
          <w:lang w:eastAsia="zh-CN"/>
        </w:rPr>
        <w:t>测试范围</w:t>
      </w:r>
      <w:bookmarkEnd w:id="87"/>
    </w:p>
    <w:p>
      <w:pPr>
        <w:pStyle w:val="18"/>
        <w:bidi w:val="0"/>
        <w:rPr>
          <w:rFonts w:hint="eastAsia"/>
          <w:lang w:val="en-US" w:eastAsia="zh-CN"/>
        </w:rPr>
      </w:pP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1.纯代码的测试：主要测试代码语句的正确性，如所有的代码是否都可以跑到，是否有冗余的代码等等。</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2.接口测试：主要测试代码块之间的接口。看看数据的传输是否有问题。</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lang w:eastAsia="zh-CN"/>
        </w:rPr>
      </w:pPr>
      <w:r>
        <w:rPr>
          <w:rFonts w:hint="default" w:ascii="楷体" w:hAnsi="楷体" w:eastAsia="楷体"/>
          <w:color w:val="000000" w:themeColor="text1"/>
          <w:lang w:val="en-US" w:eastAsia="zh-CN"/>
          <w14:textFill>
            <w14:solidFill>
              <w14:schemeClr w14:val="tx1"/>
            </w14:solidFill>
          </w14:textFill>
        </w:rPr>
        <w:t>3.确认测试：确认系统的需求是否满足小组项目的具体要求。</w:t>
      </w:r>
    </w:p>
    <w:p>
      <w:pPr>
        <w:pStyle w:val="4"/>
        <w:keepNext/>
        <w:keepLines/>
        <w:numPr>
          <w:ilvl w:val="2"/>
          <w:numId w:val="8"/>
        </w:numPr>
        <w:autoSpaceDE/>
        <w:autoSpaceDN/>
        <w:spacing w:before="240" w:beforeLines="100" w:after="240" w:afterLines="100"/>
        <w:jc w:val="both"/>
        <w:rPr>
          <w:rFonts w:ascii="微软雅黑" w:hAnsi="微软雅黑" w:eastAsia="微软雅黑" w:cs="黑体"/>
          <w:kern w:val="2"/>
          <w:sz w:val="24"/>
          <w:lang w:eastAsia="zh-CN"/>
        </w:rPr>
      </w:pPr>
      <w:bookmarkStart w:id="88" w:name="_Toc10341"/>
      <w:bookmarkStart w:id="89" w:name="_Toc27679"/>
      <w:bookmarkStart w:id="90" w:name="_Toc25319"/>
      <w:bookmarkStart w:id="91" w:name="_Toc30937"/>
      <w:r>
        <w:rPr>
          <w:rFonts w:hint="eastAsia" w:ascii="微软雅黑" w:hAnsi="微软雅黑" w:eastAsia="微软雅黑" w:cs="黑体"/>
          <w:kern w:val="2"/>
          <w:sz w:val="24"/>
          <w:lang w:eastAsia="zh-CN"/>
        </w:rPr>
        <w:t>测试过程</w:t>
      </w:r>
      <w:bookmarkEnd w:id="88"/>
      <w:bookmarkEnd w:id="89"/>
      <w:bookmarkEnd w:id="90"/>
      <w:bookmarkEnd w:id="91"/>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本测试所做的测试过程主要可以分为以下几步：</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jc w:val="center"/>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drawing>
          <wp:inline distT="0" distB="0" distL="114300" distR="114300">
            <wp:extent cx="4445000" cy="570865"/>
            <wp:effectExtent l="0" t="0" r="12700" b="635"/>
            <wp:docPr id="2" name="图片 2" descr="测试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测试过程"/>
                    <pic:cNvPicPr>
                      <a:picLocks noChangeAspect="1"/>
                    </pic:cNvPicPr>
                  </pic:nvPicPr>
                  <pic:blipFill>
                    <a:blip r:embed="rId9"/>
                    <a:srcRect l="7761" t="5600" r="4189" b="34467"/>
                    <a:stretch>
                      <a:fillRect/>
                    </a:stretch>
                  </pic:blipFill>
                  <pic:spPr>
                    <a:xfrm>
                      <a:off x="0" y="0"/>
                      <a:ext cx="4445000" cy="570865"/>
                    </a:xfrm>
                    <a:prstGeom prst="rect">
                      <a:avLst/>
                    </a:prstGeom>
                  </pic:spPr>
                </pic:pic>
              </a:graphicData>
            </a:graphic>
          </wp:inline>
        </w:drawing>
      </w:r>
    </w:p>
    <w:p>
      <w:pPr>
        <w:pStyle w:val="18"/>
        <w:bidi w:val="0"/>
        <w:rPr>
          <w:rFonts w:hint="eastAsia"/>
          <w:lang w:eastAsia="zh-CN"/>
        </w:rPr>
      </w:pPr>
      <w:r>
        <w:t>图4.</w:t>
      </w:r>
      <w:r>
        <w:fldChar w:fldCharType="begin"/>
      </w:r>
      <w:r>
        <w:instrText xml:space="preserve"> SEQ 图4. \* ARABIC </w:instrText>
      </w:r>
      <w:r>
        <w:fldChar w:fldCharType="separate"/>
      </w:r>
      <w:r>
        <w:t>2</w:t>
      </w:r>
      <w:r>
        <w:fldChar w:fldCharType="end"/>
      </w:r>
      <w:bookmarkStart w:id="92" w:name="_Toc9181"/>
      <w:r>
        <w:rPr>
          <w:rFonts w:hint="eastAsia"/>
          <w:lang w:eastAsia="zh-CN"/>
        </w:rPr>
        <w:t>测试过程</w:t>
      </w:r>
      <w:bookmarkEnd w:id="92"/>
    </w:p>
    <w:p>
      <w:pPr>
        <w:pStyle w:val="18"/>
        <w:bidi w:val="0"/>
        <w:rPr>
          <w:rFonts w:hint="eastAsia"/>
          <w:lang w:val="en-US" w:eastAsia="zh-CN"/>
        </w:rPr>
      </w:pP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1.单元测试：将开发成功的各个子模块单独测试。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2.集成测试：相互关联的一个子系统重的所有子模块已开发完成，全部联编后进行测试。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lang w:val="en-US" w:eastAsia="zh-CN"/>
        </w:rPr>
      </w:pPr>
      <w:r>
        <w:rPr>
          <w:rFonts w:hint="default" w:ascii="楷体" w:hAnsi="楷体" w:eastAsia="楷体"/>
          <w:color w:val="000000" w:themeColor="text1"/>
          <w:lang w:val="en-US" w:eastAsia="zh-CN"/>
          <w14:textFill>
            <w14:solidFill>
              <w14:schemeClr w14:val="tx1"/>
            </w14:solidFill>
          </w14:textFill>
        </w:rPr>
        <w:t>3.确认测试：验证软件的有效性，即验证软件的功能和性能及其它特性是否与用户的要求一致</w:t>
      </w:r>
      <w:r>
        <w:rPr>
          <w:rFonts w:hint="eastAsia" w:ascii="楷体" w:hAnsi="楷体" w:eastAsia="楷体"/>
          <w:color w:val="000000" w:themeColor="text1"/>
          <w:lang w:val="en-US" w:eastAsia="zh-CN"/>
          <w14:textFill>
            <w14:solidFill>
              <w14:schemeClr w14:val="tx1"/>
            </w14:solidFill>
          </w14:textFill>
        </w:rPr>
        <w:t>。</w:t>
      </w:r>
    </w:p>
    <w:p>
      <w:pPr>
        <w:pStyle w:val="4"/>
        <w:keepNext/>
        <w:keepLines/>
        <w:numPr>
          <w:ilvl w:val="2"/>
          <w:numId w:val="8"/>
        </w:numPr>
        <w:autoSpaceDE/>
        <w:autoSpaceDN/>
        <w:spacing w:before="240" w:beforeLines="100" w:after="240" w:afterLines="100"/>
        <w:jc w:val="both"/>
        <w:rPr>
          <w:rFonts w:ascii="微软雅黑" w:hAnsi="微软雅黑" w:eastAsia="微软雅黑" w:cs="黑体"/>
          <w:kern w:val="2"/>
          <w:sz w:val="24"/>
          <w:lang w:eastAsia="zh-CN"/>
        </w:rPr>
      </w:pPr>
      <w:bookmarkStart w:id="93" w:name="_Toc1811"/>
      <w:bookmarkStart w:id="94" w:name="_Toc14655"/>
      <w:bookmarkStart w:id="95" w:name="_Toc31430"/>
      <w:bookmarkStart w:id="96" w:name="_Toc20670"/>
      <w:r>
        <w:rPr>
          <w:rFonts w:hint="eastAsia" w:ascii="微软雅黑" w:hAnsi="微软雅黑" w:eastAsia="微软雅黑" w:cs="黑体"/>
          <w:kern w:val="2"/>
          <w:sz w:val="24"/>
          <w:lang w:eastAsia="zh-CN"/>
        </w:rPr>
        <w:t>测试准则</w:t>
      </w:r>
      <w:bookmarkEnd w:id="93"/>
      <w:bookmarkEnd w:id="94"/>
      <w:bookmarkEnd w:id="95"/>
      <w:bookmarkEnd w:id="96"/>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本测试所遵守的测试准则主要有以下几点：</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1.所有的测试都应建立在满足用户需求上。确保不存在那些导致程序无法满足需求的错误。</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2.坚持“尽早地和不断地进行软件测试”作为软件测试者的目标。</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3.完全测试是不可能的，测试需要终止。</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4.应由独立的第三方来构造测试数据，保证测试数据的准确性、科学性和完整性。</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5.充分注意测试中的群集现象。</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6.尽量避免测试的随意性。</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7.兼顾合理的输入和不合理的输入数据。</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lang w:val="en-US" w:eastAsia="zh-CN"/>
        </w:rPr>
      </w:pPr>
      <w:r>
        <w:rPr>
          <w:rFonts w:hint="default" w:ascii="楷体" w:hAnsi="楷体" w:eastAsia="楷体"/>
          <w:color w:val="000000" w:themeColor="text1"/>
          <w:lang w:val="en-US" w:eastAsia="zh-CN"/>
          <w14:textFill>
            <w14:solidFill>
              <w14:schemeClr w14:val="tx1"/>
            </w14:solidFill>
          </w14:textFill>
        </w:rPr>
        <w:t>8.应长期保留测试用例，直至系统废弃</w:t>
      </w:r>
      <w:r>
        <w:rPr>
          <w:rFonts w:hint="eastAsia" w:ascii="楷体" w:hAnsi="楷体" w:eastAsia="楷体"/>
          <w:color w:val="000000" w:themeColor="text1"/>
          <w:lang w:val="en-US" w:eastAsia="zh-CN"/>
          <w14:textFill>
            <w14:solidFill>
              <w14:schemeClr w14:val="tx1"/>
            </w14:solidFill>
          </w14:textFill>
        </w:rPr>
        <w:t>。</w:t>
      </w:r>
    </w:p>
    <w:p>
      <w:pPr>
        <w:pStyle w:val="3"/>
        <w:keepNext/>
        <w:keepLines/>
        <w:numPr>
          <w:ilvl w:val="1"/>
          <w:numId w:val="7"/>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97" w:name="_Toc23613"/>
      <w:bookmarkStart w:id="98" w:name="_Toc21655"/>
      <w:bookmarkStart w:id="99" w:name="_Toc26850"/>
      <w:bookmarkStart w:id="100" w:name="_Toc3482"/>
      <w:r>
        <w:rPr>
          <w:rFonts w:hint="eastAsia" w:ascii="微软雅黑" w:hAnsi="微软雅黑" w:eastAsia="微软雅黑" w:cs="Times New Roman"/>
          <w:kern w:val="2"/>
          <w:sz w:val="28"/>
          <w:szCs w:val="28"/>
          <w:lang w:eastAsia="zh-CN"/>
        </w:rPr>
        <w:t>测试用例</w:t>
      </w:r>
      <w:bookmarkEnd w:id="97"/>
      <w:bookmarkEnd w:id="98"/>
      <w:bookmarkEnd w:id="99"/>
      <w:bookmarkEnd w:id="100"/>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eastAsia"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由于本系统测试数据庞大，在此只展示登陆测试用例 。</w:t>
      </w:r>
      <w:r>
        <w:rPr>
          <w:rFonts w:hint="eastAsia" w:ascii="楷体" w:hAnsi="楷体" w:eastAsia="楷体"/>
          <w:color w:val="000000" w:themeColor="text1"/>
          <w:lang w:val="en-US" w:eastAsia="zh-CN"/>
          <w14:textFill>
            <w14:solidFill>
              <w14:schemeClr w14:val="tx1"/>
            </w14:solidFill>
          </w14:textFill>
        </w:rPr>
        <w:t>详见附录一。</w:t>
      </w:r>
    </w:p>
    <w:p>
      <w:pPr>
        <w:pStyle w:val="18"/>
        <w:bidi w:val="0"/>
        <w:jc w:val="left"/>
        <w:rPr>
          <w:rFonts w:hint="eastAsia" w:ascii="楷体" w:hAnsi="楷体" w:eastAsia="宋体"/>
          <w:color w:val="000000" w:themeColor="text1"/>
          <w:lang w:val="en-US" w:eastAsia="zh-CN"/>
          <w14:textFill>
            <w14:solidFill>
              <w14:schemeClr w14:val="tx1"/>
            </w14:solidFill>
          </w14:textFill>
        </w:rPr>
      </w:pPr>
      <w:r>
        <w:t>表4.</w:t>
      </w:r>
      <w:r>
        <w:fldChar w:fldCharType="begin"/>
      </w:r>
      <w:r>
        <w:instrText xml:space="preserve"> SEQ 表4. \* ARABIC </w:instrText>
      </w:r>
      <w:r>
        <w:fldChar w:fldCharType="separate"/>
      </w:r>
      <w:r>
        <w:t>2</w:t>
      </w:r>
      <w:r>
        <w:fldChar w:fldCharType="end"/>
      </w:r>
      <w:bookmarkStart w:id="101" w:name="_Toc25768"/>
      <w:r>
        <w:rPr>
          <w:rFonts w:hint="eastAsia"/>
          <w:lang w:eastAsia="zh-CN"/>
        </w:rPr>
        <w:t>溜溜游项目登录测试类型表</w:t>
      </w:r>
      <w:bookmarkEnd w:id="101"/>
    </w:p>
    <w:tbl>
      <w:tblPr>
        <w:tblStyle w:val="14"/>
        <w:tblpPr w:leftFromText="180" w:rightFromText="180" w:vertAnchor="text" w:horzAnchor="page" w:tblpX="1806" w:tblpY="455"/>
        <w:tblOverlap w:val="never"/>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0"/>
        <w:gridCol w:w="895"/>
        <w:gridCol w:w="2469"/>
        <w:gridCol w:w="1107"/>
        <w:gridCol w:w="735"/>
        <w:gridCol w:w="735"/>
        <w:gridCol w:w="735"/>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测试项</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期望结果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备注</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10" w:type="dxa"/>
            <w:vMerge w:val="restart"/>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用户</w:t>
            </w:r>
          </w:p>
        </w:tc>
        <w:tc>
          <w:tcPr>
            <w:tcW w:w="895" w:type="dxa"/>
            <w:vMerge w:val="restart"/>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用户登录界面</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密码显示为“***”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010"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6.输入正确的验证码</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7.点击“登录”按钮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进入用户子系统主界面</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10"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跳出“用户名或密码不能为空”消息框</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10"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跳出“用户名或密码不能为空”消息提示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10"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3.输入用户名“9632”</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跳出“不存在此用户”消息提示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10"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5.输入密码“333”</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跳出“密码错误”消息提示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10"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6.输入错误的验证码</w:t>
            </w:r>
          </w:p>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7.点击“登录”按钮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跳出“验证码错误”消息提示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bl>
    <w:p>
      <w:pPr>
        <w:pStyle w:val="2"/>
        <w:keepNext/>
        <w:keepLines/>
        <w:numPr>
          <w:ilvl w:val="0"/>
          <w:numId w:val="0"/>
        </w:numPr>
        <w:autoSpaceDE/>
        <w:autoSpaceDN/>
        <w:spacing w:before="240" w:beforeLines="100" w:line="240" w:lineRule="auto"/>
        <w:ind w:leftChars="0"/>
        <w:rPr>
          <w:rFonts w:hint="eastAsia" w:ascii="微软雅黑" w:hAnsi="微软雅黑" w:eastAsia="微软雅黑" w:cs="Times New Roman"/>
          <w:kern w:val="44"/>
          <w:sz w:val="30"/>
          <w:szCs w:val="30"/>
          <w:lang w:val="en-US" w:eastAsia="zh-CN"/>
        </w:rPr>
      </w:pPr>
      <w:bookmarkStart w:id="102" w:name="_Toc11089"/>
      <w:bookmarkStart w:id="103" w:name="_Toc3586"/>
      <w:bookmarkStart w:id="104" w:name="_Toc25424"/>
      <w:bookmarkStart w:id="105" w:name="_Toc12046"/>
      <w:r>
        <w:rPr>
          <w:rFonts w:hint="eastAsia" w:ascii="微软雅黑" w:hAnsi="微软雅黑" w:eastAsia="微软雅黑" w:cs="Times New Roman"/>
          <w:kern w:val="44"/>
          <w:sz w:val="30"/>
          <w:szCs w:val="30"/>
          <w:lang w:val="en-US" w:eastAsia="zh-CN"/>
        </w:rPr>
        <w:t>5 测试进度表</w:t>
      </w:r>
      <w:bookmarkEnd w:id="102"/>
      <w:bookmarkEnd w:id="103"/>
      <w:bookmarkEnd w:id="104"/>
      <w:bookmarkEnd w:id="105"/>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本项目系统测试从2020 年2月份已经开始进行测试，项目测试完成后时间在2020年4月15左右，具体每个功能模块测试时间以及相关负责人信息如下图5</w:t>
      </w:r>
      <w:r>
        <w:rPr>
          <w:rFonts w:hint="eastAsia" w:ascii="楷体" w:hAnsi="楷体" w:eastAsia="楷体"/>
          <w:color w:val="000000" w:themeColor="text1"/>
          <w:lang w:val="en-US" w:eastAsia="zh-CN"/>
          <w14:textFill>
            <w14:solidFill>
              <w14:schemeClr w14:val="tx1"/>
            </w14:solidFill>
          </w14:textFill>
        </w:rPr>
        <w:t>.</w:t>
      </w:r>
      <w:r>
        <w:rPr>
          <w:rFonts w:hint="default" w:ascii="楷体" w:hAnsi="楷体" w:eastAsia="楷体"/>
          <w:color w:val="000000" w:themeColor="text1"/>
          <w:lang w:val="en-US" w:eastAsia="zh-CN"/>
          <w14:textFill>
            <w14:solidFill>
              <w14:schemeClr w14:val="tx1"/>
            </w14:solidFill>
          </w14:textFill>
        </w:rPr>
        <w:t>1所示。</w:t>
      </w:r>
    </w:p>
    <w:p>
      <w:pPr>
        <w:pStyle w:val="13"/>
        <w:keepNext w:val="0"/>
        <w:keepLines w:val="0"/>
        <w:widowControl/>
        <w:suppressLineNumbers w:val="0"/>
        <w:spacing w:before="0" w:beforeAutospacing="0" w:after="0" w:afterAutospacing="0" w:line="240" w:lineRule="auto"/>
        <w:ind w:right="0"/>
        <w:jc w:val="center"/>
        <w:rPr>
          <w:rFonts w:hint="default" w:ascii="楷体" w:hAnsi="楷体" w:eastAsia="楷体" w:cs="楷体"/>
          <w:sz w:val="22"/>
          <w:szCs w:val="24"/>
          <w:lang w:val="en-US" w:eastAsia="zh-CN" w:bidi="ar-SA"/>
        </w:rPr>
      </w:pPr>
      <w:r>
        <w:drawing>
          <wp:inline distT="0" distB="0" distL="114300" distR="114300">
            <wp:extent cx="6044565" cy="1242060"/>
            <wp:effectExtent l="0" t="0" r="13335" b="152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6044565" cy="1242060"/>
                    </a:xfrm>
                    <a:prstGeom prst="rect">
                      <a:avLst/>
                    </a:prstGeom>
                    <a:noFill/>
                    <a:ln>
                      <a:noFill/>
                    </a:ln>
                  </pic:spPr>
                </pic:pic>
              </a:graphicData>
            </a:graphic>
          </wp:inline>
        </w:drawing>
      </w:r>
    </w:p>
    <w:p>
      <w:pPr>
        <w:pStyle w:val="18"/>
        <w:bidi w:val="0"/>
        <w:rPr>
          <w:rFonts w:hint="eastAsia" w:ascii="楷体" w:hAnsi="楷体" w:eastAsia="宋体" w:cs="楷体"/>
          <w:sz w:val="22"/>
          <w:szCs w:val="24"/>
          <w:lang w:val="en-US" w:eastAsia="zh-CN" w:bidi="ar-SA"/>
        </w:rPr>
      </w:pPr>
      <w:r>
        <w:t>图5.</w:t>
      </w:r>
      <w:r>
        <w:fldChar w:fldCharType="begin"/>
      </w:r>
      <w:r>
        <w:instrText xml:space="preserve"> SEQ 图5. \* ARABIC </w:instrText>
      </w:r>
      <w:r>
        <w:fldChar w:fldCharType="separate"/>
      </w:r>
      <w:r>
        <w:t>1</w:t>
      </w:r>
      <w:r>
        <w:fldChar w:fldCharType="end"/>
      </w:r>
      <w:bookmarkStart w:id="106" w:name="_Toc6913"/>
      <w:r>
        <w:rPr>
          <w:rFonts w:hint="eastAsia"/>
          <w:lang w:eastAsia="zh-CN"/>
        </w:rPr>
        <w:t>测试进度表</w:t>
      </w:r>
      <w:bookmarkEnd w:id="106"/>
    </w:p>
    <w:p>
      <w:pPr>
        <w:rPr>
          <w:lang w:eastAsia="zh-CN"/>
        </w:rPr>
      </w:pPr>
      <w:r>
        <w:rPr>
          <w:lang w:eastAsia="zh-CN"/>
        </w:rPr>
        <w:br w:type="page"/>
      </w:r>
    </w:p>
    <w:p>
      <w:pPr>
        <w:pStyle w:val="2"/>
        <w:keepNext/>
        <w:keepLines/>
        <w:numPr>
          <w:ilvl w:val="0"/>
          <w:numId w:val="0"/>
        </w:numPr>
        <w:autoSpaceDE/>
        <w:autoSpaceDN/>
        <w:spacing w:before="240" w:beforeLines="100" w:line="240" w:lineRule="auto"/>
        <w:ind w:leftChars="0"/>
        <w:rPr>
          <w:rFonts w:ascii="微软雅黑" w:hAnsi="微软雅黑" w:eastAsia="微软雅黑" w:cs="Times New Roman"/>
          <w:kern w:val="44"/>
          <w:sz w:val="30"/>
          <w:szCs w:val="30"/>
          <w:lang w:eastAsia="zh-CN"/>
        </w:rPr>
      </w:pPr>
      <w:bookmarkStart w:id="107" w:name="_Toc13698"/>
      <w:bookmarkStart w:id="108" w:name="_Toc20901"/>
      <w:bookmarkStart w:id="109" w:name="_Toc15078"/>
      <w:bookmarkStart w:id="110" w:name="_Toc23089"/>
      <w:r>
        <w:rPr>
          <w:rFonts w:hint="eastAsia" w:ascii="微软雅黑" w:hAnsi="微软雅黑" w:eastAsia="微软雅黑" w:cs="Times New Roman"/>
          <w:kern w:val="44"/>
          <w:sz w:val="30"/>
          <w:szCs w:val="30"/>
          <w:lang w:val="en-US" w:eastAsia="zh-CN"/>
        </w:rPr>
        <w:t xml:space="preserve">6 </w:t>
      </w:r>
      <w:r>
        <w:rPr>
          <w:rFonts w:hint="eastAsia" w:ascii="微软雅黑" w:hAnsi="微软雅黑" w:eastAsia="微软雅黑" w:cs="Times New Roman"/>
          <w:kern w:val="44"/>
          <w:sz w:val="30"/>
          <w:szCs w:val="30"/>
          <w:lang w:eastAsia="zh-CN"/>
        </w:rPr>
        <w:t>测试结果</w:t>
      </w:r>
      <w:bookmarkEnd w:id="107"/>
      <w:bookmarkEnd w:id="108"/>
      <w:bookmarkEnd w:id="109"/>
      <w:bookmarkEnd w:id="110"/>
    </w:p>
    <w:p>
      <w:pPr>
        <w:pStyle w:val="3"/>
        <w:keepNext/>
        <w:keepLines/>
        <w:numPr>
          <w:ilvl w:val="1"/>
          <w:numId w:val="9"/>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111" w:name="_Toc18240"/>
      <w:bookmarkStart w:id="112" w:name="_Toc24462"/>
      <w:bookmarkStart w:id="113" w:name="_Toc373"/>
      <w:bookmarkStart w:id="114" w:name="_Toc18967"/>
      <w:r>
        <w:rPr>
          <w:rFonts w:hint="eastAsia" w:ascii="微软雅黑" w:hAnsi="微软雅黑" w:eastAsia="微软雅黑" w:cs="Times New Roman"/>
          <w:kern w:val="2"/>
          <w:sz w:val="28"/>
          <w:szCs w:val="28"/>
          <w:lang w:eastAsia="zh-CN"/>
        </w:rPr>
        <w:t>测试覆盖分析</w:t>
      </w:r>
      <w:bookmarkEnd w:id="111"/>
      <w:bookmarkEnd w:id="112"/>
      <w:bookmarkEnd w:id="113"/>
      <w:bookmarkEnd w:id="114"/>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溜溜游小组成员对测试</w:t>
      </w:r>
      <w:r>
        <w:rPr>
          <w:rFonts w:hint="eastAsia" w:ascii="楷体" w:hAnsi="楷体" w:eastAsia="楷体"/>
          <w:color w:val="000000" w:themeColor="text1"/>
          <w:lang w:val="en-US" w:eastAsia="zh-CN"/>
          <w14:textFill>
            <w14:solidFill>
              <w14:schemeClr w14:val="tx1"/>
            </w14:solidFill>
          </w14:textFill>
        </w:rPr>
        <w:t>进行</w:t>
      </w:r>
      <w:r>
        <w:rPr>
          <w:rFonts w:hint="default" w:ascii="楷体" w:hAnsi="楷体" w:eastAsia="楷体"/>
          <w:color w:val="000000" w:themeColor="text1"/>
          <w:lang w:val="en-US" w:eastAsia="zh-CN"/>
          <w14:textFill>
            <w14:solidFill>
              <w14:schemeClr w14:val="tx1"/>
            </w14:solidFill>
          </w14:textFill>
        </w:rPr>
        <w:t>了覆盖分析，具体内容如表</w:t>
      </w:r>
      <w:r>
        <w:rPr>
          <w:rFonts w:hint="eastAsia" w:ascii="楷体" w:hAnsi="楷体" w:eastAsia="楷体"/>
          <w:color w:val="000000" w:themeColor="text1"/>
          <w:lang w:val="en-US" w:eastAsia="zh-CN"/>
          <w14:textFill>
            <w14:solidFill>
              <w14:schemeClr w14:val="tx1"/>
            </w14:solidFill>
          </w14:textFill>
        </w:rPr>
        <w:t>6.1</w:t>
      </w:r>
      <w:r>
        <w:rPr>
          <w:rFonts w:hint="default" w:ascii="楷体" w:hAnsi="楷体" w:eastAsia="楷体"/>
          <w:color w:val="000000" w:themeColor="text1"/>
          <w:lang w:val="en-US" w:eastAsia="zh-CN"/>
          <w14:textFill>
            <w14:solidFill>
              <w14:schemeClr w14:val="tx1"/>
            </w14:solidFill>
          </w14:textFill>
        </w:rPr>
        <w:t>所示。</w:t>
      </w:r>
    </w:p>
    <w:p>
      <w:pPr>
        <w:pStyle w:val="18"/>
        <w:bidi w:val="0"/>
        <w:jc w:val="left"/>
        <w:rPr>
          <w:rFonts w:hint="eastAsia" w:ascii="楷体" w:hAnsi="楷体" w:eastAsia="宋体"/>
          <w:color w:val="000000" w:themeColor="text1"/>
          <w:lang w:val="en-US" w:eastAsia="zh-CN"/>
          <w14:textFill>
            <w14:solidFill>
              <w14:schemeClr w14:val="tx1"/>
            </w14:solidFill>
          </w14:textFill>
        </w:rPr>
      </w:pPr>
      <w:r>
        <w:t>表6.</w:t>
      </w:r>
      <w:r>
        <w:fldChar w:fldCharType="begin"/>
      </w:r>
      <w:r>
        <w:instrText xml:space="preserve"> SEQ 表6. \* ARABIC </w:instrText>
      </w:r>
      <w:r>
        <w:fldChar w:fldCharType="separate"/>
      </w:r>
      <w:r>
        <w:t>1</w:t>
      </w:r>
      <w:r>
        <w:fldChar w:fldCharType="end"/>
      </w:r>
      <w:bookmarkStart w:id="115" w:name="_Toc30617"/>
      <w:r>
        <w:rPr>
          <w:rFonts w:hint="eastAsia"/>
          <w:lang w:eastAsia="zh-CN"/>
        </w:rPr>
        <w:t>测试覆盖分析表</w:t>
      </w:r>
      <w:bookmarkEnd w:id="115"/>
    </w:p>
    <w:tbl>
      <w:tblPr>
        <w:tblStyle w:val="14"/>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002"/>
        <w:gridCol w:w="1215"/>
        <w:gridCol w:w="1072"/>
        <w:gridCol w:w="1416"/>
        <w:gridCol w:w="1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80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需求/功能</w:t>
            </w:r>
          </w:p>
        </w:tc>
        <w:tc>
          <w:tcPr>
            <w:tcW w:w="100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用例个数</w:t>
            </w:r>
          </w:p>
        </w:tc>
        <w:tc>
          <w:tcPr>
            <w:tcW w:w="121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执行总数</w:t>
            </w:r>
          </w:p>
        </w:tc>
        <w:tc>
          <w:tcPr>
            <w:tcW w:w="107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通过个数</w:t>
            </w:r>
          </w:p>
        </w:tc>
        <w:tc>
          <w:tcPr>
            <w:tcW w:w="14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未通过个数</w:t>
            </w:r>
          </w:p>
        </w:tc>
        <w:tc>
          <w:tcPr>
            <w:tcW w:w="19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未/漏测分析和原因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80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功能测试</w:t>
            </w:r>
          </w:p>
        </w:tc>
        <w:tc>
          <w:tcPr>
            <w:tcW w:w="100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139</w:t>
            </w:r>
          </w:p>
        </w:tc>
        <w:tc>
          <w:tcPr>
            <w:tcW w:w="121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139</w:t>
            </w:r>
          </w:p>
        </w:tc>
        <w:tc>
          <w:tcPr>
            <w:tcW w:w="107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132</w:t>
            </w:r>
          </w:p>
        </w:tc>
        <w:tc>
          <w:tcPr>
            <w:tcW w:w="14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7</w:t>
            </w:r>
          </w:p>
        </w:tc>
        <w:tc>
          <w:tcPr>
            <w:tcW w:w="19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80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性能测试</w:t>
            </w:r>
          </w:p>
        </w:tc>
        <w:tc>
          <w:tcPr>
            <w:tcW w:w="100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115</w:t>
            </w:r>
          </w:p>
        </w:tc>
        <w:tc>
          <w:tcPr>
            <w:tcW w:w="121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115</w:t>
            </w:r>
          </w:p>
        </w:tc>
        <w:tc>
          <w:tcPr>
            <w:tcW w:w="107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111</w:t>
            </w:r>
          </w:p>
        </w:tc>
        <w:tc>
          <w:tcPr>
            <w:tcW w:w="14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w:t>
            </w:r>
          </w:p>
        </w:tc>
        <w:tc>
          <w:tcPr>
            <w:tcW w:w="19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80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用户界面测试</w:t>
            </w:r>
          </w:p>
        </w:tc>
        <w:tc>
          <w:tcPr>
            <w:tcW w:w="100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48</w:t>
            </w:r>
          </w:p>
        </w:tc>
        <w:tc>
          <w:tcPr>
            <w:tcW w:w="121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48</w:t>
            </w:r>
          </w:p>
        </w:tc>
        <w:tc>
          <w:tcPr>
            <w:tcW w:w="107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47</w:t>
            </w:r>
          </w:p>
        </w:tc>
        <w:tc>
          <w:tcPr>
            <w:tcW w:w="14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w:t>
            </w:r>
          </w:p>
        </w:tc>
        <w:tc>
          <w:tcPr>
            <w:tcW w:w="19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80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兼容性测试</w:t>
            </w:r>
          </w:p>
        </w:tc>
        <w:tc>
          <w:tcPr>
            <w:tcW w:w="100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9</w:t>
            </w:r>
          </w:p>
        </w:tc>
        <w:tc>
          <w:tcPr>
            <w:tcW w:w="121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9</w:t>
            </w:r>
          </w:p>
        </w:tc>
        <w:tc>
          <w:tcPr>
            <w:tcW w:w="107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9</w:t>
            </w:r>
          </w:p>
        </w:tc>
        <w:tc>
          <w:tcPr>
            <w:tcW w:w="14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0</w:t>
            </w:r>
          </w:p>
        </w:tc>
        <w:tc>
          <w:tcPr>
            <w:tcW w:w="19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80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文档审核测试</w:t>
            </w:r>
          </w:p>
        </w:tc>
        <w:tc>
          <w:tcPr>
            <w:tcW w:w="100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w:t>
            </w:r>
          </w:p>
        </w:tc>
        <w:tc>
          <w:tcPr>
            <w:tcW w:w="121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7</w:t>
            </w:r>
          </w:p>
        </w:tc>
        <w:tc>
          <w:tcPr>
            <w:tcW w:w="107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7</w:t>
            </w:r>
          </w:p>
        </w:tc>
        <w:tc>
          <w:tcPr>
            <w:tcW w:w="14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0</w:t>
            </w:r>
          </w:p>
        </w:tc>
        <w:tc>
          <w:tcPr>
            <w:tcW w:w="19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部分文档缺失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80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安全性测试</w:t>
            </w:r>
          </w:p>
        </w:tc>
        <w:tc>
          <w:tcPr>
            <w:tcW w:w="100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67</w:t>
            </w:r>
          </w:p>
        </w:tc>
        <w:tc>
          <w:tcPr>
            <w:tcW w:w="121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67</w:t>
            </w:r>
          </w:p>
        </w:tc>
        <w:tc>
          <w:tcPr>
            <w:tcW w:w="107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65</w:t>
            </w:r>
          </w:p>
        </w:tc>
        <w:tc>
          <w:tcPr>
            <w:tcW w:w="14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w:t>
            </w:r>
          </w:p>
        </w:tc>
        <w:tc>
          <w:tcPr>
            <w:tcW w:w="19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800"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安装与反安装测试</w:t>
            </w:r>
          </w:p>
        </w:tc>
        <w:tc>
          <w:tcPr>
            <w:tcW w:w="100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14</w:t>
            </w:r>
          </w:p>
        </w:tc>
        <w:tc>
          <w:tcPr>
            <w:tcW w:w="121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14</w:t>
            </w:r>
          </w:p>
        </w:tc>
        <w:tc>
          <w:tcPr>
            <w:tcW w:w="107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14</w:t>
            </w:r>
          </w:p>
        </w:tc>
        <w:tc>
          <w:tcPr>
            <w:tcW w:w="14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0</w:t>
            </w:r>
          </w:p>
        </w:tc>
        <w:tc>
          <w:tcPr>
            <w:tcW w:w="1916"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r>
    </w:tbl>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24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p>
    <w:p>
      <w:pPr>
        <w:pStyle w:val="6"/>
        <w:keepNext w:val="0"/>
        <w:keepLines w:val="0"/>
        <w:pageBreakBefore w:val="0"/>
        <w:widowControl w:val="0"/>
        <w:numPr>
          <w:ilvl w:val="0"/>
          <w:numId w:val="10"/>
        </w:numPr>
        <w:kinsoku/>
        <w:wordWrap/>
        <w:overflowPunct/>
        <w:topLinePunct w:val="0"/>
        <w:autoSpaceDE w:val="0"/>
        <w:autoSpaceDN w:val="0"/>
        <w:bidi w:val="0"/>
        <w:adjustRightInd/>
        <w:snapToGrid/>
        <w:spacing w:before="120" w:beforeLines="50" w:after="120" w:afterLines="50" w:line="240" w:lineRule="exact"/>
        <w:ind w:left="420" w:leftChars="0" w:hanging="42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 xml:space="preserve">测试执行率＝398/398*100％=100％（已执行的测试用例数量/测试用例的总数量） </w:t>
      </w:r>
    </w:p>
    <w:p>
      <w:pPr>
        <w:pStyle w:val="6"/>
        <w:keepNext w:val="0"/>
        <w:keepLines w:val="0"/>
        <w:pageBreakBefore w:val="0"/>
        <w:widowControl w:val="0"/>
        <w:numPr>
          <w:ilvl w:val="0"/>
          <w:numId w:val="10"/>
        </w:numPr>
        <w:kinsoku/>
        <w:wordWrap/>
        <w:overflowPunct/>
        <w:topLinePunct w:val="0"/>
        <w:autoSpaceDE w:val="0"/>
        <w:autoSpaceDN w:val="0"/>
        <w:bidi w:val="0"/>
        <w:adjustRightInd/>
        <w:snapToGrid/>
        <w:spacing w:before="120" w:beforeLines="50" w:after="120" w:afterLines="50" w:line="240" w:lineRule="exact"/>
        <w:ind w:left="420" w:leftChars="0" w:hanging="42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 xml:space="preserve">测试通过率=384/398*100％=96.4％（成功执行的测试用例与测试用例执行数之比） </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240" w:lineRule="exact"/>
        <w:ind w:firstLine="480" w:firstLineChars="200"/>
        <w:jc w:val="both"/>
        <w:textAlignment w:val="auto"/>
        <w:rPr>
          <w:rFonts w:hint="default" w:ascii="楷体" w:hAnsi="楷体" w:eastAsia="楷体"/>
          <w:color w:val="000000" w:themeColor="text1"/>
          <w:lang w:val="en-US" w:eastAsia="zh-CN"/>
          <w14:textFill>
            <w14:solidFill>
              <w14:schemeClr w14:val="tx1"/>
            </w14:solidFill>
          </w14:textFill>
        </w:rPr>
      </w:pP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jc w:val="both"/>
        <w:textAlignment w:val="auto"/>
      </w:pPr>
      <w:r>
        <w:drawing>
          <wp:inline distT="0" distB="0" distL="114300" distR="114300">
            <wp:extent cx="4909820" cy="3366770"/>
            <wp:effectExtent l="4445" t="4445" r="19685" b="19685"/>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8"/>
        <w:bidi w:val="0"/>
        <w:rPr>
          <w:rFonts w:hint="eastAsia" w:eastAsia="宋体"/>
          <w:lang w:val="en-US" w:eastAsia="zh-CN"/>
        </w:rPr>
      </w:pPr>
      <w:r>
        <w:t>图6.</w:t>
      </w:r>
      <w:r>
        <w:fldChar w:fldCharType="begin"/>
      </w:r>
      <w:r>
        <w:instrText xml:space="preserve"> SEQ 图6. \* ARABIC </w:instrText>
      </w:r>
      <w:r>
        <w:fldChar w:fldCharType="separate"/>
      </w:r>
      <w:r>
        <w:t>1</w:t>
      </w:r>
      <w:r>
        <w:fldChar w:fldCharType="end"/>
      </w:r>
      <w:bookmarkStart w:id="116" w:name="_Toc31304"/>
      <w:r>
        <w:rPr>
          <w:rFonts w:hint="eastAsia"/>
          <w:lang w:eastAsia="zh-CN"/>
        </w:rPr>
        <w:t>测试覆盖分析图</w:t>
      </w:r>
      <w:bookmarkEnd w:id="116"/>
    </w:p>
    <w:p>
      <w:pPr>
        <w:pStyle w:val="3"/>
        <w:keepNext/>
        <w:keepLines/>
        <w:numPr>
          <w:ilvl w:val="1"/>
          <w:numId w:val="9"/>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117" w:name="_Toc22984"/>
      <w:bookmarkStart w:id="118" w:name="_Toc3445"/>
      <w:bookmarkStart w:id="119" w:name="_Toc11022"/>
      <w:bookmarkStart w:id="120" w:name="_Toc11975"/>
      <w:r>
        <w:rPr>
          <w:rFonts w:hint="eastAsia" w:ascii="微软雅黑" w:hAnsi="微软雅黑" w:eastAsia="微软雅黑" w:cs="Times New Roman"/>
          <w:kern w:val="2"/>
          <w:sz w:val="28"/>
          <w:szCs w:val="28"/>
          <w:lang w:eastAsia="zh-CN"/>
        </w:rPr>
        <w:t>测试用例执行结果</w:t>
      </w:r>
      <w:bookmarkEnd w:id="117"/>
      <w:bookmarkEnd w:id="118"/>
      <w:bookmarkEnd w:id="119"/>
      <w:bookmarkEnd w:id="120"/>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本测试用例总共执行了398个测试用例,总计14个未通过，项目的测试通过率为96.4%。功能性测试用例的效率能够说明测试用例发现缺陷的能力。其他如性能测试用例、安全性测试用例采用检查项的方式进行测试，未计入测试用例的效率范围内。</w:t>
      </w:r>
    </w:p>
    <w:p>
      <w:pPr>
        <w:pStyle w:val="3"/>
        <w:keepNext/>
        <w:keepLines/>
        <w:numPr>
          <w:ilvl w:val="1"/>
          <w:numId w:val="9"/>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121" w:name="_Toc13301"/>
      <w:bookmarkStart w:id="122" w:name="_Toc22750"/>
      <w:bookmarkStart w:id="123" w:name="_Toc31469"/>
      <w:bookmarkStart w:id="124" w:name="_Toc30198"/>
      <w:r>
        <w:rPr>
          <w:rFonts w:hint="eastAsia" w:ascii="微软雅黑" w:hAnsi="微软雅黑" w:eastAsia="微软雅黑" w:cs="Times New Roman"/>
          <w:kern w:val="2"/>
          <w:sz w:val="28"/>
          <w:szCs w:val="28"/>
          <w:lang w:eastAsia="zh-CN"/>
        </w:rPr>
        <w:t>软件能力与缺陷</w:t>
      </w:r>
      <w:bookmarkEnd w:id="121"/>
      <w:bookmarkEnd w:id="122"/>
      <w:bookmarkEnd w:id="123"/>
      <w:bookmarkEnd w:id="124"/>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该系统以B/S架构的形式，实现了用户登陆、用户求职、招聘进度查询、个人简历管理、个人档案查询，企业账号认证和管理、企业人才管理、发布招聘、人岗匹配调查、查看企业画像，系统账号管理、认证管理和人才数据库的建立等功能，该系统基本实现了需求规格说明书中明确的各项需求，且满足Android 4.0，Android 5.1.0的标准，在这些操作系统下都可以正常运行，能够解决测试发现的缺陷系数，软件能力符合发布的要求。</w:t>
      </w:r>
    </w:p>
    <w:p>
      <w:pPr>
        <w:pStyle w:val="3"/>
        <w:keepNext/>
        <w:keepLines/>
        <w:numPr>
          <w:ilvl w:val="1"/>
          <w:numId w:val="9"/>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125" w:name="_Toc30803"/>
      <w:bookmarkStart w:id="126" w:name="_Toc5876"/>
      <w:bookmarkStart w:id="127" w:name="_Toc30807"/>
      <w:bookmarkStart w:id="128" w:name="_Toc21442"/>
      <w:r>
        <w:rPr>
          <w:rFonts w:hint="eastAsia" w:ascii="微软雅黑" w:hAnsi="微软雅黑" w:eastAsia="微软雅黑" w:cs="Times New Roman"/>
          <w:kern w:val="2"/>
          <w:sz w:val="28"/>
          <w:szCs w:val="28"/>
          <w:lang w:eastAsia="zh-CN"/>
        </w:rPr>
        <w:t>测试结果</w:t>
      </w:r>
      <w:bookmarkEnd w:id="125"/>
      <w:bookmarkEnd w:id="126"/>
      <w:bookmarkEnd w:id="127"/>
      <w:bookmarkEnd w:id="128"/>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就系统的功能测试而言，以用户的登录功能为例，测试的设计思想主要是模拟用户并发登陆，并进行反复操作，以检查系统长期稳定性，最终的功能测试结果如表</w:t>
      </w:r>
      <w:r>
        <w:rPr>
          <w:rFonts w:hint="eastAsia" w:ascii="楷体" w:hAnsi="楷体" w:eastAsia="楷体" w:cs="楷体"/>
          <w:kern w:val="2"/>
          <w:lang w:val="en-US" w:eastAsia="zh-CN"/>
        </w:rPr>
        <w:t>6.2</w:t>
      </w:r>
      <w:r>
        <w:rPr>
          <w:rFonts w:hint="default" w:ascii="楷体" w:hAnsi="楷体" w:eastAsia="楷体" w:cs="楷体"/>
          <w:kern w:val="2"/>
          <w:lang w:val="en-US" w:eastAsia="zh-CN"/>
        </w:rPr>
        <w:t>。</w:t>
      </w:r>
    </w:p>
    <w:p>
      <w:pPr>
        <w:pStyle w:val="18"/>
        <w:bidi w:val="0"/>
        <w:jc w:val="left"/>
        <w:rPr>
          <w:rFonts w:hint="eastAsia" w:ascii="楷体" w:hAnsi="楷体" w:eastAsia="楷体" w:cs="楷体"/>
          <w:kern w:val="2"/>
          <w:lang w:val="en-US" w:eastAsia="zh-CN"/>
        </w:rPr>
      </w:pPr>
      <w:r>
        <w:t>表6.</w:t>
      </w:r>
      <w:r>
        <w:fldChar w:fldCharType="begin"/>
      </w:r>
      <w:r>
        <w:instrText xml:space="preserve"> SEQ 表6. \* ARABIC </w:instrText>
      </w:r>
      <w:r>
        <w:fldChar w:fldCharType="separate"/>
      </w:r>
      <w:r>
        <w:t>2</w:t>
      </w:r>
      <w:r>
        <w:fldChar w:fldCharType="end"/>
      </w:r>
      <w:bookmarkStart w:id="129" w:name="_Toc695"/>
      <w:r>
        <w:rPr>
          <w:rFonts w:hint="eastAsia"/>
          <w:lang w:eastAsia="zh-CN"/>
        </w:rPr>
        <w:t>系统功能测试表</w:t>
      </w:r>
      <w:bookmarkEnd w:id="129"/>
    </w:p>
    <w:tbl>
      <w:tblPr>
        <w:tblStyle w:val="14"/>
        <w:tblW w:w="84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84"/>
        <w:gridCol w:w="1685"/>
        <w:gridCol w:w="1685"/>
        <w:gridCol w:w="1685"/>
        <w:gridCol w:w="1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编号</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功能点</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是否测试</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是否通过</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1</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用户登录</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2</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用户招聘申请</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3</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管理员分配企业子系统</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4</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管理员认证用户和企业登录</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5</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项目管理</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6</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企业成员年末评价</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7</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企业成员重大事件评价</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8</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考勤评价</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9</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项目评价</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684"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10</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项目进度修改</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bidi="ar-SA"/>
                <w14:textFill>
                  <w14:solidFill>
                    <w14:schemeClr w14:val="tx1"/>
                  </w14:solidFill>
                </w14:textFill>
              </w:rPr>
              <w:t>√</w:t>
            </w:r>
          </w:p>
        </w:tc>
        <w:tc>
          <w:tcPr>
            <w:tcW w:w="168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p>
        </w:tc>
      </w:tr>
    </w:tbl>
    <w:p>
      <w:pPr>
        <w:pStyle w:val="13"/>
        <w:keepNext w:val="0"/>
        <w:keepLines w:val="0"/>
        <w:widowControl/>
        <w:suppressLineNumbers w:val="0"/>
        <w:spacing w:before="0" w:beforeAutospacing="0" w:after="0" w:afterAutospacing="0" w:line="240" w:lineRule="auto"/>
        <w:ind w:right="0" w:firstLine="480" w:firstLineChars="200"/>
        <w:jc w:val="left"/>
        <w:rPr>
          <w:rFonts w:hint="default" w:ascii="楷体" w:hAnsi="楷体" w:eastAsia="楷体" w:cs="宋体"/>
          <w:color w:val="000000" w:themeColor="text1"/>
          <w:sz w:val="24"/>
          <w:szCs w:val="24"/>
          <w:lang w:val="en-US" w:eastAsia="zh-CN" w:bidi="ar-SA"/>
          <w14:textFill>
            <w14:solidFill>
              <w14:schemeClr w14:val="tx1"/>
            </w14:solidFill>
          </w14:textFill>
        </w:rPr>
      </w:pP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157" w:afterLines="50" w:afterAutospacing="0" w:line="320" w:lineRule="exact"/>
        <w:ind w:right="0" w:firstLine="480" w:firstLineChars="200"/>
        <w:jc w:val="left"/>
        <w:textAlignment w:val="auto"/>
        <w:rPr>
          <w:rFonts w:hint="default" w:ascii="楷体" w:hAnsi="楷体" w:eastAsia="楷体" w:cs="宋体"/>
          <w:color w:val="000000" w:themeColor="text1"/>
          <w:sz w:val="24"/>
          <w:szCs w:val="24"/>
          <w:lang w:val="en-US" w:eastAsia="zh-CN" w:bidi="ar-SA"/>
          <w14:textFill>
            <w14:solidFill>
              <w14:schemeClr w14:val="tx1"/>
            </w14:solidFill>
          </w14:textFill>
        </w:rPr>
      </w:pPr>
      <w:r>
        <w:rPr>
          <w:rFonts w:hint="default" w:ascii="楷体" w:hAnsi="楷体" w:eastAsia="楷体" w:cs="宋体"/>
          <w:color w:val="000000" w:themeColor="text1"/>
          <w:sz w:val="24"/>
          <w:szCs w:val="24"/>
          <w:lang w:val="en-US" w:eastAsia="zh-CN" w:bidi="ar-SA"/>
          <w14:textFill>
            <w14:solidFill>
              <w14:schemeClr w14:val="tx1"/>
            </w14:solidFill>
          </w14:textFill>
        </w:rPr>
        <w:t>就系统的用户界面测试而言，本测试从窗口、页面元素的显示、状态和用户交互等方面进行了多次测试，最终的测试结果如表</w:t>
      </w:r>
      <w:r>
        <w:rPr>
          <w:rFonts w:hint="eastAsia" w:ascii="楷体" w:hAnsi="楷体" w:eastAsia="楷体" w:cs="宋体"/>
          <w:color w:val="000000" w:themeColor="text1"/>
          <w:sz w:val="24"/>
          <w:szCs w:val="24"/>
          <w:lang w:val="en-US" w:eastAsia="zh-CN" w:bidi="ar-SA"/>
          <w14:textFill>
            <w14:solidFill>
              <w14:schemeClr w14:val="tx1"/>
            </w14:solidFill>
          </w14:textFill>
        </w:rPr>
        <w:t>6.3</w:t>
      </w:r>
      <w:r>
        <w:rPr>
          <w:rFonts w:hint="default" w:ascii="楷体" w:hAnsi="楷体" w:eastAsia="楷体" w:cs="宋体"/>
          <w:color w:val="000000" w:themeColor="text1"/>
          <w:sz w:val="24"/>
          <w:szCs w:val="24"/>
          <w:lang w:val="en-US" w:eastAsia="zh-CN" w:bidi="ar-SA"/>
          <w14:textFill>
            <w14:solidFill>
              <w14:schemeClr w14:val="tx1"/>
            </w14:solidFill>
          </w14:textFill>
        </w:rPr>
        <w:t>。</w:t>
      </w:r>
    </w:p>
    <w:p>
      <w:pPr>
        <w:pStyle w:val="18"/>
        <w:bidi w:val="0"/>
        <w:jc w:val="left"/>
        <w:rPr>
          <w:rFonts w:hint="eastAsia" w:ascii="楷体" w:hAnsi="楷体" w:eastAsia="宋体" w:cs="宋体"/>
          <w:color w:val="000000" w:themeColor="text1"/>
          <w:sz w:val="24"/>
          <w:szCs w:val="24"/>
          <w:lang w:val="en-US" w:eastAsia="zh-CN" w:bidi="ar-SA"/>
          <w14:textFill>
            <w14:solidFill>
              <w14:schemeClr w14:val="tx1"/>
            </w14:solidFill>
          </w14:textFill>
        </w:rPr>
      </w:pPr>
      <w:r>
        <w:t>表6.</w:t>
      </w:r>
      <w:r>
        <w:fldChar w:fldCharType="begin"/>
      </w:r>
      <w:r>
        <w:instrText xml:space="preserve"> SEQ 表6. \* ARABIC </w:instrText>
      </w:r>
      <w:r>
        <w:fldChar w:fldCharType="separate"/>
      </w:r>
      <w:r>
        <w:t>3</w:t>
      </w:r>
      <w:r>
        <w:fldChar w:fldCharType="end"/>
      </w:r>
      <w:bookmarkStart w:id="130" w:name="_Toc7669"/>
      <w:r>
        <w:rPr>
          <w:rFonts w:hint="eastAsia"/>
          <w:lang w:eastAsia="zh-CN"/>
        </w:rPr>
        <w:t>用户界面测试结果表</w:t>
      </w:r>
      <w:bookmarkEnd w:id="130"/>
    </w:p>
    <w:tbl>
      <w:tblPr>
        <w:tblStyle w:val="14"/>
        <w:tblW w:w="84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5"/>
        <w:gridCol w:w="2106"/>
        <w:gridCol w:w="2106"/>
        <w:gridCol w:w="21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2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检查项</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Windows 10</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微信小程序</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是否通过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2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窗口切换、移动、改变大小时正常吗？</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各个窗口显示正常</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能够使用各种不同的机型，页面正常显示</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2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各种界面元素的文字正确吗？（如标题、提示等）</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各个界面的文字显示正确</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各个界面的文字显示正确</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2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各种界面元素的状态正确吗？（如有效、无效、选中等状态）</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各个界面的元素状态显示正确</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能够有效显示页面元素</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2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各种界面元素支持鼠标操作吗？</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界面元素均能支持鼠标操作</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能够支持用户点击操作</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2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对于常用的功能，用户能否不必阅读手册就能使用？</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用户能够不需要阅读手册即可直接上手操作本系统</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用户能够不需要阅读手册即可直接上手操作本</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2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按钮排列合理吗？</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合理</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合理</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210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提示信息规范吗？</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规范</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规范</w:t>
            </w:r>
          </w:p>
        </w:tc>
        <w:tc>
          <w:tcPr>
            <w:tcW w:w="21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通过</w:t>
            </w:r>
          </w:p>
        </w:tc>
      </w:tr>
    </w:tbl>
    <w:p>
      <w:pPr>
        <w:bidi w:val="0"/>
        <w:rPr>
          <w:rFonts w:hint="eastAsia"/>
          <w:lang w:val="en-US" w:eastAsia="zh-CN"/>
        </w:rPr>
      </w:pPr>
      <w:bookmarkStart w:id="131" w:name="_Toc16859"/>
      <w:bookmarkStart w:id="132" w:name="_Toc32624"/>
      <w:bookmarkStart w:id="133" w:name="_Toc26125"/>
      <w:bookmarkStart w:id="134" w:name="_Toc22554"/>
    </w:p>
    <w:p>
      <w:pPr>
        <w:pStyle w:val="2"/>
        <w:keepNext/>
        <w:keepLines/>
        <w:numPr>
          <w:ilvl w:val="0"/>
          <w:numId w:val="0"/>
        </w:numPr>
        <w:autoSpaceDE/>
        <w:autoSpaceDN/>
        <w:spacing w:before="240" w:beforeLines="100" w:line="240" w:lineRule="auto"/>
        <w:ind w:leftChars="0"/>
        <w:rPr>
          <w:rFonts w:ascii="微软雅黑" w:hAnsi="微软雅黑" w:eastAsia="微软雅黑" w:cs="Times New Roman"/>
          <w:kern w:val="44"/>
          <w:sz w:val="30"/>
          <w:szCs w:val="30"/>
          <w:lang w:eastAsia="zh-CN"/>
        </w:rPr>
      </w:pPr>
      <w:r>
        <w:rPr>
          <w:rFonts w:hint="eastAsia" w:ascii="微软雅黑" w:hAnsi="微软雅黑" w:eastAsia="微软雅黑" w:cs="Times New Roman"/>
          <w:kern w:val="44"/>
          <w:sz w:val="30"/>
          <w:szCs w:val="30"/>
          <w:lang w:val="en-US" w:eastAsia="zh-CN"/>
        </w:rPr>
        <w:t xml:space="preserve">7 </w:t>
      </w:r>
      <w:r>
        <w:rPr>
          <w:rFonts w:hint="eastAsia" w:ascii="微软雅黑" w:hAnsi="微软雅黑" w:eastAsia="微软雅黑" w:cs="Times New Roman"/>
          <w:kern w:val="44"/>
          <w:sz w:val="30"/>
          <w:szCs w:val="30"/>
          <w:lang w:eastAsia="zh-CN"/>
        </w:rPr>
        <w:t>建议</w:t>
      </w:r>
      <w:bookmarkEnd w:id="131"/>
      <w:bookmarkEnd w:id="132"/>
      <w:bookmarkEnd w:id="133"/>
      <w:bookmarkEnd w:id="134"/>
    </w:p>
    <w:p>
      <w:pPr>
        <w:pStyle w:val="3"/>
        <w:keepNext/>
        <w:keepLines/>
        <w:numPr>
          <w:ilvl w:val="1"/>
          <w:numId w:val="11"/>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135" w:name="_Toc6908"/>
      <w:bookmarkStart w:id="136" w:name="_Toc2845"/>
      <w:bookmarkStart w:id="137" w:name="_Toc14542"/>
      <w:bookmarkStart w:id="138" w:name="_Toc18749"/>
      <w:r>
        <w:rPr>
          <w:rFonts w:hint="eastAsia" w:ascii="微软雅黑" w:hAnsi="微软雅黑" w:eastAsia="微软雅黑" w:cs="Times New Roman"/>
          <w:kern w:val="2"/>
          <w:sz w:val="28"/>
          <w:szCs w:val="28"/>
          <w:lang w:eastAsia="zh-CN"/>
        </w:rPr>
        <w:t>自我建议</w:t>
      </w:r>
      <w:bookmarkEnd w:id="135"/>
      <w:bookmarkEnd w:id="136"/>
      <w:bookmarkEnd w:id="137"/>
      <w:bookmarkEnd w:id="138"/>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157" w:afterLines="50" w:afterAutospacing="0" w:line="320" w:lineRule="exact"/>
        <w:ind w:right="0" w:firstLine="480" w:firstLineChars="200"/>
        <w:jc w:val="left"/>
        <w:textAlignment w:val="auto"/>
        <w:rPr>
          <w:rFonts w:hint="default" w:ascii="楷体" w:hAnsi="楷体" w:eastAsia="楷体" w:cs="宋体"/>
          <w:color w:val="000000" w:themeColor="text1"/>
          <w:sz w:val="24"/>
          <w:szCs w:val="24"/>
          <w:lang w:val="en-US" w:eastAsia="zh-CN" w:bidi="ar-SA"/>
          <w14:textFill>
            <w14:solidFill>
              <w14:schemeClr w14:val="tx1"/>
            </w14:solidFill>
          </w14:textFill>
        </w:rPr>
      </w:pPr>
      <w:r>
        <w:rPr>
          <w:rFonts w:hint="default" w:ascii="楷体" w:hAnsi="楷体" w:eastAsia="楷体" w:cs="宋体"/>
          <w:color w:val="000000" w:themeColor="text1"/>
          <w:sz w:val="24"/>
          <w:szCs w:val="24"/>
          <w:lang w:val="en-US" w:eastAsia="zh-CN" w:bidi="ar-SA"/>
          <w14:textFill>
            <w14:solidFill>
              <w14:schemeClr w14:val="tx1"/>
            </w14:solidFill>
          </w14:textFill>
        </w:rPr>
        <w:t>经测试证实，本系统所实现的功能比较简单，但软件的开发以达到预定标准。现对用户界面方面提出一点建议：用户界面的字体与颜色可以设计得更完美些，使得更符合用户的欣赏习惯。除此之外，希望可以将项目经理方面的评价功能进行完善化，便于用户能够等多元化的得到人才画像，丰富其评价形式和评价内容。</w:t>
      </w:r>
    </w:p>
    <w:p>
      <w:pPr>
        <w:pStyle w:val="13"/>
        <w:keepNext w:val="0"/>
        <w:keepLines w:val="0"/>
        <w:pageBreakBefore w:val="0"/>
        <w:widowControl/>
        <w:suppressLineNumbers w:val="0"/>
        <w:kinsoku/>
        <w:wordWrap/>
        <w:overflowPunct/>
        <w:topLinePunct w:val="0"/>
        <w:autoSpaceDE w:val="0"/>
        <w:autoSpaceDN w:val="0"/>
        <w:bidi w:val="0"/>
        <w:adjustRightInd/>
        <w:snapToGrid/>
        <w:spacing w:before="0" w:beforeAutospacing="0" w:after="0" w:afterAutospacing="0" w:line="240" w:lineRule="auto"/>
        <w:ind w:right="0"/>
        <w:jc w:val="center"/>
        <w:textAlignment w:val="auto"/>
        <w:rPr>
          <w:rFonts w:hint="default" w:ascii="楷体" w:hAnsi="楷体" w:eastAsia="楷体" w:cs="宋体"/>
          <w:color w:val="000000" w:themeColor="text1"/>
          <w:sz w:val="24"/>
          <w:szCs w:val="24"/>
          <w:lang w:val="en-US" w:eastAsia="zh-CN" w:bidi="ar-SA"/>
          <w14:textFill>
            <w14:solidFill>
              <w14:schemeClr w14:val="tx1"/>
            </w14:solidFill>
          </w14:textFill>
        </w:rPr>
      </w:pPr>
      <w:r>
        <w:rPr>
          <w:rFonts w:hint="default" w:ascii="楷体" w:hAnsi="楷体" w:eastAsia="楷体" w:cs="宋体"/>
          <w:color w:val="000000" w:themeColor="text1"/>
          <w:sz w:val="24"/>
          <w:szCs w:val="24"/>
          <w:lang w:val="en-US" w:eastAsia="zh-CN" w:bidi="ar-SA"/>
          <w14:textFill>
            <w14:solidFill>
              <w14:schemeClr w14:val="tx1"/>
            </w14:solidFill>
          </w14:textFill>
        </w:rPr>
        <w:drawing>
          <wp:inline distT="0" distB="0" distL="114300" distR="114300">
            <wp:extent cx="3048000" cy="952500"/>
            <wp:effectExtent l="0" t="0" r="0" b="0"/>
            <wp:docPr id="3" name="图片 3" descr="用户类和特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户类和特性"/>
                    <pic:cNvPicPr>
                      <a:picLocks noChangeAspect="1"/>
                    </pic:cNvPicPr>
                  </pic:nvPicPr>
                  <pic:blipFill>
                    <a:blip r:embed="rId12"/>
                    <a:stretch>
                      <a:fillRect/>
                    </a:stretch>
                  </pic:blipFill>
                  <pic:spPr>
                    <a:xfrm>
                      <a:off x="0" y="0"/>
                      <a:ext cx="3048000" cy="952500"/>
                    </a:xfrm>
                    <a:prstGeom prst="rect">
                      <a:avLst/>
                    </a:prstGeom>
                  </pic:spPr>
                </pic:pic>
              </a:graphicData>
            </a:graphic>
          </wp:inline>
        </w:drawing>
      </w:r>
    </w:p>
    <w:p>
      <w:pPr>
        <w:pStyle w:val="18"/>
        <w:bidi w:val="0"/>
        <w:rPr>
          <w:rFonts w:hint="eastAsia"/>
          <w:lang w:eastAsia="zh-CN"/>
        </w:rPr>
      </w:pPr>
      <w:r>
        <w:t>图7.</w:t>
      </w:r>
      <w:r>
        <w:fldChar w:fldCharType="begin"/>
      </w:r>
      <w:r>
        <w:instrText xml:space="preserve"> SEQ 图7. \* ARABIC </w:instrText>
      </w:r>
      <w:r>
        <w:fldChar w:fldCharType="separate"/>
      </w:r>
      <w:r>
        <w:t>1</w:t>
      </w:r>
      <w:r>
        <w:fldChar w:fldCharType="end"/>
      </w:r>
      <w:bookmarkStart w:id="139" w:name="_Toc19055"/>
      <w:r>
        <w:rPr>
          <w:rFonts w:hint="eastAsia"/>
          <w:lang w:eastAsia="zh-CN"/>
        </w:rPr>
        <w:t>自我建议</w:t>
      </w:r>
      <w:bookmarkEnd w:id="139"/>
    </w:p>
    <w:p>
      <w:pPr>
        <w:rPr>
          <w:rFonts w:hint="eastAsia"/>
          <w:lang w:val="en-US" w:eastAsia="zh-CN"/>
        </w:rPr>
      </w:pPr>
      <w:r>
        <w:rPr>
          <w:rFonts w:hint="eastAsia"/>
          <w:lang w:eastAsia="zh-CN"/>
        </w:rPr>
        <w:br w:type="page"/>
      </w:r>
    </w:p>
    <w:p>
      <w:pPr>
        <w:pStyle w:val="2"/>
        <w:keepNext/>
        <w:keepLines/>
        <w:numPr>
          <w:ilvl w:val="0"/>
          <w:numId w:val="0"/>
        </w:numPr>
        <w:autoSpaceDE/>
        <w:autoSpaceDN/>
        <w:spacing w:before="240" w:beforeLines="100" w:line="240" w:lineRule="auto"/>
        <w:ind w:leftChars="0"/>
        <w:rPr>
          <w:rFonts w:ascii="微软雅黑" w:hAnsi="微软雅黑" w:eastAsia="微软雅黑" w:cs="Times New Roman"/>
          <w:kern w:val="44"/>
          <w:sz w:val="30"/>
          <w:szCs w:val="30"/>
          <w:lang w:eastAsia="zh-CN"/>
        </w:rPr>
      </w:pPr>
      <w:bookmarkStart w:id="140" w:name="_Toc16642"/>
      <w:bookmarkStart w:id="141" w:name="_Toc852"/>
      <w:bookmarkStart w:id="142" w:name="_Toc32395"/>
      <w:bookmarkStart w:id="143" w:name="_Toc6831"/>
      <w:r>
        <w:rPr>
          <w:rFonts w:hint="eastAsia" w:ascii="微软雅黑" w:hAnsi="微软雅黑" w:eastAsia="微软雅黑" w:cs="Times New Roman"/>
          <w:kern w:val="44"/>
          <w:sz w:val="30"/>
          <w:szCs w:val="30"/>
          <w:lang w:val="en-US" w:eastAsia="zh-CN"/>
        </w:rPr>
        <w:t xml:space="preserve">8 </w:t>
      </w:r>
      <w:r>
        <w:rPr>
          <w:rFonts w:hint="eastAsia" w:ascii="微软雅黑" w:hAnsi="微软雅黑" w:eastAsia="微软雅黑" w:cs="Times New Roman"/>
          <w:kern w:val="44"/>
          <w:sz w:val="30"/>
          <w:szCs w:val="30"/>
          <w:lang w:eastAsia="zh-CN"/>
        </w:rPr>
        <w:t>注解</w:t>
      </w:r>
      <w:bookmarkEnd w:id="140"/>
      <w:bookmarkEnd w:id="141"/>
      <w:bookmarkEnd w:id="142"/>
      <w:bookmarkEnd w:id="143"/>
    </w:p>
    <w:p>
      <w:pPr>
        <w:pStyle w:val="3"/>
        <w:keepNext/>
        <w:keepLines/>
        <w:numPr>
          <w:ilvl w:val="1"/>
          <w:numId w:val="12"/>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144" w:name="_Toc15117"/>
      <w:bookmarkStart w:id="145" w:name="_Toc12954"/>
      <w:bookmarkStart w:id="146" w:name="_Toc23107"/>
      <w:bookmarkStart w:id="147" w:name="_Toc10941"/>
      <w:r>
        <w:rPr>
          <w:rFonts w:hint="eastAsia" w:ascii="微软雅黑" w:hAnsi="微软雅黑" w:eastAsia="微软雅黑" w:cs="Times New Roman"/>
          <w:kern w:val="2"/>
          <w:sz w:val="28"/>
          <w:szCs w:val="28"/>
          <w:lang w:eastAsia="zh-CN"/>
        </w:rPr>
        <w:t>BUG等级划分</w:t>
      </w:r>
      <w:bookmarkEnd w:id="144"/>
      <w:bookmarkEnd w:id="145"/>
      <w:bookmarkEnd w:id="146"/>
      <w:bookmarkEnd w:id="147"/>
    </w:p>
    <w:p>
      <w:pPr>
        <w:pStyle w:val="17"/>
        <w:keepNext w:val="0"/>
        <w:keepLines w:val="0"/>
        <w:pageBreakBefore w:val="0"/>
        <w:widowControl w:val="0"/>
        <w:kinsoku/>
        <w:wordWrap/>
        <w:overflowPunct/>
        <w:topLinePunct w:val="0"/>
        <w:autoSpaceDE/>
        <w:autoSpaceDN/>
        <w:bidi w:val="0"/>
        <w:adjustRightInd/>
        <w:snapToGrid/>
        <w:spacing w:before="156" w:after="156" w:line="320" w:lineRule="exact"/>
        <w:ind w:firstLine="480"/>
        <w:jc w:val="both"/>
        <w:textAlignment w:val="auto"/>
        <w:rPr>
          <w:rFonts w:hint="default" w:ascii="楷体" w:hAnsi="楷体" w:eastAsia="楷体" w:cs="楷体"/>
          <w:kern w:val="2"/>
          <w:lang w:val="en-US" w:eastAsia="zh-CN"/>
        </w:rPr>
      </w:pPr>
      <w:r>
        <w:rPr>
          <w:rFonts w:hint="default" w:ascii="楷体" w:hAnsi="楷体" w:eastAsia="楷体" w:cs="楷体"/>
          <w:kern w:val="2"/>
          <w:lang w:val="en-US" w:eastAsia="zh-CN"/>
        </w:rPr>
        <w:t xml:space="preserve">我们将按照 </w:t>
      </w:r>
      <w:r>
        <w:rPr>
          <w:rFonts w:hint="eastAsia" w:ascii="楷体" w:hAnsi="楷体" w:cs="楷体"/>
          <w:kern w:val="2"/>
          <w:lang w:val="en-US" w:eastAsia="zh-CN"/>
        </w:rPr>
        <w:t>B</w:t>
      </w:r>
      <w:r>
        <w:rPr>
          <w:rFonts w:hint="default" w:ascii="楷体" w:hAnsi="楷体" w:eastAsia="楷体" w:cs="楷体"/>
          <w:kern w:val="2"/>
          <w:lang w:val="en-US" w:eastAsia="zh-CN"/>
        </w:rPr>
        <w:t>UG 的标准评价准则进行划分。根据BUG 的大小、严重性在不同的系统中相差很多，对不同程度的BUG采用不同程度的处理。</w:t>
      </w:r>
    </w:p>
    <w:p>
      <w:pPr>
        <w:pStyle w:val="18"/>
        <w:bidi w:val="0"/>
        <w:jc w:val="left"/>
        <w:rPr>
          <w:rFonts w:hint="eastAsia" w:ascii="楷体" w:hAnsi="楷体" w:eastAsia="楷体" w:cs="楷体"/>
          <w:kern w:val="2"/>
          <w:lang w:val="en-US" w:eastAsia="zh-CN"/>
        </w:rPr>
      </w:pPr>
      <w:r>
        <w:t>表8.</w:t>
      </w:r>
      <w:r>
        <w:fldChar w:fldCharType="begin"/>
      </w:r>
      <w:r>
        <w:instrText xml:space="preserve"> SEQ 表8. \* ARABIC </w:instrText>
      </w:r>
      <w:r>
        <w:fldChar w:fldCharType="separate"/>
      </w:r>
      <w:r>
        <w:t>1</w:t>
      </w:r>
      <w:r>
        <w:fldChar w:fldCharType="end"/>
      </w:r>
      <w:bookmarkStart w:id="148" w:name="_Toc2395"/>
      <w:r>
        <w:rPr>
          <w:rFonts w:hint="eastAsia"/>
          <w:lang w:eastAsia="zh-CN"/>
        </w:rPr>
        <w:t>BUG等级划分图</w:t>
      </w:r>
      <w:bookmarkEnd w:id="148"/>
    </w:p>
    <w:tbl>
      <w:tblPr>
        <w:tblStyle w:val="14"/>
        <w:tblW w:w="84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6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144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top"/>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严重等级</w:t>
            </w:r>
          </w:p>
        </w:tc>
        <w:tc>
          <w:tcPr>
            <w:tcW w:w="698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top"/>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描 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144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A 致命</w:t>
            </w:r>
          </w:p>
        </w:tc>
        <w:tc>
          <w:tcPr>
            <w:tcW w:w="698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top"/>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1.可能有灾难性的后果或是会出人命的</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2.故意留有程序后门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620" w:hRule="atLeast"/>
        </w:trPr>
        <w:tc>
          <w:tcPr>
            <w:tcW w:w="144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B 严重</w:t>
            </w:r>
          </w:p>
        </w:tc>
        <w:tc>
          <w:tcPr>
            <w:tcW w:w="698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top"/>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产生错误的结果，导致系统不稳定的问题</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1.造成数据库不稳定的错误</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2.系统崩溃，无法继续操作</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3.列在说明中的需求未在最终系统中实现</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4.业务流程不正确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95" w:hRule="atLeast"/>
        </w:trPr>
        <w:tc>
          <w:tcPr>
            <w:tcW w:w="144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C 一般</w:t>
            </w:r>
          </w:p>
        </w:tc>
        <w:tc>
          <w:tcPr>
            <w:tcW w:w="698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top"/>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不正确的，但不会影响系统稳定性的</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1.过程调用或其它脚本错误</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2.打印错误或打印出来的结果与用户的要求不一致</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3.系统刷新错误</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4.产生错误结果，如计算结果错误等</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5.功能的实现有问题。如在系统实现的界面上，一些可接受输入的控件点击后无作用；对数据库的操作不能正确实现</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6.编码时数据类型、长度定义错误的</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7.对用户的使用有操作顺序上的限制</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8.虽然正确性不受影响，但系统性能和响应时间受到影响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515" w:hRule="atLeast"/>
        </w:trPr>
        <w:tc>
          <w:tcPr>
            <w:tcW w:w="144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D 建议</w:t>
            </w:r>
          </w:p>
        </w:tc>
        <w:tc>
          <w:tcPr>
            <w:tcW w:w="698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top"/>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不正确的，但是没有特别损害的输出，或者使系统使用起来不太方便的错误</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1.系统的提示语不明确，不简明</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2.滚动条无效</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3.可编辑区和不可编辑区不明显，</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4.光标跳转设置不好，鼠标（光标）定位错误</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5.对库记录指针，方向键无效时没有变灰</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6.界面不一致，或界面不正确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144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E 轻微</w:t>
            </w:r>
          </w:p>
        </w:tc>
        <w:tc>
          <w:tcPr>
            <w:tcW w:w="6982"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top"/>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1.日期或时间初始值错误（起止日期、时间没有限定）</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atLeas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2.按钮或标签上有拼写错误的单词、不正确的大小写</w:t>
            </w:r>
          </w:p>
        </w:tc>
      </w:tr>
    </w:tbl>
    <w:p>
      <w:pPr>
        <w:pStyle w:val="13"/>
        <w:keepNext w:val="0"/>
        <w:keepLines w:val="0"/>
        <w:pageBreakBefore w:val="0"/>
        <w:widowControl/>
        <w:suppressLineNumbers w:val="0"/>
        <w:kinsoku/>
        <w:wordWrap/>
        <w:overflowPunct/>
        <w:topLinePunct w:val="0"/>
        <w:autoSpaceDE w:val="0"/>
        <w:autoSpaceDN w:val="0"/>
        <w:bidi w:val="0"/>
        <w:adjustRightInd/>
        <w:snapToGrid/>
        <w:spacing w:before="0" w:beforeAutospacing="0" w:after="0" w:afterAutospacing="0" w:line="240" w:lineRule="auto"/>
        <w:ind w:right="0" w:firstLine="480" w:firstLineChars="200"/>
        <w:jc w:val="left"/>
        <w:textAlignment w:val="auto"/>
        <w:rPr>
          <w:rFonts w:hint="default" w:ascii="楷体" w:hAnsi="楷体" w:eastAsia="楷体" w:cs="宋体"/>
          <w:color w:val="000000" w:themeColor="text1"/>
          <w:sz w:val="24"/>
          <w:szCs w:val="24"/>
          <w:lang w:val="en-US" w:eastAsia="zh-CN" w:bidi="ar-SA"/>
          <w14:textFill>
            <w14:solidFill>
              <w14:schemeClr w14:val="tx1"/>
            </w14:solidFill>
          </w14:textFill>
        </w:rPr>
      </w:pP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157" w:afterLines="50" w:afterAutospacing="0" w:line="320" w:lineRule="exact"/>
        <w:ind w:right="0" w:firstLine="480" w:firstLineChars="200"/>
        <w:jc w:val="left"/>
        <w:textAlignment w:val="auto"/>
        <w:rPr>
          <w:rFonts w:hint="default" w:ascii="楷体" w:hAnsi="楷体" w:eastAsia="楷体" w:cs="宋体"/>
          <w:color w:val="000000" w:themeColor="text1"/>
          <w:sz w:val="24"/>
          <w:szCs w:val="24"/>
          <w:lang w:val="en-US" w:eastAsia="zh-CN" w:bidi="ar-SA"/>
          <w14:textFill>
            <w14:solidFill>
              <w14:schemeClr w14:val="tx1"/>
            </w14:solidFill>
          </w14:textFill>
        </w:rPr>
      </w:pPr>
      <w:r>
        <w:rPr>
          <w:rFonts w:hint="default" w:ascii="楷体" w:hAnsi="楷体" w:eastAsia="楷体" w:cs="宋体"/>
          <w:color w:val="000000" w:themeColor="text1"/>
          <w:sz w:val="24"/>
          <w:szCs w:val="24"/>
          <w:lang w:val="en-US" w:eastAsia="zh-CN" w:bidi="ar-SA"/>
          <w14:textFill>
            <w14:solidFill>
              <w14:schemeClr w14:val="tx1"/>
            </w14:solidFill>
          </w14:textFill>
        </w:rPr>
        <w:t>除了按严重性来分类，BUG 还可以按技术种类分为以下几类：</w:t>
      </w:r>
    </w:p>
    <w:p>
      <w:pPr>
        <w:pStyle w:val="5"/>
        <w:bidi w:val="0"/>
        <w:jc w:val="left"/>
        <w:rPr>
          <w:rFonts w:hint="eastAsia" w:ascii="楷体" w:hAnsi="楷体" w:eastAsia="楷体" w:cs="宋体"/>
          <w:sz w:val="24"/>
          <w:szCs w:val="22"/>
          <w:lang w:val="en-US" w:eastAsia="zh-CN" w:bidi="ar-SA"/>
        </w:rPr>
      </w:pPr>
      <w:r>
        <w:t xml:space="preserve">表8. </w:t>
      </w:r>
      <w:r>
        <w:fldChar w:fldCharType="begin"/>
      </w:r>
      <w:r>
        <w:instrText xml:space="preserve"> SEQ 表8. \* ARABIC </w:instrText>
      </w:r>
      <w:r>
        <w:fldChar w:fldCharType="separate"/>
      </w:r>
      <w:r>
        <w:t>2</w:t>
      </w:r>
      <w:r>
        <w:fldChar w:fldCharType="end"/>
      </w:r>
      <w:r>
        <w:rPr>
          <w:rFonts w:hint="eastAsia" w:ascii="楷体" w:hAnsi="楷体" w:eastAsia="楷体" w:cs="宋体"/>
          <w:sz w:val="24"/>
          <w:szCs w:val="22"/>
          <w:lang w:val="en-US" w:eastAsia="zh-CN" w:bidi="ar-SA"/>
        </w:rPr>
        <w:t>按技术种类划分 BUG图</w:t>
      </w:r>
    </w:p>
    <w:tbl>
      <w:tblPr>
        <w:tblStyle w:val="14"/>
        <w:tblW w:w="84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85"/>
        <w:gridCol w:w="64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198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类 别</w:t>
            </w:r>
          </w:p>
        </w:tc>
        <w:tc>
          <w:tcPr>
            <w:tcW w:w="643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描 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198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功能性错误</w:t>
            </w:r>
          </w:p>
        </w:tc>
        <w:tc>
          <w:tcPr>
            <w:tcW w:w="643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列在说明中的需求没有在最终系统中达到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198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系统错误</w:t>
            </w:r>
          </w:p>
        </w:tc>
        <w:tc>
          <w:tcPr>
            <w:tcW w:w="643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存在或产生于所开发的系统之外的软硬件错误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198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逻辑错误</w:t>
            </w:r>
          </w:p>
        </w:tc>
        <w:tc>
          <w:tcPr>
            <w:tcW w:w="643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程序运行起来不像要求的样子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198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用户界面错误</w:t>
            </w:r>
          </w:p>
        </w:tc>
        <w:tc>
          <w:tcPr>
            <w:tcW w:w="643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字段和控件标号不一致，功能提供的不一致等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198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数据错误</w:t>
            </w:r>
          </w:p>
        </w:tc>
        <w:tc>
          <w:tcPr>
            <w:tcW w:w="643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访问数据库时出错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198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编码错误</w:t>
            </w:r>
          </w:p>
        </w:tc>
        <w:tc>
          <w:tcPr>
            <w:tcW w:w="643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源代码中存在的语法错误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5" w:hRule="atLeast"/>
        </w:trPr>
        <w:tc>
          <w:tcPr>
            <w:tcW w:w="1985"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测试错误</w:t>
            </w:r>
          </w:p>
        </w:tc>
        <w:tc>
          <w:tcPr>
            <w:tcW w:w="6439" w:type="dxa"/>
            <w:tcBorders>
              <w:top w:val="single" w:color="000000" w:sz="6" w:space="0"/>
              <w:left w:val="single" w:color="000000" w:sz="6" w:space="0"/>
              <w:bottom w:val="single" w:color="000000" w:sz="6" w:space="0"/>
              <w:right w:val="single" w:color="000000" w:sz="6" w:space="0"/>
            </w:tcBorders>
            <w:shd w:val="clear" w:color="auto" w:fill="FFFFFF"/>
            <w:tcMar>
              <w:top w:w="60" w:type="dxa"/>
              <w:left w:w="60" w:type="dxa"/>
              <w:bottom w:w="45" w:type="dxa"/>
              <w:right w:w="60" w:type="dxa"/>
            </w:tcMar>
            <w:vAlign w:val="center"/>
          </w:tcPr>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0" w:afterAutospacing="0" w:line="320" w:lineRule="exact"/>
              <w:ind w:right="0" w:firstLine="0" w:firstLineChars="0"/>
              <w:jc w:val="left"/>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s="宋体"/>
                <w:color w:val="000000" w:themeColor="text1"/>
                <w:sz w:val="21"/>
                <w:szCs w:val="21"/>
                <w:lang w:val="en-US" w:eastAsia="zh-CN" w:bidi="ar-SA"/>
                <w14:textFill>
                  <w14:solidFill>
                    <w14:schemeClr w14:val="tx1"/>
                  </w14:solidFill>
                </w14:textFill>
              </w:rPr>
              <w:t>测试者误操作却认为发现了问题</w:t>
            </w:r>
          </w:p>
        </w:tc>
      </w:tr>
    </w:tbl>
    <w:p>
      <w:pPr>
        <w:pStyle w:val="3"/>
        <w:keepNext/>
        <w:keepLines/>
        <w:numPr>
          <w:ilvl w:val="1"/>
          <w:numId w:val="12"/>
        </w:numPr>
        <w:autoSpaceDE/>
        <w:autoSpaceDN/>
        <w:spacing w:before="240" w:beforeLines="100" w:after="240" w:afterLines="100"/>
        <w:jc w:val="both"/>
        <w:rPr>
          <w:rFonts w:ascii="微软雅黑" w:hAnsi="微软雅黑" w:eastAsia="微软雅黑" w:cs="Times New Roman"/>
          <w:kern w:val="2"/>
          <w:sz w:val="28"/>
          <w:szCs w:val="28"/>
          <w:lang w:eastAsia="zh-CN"/>
        </w:rPr>
      </w:pPr>
      <w:bookmarkStart w:id="149" w:name="_Toc21110"/>
      <w:bookmarkStart w:id="150" w:name="_Toc18568"/>
      <w:bookmarkStart w:id="151" w:name="_Toc28817"/>
      <w:bookmarkStart w:id="152" w:name="_Toc20718"/>
      <w:r>
        <w:rPr>
          <w:rFonts w:hint="eastAsia" w:ascii="微软雅黑" w:hAnsi="微软雅黑" w:eastAsia="微软雅黑" w:cs="Times New Roman"/>
          <w:kern w:val="2"/>
          <w:sz w:val="28"/>
          <w:szCs w:val="28"/>
          <w:lang w:eastAsia="zh-CN"/>
        </w:rPr>
        <w:t>国标中有关 BUG 数量的描述</w:t>
      </w:r>
      <w:bookmarkEnd w:id="149"/>
      <w:bookmarkEnd w:id="150"/>
      <w:bookmarkEnd w:id="151"/>
      <w:bookmarkEnd w:id="152"/>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157" w:afterLines="50" w:afterAutospacing="0" w:line="320" w:lineRule="exact"/>
        <w:ind w:right="0" w:firstLine="480" w:firstLineChars="200"/>
        <w:jc w:val="left"/>
        <w:textAlignment w:val="auto"/>
        <w:rPr>
          <w:rFonts w:hint="default" w:ascii="楷体" w:hAnsi="楷体" w:eastAsia="楷体" w:cs="宋体"/>
          <w:color w:val="000000" w:themeColor="text1"/>
          <w:sz w:val="24"/>
          <w:szCs w:val="24"/>
          <w:lang w:val="en-US" w:eastAsia="zh-CN" w:bidi="ar-SA"/>
          <w14:textFill>
            <w14:solidFill>
              <w14:schemeClr w14:val="tx1"/>
            </w14:solidFill>
          </w14:textFill>
        </w:rPr>
      </w:pPr>
      <w:r>
        <w:rPr>
          <w:rFonts w:hint="default" w:ascii="楷体" w:hAnsi="楷体" w:eastAsia="楷体" w:cs="宋体"/>
          <w:color w:val="000000" w:themeColor="text1"/>
          <w:sz w:val="24"/>
          <w:szCs w:val="24"/>
          <w:lang w:val="en-US" w:eastAsia="zh-CN" w:bidi="ar-SA"/>
          <w14:textFill>
            <w14:solidFill>
              <w14:schemeClr w14:val="tx1"/>
            </w14:solidFill>
          </w14:textFill>
        </w:rPr>
        <w:t>向用户提交软件进行验收时，对于软件中存在的 BUG 数量有如下的规定：</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157" w:afterLines="50" w:afterAutospacing="0" w:line="320" w:lineRule="exact"/>
        <w:ind w:right="0" w:firstLine="480" w:firstLineChars="200"/>
        <w:jc w:val="left"/>
        <w:textAlignment w:val="auto"/>
        <w:rPr>
          <w:rFonts w:hint="default" w:ascii="楷体" w:hAnsi="楷体" w:eastAsia="楷体" w:cs="宋体"/>
          <w:color w:val="000000" w:themeColor="text1"/>
          <w:sz w:val="24"/>
          <w:szCs w:val="24"/>
          <w:lang w:val="en-US" w:eastAsia="zh-CN" w:bidi="ar-SA"/>
          <w14:textFill>
            <w14:solidFill>
              <w14:schemeClr w14:val="tx1"/>
            </w14:solidFill>
          </w14:textFill>
        </w:rPr>
      </w:pPr>
      <w:r>
        <w:rPr>
          <w:rFonts w:hint="default" w:ascii="楷体" w:hAnsi="楷体" w:eastAsia="楷体" w:cs="宋体"/>
          <w:color w:val="000000" w:themeColor="text1"/>
          <w:sz w:val="24"/>
          <w:szCs w:val="24"/>
          <w:lang w:val="en-US" w:eastAsia="zh-CN" w:bidi="ar-SA"/>
          <w14:textFill>
            <w14:solidFill>
              <w14:schemeClr w14:val="tx1"/>
            </w14:solidFill>
          </w14:textFill>
        </w:rPr>
        <w:t>1.程序中不存在未改的 A、B 级 BUG；C 级 BUG 的数量每千行源代码（KLOC）中不超过 1 个；D、E 级 BUG 的数量每千行源代码（KLOC）中 不超过 2 个； 对于随机出现的 BUG 的数量也必须考虑。</w:t>
      </w:r>
    </w:p>
    <w:p>
      <w:pPr>
        <w:pStyle w:val="13"/>
        <w:keepNext w:val="0"/>
        <w:keepLines w:val="0"/>
        <w:pageBreakBefore w:val="0"/>
        <w:widowControl/>
        <w:suppressLineNumbers w:val="0"/>
        <w:kinsoku/>
        <w:wordWrap/>
        <w:overflowPunct/>
        <w:topLinePunct w:val="0"/>
        <w:autoSpaceDE w:val="0"/>
        <w:autoSpaceDN w:val="0"/>
        <w:bidi w:val="0"/>
        <w:adjustRightInd/>
        <w:snapToGrid/>
        <w:spacing w:before="157" w:beforeLines="50" w:beforeAutospacing="0" w:after="157" w:afterLines="50" w:afterAutospacing="0" w:line="320" w:lineRule="exact"/>
        <w:ind w:right="0" w:firstLine="480" w:firstLineChars="200"/>
        <w:jc w:val="left"/>
        <w:textAlignment w:val="auto"/>
        <w:rPr>
          <w:rFonts w:hint="default" w:ascii="楷体" w:hAnsi="楷体" w:eastAsia="楷体" w:cs="宋体"/>
          <w:color w:val="000000" w:themeColor="text1"/>
          <w:sz w:val="24"/>
          <w:szCs w:val="24"/>
          <w:lang w:val="en-US" w:eastAsia="zh-CN" w:bidi="ar-SA"/>
          <w14:textFill>
            <w14:solidFill>
              <w14:schemeClr w14:val="tx1"/>
            </w14:solidFill>
          </w14:textFill>
        </w:rPr>
      </w:pPr>
      <w:r>
        <w:rPr>
          <w:rFonts w:hint="default" w:ascii="楷体" w:hAnsi="楷体" w:eastAsia="楷体" w:cs="宋体"/>
          <w:color w:val="000000" w:themeColor="text1"/>
          <w:sz w:val="24"/>
          <w:szCs w:val="24"/>
          <w:lang w:val="en-US" w:eastAsia="zh-CN" w:bidi="ar-SA"/>
          <w14:textFill>
            <w14:solidFill>
              <w14:schemeClr w14:val="tx1"/>
            </w14:solidFill>
          </w14:textFill>
        </w:rPr>
        <w:t>2.在交付给用户的文档资料中，允许存在的 BUG 数量按以下方法计算：用程序的千行源代码（KLOC）数量除以 25，所得数加上 3 即为文档中允许存在的最大 BUG 数量。例如，如果程序的千行源代码（KLOC）的数量是 1000，即该程序有 1 000 000 行源程序，则与该程序相关的文字资料中允许的最大 BUG 数就是（1000/25+3=）43 个</w:t>
      </w:r>
    </w:p>
    <w:p>
      <w:pPr>
        <w:rPr>
          <w:lang w:eastAsia="zh-CN"/>
        </w:rPr>
      </w:pPr>
    </w:p>
    <w:p>
      <w:pPr>
        <w:rPr>
          <w:rFonts w:hint="eastAsia" w:ascii="微软雅黑" w:hAnsi="微软雅黑" w:eastAsia="微软雅黑" w:cs="黑体"/>
          <w:b w:val="0"/>
          <w:bCs w:val="0"/>
          <w:kern w:val="2"/>
          <w:sz w:val="30"/>
          <w:szCs w:val="30"/>
          <w:lang w:eastAsia="zh-CN"/>
        </w:rPr>
      </w:pPr>
      <w:r>
        <w:rPr>
          <w:rFonts w:hint="eastAsia" w:ascii="微软雅黑" w:hAnsi="微软雅黑" w:eastAsia="微软雅黑" w:cs="黑体"/>
          <w:b w:val="0"/>
          <w:bCs w:val="0"/>
          <w:kern w:val="2"/>
          <w:sz w:val="30"/>
          <w:szCs w:val="30"/>
          <w:lang w:eastAsia="zh-CN"/>
        </w:rPr>
        <w:br w:type="page"/>
      </w:r>
    </w:p>
    <w:p>
      <w:pPr>
        <w:pStyle w:val="2"/>
        <w:keepNext/>
        <w:keepLines/>
        <w:autoSpaceDE/>
        <w:autoSpaceDN/>
        <w:spacing w:line="360" w:lineRule="auto"/>
        <w:ind w:left="0" w:firstLine="200"/>
        <w:jc w:val="center"/>
        <w:rPr>
          <w:rFonts w:hint="eastAsia" w:ascii="微软雅黑" w:hAnsi="微软雅黑" w:eastAsia="微软雅黑" w:cs="黑体"/>
          <w:b w:val="0"/>
          <w:bCs w:val="0"/>
          <w:kern w:val="2"/>
          <w:sz w:val="30"/>
          <w:szCs w:val="30"/>
          <w:lang w:eastAsia="zh-CN"/>
        </w:rPr>
      </w:pPr>
      <w:bookmarkStart w:id="153" w:name="_Toc14439"/>
      <w:r>
        <w:rPr>
          <w:rFonts w:hint="eastAsia" w:ascii="微软雅黑" w:hAnsi="微软雅黑" w:eastAsia="微软雅黑" w:cs="黑体"/>
          <w:b w:val="0"/>
          <w:bCs w:val="0"/>
          <w:kern w:val="2"/>
          <w:sz w:val="30"/>
          <w:szCs w:val="30"/>
          <w:lang w:eastAsia="zh-CN"/>
        </w:rPr>
        <w:t>附录一：软件测试用例</w:t>
      </w:r>
      <w:bookmarkEnd w:id="153"/>
    </w:p>
    <w:p>
      <w:pPr>
        <w:pStyle w:val="17"/>
        <w:keepNext w:val="0"/>
        <w:keepLines w:val="0"/>
        <w:pageBreakBefore w:val="0"/>
        <w:widowControl w:val="0"/>
        <w:kinsoku/>
        <w:wordWrap/>
        <w:overflowPunct/>
        <w:topLinePunct w:val="0"/>
        <w:autoSpaceDE w:val="0"/>
        <w:autoSpaceDN w:val="0"/>
        <w:bidi w:val="0"/>
        <w:adjustRightInd/>
        <w:snapToGrid/>
        <w:spacing w:line="320" w:lineRule="exact"/>
        <w:textAlignment w:val="auto"/>
        <w:rPr>
          <w:rFonts w:hint="eastAsia" w:ascii="楷体" w:hAnsi="楷体" w:eastAsia="楷体" w:cs="楷体"/>
          <w:lang w:val="en-US" w:eastAsia="zh-CN"/>
        </w:rPr>
      </w:pPr>
      <w:bookmarkStart w:id="154" w:name="_Toc16084"/>
      <w:r>
        <w:rPr>
          <w:rFonts w:hint="eastAsia" w:ascii="楷体" w:hAnsi="楷体" w:eastAsia="楷体" w:cs="楷体"/>
          <w:lang w:val="en-US" w:eastAsia="zh-CN"/>
        </w:rPr>
        <w:t>(1)Web端</w:t>
      </w:r>
      <w:bookmarkEnd w:id="154"/>
    </w:p>
    <w:tbl>
      <w:tblPr>
        <w:tblStyle w:val="14"/>
        <w:tblpPr w:leftFromText="180" w:rightFromText="180" w:vertAnchor="text" w:horzAnchor="page" w:tblpX="1806" w:tblpY="455"/>
        <w:tblOverlap w:val="never"/>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0"/>
        <w:gridCol w:w="895"/>
        <w:gridCol w:w="2469"/>
        <w:gridCol w:w="1107"/>
        <w:gridCol w:w="735"/>
        <w:gridCol w:w="735"/>
        <w:gridCol w:w="735"/>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测试项</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期望结果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备注</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用户</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restart"/>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用户登录</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密码显示为“***”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6.输入正确的验证码</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7.点击“登录”按钮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进入用户子系统主界面</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跳出“用户名或密码不能为空”消息框</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跳出“用户名或密码不能为空”消息提示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3.输入用户名“9632”</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跳出“不存在此用户”消息提示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5.输入密码“333”</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跳出“密码错误”消息提示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3.输入用户名“user1”</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5.输入密码“123”</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6.输入错误的验证码</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7.点击“登录”按钮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跳出“验证码错误”消息提示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72"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用户招聘申请</w:t>
            </w:r>
          </w:p>
        </w:tc>
        <w:tc>
          <w:tcPr>
            <w:tcW w:w="2469" w:type="dxa"/>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1.用户查看企业招聘信息</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2.提交自己简历</w:t>
            </w:r>
          </w:p>
        </w:tc>
        <w:tc>
          <w:tcPr>
            <w:tcW w:w="1107" w:type="dxa"/>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简历投递成功，企业受到简历信息</w:t>
            </w:r>
          </w:p>
        </w:tc>
        <w:tc>
          <w:tcPr>
            <w:tcW w:w="735" w:type="dxa"/>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bl>
    <w:p/>
    <w:tbl>
      <w:tblPr>
        <w:tblStyle w:val="14"/>
        <w:tblpPr w:leftFromText="180" w:rightFromText="180" w:vertAnchor="text" w:horzAnchor="page" w:tblpX="1806" w:tblpY="455"/>
        <w:tblOverlap w:val="never"/>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0"/>
        <w:gridCol w:w="895"/>
        <w:gridCol w:w="2469"/>
        <w:gridCol w:w="1107"/>
        <w:gridCol w:w="735"/>
        <w:gridCol w:w="735"/>
        <w:gridCol w:w="735"/>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1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测试项</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期望结果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备注</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系统管理员</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管理员分配企业子系统</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1.管理员受到企业申请</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2.为该企业分配账号和子系统</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分配成功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管理员认证用户和企业登录信息</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3"/>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管理员分配注册者账号</w:t>
            </w:r>
          </w:p>
          <w:p>
            <w:pPr>
              <w:pStyle w:val="6"/>
              <w:keepNext w:val="0"/>
              <w:keepLines w:val="0"/>
              <w:pageBreakBefore w:val="0"/>
              <w:widowControl w:val="0"/>
              <w:numPr>
                <w:ilvl w:val="0"/>
                <w:numId w:val="13"/>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对注册者进行身份认证</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认证成功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测试项</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期望结果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备注</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部门主管</w:t>
            </w:r>
          </w:p>
        </w:tc>
        <w:tc>
          <w:tcPr>
            <w:tcW w:w="895"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项目管理</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4"/>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确定项目名称</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2.选择项目成员及其他项目相关信息</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3.提交新建项目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新建成功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1.确定项目名称</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2.未选择项目成员及其他项目相关信息</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3.提交新建项目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新建失败</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企业成员年末评价</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5"/>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5"/>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输入评价信息</w:t>
            </w:r>
          </w:p>
          <w:p>
            <w:pPr>
              <w:pStyle w:val="6"/>
              <w:keepNext w:val="0"/>
              <w:keepLines w:val="0"/>
              <w:pageBreakBefore w:val="0"/>
              <w:widowControl w:val="0"/>
              <w:numPr>
                <w:ilvl w:val="0"/>
                <w:numId w:val="15"/>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6"/>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6"/>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未输入任何评价信息</w:t>
            </w:r>
          </w:p>
          <w:p>
            <w:pPr>
              <w:pStyle w:val="6"/>
              <w:keepNext w:val="0"/>
              <w:keepLines w:val="0"/>
              <w:pageBreakBefore w:val="0"/>
              <w:widowControl w:val="0"/>
              <w:numPr>
                <w:ilvl w:val="0"/>
                <w:numId w:val="16"/>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评价失败</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restart"/>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企业成员重大事件评价</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1.选择要评价成员</w:t>
            </w: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2.输入评价信息</w:t>
            </w: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1.选择要评价成员</w:t>
            </w: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2.未输入任何评价信息</w:t>
            </w: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评价失败</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小陈</w:t>
            </w:r>
          </w:p>
        </w:tc>
      </w:tr>
    </w:tbl>
    <w:p/>
    <w:tbl>
      <w:tblPr>
        <w:tblStyle w:val="14"/>
        <w:tblpPr w:leftFromText="180" w:rightFromText="180" w:vertAnchor="text" w:horzAnchor="page" w:tblpX="1806" w:tblpY="455"/>
        <w:tblOverlap w:val="never"/>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0"/>
        <w:gridCol w:w="895"/>
        <w:gridCol w:w="2469"/>
        <w:gridCol w:w="1107"/>
        <w:gridCol w:w="735"/>
        <w:gridCol w:w="735"/>
        <w:gridCol w:w="735"/>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测试项</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期望结果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备注</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办公室主任</w:t>
            </w:r>
          </w:p>
        </w:tc>
        <w:tc>
          <w:tcPr>
            <w:tcW w:w="895"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考勤评价</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7"/>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7"/>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输入评价信息</w:t>
            </w:r>
          </w:p>
          <w:p>
            <w:pPr>
              <w:pStyle w:val="6"/>
              <w:keepNext w:val="0"/>
              <w:keepLines w:val="0"/>
              <w:pageBreakBefore w:val="0"/>
              <w:widowControl w:val="0"/>
              <w:numPr>
                <w:ilvl w:val="0"/>
                <w:numId w:val="17"/>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评价成功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line="320" w:lineRule="exact"/>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未输入评价信息</w:t>
            </w:r>
          </w:p>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line="320" w:lineRule="exact"/>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评价失败</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小解</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小陈</w:t>
            </w:r>
          </w:p>
        </w:tc>
      </w:tr>
    </w:tbl>
    <w:p/>
    <w:p/>
    <w:tbl>
      <w:tblPr>
        <w:tblStyle w:val="14"/>
        <w:tblpPr w:leftFromText="180" w:rightFromText="180" w:vertAnchor="text" w:horzAnchor="page" w:tblpX="1806" w:tblpY="455"/>
        <w:tblOverlap w:val="never"/>
        <w:tblW w:w="91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98"/>
        <w:gridCol w:w="975"/>
        <w:gridCol w:w="2686"/>
        <w:gridCol w:w="1206"/>
        <w:gridCol w:w="800"/>
        <w:gridCol w:w="800"/>
        <w:gridCol w:w="800"/>
        <w:gridCol w:w="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98"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功能对象</w:t>
            </w:r>
          </w:p>
        </w:tc>
        <w:tc>
          <w:tcPr>
            <w:tcW w:w="97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测试项</w:t>
            </w:r>
          </w:p>
        </w:tc>
        <w:tc>
          <w:tcPr>
            <w:tcW w:w="268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描述/输入/操作</w:t>
            </w:r>
          </w:p>
        </w:tc>
        <w:tc>
          <w:tcPr>
            <w:tcW w:w="12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期望结果</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真实结果</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备注</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编写人</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98"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项目经理</w:t>
            </w:r>
          </w:p>
        </w:tc>
        <w:tc>
          <w:tcPr>
            <w:tcW w:w="975"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项目评价</w:t>
            </w:r>
          </w:p>
        </w:tc>
        <w:tc>
          <w:tcPr>
            <w:tcW w:w="268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9"/>
              </w:numPr>
              <w:kinsoku/>
              <w:wordWrap/>
              <w:overflowPunct/>
              <w:topLinePunct w:val="0"/>
              <w:autoSpaceDE w:val="0"/>
              <w:autoSpaceDN w:val="0"/>
              <w:bidi w:val="0"/>
              <w:adjustRightInd/>
              <w:snapToGrid/>
              <w:spacing w:before="120" w:beforeLines="50" w:after="120" w:afterLines="50"/>
              <w:jc w:val="both"/>
              <w:textAlignment w:val="auto"/>
              <w:rPr>
                <w:rFonts w:hint="eastAsia"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选择要评价成员</w:t>
            </w:r>
          </w:p>
          <w:p>
            <w:pPr>
              <w:pStyle w:val="6"/>
              <w:keepNext w:val="0"/>
              <w:keepLines w:val="0"/>
              <w:pageBreakBefore w:val="0"/>
              <w:widowControl w:val="0"/>
              <w:numPr>
                <w:ilvl w:val="0"/>
                <w:numId w:val="19"/>
              </w:numPr>
              <w:kinsoku/>
              <w:wordWrap/>
              <w:overflowPunct/>
              <w:topLinePunct w:val="0"/>
              <w:autoSpaceDE w:val="0"/>
              <w:autoSpaceDN w:val="0"/>
              <w:bidi w:val="0"/>
              <w:adjustRightInd/>
              <w:snapToGrid/>
              <w:spacing w:before="120" w:beforeLines="50" w:after="120" w:afterLines="5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输入项目信息</w:t>
            </w:r>
          </w:p>
          <w:p>
            <w:pPr>
              <w:pStyle w:val="6"/>
              <w:keepNext w:val="0"/>
              <w:keepLines w:val="0"/>
              <w:pageBreakBefore w:val="0"/>
              <w:widowControl w:val="0"/>
              <w:numPr>
                <w:ilvl w:val="0"/>
                <w:numId w:val="19"/>
              </w:numPr>
              <w:kinsoku/>
              <w:wordWrap/>
              <w:overflowPunct/>
              <w:topLinePunct w:val="0"/>
              <w:autoSpaceDE w:val="0"/>
              <w:autoSpaceDN w:val="0"/>
              <w:bidi w:val="0"/>
              <w:adjustRightInd/>
              <w:snapToGrid/>
              <w:spacing w:before="120" w:beforeLines="50" w:after="120" w:afterLines="5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提交项目评价</w:t>
            </w:r>
          </w:p>
        </w:tc>
        <w:tc>
          <w:tcPr>
            <w:tcW w:w="12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评价成功</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成功</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eastAsia" w:ascii="楷体" w:hAnsi="楷体" w:eastAsia="楷体"/>
                <w:color w:val="000000" w:themeColor="text1"/>
                <w:lang w:val="en-US" w:eastAsia="zh-CN"/>
                <w14:textFill>
                  <w14:solidFill>
                    <w14:schemeClr w14:val="tx1"/>
                  </w14:solidFill>
                </w14:textFill>
              </w:rPr>
            </w:pP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小解</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default" w:ascii="楷体" w:hAnsi="楷体" w:eastAsia="楷体"/>
                <w:color w:val="000000" w:themeColor="text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1098"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eastAsia" w:ascii="楷体" w:hAnsi="楷体" w:eastAsia="楷体"/>
                <w:color w:val="000000" w:themeColor="text1"/>
                <w:lang w:val="en-US" w:eastAsia="zh-CN"/>
                <w14:textFill>
                  <w14:solidFill>
                    <w14:schemeClr w14:val="tx1"/>
                  </w14:solidFill>
                </w14:textFill>
              </w:rPr>
            </w:pPr>
          </w:p>
        </w:tc>
        <w:tc>
          <w:tcPr>
            <w:tcW w:w="975"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eastAsia" w:ascii="楷体" w:hAnsi="楷体" w:eastAsia="楷体"/>
                <w:color w:val="000000" w:themeColor="text1"/>
                <w:lang w:val="en-US" w:eastAsia="zh-CN"/>
                <w14:textFill>
                  <w14:solidFill>
                    <w14:schemeClr w14:val="tx1"/>
                  </w14:solidFill>
                </w14:textFill>
              </w:rPr>
            </w:pPr>
          </w:p>
        </w:tc>
        <w:tc>
          <w:tcPr>
            <w:tcW w:w="268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jc w:val="both"/>
              <w:textAlignment w:val="auto"/>
              <w:rPr>
                <w:rFonts w:hint="eastAsia"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选择要评价成员</w:t>
            </w:r>
          </w:p>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未输入项目信息</w:t>
            </w:r>
          </w:p>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提交评价</w:t>
            </w:r>
          </w:p>
        </w:tc>
        <w:tc>
          <w:tcPr>
            <w:tcW w:w="12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评价失败</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成功</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eastAsia" w:ascii="楷体" w:hAnsi="楷体" w:eastAsia="楷体"/>
                <w:color w:val="000000" w:themeColor="text1"/>
                <w:lang w:val="en-US" w:eastAsia="zh-CN"/>
                <w14:textFill>
                  <w14:solidFill>
                    <w14:schemeClr w14:val="tx1"/>
                  </w14:solidFill>
                </w14:textFill>
              </w:rPr>
            </w:pP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小解</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1098"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eastAsia" w:ascii="楷体" w:hAnsi="楷体" w:eastAsia="楷体"/>
                <w:color w:val="000000" w:themeColor="text1"/>
                <w:lang w:val="en-US" w:eastAsia="zh-CN"/>
                <w14:textFill>
                  <w14:solidFill>
                    <w14:schemeClr w14:val="tx1"/>
                  </w14:solidFill>
                </w14:textFill>
              </w:rPr>
            </w:pPr>
          </w:p>
        </w:tc>
        <w:tc>
          <w:tcPr>
            <w:tcW w:w="975" w:type="dxa"/>
            <w:vMerge w:val="restart"/>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项目进度修改</w:t>
            </w:r>
          </w:p>
        </w:tc>
        <w:tc>
          <w:tcPr>
            <w:tcW w:w="268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20"/>
              </w:numPr>
              <w:kinsoku/>
              <w:wordWrap/>
              <w:overflowPunct/>
              <w:topLinePunct w:val="0"/>
              <w:autoSpaceDE w:val="0"/>
              <w:autoSpaceDN w:val="0"/>
              <w:bidi w:val="0"/>
              <w:adjustRightInd/>
              <w:snapToGrid/>
              <w:spacing w:before="120" w:beforeLines="50" w:after="120" w:afterLines="50"/>
              <w:jc w:val="both"/>
              <w:textAlignment w:val="auto"/>
              <w:rPr>
                <w:rFonts w:hint="eastAsia"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查看项目信息</w:t>
            </w:r>
          </w:p>
          <w:p>
            <w:pPr>
              <w:pStyle w:val="6"/>
              <w:keepNext w:val="0"/>
              <w:keepLines w:val="0"/>
              <w:pageBreakBefore w:val="0"/>
              <w:widowControl w:val="0"/>
              <w:numPr>
                <w:ilvl w:val="0"/>
                <w:numId w:val="20"/>
              </w:numPr>
              <w:kinsoku/>
              <w:wordWrap/>
              <w:overflowPunct/>
              <w:topLinePunct w:val="0"/>
              <w:autoSpaceDE w:val="0"/>
              <w:autoSpaceDN w:val="0"/>
              <w:bidi w:val="0"/>
              <w:adjustRightInd/>
              <w:snapToGrid/>
              <w:spacing w:before="120" w:beforeLines="50" w:after="120" w:afterLines="5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修改项目信息</w:t>
            </w:r>
          </w:p>
          <w:p>
            <w:pPr>
              <w:pStyle w:val="6"/>
              <w:keepNext w:val="0"/>
              <w:keepLines w:val="0"/>
              <w:pageBreakBefore w:val="0"/>
              <w:widowControl w:val="0"/>
              <w:numPr>
                <w:ilvl w:val="0"/>
                <w:numId w:val="20"/>
              </w:numPr>
              <w:kinsoku/>
              <w:wordWrap/>
              <w:overflowPunct/>
              <w:topLinePunct w:val="0"/>
              <w:autoSpaceDE w:val="0"/>
              <w:autoSpaceDN w:val="0"/>
              <w:bidi w:val="0"/>
              <w:adjustRightInd/>
              <w:snapToGrid/>
              <w:spacing w:before="120" w:beforeLines="50" w:after="120" w:afterLines="5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提交项目修改</w:t>
            </w:r>
          </w:p>
        </w:tc>
        <w:tc>
          <w:tcPr>
            <w:tcW w:w="12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修改成功</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成功</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eastAsia" w:ascii="楷体" w:hAnsi="楷体" w:eastAsia="楷体"/>
                <w:color w:val="000000" w:themeColor="text1"/>
                <w:lang w:val="en-US" w:eastAsia="zh-CN"/>
                <w14:textFill>
                  <w14:solidFill>
                    <w14:schemeClr w14:val="tx1"/>
                  </w14:solidFill>
                </w14:textFill>
              </w:rPr>
            </w:pP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小解</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小陈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rPr>
        <w:tc>
          <w:tcPr>
            <w:tcW w:w="1098"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eastAsia" w:ascii="楷体" w:hAnsi="楷体" w:eastAsia="楷体"/>
                <w:color w:val="000000" w:themeColor="text1"/>
                <w:lang w:val="en-US" w:eastAsia="zh-CN"/>
                <w14:textFill>
                  <w14:solidFill>
                    <w14:schemeClr w14:val="tx1"/>
                  </w14:solidFill>
                </w14:textFill>
              </w:rPr>
            </w:pPr>
          </w:p>
        </w:tc>
        <w:tc>
          <w:tcPr>
            <w:tcW w:w="975"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eastAsia" w:ascii="楷体" w:hAnsi="楷体" w:eastAsia="楷体"/>
                <w:color w:val="000000" w:themeColor="text1"/>
                <w:lang w:val="en-US" w:eastAsia="zh-CN"/>
                <w14:textFill>
                  <w14:solidFill>
                    <w14:schemeClr w14:val="tx1"/>
                  </w14:solidFill>
                </w14:textFill>
              </w:rPr>
            </w:pPr>
          </w:p>
        </w:tc>
        <w:tc>
          <w:tcPr>
            <w:tcW w:w="268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21"/>
              </w:numPr>
              <w:kinsoku/>
              <w:wordWrap/>
              <w:overflowPunct/>
              <w:topLinePunct w:val="0"/>
              <w:autoSpaceDE w:val="0"/>
              <w:autoSpaceDN w:val="0"/>
              <w:bidi w:val="0"/>
              <w:adjustRightInd/>
              <w:snapToGrid/>
              <w:spacing w:before="120" w:beforeLines="50" w:after="120" w:afterLines="50"/>
              <w:jc w:val="both"/>
              <w:textAlignment w:val="auto"/>
              <w:rPr>
                <w:rFonts w:hint="eastAsia"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查看项目信息</w:t>
            </w:r>
          </w:p>
          <w:p>
            <w:pPr>
              <w:pStyle w:val="6"/>
              <w:keepNext w:val="0"/>
              <w:keepLines w:val="0"/>
              <w:pageBreakBefore w:val="0"/>
              <w:widowControl w:val="0"/>
              <w:numPr>
                <w:ilvl w:val="0"/>
                <w:numId w:val="21"/>
              </w:numPr>
              <w:kinsoku/>
              <w:wordWrap/>
              <w:overflowPunct/>
              <w:topLinePunct w:val="0"/>
              <w:autoSpaceDE w:val="0"/>
              <w:autoSpaceDN w:val="0"/>
              <w:bidi w:val="0"/>
              <w:adjustRightInd/>
              <w:snapToGrid/>
              <w:spacing w:before="120" w:beforeLines="50" w:after="120" w:afterLines="5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进行错误的修改操作</w:t>
            </w:r>
          </w:p>
          <w:p>
            <w:pPr>
              <w:pStyle w:val="6"/>
              <w:keepNext w:val="0"/>
              <w:keepLines w:val="0"/>
              <w:pageBreakBefore w:val="0"/>
              <w:widowControl w:val="0"/>
              <w:numPr>
                <w:ilvl w:val="0"/>
                <w:numId w:val="21"/>
              </w:numPr>
              <w:kinsoku/>
              <w:wordWrap/>
              <w:overflowPunct/>
              <w:topLinePunct w:val="0"/>
              <w:autoSpaceDE w:val="0"/>
              <w:autoSpaceDN w:val="0"/>
              <w:bidi w:val="0"/>
              <w:adjustRightInd/>
              <w:snapToGrid/>
              <w:spacing w:before="120" w:beforeLines="50" w:after="120" w:afterLines="5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提交项目修改</w:t>
            </w:r>
          </w:p>
        </w:tc>
        <w:tc>
          <w:tcPr>
            <w:tcW w:w="120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修改失败</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成功</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eastAsia" w:ascii="楷体" w:hAnsi="楷体" w:eastAsia="楷体"/>
                <w:color w:val="000000" w:themeColor="text1"/>
                <w:lang w:val="en-US" w:eastAsia="zh-CN"/>
                <w14:textFill>
                  <w14:solidFill>
                    <w14:schemeClr w14:val="tx1"/>
                  </w14:solidFill>
                </w14:textFill>
              </w:rPr>
            </w:pP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小解</w:t>
            </w:r>
          </w:p>
        </w:tc>
        <w:tc>
          <w:tcPr>
            <w:tcW w:w="80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ind w:firstLine="0" w:firstLineChars="0"/>
              <w:jc w:val="both"/>
              <w:textAlignment w:val="auto"/>
              <w:rPr>
                <w:rFonts w:hint="default" w:ascii="楷体" w:hAnsi="楷体" w:eastAsia="楷体"/>
                <w:color w:val="000000" w:themeColor="text1"/>
                <w:lang w:val="en-US" w:eastAsia="zh-CN"/>
                <w14:textFill>
                  <w14:solidFill>
                    <w14:schemeClr w14:val="tx1"/>
                  </w14:solidFill>
                </w14:textFill>
              </w:rPr>
            </w:pPr>
            <w:r>
              <w:rPr>
                <w:rFonts w:hint="eastAsia" w:ascii="楷体" w:hAnsi="楷体" w:eastAsia="楷体"/>
                <w:color w:val="000000" w:themeColor="text1"/>
                <w:lang w:val="en-US" w:eastAsia="zh-CN"/>
                <w14:textFill>
                  <w14:solidFill>
                    <w14:schemeClr w14:val="tx1"/>
                  </w14:solidFill>
                </w14:textFill>
              </w:rPr>
              <w:t>小陈</w:t>
            </w:r>
          </w:p>
        </w:tc>
      </w:tr>
    </w:tbl>
    <w:p/>
    <w:p>
      <w:pPr>
        <w:pStyle w:val="17"/>
        <w:keepNext w:val="0"/>
        <w:keepLines w:val="0"/>
        <w:pageBreakBefore w:val="0"/>
        <w:widowControl w:val="0"/>
        <w:kinsoku/>
        <w:wordWrap/>
        <w:overflowPunct/>
        <w:topLinePunct w:val="0"/>
        <w:autoSpaceDE w:val="0"/>
        <w:autoSpaceDN w:val="0"/>
        <w:bidi w:val="0"/>
        <w:adjustRightInd/>
        <w:snapToGrid/>
        <w:spacing w:line="320" w:lineRule="exact"/>
        <w:textAlignment w:val="auto"/>
        <w:rPr>
          <w:rFonts w:hint="eastAsia" w:ascii="楷体" w:hAnsi="楷体" w:eastAsia="楷体" w:cs="楷体"/>
          <w:lang w:val="en-US" w:eastAsia="zh-CN"/>
        </w:rPr>
      </w:pPr>
      <w:bookmarkStart w:id="155" w:name="_Toc7271"/>
      <w:r>
        <w:rPr>
          <w:rFonts w:hint="eastAsia" w:ascii="楷体" w:hAnsi="楷体" w:eastAsia="楷体" w:cs="楷体"/>
          <w:lang w:val="en-US" w:eastAsia="zh-CN"/>
        </w:rPr>
        <w:t>(2)移动端</w:t>
      </w:r>
      <w:bookmarkEnd w:id="155"/>
    </w:p>
    <w:tbl>
      <w:tblPr>
        <w:tblStyle w:val="14"/>
        <w:tblpPr w:leftFromText="180" w:rightFromText="180" w:vertAnchor="text" w:horzAnchor="page" w:tblpX="1806" w:tblpY="455"/>
        <w:tblOverlap w:val="never"/>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0"/>
        <w:gridCol w:w="895"/>
        <w:gridCol w:w="2469"/>
        <w:gridCol w:w="1107"/>
        <w:gridCol w:w="735"/>
        <w:gridCol w:w="735"/>
        <w:gridCol w:w="735"/>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测试项</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期望结果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备注</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用户</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restart"/>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用户登录</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3.输入用户名“abc”</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5.输入密码“abc”</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密码显示为“***”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3.输入用户名“abc”</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5.输入密码“abc”</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6.输入正确的验证码</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7.点击“登录”按钮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进入用户子系统主界面</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3.输入用户名“abc”</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跳出“用户名或密码不能为空”消息框</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5.输入密码“abc”</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跳出“用户名或密码不能为空”消息提示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3.输入用户名“bcdd”</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5.输入密码“abc”</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跳出“不存在此用户”消息提示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3.输入用户名“abc”</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5.输入密码“333”</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跳出“密码错误”消息提示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90"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1.选择用户登录</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2.点击“用户名”所在输入框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3.输入用户名“abc”</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4.点击“密码所在输入框”</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5.输入密码“abc”</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6.输入错误的验证码</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7.点击“登录”按钮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跳出“验证码错误”消息提示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72" w:hRule="atLeast"/>
        </w:trPr>
        <w:tc>
          <w:tcPr>
            <w:tcW w:w="1010" w:type="dxa"/>
            <w:vMerge w:val="continue"/>
            <w:tcBorders>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tcBorders>
              <w:top w:val="single" w:color="000000" w:sz="6" w:space="0"/>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用户招聘申请</w:t>
            </w:r>
          </w:p>
        </w:tc>
        <w:tc>
          <w:tcPr>
            <w:tcW w:w="2469" w:type="dxa"/>
            <w:tcBorders>
              <w:top w:val="single" w:color="000000" w:sz="6" w:space="0"/>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1.用户查看企业招聘信息</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2.提交自己简历</w:t>
            </w:r>
          </w:p>
        </w:tc>
        <w:tc>
          <w:tcPr>
            <w:tcW w:w="1107" w:type="dxa"/>
            <w:tcBorders>
              <w:top w:val="single" w:color="000000" w:sz="6" w:space="0"/>
              <w:left w:val="single" w:color="000000" w:sz="6" w:space="0"/>
              <w:bottom w:val="single" w:color="auto" w:sz="4" w:space="0"/>
              <w:right w:val="single" w:color="auto" w:sz="4"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简历投递成功，企业受到简历信息</w:t>
            </w:r>
          </w:p>
        </w:tc>
        <w:tc>
          <w:tcPr>
            <w:tcW w:w="735" w:type="dxa"/>
            <w:tcBorders>
              <w:top w:val="single" w:color="000000" w:sz="6" w:space="0"/>
              <w:left w:val="single" w:color="auto" w:sz="4"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通过</w:t>
            </w:r>
          </w:p>
        </w:tc>
        <w:tc>
          <w:tcPr>
            <w:tcW w:w="735" w:type="dxa"/>
            <w:tcBorders>
              <w:top w:val="single" w:color="000000" w:sz="6" w:space="0"/>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6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bl>
    <w:p/>
    <w:p/>
    <w:tbl>
      <w:tblPr>
        <w:tblStyle w:val="14"/>
        <w:tblpPr w:leftFromText="180" w:rightFromText="180" w:vertAnchor="text" w:horzAnchor="page" w:tblpX="1806" w:tblpY="455"/>
        <w:tblOverlap w:val="never"/>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0"/>
        <w:gridCol w:w="895"/>
        <w:gridCol w:w="2469"/>
        <w:gridCol w:w="1107"/>
        <w:gridCol w:w="735"/>
        <w:gridCol w:w="735"/>
        <w:gridCol w:w="735"/>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测试项</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期望结果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备注</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系统管理员</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管理员分配企业子系统</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1.</w:t>
            </w:r>
            <w:r>
              <w:rPr>
                <w:rFonts w:hint="eastAsia" w:ascii="楷体" w:hAnsi="楷体" w:eastAsia="楷体"/>
                <w:color w:val="000000" w:themeColor="text1"/>
                <w:sz w:val="21"/>
                <w:szCs w:val="21"/>
                <w:lang w:val="en-US" w:eastAsia="zh-CN"/>
                <w14:textFill>
                  <w14:solidFill>
                    <w14:schemeClr w14:val="tx1"/>
                  </w14:solidFill>
                </w14:textFill>
              </w:rPr>
              <w:t>管理员受到企业申请</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2.</w:t>
            </w:r>
            <w:r>
              <w:rPr>
                <w:rFonts w:hint="eastAsia" w:ascii="楷体" w:hAnsi="楷体" w:eastAsia="楷体"/>
                <w:color w:val="000000" w:themeColor="text1"/>
                <w:sz w:val="21"/>
                <w:szCs w:val="21"/>
                <w:lang w:val="en-US" w:eastAsia="zh-CN"/>
                <w14:textFill>
                  <w14:solidFill>
                    <w14:schemeClr w14:val="tx1"/>
                  </w14:solidFill>
                </w14:textFill>
              </w:rPr>
              <w:t>为该企业分配账号和子系统</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分配成功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w:t>
            </w:r>
            <w:r>
              <w:rPr>
                <w:rFonts w:hint="eastAsia" w:ascii="楷体" w:hAnsi="楷体" w:eastAsia="楷体"/>
                <w:color w:val="000000" w:themeColor="text1"/>
                <w:sz w:val="21"/>
                <w:szCs w:val="21"/>
                <w:lang w:val="en-US" w:eastAsia="zh-CN"/>
                <w14:textFill>
                  <w14:solidFill>
                    <w14:schemeClr w14:val="tx1"/>
                  </w14:solidFill>
                </w14:textFill>
              </w:rPr>
              <w:t>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w:t>
            </w:r>
            <w:r>
              <w:rPr>
                <w:rFonts w:hint="eastAsia" w:ascii="楷体" w:hAnsi="楷体" w:eastAsia="楷体"/>
                <w:color w:val="000000" w:themeColor="text1"/>
                <w:sz w:val="21"/>
                <w:szCs w:val="21"/>
                <w:lang w:val="en-US" w:eastAsia="zh-CN"/>
                <w14:textFill>
                  <w14:solidFill>
                    <w14:schemeClr w14:val="tx1"/>
                  </w14:solidFill>
                </w14:textFill>
              </w:rPr>
              <w:t>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管理员认证用户和企业登录信息</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3"/>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管理员分配注册者账号</w:t>
            </w:r>
          </w:p>
          <w:p>
            <w:pPr>
              <w:pStyle w:val="6"/>
              <w:keepNext w:val="0"/>
              <w:keepLines w:val="0"/>
              <w:pageBreakBefore w:val="0"/>
              <w:widowControl w:val="0"/>
              <w:numPr>
                <w:ilvl w:val="0"/>
                <w:numId w:val="13"/>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对注册者进行身份认证</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认证成功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w:t>
            </w:r>
            <w:r>
              <w:rPr>
                <w:rFonts w:hint="eastAsia" w:ascii="楷体" w:hAnsi="楷体" w:eastAsia="楷体"/>
                <w:color w:val="000000" w:themeColor="text1"/>
                <w:sz w:val="21"/>
                <w:szCs w:val="21"/>
                <w:lang w:val="en-US" w:eastAsia="zh-CN"/>
                <w14:textFill>
                  <w14:solidFill>
                    <w14:schemeClr w14:val="tx1"/>
                  </w14:solidFill>
                </w14:textFill>
              </w:rPr>
              <w:t>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w:t>
            </w:r>
            <w:r>
              <w:rPr>
                <w:rFonts w:hint="eastAsia" w:ascii="楷体" w:hAnsi="楷体" w:eastAsia="楷体"/>
                <w:color w:val="000000" w:themeColor="text1"/>
                <w:sz w:val="21"/>
                <w:szCs w:val="21"/>
                <w:lang w:val="en-US" w:eastAsia="zh-CN"/>
                <w14:textFill>
                  <w14:solidFill>
                    <w14:schemeClr w14:val="tx1"/>
                  </w14:solidFill>
                </w14:textFill>
              </w:rPr>
              <w:t>沈</w:t>
            </w:r>
          </w:p>
        </w:tc>
      </w:tr>
    </w:tbl>
    <w:p/>
    <w:p/>
    <w:tbl>
      <w:tblPr>
        <w:tblStyle w:val="14"/>
        <w:tblpPr w:leftFromText="180" w:rightFromText="180" w:vertAnchor="text" w:horzAnchor="page" w:tblpX="1806" w:tblpY="455"/>
        <w:tblOverlap w:val="never"/>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0"/>
        <w:gridCol w:w="895"/>
        <w:gridCol w:w="2469"/>
        <w:gridCol w:w="1107"/>
        <w:gridCol w:w="735"/>
        <w:gridCol w:w="735"/>
        <w:gridCol w:w="735"/>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测试项</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期望结果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备注</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部门主管</w:t>
            </w:r>
          </w:p>
        </w:tc>
        <w:tc>
          <w:tcPr>
            <w:tcW w:w="895"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项目管理</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4"/>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确定项目名称</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2.选择项目成员及其他项目相关信息</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3.提交新建项目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新建成功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1.确定项目名称</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2.未选择项目成员及其他项目相关信息</w:t>
            </w:r>
          </w:p>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3.提交新建项目</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新建失败</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企业成员年末评价</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5"/>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5"/>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输入评价信息</w:t>
            </w:r>
          </w:p>
          <w:p>
            <w:pPr>
              <w:pStyle w:val="6"/>
              <w:keepNext w:val="0"/>
              <w:keepLines w:val="0"/>
              <w:pageBreakBefore w:val="0"/>
              <w:widowControl w:val="0"/>
              <w:numPr>
                <w:ilvl w:val="0"/>
                <w:numId w:val="15"/>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6"/>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6"/>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未输入任何评价信息</w:t>
            </w:r>
          </w:p>
          <w:p>
            <w:pPr>
              <w:pStyle w:val="6"/>
              <w:keepNext w:val="0"/>
              <w:keepLines w:val="0"/>
              <w:pageBreakBefore w:val="0"/>
              <w:widowControl w:val="0"/>
              <w:numPr>
                <w:ilvl w:val="0"/>
                <w:numId w:val="16"/>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评价失败</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restart"/>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企业成员重大事件评价</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1.选择要评价成员</w:t>
            </w: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2.输入评价信息</w:t>
            </w: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1.选择要评价成员</w:t>
            </w: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2.未输入任何评价信息</w:t>
            </w:r>
          </w:p>
          <w:p>
            <w:pPr>
              <w:pStyle w:val="6"/>
              <w:keepNext w:val="0"/>
              <w:keepLines w:val="0"/>
              <w:pageBreakBefore w:val="0"/>
              <w:widowControl w:val="0"/>
              <w:numPr>
                <w:ilvl w:val="0"/>
                <w:numId w:val="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3.提交评价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评价失败</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bl>
    <w:p/>
    <w:tbl>
      <w:tblPr>
        <w:tblStyle w:val="14"/>
        <w:tblpPr w:leftFromText="180" w:rightFromText="180" w:vertAnchor="text" w:horzAnchor="page" w:tblpX="1806" w:tblpY="455"/>
        <w:tblOverlap w:val="never"/>
        <w:tblW w:w="84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0"/>
        <w:gridCol w:w="895"/>
        <w:gridCol w:w="2469"/>
        <w:gridCol w:w="1107"/>
        <w:gridCol w:w="735"/>
        <w:gridCol w:w="735"/>
        <w:gridCol w:w="735"/>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测试项</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期望结果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备注</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办公室主任</w:t>
            </w:r>
          </w:p>
        </w:tc>
        <w:tc>
          <w:tcPr>
            <w:tcW w:w="895"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考勤评价</w:t>
            </w: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7"/>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7"/>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输入评价信息</w:t>
            </w:r>
          </w:p>
          <w:p>
            <w:pPr>
              <w:pStyle w:val="6"/>
              <w:keepNext w:val="0"/>
              <w:keepLines w:val="0"/>
              <w:pageBreakBefore w:val="0"/>
              <w:widowControl w:val="0"/>
              <w:numPr>
                <w:ilvl w:val="0"/>
                <w:numId w:val="17"/>
              </w:numPr>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评价成功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w:t>
            </w:r>
            <w:r>
              <w:rPr>
                <w:rFonts w:hint="eastAsia" w:ascii="楷体" w:hAnsi="楷体" w:eastAsia="楷体"/>
                <w:color w:val="000000" w:themeColor="text1"/>
                <w:sz w:val="21"/>
                <w:szCs w:val="21"/>
                <w:lang w:val="en-US" w:eastAsia="zh-CN"/>
                <w14:textFill>
                  <w14:solidFill>
                    <w14:schemeClr w14:val="tx1"/>
                  </w14:solidFill>
                </w14:textFill>
              </w:rPr>
              <w:t>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w:t>
            </w:r>
            <w:r>
              <w:rPr>
                <w:rFonts w:hint="eastAsia" w:ascii="楷体" w:hAnsi="楷体" w:eastAsia="楷体"/>
                <w:color w:val="000000" w:themeColor="text1"/>
                <w:sz w:val="21"/>
                <w:szCs w:val="21"/>
                <w:lang w:val="en-US" w:eastAsia="zh-CN"/>
                <w14:textFill>
                  <w14:solidFill>
                    <w14:schemeClr w14:val="tx1"/>
                  </w14:solidFill>
                </w14:textFill>
              </w:rPr>
              <w:t>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5" w:hRule="atLeast"/>
        </w:trPr>
        <w:tc>
          <w:tcPr>
            <w:tcW w:w="1010" w:type="dxa"/>
            <w:vMerge w:val="continue"/>
            <w:tcBorders>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2469"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line="320" w:lineRule="exact"/>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未输入评价信息</w:t>
            </w:r>
          </w:p>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line="320" w:lineRule="exact"/>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评价失败</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olor w:val="000000" w:themeColor="text1"/>
                <w:sz w:val="21"/>
                <w:szCs w:val="21"/>
                <w:lang w:val="en-US" w:eastAsia="zh-CN"/>
                <w14:textFill>
                  <w14:solidFill>
                    <w14:schemeClr w14:val="tx1"/>
                  </w14:solidFill>
                </w14:textFill>
              </w:rPr>
            </w:pP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w:t>
            </w:r>
            <w:r>
              <w:rPr>
                <w:rFonts w:hint="eastAsia" w:ascii="楷体" w:hAnsi="楷体" w:eastAsia="楷体"/>
                <w:color w:val="000000" w:themeColor="text1"/>
                <w:sz w:val="21"/>
                <w:szCs w:val="21"/>
                <w:lang w:val="en-US" w:eastAsia="zh-CN"/>
                <w14:textFill>
                  <w14:solidFill>
                    <w14:schemeClr w14:val="tx1"/>
                  </w14:solidFill>
                </w14:textFill>
              </w:rPr>
              <w:t>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default" w:ascii="楷体" w:hAnsi="楷体" w:eastAsia="楷体" w:cs="宋体"/>
                <w:color w:val="000000" w:themeColor="text1"/>
                <w:sz w:val="21"/>
                <w:szCs w:val="21"/>
                <w:lang w:val="en-US" w:eastAsia="zh-CN" w:bidi="ar-SA"/>
                <w14:textFill>
                  <w14:solidFill>
                    <w14:schemeClr w14:val="tx1"/>
                  </w14:solidFill>
                </w14:textFill>
              </w:rPr>
            </w:pPr>
            <w:r>
              <w:rPr>
                <w:rFonts w:hint="default" w:ascii="楷体" w:hAnsi="楷体" w:eastAsia="楷体"/>
                <w:color w:val="000000" w:themeColor="text1"/>
                <w:sz w:val="21"/>
                <w:szCs w:val="21"/>
                <w:lang w:val="en-US" w:eastAsia="zh-CN"/>
                <w14:textFill>
                  <w14:solidFill>
                    <w14:schemeClr w14:val="tx1"/>
                  </w14:solidFill>
                </w14:textFill>
              </w:rPr>
              <w:t>小</w:t>
            </w:r>
            <w:r>
              <w:rPr>
                <w:rFonts w:hint="eastAsia" w:ascii="楷体" w:hAnsi="楷体" w:eastAsia="楷体"/>
                <w:color w:val="000000" w:themeColor="text1"/>
                <w:sz w:val="21"/>
                <w:szCs w:val="21"/>
                <w:lang w:val="en-US" w:eastAsia="zh-CN"/>
                <w14:textFill>
                  <w14:solidFill>
                    <w14:schemeClr w14:val="tx1"/>
                  </w14:solidFill>
                </w14:textFill>
              </w:rPr>
              <w:t>沈</w:t>
            </w:r>
          </w:p>
        </w:tc>
      </w:tr>
    </w:tbl>
    <w:p/>
    <w:p/>
    <w:p/>
    <w:tbl>
      <w:tblPr>
        <w:tblStyle w:val="14"/>
        <w:tblW w:w="84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11"/>
        <w:gridCol w:w="895"/>
        <w:gridCol w:w="2471"/>
        <w:gridCol w:w="1107"/>
        <w:gridCol w:w="736"/>
        <w:gridCol w:w="735"/>
        <w:gridCol w:w="736"/>
        <w:gridCol w:w="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rPr>
        <w:tc>
          <w:tcPr>
            <w:tcW w:w="1011"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功能对象</w:t>
            </w:r>
          </w:p>
        </w:tc>
        <w:tc>
          <w:tcPr>
            <w:tcW w:w="89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测试项</w:t>
            </w:r>
          </w:p>
        </w:tc>
        <w:tc>
          <w:tcPr>
            <w:tcW w:w="2471"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描述/输入/操作</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期望结果</w:t>
            </w: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真实结果</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备注</w:t>
            </w: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编写人</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执行人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rPr>
        <w:tc>
          <w:tcPr>
            <w:tcW w:w="1011"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项目经理</w:t>
            </w:r>
          </w:p>
        </w:tc>
        <w:tc>
          <w:tcPr>
            <w:tcW w:w="895" w:type="dxa"/>
            <w:vMerge w:val="restart"/>
            <w:tcBorders>
              <w:top w:val="single" w:color="000000" w:sz="6"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项目评价</w:t>
            </w:r>
          </w:p>
        </w:tc>
        <w:tc>
          <w:tcPr>
            <w:tcW w:w="2471"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9"/>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9"/>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输入项目信息</w:t>
            </w:r>
          </w:p>
          <w:p>
            <w:pPr>
              <w:pStyle w:val="6"/>
              <w:keepNext w:val="0"/>
              <w:keepLines w:val="0"/>
              <w:pageBreakBefore w:val="0"/>
              <w:widowControl w:val="0"/>
              <w:numPr>
                <w:ilvl w:val="0"/>
                <w:numId w:val="19"/>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提交项目评价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评价成功</w:t>
            </w: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rPr>
        <w:tc>
          <w:tcPr>
            <w:tcW w:w="1011"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71"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选择要评价成员</w:t>
            </w:r>
          </w:p>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未输入项目信息</w:t>
            </w:r>
          </w:p>
          <w:p>
            <w:pPr>
              <w:pStyle w:val="6"/>
              <w:keepNext w:val="0"/>
              <w:keepLines w:val="0"/>
              <w:pageBreakBefore w:val="0"/>
              <w:widowControl w:val="0"/>
              <w:numPr>
                <w:ilvl w:val="0"/>
                <w:numId w:val="18"/>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提交评价</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评价失败</w:t>
            </w: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rPr>
        <w:tc>
          <w:tcPr>
            <w:tcW w:w="1011" w:type="dxa"/>
            <w:vMerge w:val="continue"/>
            <w:tcBorders>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restart"/>
            <w:tcBorders>
              <w:top w:val="single" w:color="auto" w:sz="4" w:space="0"/>
              <w:left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项目进度修改</w:t>
            </w:r>
          </w:p>
        </w:tc>
        <w:tc>
          <w:tcPr>
            <w:tcW w:w="2471"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2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查看项目信息</w:t>
            </w:r>
          </w:p>
          <w:p>
            <w:pPr>
              <w:pStyle w:val="6"/>
              <w:keepNext w:val="0"/>
              <w:keepLines w:val="0"/>
              <w:pageBreakBefore w:val="0"/>
              <w:widowControl w:val="0"/>
              <w:numPr>
                <w:ilvl w:val="0"/>
                <w:numId w:val="2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修改项目信息</w:t>
            </w:r>
          </w:p>
          <w:p>
            <w:pPr>
              <w:pStyle w:val="6"/>
              <w:keepNext w:val="0"/>
              <w:keepLines w:val="0"/>
              <w:pageBreakBefore w:val="0"/>
              <w:widowControl w:val="0"/>
              <w:numPr>
                <w:ilvl w:val="0"/>
                <w:numId w:val="20"/>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提交项目修改</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修改成功</w:t>
            </w: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3" w:hRule="atLeast"/>
        </w:trPr>
        <w:tc>
          <w:tcPr>
            <w:tcW w:w="1011" w:type="dxa"/>
            <w:vMerge w:val="continue"/>
            <w:tcBorders>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895" w:type="dxa"/>
            <w:vMerge w:val="continue"/>
            <w:tcBorders>
              <w:left w:val="single" w:color="000000" w:sz="6" w:space="0"/>
              <w:bottom w:val="single" w:color="auto" w:sz="4"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2471"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numPr>
                <w:ilvl w:val="0"/>
                <w:numId w:val="21"/>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查看项目信息</w:t>
            </w:r>
          </w:p>
          <w:p>
            <w:pPr>
              <w:pStyle w:val="6"/>
              <w:keepNext w:val="0"/>
              <w:keepLines w:val="0"/>
              <w:pageBreakBefore w:val="0"/>
              <w:widowControl w:val="0"/>
              <w:numPr>
                <w:ilvl w:val="0"/>
                <w:numId w:val="21"/>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进行错误的修改操作</w:t>
            </w:r>
          </w:p>
          <w:p>
            <w:pPr>
              <w:pStyle w:val="6"/>
              <w:keepNext w:val="0"/>
              <w:keepLines w:val="0"/>
              <w:pageBreakBefore w:val="0"/>
              <w:widowControl w:val="0"/>
              <w:numPr>
                <w:ilvl w:val="0"/>
                <w:numId w:val="21"/>
              </w:numPr>
              <w:kinsoku/>
              <w:wordWrap/>
              <w:overflowPunct/>
              <w:topLinePunct w:val="0"/>
              <w:autoSpaceDE w:val="0"/>
              <w:autoSpaceDN w:val="0"/>
              <w:bidi w:val="0"/>
              <w:adjustRightInd/>
              <w:snapToGrid/>
              <w:spacing w:before="120" w:beforeLines="50" w:after="120" w:afterLines="50" w:line="320" w:lineRule="exact"/>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提交项目修改</w:t>
            </w:r>
          </w:p>
        </w:tc>
        <w:tc>
          <w:tcPr>
            <w:tcW w:w="1107"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修改失败</w:t>
            </w: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成功</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14:textFill>
                  <w14:solidFill>
                    <w14:schemeClr w14:val="tx1"/>
                  </w14:solidFill>
                </w14:textFill>
              </w:rPr>
            </w:pPr>
          </w:p>
        </w:tc>
        <w:tc>
          <w:tcPr>
            <w:tcW w:w="736"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c>
          <w:tcPr>
            <w:tcW w:w="735"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6"/>
              <w:keepNext w:val="0"/>
              <w:keepLines w:val="0"/>
              <w:pageBreakBefore w:val="0"/>
              <w:widowControl w:val="0"/>
              <w:kinsoku/>
              <w:wordWrap/>
              <w:overflowPunct/>
              <w:topLinePunct w:val="0"/>
              <w:autoSpaceDE w:val="0"/>
              <w:autoSpaceDN w:val="0"/>
              <w:bidi w:val="0"/>
              <w:adjustRightInd/>
              <w:snapToGrid/>
              <w:spacing w:before="120" w:beforeLines="50" w:after="120" w:afterLines="50" w:line="320" w:lineRule="exact"/>
              <w:ind w:firstLine="0" w:firstLineChars="0"/>
              <w:jc w:val="both"/>
              <w:textAlignment w:val="auto"/>
              <w:rPr>
                <w:rFonts w:hint="eastAsia" w:ascii="楷体" w:hAnsi="楷体" w:eastAsia="楷体" w:cs="楷体"/>
                <w:color w:val="000000" w:themeColor="text1"/>
                <w:sz w:val="21"/>
                <w:szCs w:val="21"/>
                <w:lang w:val="en-US" w:eastAsia="zh-CN" w:bidi="ar-SA"/>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小沈</w:t>
            </w:r>
          </w:p>
        </w:tc>
      </w:tr>
    </w:tbl>
    <w:p>
      <w:pPr>
        <w:rPr>
          <w:rFonts w:hint="default"/>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Microsoft JhengHei">
    <w:panose1 w:val="020B0604030504040204"/>
    <w:charset w:val="88"/>
    <w:family w:val="swiss"/>
    <w:pitch w:val="default"/>
    <w:sig w:usb0="000002A7" w:usb1="28CF4400" w:usb2="00000016" w:usb3="00000000" w:csb0="00100009"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思源黑体 CN Regular">
    <w:panose1 w:val="020B0500000000000000"/>
    <w:charset w:val="86"/>
    <w:family w:val="auto"/>
    <w:pitch w:val="default"/>
    <w:sig w:usb0="20000003" w:usb1="2ADF3C10" w:usb2="00000016" w:usb3="00000000" w:csb0="60060107"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S UI Gothic">
    <w:panose1 w:val="020B0600070205080204"/>
    <w:charset w:val="80"/>
    <w:family w:val="auto"/>
    <w:pitch w:val="default"/>
    <w:sig w:usb0="E00002FF" w:usb1="6AC7FDFB" w:usb2="08000012" w:usb3="00000000" w:csb0="4002009F" w:csb1="DFD70000"/>
  </w:font>
  <w:font w:name="Maiandra GD">
    <w:panose1 w:val="020E0502030308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16CAC"/>
    <w:multiLevelType w:val="singleLevel"/>
    <w:tmpl w:val="AAB16CAC"/>
    <w:lvl w:ilvl="0" w:tentative="0">
      <w:start w:val="1"/>
      <w:numFmt w:val="decimal"/>
      <w:lvlText w:val="%1."/>
      <w:lvlJc w:val="left"/>
      <w:pPr>
        <w:tabs>
          <w:tab w:val="left" w:pos="312"/>
        </w:tabs>
      </w:pPr>
    </w:lvl>
  </w:abstractNum>
  <w:abstractNum w:abstractNumId="1">
    <w:nsid w:val="AB22BF91"/>
    <w:multiLevelType w:val="singleLevel"/>
    <w:tmpl w:val="AB22BF91"/>
    <w:lvl w:ilvl="0" w:tentative="0">
      <w:start w:val="1"/>
      <w:numFmt w:val="decimal"/>
      <w:lvlText w:val="%1."/>
      <w:lvlJc w:val="left"/>
      <w:pPr>
        <w:tabs>
          <w:tab w:val="left" w:pos="312"/>
        </w:tabs>
      </w:pPr>
    </w:lvl>
  </w:abstractNum>
  <w:abstractNum w:abstractNumId="2">
    <w:nsid w:val="B473F963"/>
    <w:multiLevelType w:val="singleLevel"/>
    <w:tmpl w:val="B473F963"/>
    <w:lvl w:ilvl="0" w:tentative="0">
      <w:start w:val="1"/>
      <w:numFmt w:val="decimal"/>
      <w:lvlText w:val="%1."/>
      <w:lvlJc w:val="left"/>
      <w:pPr>
        <w:tabs>
          <w:tab w:val="left" w:pos="312"/>
        </w:tabs>
      </w:pPr>
    </w:lvl>
  </w:abstractNum>
  <w:abstractNum w:abstractNumId="3">
    <w:nsid w:val="D311BA0E"/>
    <w:multiLevelType w:val="singleLevel"/>
    <w:tmpl w:val="D311BA0E"/>
    <w:lvl w:ilvl="0" w:tentative="0">
      <w:start w:val="1"/>
      <w:numFmt w:val="decimal"/>
      <w:lvlText w:val="%1."/>
      <w:lvlJc w:val="left"/>
      <w:pPr>
        <w:tabs>
          <w:tab w:val="left" w:pos="312"/>
        </w:tabs>
      </w:pPr>
    </w:lvl>
  </w:abstractNum>
  <w:abstractNum w:abstractNumId="4">
    <w:nsid w:val="ED1A87B3"/>
    <w:multiLevelType w:val="singleLevel"/>
    <w:tmpl w:val="ED1A87B3"/>
    <w:lvl w:ilvl="0" w:tentative="0">
      <w:start w:val="1"/>
      <w:numFmt w:val="decimal"/>
      <w:lvlText w:val="%1."/>
      <w:lvlJc w:val="left"/>
      <w:pPr>
        <w:tabs>
          <w:tab w:val="left" w:pos="312"/>
        </w:tabs>
      </w:pPr>
    </w:lvl>
  </w:abstractNum>
  <w:abstractNum w:abstractNumId="5">
    <w:nsid w:val="FA90EB41"/>
    <w:multiLevelType w:val="singleLevel"/>
    <w:tmpl w:val="FA90EB41"/>
    <w:lvl w:ilvl="0" w:tentative="0">
      <w:start w:val="1"/>
      <w:numFmt w:val="decimal"/>
      <w:lvlText w:val="%1."/>
      <w:lvlJc w:val="left"/>
      <w:pPr>
        <w:tabs>
          <w:tab w:val="left" w:pos="312"/>
        </w:tabs>
      </w:pPr>
    </w:lvl>
  </w:abstractNum>
  <w:abstractNum w:abstractNumId="6">
    <w:nsid w:val="05E54186"/>
    <w:multiLevelType w:val="multilevel"/>
    <w:tmpl w:val="05E54186"/>
    <w:lvl w:ilvl="0" w:tentative="0">
      <w:start w:val="8"/>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7">
    <w:nsid w:val="16FAAEF2"/>
    <w:multiLevelType w:val="multilevel"/>
    <w:tmpl w:val="16FAAEF2"/>
    <w:lvl w:ilvl="0" w:tentative="0">
      <w:start w:val="3"/>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193959A5"/>
    <w:multiLevelType w:val="multilevel"/>
    <w:tmpl w:val="193959A5"/>
    <w:lvl w:ilvl="0" w:tentative="0">
      <w:start w:val="4"/>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1B4CD623"/>
    <w:multiLevelType w:val="singleLevel"/>
    <w:tmpl w:val="1B4CD623"/>
    <w:lvl w:ilvl="0" w:tentative="0">
      <w:start w:val="1"/>
      <w:numFmt w:val="decimal"/>
      <w:suff w:val="nothing"/>
      <w:lvlText w:val="（%1）"/>
      <w:lvlJc w:val="left"/>
    </w:lvl>
  </w:abstractNum>
  <w:abstractNum w:abstractNumId="10">
    <w:nsid w:val="266D73F0"/>
    <w:multiLevelType w:val="singleLevel"/>
    <w:tmpl w:val="266D73F0"/>
    <w:lvl w:ilvl="0" w:tentative="0">
      <w:start w:val="1"/>
      <w:numFmt w:val="decimal"/>
      <w:lvlText w:val="%1."/>
      <w:lvlJc w:val="left"/>
      <w:pPr>
        <w:tabs>
          <w:tab w:val="left" w:pos="312"/>
        </w:tabs>
      </w:pPr>
    </w:lvl>
  </w:abstractNum>
  <w:abstractNum w:abstractNumId="11">
    <w:nsid w:val="28A8F4D8"/>
    <w:multiLevelType w:val="singleLevel"/>
    <w:tmpl w:val="28A8F4D8"/>
    <w:lvl w:ilvl="0" w:tentative="0">
      <w:start w:val="2"/>
      <w:numFmt w:val="chineseCounting"/>
      <w:suff w:val="nothing"/>
      <w:lvlText w:val="%1、"/>
      <w:lvlJc w:val="left"/>
      <w:rPr>
        <w:rFonts w:hint="eastAsia"/>
      </w:rPr>
    </w:lvl>
  </w:abstractNum>
  <w:abstractNum w:abstractNumId="12">
    <w:nsid w:val="3B62E556"/>
    <w:multiLevelType w:val="singleLevel"/>
    <w:tmpl w:val="3B62E556"/>
    <w:lvl w:ilvl="0" w:tentative="0">
      <w:start w:val="1"/>
      <w:numFmt w:val="decimal"/>
      <w:lvlText w:val="%1."/>
      <w:lvlJc w:val="left"/>
      <w:pPr>
        <w:tabs>
          <w:tab w:val="left" w:pos="312"/>
        </w:tabs>
      </w:pPr>
    </w:lvl>
  </w:abstractNum>
  <w:abstractNum w:abstractNumId="13">
    <w:nsid w:val="458D6540"/>
    <w:multiLevelType w:val="multilevel"/>
    <w:tmpl w:val="458D6540"/>
    <w:lvl w:ilvl="0" w:tentative="0">
      <w:start w:val="6"/>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4">
    <w:nsid w:val="54D36627"/>
    <w:multiLevelType w:val="multilevel"/>
    <w:tmpl w:val="54D36627"/>
    <w:lvl w:ilvl="0" w:tentative="0">
      <w:start w:val="4"/>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579F6B45"/>
    <w:multiLevelType w:val="multilevel"/>
    <w:tmpl w:val="579F6B45"/>
    <w:lvl w:ilvl="0" w:tentative="0">
      <w:start w:val="1"/>
      <w:numFmt w:val="decimal"/>
      <w:suff w:val="nothing"/>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6">
    <w:nsid w:val="57A30B23"/>
    <w:multiLevelType w:val="multilevel"/>
    <w:tmpl w:val="57A30B2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6B54F539"/>
    <w:multiLevelType w:val="singleLevel"/>
    <w:tmpl w:val="6B54F539"/>
    <w:lvl w:ilvl="0" w:tentative="0">
      <w:start w:val="1"/>
      <w:numFmt w:val="decimal"/>
      <w:lvlText w:val="%1."/>
      <w:lvlJc w:val="left"/>
      <w:pPr>
        <w:tabs>
          <w:tab w:val="left" w:pos="312"/>
        </w:tabs>
      </w:pPr>
    </w:lvl>
  </w:abstractNum>
  <w:abstractNum w:abstractNumId="18">
    <w:nsid w:val="6E6336BF"/>
    <w:multiLevelType w:val="singleLevel"/>
    <w:tmpl w:val="6E6336BF"/>
    <w:lvl w:ilvl="0" w:tentative="0">
      <w:start w:val="1"/>
      <w:numFmt w:val="bullet"/>
      <w:lvlText w:val=""/>
      <w:lvlJc w:val="left"/>
      <w:pPr>
        <w:ind w:left="420" w:hanging="420"/>
      </w:pPr>
      <w:rPr>
        <w:rFonts w:hint="default" w:ascii="Wingdings" w:hAnsi="Wingdings"/>
      </w:rPr>
    </w:lvl>
  </w:abstractNum>
  <w:abstractNum w:abstractNumId="19">
    <w:nsid w:val="7E7F3086"/>
    <w:multiLevelType w:val="multilevel"/>
    <w:tmpl w:val="7E7F3086"/>
    <w:lvl w:ilvl="0" w:tentative="0">
      <w:start w:val="7"/>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0">
    <w:nsid w:val="7FF56687"/>
    <w:multiLevelType w:val="singleLevel"/>
    <w:tmpl w:val="7FF56687"/>
    <w:lvl w:ilvl="0" w:tentative="0">
      <w:start w:val="1"/>
      <w:numFmt w:val="decimal"/>
      <w:suff w:val="nothing"/>
      <w:lvlText w:val="（%1）"/>
      <w:lvlJc w:val="left"/>
    </w:lvl>
  </w:abstractNum>
  <w:num w:numId="1">
    <w:abstractNumId w:val="15"/>
  </w:num>
  <w:num w:numId="2">
    <w:abstractNumId w:val="16"/>
  </w:num>
  <w:num w:numId="3">
    <w:abstractNumId w:val="20"/>
  </w:num>
  <w:num w:numId="4">
    <w:abstractNumId w:val="11"/>
  </w:num>
  <w:num w:numId="5">
    <w:abstractNumId w:val="9"/>
  </w:num>
  <w:num w:numId="6">
    <w:abstractNumId w:val="7"/>
  </w:num>
  <w:num w:numId="7">
    <w:abstractNumId w:val="14"/>
  </w:num>
  <w:num w:numId="8">
    <w:abstractNumId w:val="8"/>
  </w:num>
  <w:num w:numId="9">
    <w:abstractNumId w:val="13"/>
  </w:num>
  <w:num w:numId="10">
    <w:abstractNumId w:val="18"/>
  </w:num>
  <w:num w:numId="11">
    <w:abstractNumId w:val="19"/>
  </w:num>
  <w:num w:numId="12">
    <w:abstractNumId w:val="6"/>
  </w:num>
  <w:num w:numId="13">
    <w:abstractNumId w:val="17"/>
  </w:num>
  <w:num w:numId="14">
    <w:abstractNumId w:val="1"/>
  </w:num>
  <w:num w:numId="15">
    <w:abstractNumId w:val="12"/>
  </w:num>
  <w:num w:numId="16">
    <w:abstractNumId w:val="2"/>
  </w:num>
  <w:num w:numId="17">
    <w:abstractNumId w:val="0"/>
  </w:num>
  <w:num w:numId="18">
    <w:abstractNumId w:val="5"/>
  </w:num>
  <w:num w:numId="19">
    <w:abstractNumId w:val="10"/>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37EA"/>
    <w:rsid w:val="00D316AA"/>
    <w:rsid w:val="02B52F4E"/>
    <w:rsid w:val="02F54A5E"/>
    <w:rsid w:val="069D62C8"/>
    <w:rsid w:val="08642F6F"/>
    <w:rsid w:val="0A3B1CE2"/>
    <w:rsid w:val="0A662AF4"/>
    <w:rsid w:val="156D43F6"/>
    <w:rsid w:val="158B73D5"/>
    <w:rsid w:val="169102A0"/>
    <w:rsid w:val="203F3D30"/>
    <w:rsid w:val="220F5877"/>
    <w:rsid w:val="22E72EE8"/>
    <w:rsid w:val="23081039"/>
    <w:rsid w:val="23862592"/>
    <w:rsid w:val="258E058F"/>
    <w:rsid w:val="2F8E2E38"/>
    <w:rsid w:val="30227869"/>
    <w:rsid w:val="30A311FD"/>
    <w:rsid w:val="376C6DEF"/>
    <w:rsid w:val="3D3155B5"/>
    <w:rsid w:val="41EE22D3"/>
    <w:rsid w:val="43A92934"/>
    <w:rsid w:val="44BC71A0"/>
    <w:rsid w:val="461E0BEE"/>
    <w:rsid w:val="47E7067D"/>
    <w:rsid w:val="4C8B0851"/>
    <w:rsid w:val="4F8756B5"/>
    <w:rsid w:val="56053920"/>
    <w:rsid w:val="58E8014B"/>
    <w:rsid w:val="5A0F46D4"/>
    <w:rsid w:val="612B63FB"/>
    <w:rsid w:val="659B2218"/>
    <w:rsid w:val="6B9D0A95"/>
    <w:rsid w:val="6D720332"/>
    <w:rsid w:val="700824CC"/>
    <w:rsid w:val="76631CAC"/>
    <w:rsid w:val="7D5E4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link w:val="22"/>
    <w:qFormat/>
    <w:uiPriority w:val="0"/>
    <w:pPr>
      <w:spacing w:line="838" w:lineRule="exact"/>
      <w:ind w:left="120"/>
      <w:outlineLvl w:val="0"/>
    </w:pPr>
    <w:rPr>
      <w:rFonts w:ascii="Microsoft JhengHei" w:hAnsi="Microsoft JhengHei" w:eastAsia="Microsoft JhengHei" w:cs="Microsoft JhengHei"/>
      <w:b/>
      <w:bCs/>
      <w:sz w:val="52"/>
      <w:szCs w:val="52"/>
    </w:rPr>
  </w:style>
  <w:style w:type="paragraph" w:styleId="3">
    <w:name w:val="heading 2"/>
    <w:basedOn w:val="1"/>
    <w:next w:val="1"/>
    <w:semiHidden/>
    <w:unhideWhenUsed/>
    <w:qFormat/>
    <w:uiPriority w:val="0"/>
    <w:pPr>
      <w:ind w:left="559" w:hanging="426"/>
      <w:outlineLvl w:val="1"/>
    </w:pPr>
    <w:rPr>
      <w:rFonts w:ascii="Microsoft JhengHei" w:hAnsi="Microsoft JhengHei" w:eastAsia="Microsoft JhengHei" w:cs="Microsoft JhengHei"/>
      <w:b/>
      <w:bCs/>
      <w:sz w:val="44"/>
      <w:szCs w:val="44"/>
    </w:rPr>
  </w:style>
  <w:style w:type="paragraph" w:styleId="4">
    <w:name w:val="heading 3"/>
    <w:basedOn w:val="1"/>
    <w:next w:val="1"/>
    <w:semiHidden/>
    <w:unhideWhenUsed/>
    <w:qFormat/>
    <w:uiPriority w:val="0"/>
    <w:pPr>
      <w:ind w:left="734" w:hanging="605"/>
      <w:outlineLvl w:val="2"/>
    </w:pPr>
    <w:rPr>
      <w:rFonts w:ascii="Microsoft JhengHei" w:hAnsi="Microsoft JhengHei" w:eastAsia="Microsoft JhengHei" w:cs="Microsoft JhengHei"/>
      <w:b/>
      <w:bCs/>
      <w:sz w:val="32"/>
      <w:szCs w:val="32"/>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w:basedOn w:val="1"/>
    <w:qFormat/>
    <w:uiPriority w:val="0"/>
    <w:rPr>
      <w:sz w:val="24"/>
      <w:szCs w:val="24"/>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able of figures"/>
    <w:basedOn w:val="1"/>
    <w:next w:val="1"/>
    <w:qFormat/>
    <w:uiPriority w:val="0"/>
    <w:pPr>
      <w:ind w:leftChars="200" w:hanging="200" w:hangingChars="200"/>
    </w:pPr>
  </w:style>
  <w:style w:type="paragraph" w:styleId="12">
    <w:name w:val="toc 2"/>
    <w:basedOn w:val="1"/>
    <w:next w:val="1"/>
    <w:qFormat/>
    <w:uiPriority w:val="0"/>
    <w:pPr>
      <w:ind w:left="420" w:leftChars="200"/>
    </w:pPr>
  </w:style>
  <w:style w:type="paragraph" w:styleId="13">
    <w:name w:val="Normal (Web)"/>
    <w:basedOn w:val="1"/>
    <w:qFormat/>
    <w:uiPriority w:val="0"/>
    <w:rPr>
      <w:sz w:val="24"/>
    </w:rPr>
  </w:style>
  <w:style w:type="paragraph" w:customStyle="1" w:styleId="16">
    <w:name w:val="t"/>
    <w:basedOn w:val="1"/>
    <w:qFormat/>
    <w:uiPriority w:val="0"/>
    <w:pPr>
      <w:widowControl/>
      <w:spacing w:before="100" w:beforeAutospacing="1" w:after="100" w:afterAutospacing="1"/>
    </w:pPr>
    <w:rPr>
      <w:szCs w:val="24"/>
    </w:rPr>
  </w:style>
  <w:style w:type="paragraph" w:customStyle="1" w:styleId="17">
    <w:name w:val="自创--正文"/>
    <w:basedOn w:val="1"/>
    <w:qFormat/>
    <w:uiPriority w:val="0"/>
    <w:pPr>
      <w:spacing w:beforeLines="50" w:afterLines="50"/>
      <w:ind w:firstLine="200" w:firstLineChars="200"/>
    </w:pPr>
    <w:rPr>
      <w:rFonts w:ascii="宋体" w:hAnsi="宋体" w:eastAsia="楷体" w:cs="宋体"/>
      <w:color w:val="000000"/>
      <w:sz w:val="24"/>
      <w:szCs w:val="30"/>
    </w:rPr>
  </w:style>
  <w:style w:type="paragraph" w:customStyle="1" w:styleId="18">
    <w:name w:val="自创-题注"/>
    <w:basedOn w:val="5"/>
    <w:qFormat/>
    <w:uiPriority w:val="0"/>
    <w:pPr>
      <w:jc w:val="center"/>
    </w:pPr>
    <w:rPr>
      <w:rFonts w:ascii="楷体" w:hAnsi="楷体" w:eastAsia="楷体"/>
      <w:sz w:val="24"/>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 w:type="character" w:customStyle="1" w:styleId="22">
    <w:name w:val="标题 1 Char"/>
    <w:link w:val="2"/>
    <w:qFormat/>
    <w:uiPriority w:val="0"/>
    <w:rPr>
      <w:rFonts w:ascii="Microsoft JhengHei" w:hAnsi="Microsoft JhengHei" w:eastAsia="Microsoft JhengHei" w:cs="Microsoft JhengHei"/>
      <w:b/>
      <w:bCs/>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chart" Target="charts/chart1.xml"/><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hinaxsd\Desktop\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40" b="0" i="0" u="none" strike="noStrike" kern="1200" spc="0" baseline="0">
                <a:solidFill>
                  <a:schemeClr val="tx1">
                    <a:lumMod val="65000"/>
                    <a:lumOff val="35000"/>
                  </a:schemeClr>
                </a:solidFill>
                <a:latin typeface="楷体" panose="02010609060101010101" pitchFamily="3" charset="-122"/>
                <a:ea typeface="楷体" panose="02010609060101010101" pitchFamily="3" charset="-122"/>
                <a:cs typeface="楷体" panose="02010609060101010101" pitchFamily="3" charset="-122"/>
                <a:sym typeface="楷体" panose="02010609060101010101" pitchFamily="3" charset="-122"/>
              </a:defRPr>
            </a:pPr>
            <a:r>
              <a:rPr altLang="en-US" sz="1440">
                <a:solidFill>
                  <a:schemeClr val="tx1"/>
                </a:solidFill>
                <a:latin typeface="楷体" panose="02010609060101010101" pitchFamily="3" charset="-122"/>
                <a:ea typeface="楷体" panose="02010609060101010101" pitchFamily="3" charset="-122"/>
                <a:cs typeface="楷体" panose="02010609060101010101" pitchFamily="3" charset="-122"/>
                <a:sym typeface="楷体" panose="02010609060101010101" pitchFamily="3" charset="-122"/>
              </a:rPr>
              <a:t>测试覆盖分析图</a:t>
            </a:r>
            <a:endParaRPr lang="en-US" altLang="en-US" sz="1440">
              <a:solidFill>
                <a:schemeClr val="tx1"/>
              </a:solidFill>
              <a:latin typeface="楷体" panose="02010609060101010101" pitchFamily="3" charset="-122"/>
              <a:ea typeface="楷体" panose="02010609060101010101" pitchFamily="3" charset="-122"/>
              <a:cs typeface="楷体" panose="02010609060101010101" pitchFamily="3" charset="-122"/>
              <a:sym typeface="楷体" panose="02010609060101010101" pitchFamily="3" charset="-122"/>
            </a:endParaRPr>
          </a:p>
        </c:rich>
      </c:tx>
      <c:layout/>
      <c:overlay val="0"/>
      <c:spPr>
        <a:noFill/>
        <a:ln>
          <a:noFill/>
        </a:ln>
        <a:effectLst/>
      </c:spPr>
    </c:title>
    <c:autoTitleDeleted val="0"/>
    <c:plotArea>
      <c:layout/>
      <c:barChart>
        <c:barDir val="col"/>
        <c:grouping val="clustered"/>
        <c:varyColors val="0"/>
        <c:ser>
          <c:idx val="0"/>
          <c:order val="0"/>
          <c:tx>
            <c:strRef>
              <c:f>[11.xlsx]Sheet1!$A$24</c:f>
              <c:strCache>
                <c:ptCount val="1"/>
                <c:pt idx="0">
                  <c:v>通过个数</c:v>
                </c:pt>
              </c:strCache>
            </c:strRef>
          </c:tx>
          <c:spPr>
            <a:solidFill>
              <a:srgbClr val="5F9EA0"/>
            </a:solidFill>
            <a:ln>
              <a:noFill/>
            </a:ln>
            <a:effectLst/>
          </c:spPr>
          <c:invertIfNegative val="0"/>
          <c:dLbls>
            <c:delete val="1"/>
          </c:dLbls>
          <c:cat>
            <c:strRef>
              <c:f>[11.xlsx]Sheet1!$C$25:$C$31</c:f>
              <c:strCache>
                <c:ptCount val="7"/>
                <c:pt idx="0">
                  <c:v>功能测试</c:v>
                </c:pt>
                <c:pt idx="1">
                  <c:v>性能测试</c:v>
                </c:pt>
                <c:pt idx="2">
                  <c:v>用户界面测试</c:v>
                </c:pt>
                <c:pt idx="3">
                  <c:v>兼容性测试</c:v>
                </c:pt>
                <c:pt idx="4">
                  <c:v>文档审核测试</c:v>
                </c:pt>
                <c:pt idx="5">
                  <c:v>安全性测试</c:v>
                </c:pt>
                <c:pt idx="6">
                  <c:v>安装与反安装测试</c:v>
                </c:pt>
              </c:strCache>
            </c:strRef>
          </c:cat>
          <c:val>
            <c:numRef>
              <c:f>[11.xlsx]Sheet1!$A$25:$A$31</c:f>
              <c:numCache>
                <c:formatCode>General</c:formatCode>
                <c:ptCount val="7"/>
                <c:pt idx="0">
                  <c:v>132</c:v>
                </c:pt>
                <c:pt idx="1">
                  <c:v>111</c:v>
                </c:pt>
                <c:pt idx="2">
                  <c:v>47</c:v>
                </c:pt>
                <c:pt idx="3">
                  <c:v>9</c:v>
                </c:pt>
                <c:pt idx="4">
                  <c:v>7</c:v>
                </c:pt>
                <c:pt idx="5">
                  <c:v>65</c:v>
                </c:pt>
                <c:pt idx="6">
                  <c:v>14</c:v>
                </c:pt>
              </c:numCache>
            </c:numRef>
          </c:val>
        </c:ser>
        <c:ser>
          <c:idx val="1"/>
          <c:order val="1"/>
          <c:tx>
            <c:strRef>
              <c:f>[11.xlsx]Sheet1!$B$24</c:f>
              <c:strCache>
                <c:ptCount val="1"/>
                <c:pt idx="0">
                  <c:v>未通过个数</c:v>
                </c:pt>
              </c:strCache>
            </c:strRef>
          </c:tx>
          <c:spPr>
            <a:solidFill>
              <a:srgbClr val="8FBC8F"/>
            </a:solidFill>
            <a:ln>
              <a:noFill/>
            </a:ln>
            <a:effectLst/>
          </c:spPr>
          <c:invertIfNegative val="0"/>
          <c:dLbls>
            <c:delete val="1"/>
          </c:dLbls>
          <c:cat>
            <c:strRef>
              <c:f>[11.xlsx]Sheet1!$C$25:$C$31</c:f>
              <c:strCache>
                <c:ptCount val="7"/>
                <c:pt idx="0">
                  <c:v>功能测试</c:v>
                </c:pt>
                <c:pt idx="1">
                  <c:v>性能测试</c:v>
                </c:pt>
                <c:pt idx="2">
                  <c:v>用户界面测试</c:v>
                </c:pt>
                <c:pt idx="3">
                  <c:v>兼容性测试</c:v>
                </c:pt>
                <c:pt idx="4">
                  <c:v>文档审核测试</c:v>
                </c:pt>
                <c:pt idx="5">
                  <c:v>安全性测试</c:v>
                </c:pt>
                <c:pt idx="6">
                  <c:v>安装与反安装测试</c:v>
                </c:pt>
              </c:strCache>
            </c:strRef>
          </c:cat>
          <c:val>
            <c:numRef>
              <c:f>[11.xlsx]Sheet1!$B$25:$B$31</c:f>
              <c:numCache>
                <c:formatCode>General</c:formatCode>
                <c:ptCount val="7"/>
                <c:pt idx="0">
                  <c:v>7</c:v>
                </c:pt>
                <c:pt idx="1">
                  <c:v>6</c:v>
                </c:pt>
                <c:pt idx="2">
                  <c:v>1</c:v>
                </c:pt>
                <c:pt idx="3">
                  <c:v>0</c:v>
                </c:pt>
                <c:pt idx="4">
                  <c:v>0</c:v>
                </c:pt>
                <c:pt idx="5">
                  <c:v>2</c:v>
                </c:pt>
                <c:pt idx="6">
                  <c:v>0</c:v>
                </c:pt>
              </c:numCache>
            </c:numRef>
          </c:val>
        </c:ser>
        <c:dLbls>
          <c:showLegendKey val="0"/>
          <c:showVal val="0"/>
          <c:showCatName val="0"/>
          <c:showSerName val="0"/>
          <c:showPercent val="0"/>
          <c:showBubbleSize val="0"/>
        </c:dLbls>
        <c:gapWidth val="219"/>
        <c:overlap val="-27"/>
        <c:axId val="91632228"/>
        <c:axId val="431207574"/>
      </c:barChart>
      <c:catAx>
        <c:axId val="916322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12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楷体" panose="02010609060101010101" pitchFamily="3" charset="-122"/>
                <a:sym typeface="楷体" panose="02010609060101010101" pitchFamily="3" charset="-122"/>
              </a:defRPr>
            </a:pPr>
          </a:p>
        </c:txPr>
        <c:crossAx val="431207574"/>
        <c:crosses val="autoZero"/>
        <c:auto val="1"/>
        <c:lblAlgn val="ctr"/>
        <c:lblOffset val="100"/>
        <c:noMultiLvlLbl val="0"/>
      </c:catAx>
      <c:valAx>
        <c:axId val="43120757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12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楷体" panose="02010609060101010101" pitchFamily="3" charset="-122"/>
                <a:sym typeface="楷体" panose="02010609060101010101" pitchFamily="3" charset="-122"/>
              </a:defRPr>
            </a:pPr>
          </a:p>
        </c:txPr>
        <c:crossAx val="9163222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12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楷体" panose="02010609060101010101" pitchFamily="3" charset="-122"/>
                <a:sym typeface="楷体" panose="02010609060101010101" pitchFamily="3" charset="-122"/>
              </a:defRPr>
            </a:pPr>
          </a:p>
        </c:txPr>
      </c:legendEntry>
      <c:legendEntry>
        <c:idx val="1"/>
        <c:txPr>
          <a:bodyPr rot="0" spcFirstLastPara="0" vertOverflow="ellipsis" vert="horz" wrap="square" anchor="ctr" anchorCtr="1"/>
          <a:lstStyle/>
          <a:p>
            <a:pPr>
              <a:defRPr lang="zh-CN" sz="12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楷体" panose="02010609060101010101" pitchFamily="3" charset="-122"/>
                <a:sym typeface="楷体" panose="02010609060101010101" pitchFamily="3" charset="-122"/>
              </a:defRPr>
            </a:pPr>
          </a:p>
        </c:txPr>
      </c:legendEntry>
      <c:layout/>
      <c:overlay val="0"/>
      <c:spPr>
        <a:noFill/>
        <a:ln>
          <a:noFill/>
        </a:ln>
        <a:effectLst/>
      </c:spPr>
      <c:txPr>
        <a:bodyPr rot="0" spcFirstLastPara="0" vertOverflow="ellipsis" vert="horz" wrap="square" anchor="ctr" anchorCtr="1"/>
        <a:lstStyle/>
        <a:p>
          <a:pPr>
            <a:defRPr lang="zh-CN" sz="1200" b="0" i="0" u="none" strike="noStrike" kern="1200" baseline="0">
              <a:solidFill>
                <a:schemeClr val="tx1">
                  <a:lumMod val="65000"/>
                  <a:lumOff val="35000"/>
                </a:schemeClr>
              </a:solidFill>
              <a:latin typeface="楷体" panose="02010609060101010101" pitchFamily="3" charset="-122"/>
              <a:ea typeface="楷体" panose="02010609060101010101" pitchFamily="3" charset="-122"/>
              <a:cs typeface="楷体" panose="02010609060101010101" pitchFamily="3" charset="-122"/>
              <a:sym typeface="楷体" panose="02010609060101010101" pitchFamily="3"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1200">
          <a:latin typeface="楷体" panose="02010609060101010101" pitchFamily="3" charset="-122"/>
          <a:ea typeface="楷体" panose="02010609060101010101" pitchFamily="3" charset="-122"/>
          <a:cs typeface="楷体" panose="02010609060101010101" pitchFamily="3" charset="-122"/>
          <a:sym typeface="楷体" panose="02010609060101010101" pitchFamily="3"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3"/>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幸运鹅</cp:lastModifiedBy>
  <dcterms:modified xsi:type="dcterms:W3CDTF">2021-04-21T09:56:24Z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ACC85E424CA2490BBD7BB4988CC6EB29</vt:lpwstr>
  </property>
</Properties>
</file>