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764639" w14:textId="77777777" w:rsidR="0056668A" w:rsidRDefault="0056668A" w:rsidP="0056668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904F4">
        <w:rPr>
          <w:rFonts w:ascii="Times New Roman" w:hAnsi="Times New Roman" w:cs="Times New Roman"/>
          <w:sz w:val="28"/>
          <w:szCs w:val="28"/>
        </w:rPr>
        <w:t xml:space="preserve">МИНИСТЕРСТВО НАУКИ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ВЫСШЕГО ОБРАЗОВАНИЯ </w:t>
      </w:r>
    </w:p>
    <w:p w14:paraId="6370E3ED" w14:textId="77777777" w:rsidR="0056668A" w:rsidRDefault="0056668A" w:rsidP="0056668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04F4">
        <w:rPr>
          <w:rFonts w:ascii="Times New Roman" w:hAnsi="Times New Roman" w:cs="Times New Roman"/>
          <w:sz w:val="28"/>
          <w:szCs w:val="28"/>
        </w:rPr>
        <w:t>РОССИЙСКОЙ ФЕДЕРАЦИИ</w:t>
      </w:r>
    </w:p>
    <w:p w14:paraId="7CE4F886" w14:textId="77777777" w:rsidR="0056668A" w:rsidRPr="007E2392" w:rsidRDefault="0056668A" w:rsidP="0056668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2392">
        <w:rPr>
          <w:rFonts w:ascii="Times New Roman" w:hAnsi="Times New Roman" w:cs="Times New Roman"/>
          <w:sz w:val="28"/>
          <w:szCs w:val="28"/>
          <w:lang w:val="ru-RU"/>
        </w:rPr>
        <w:t>Федеральное государственное бюджетное образовательное учреждение</w:t>
      </w:r>
    </w:p>
    <w:p w14:paraId="771F2F6D" w14:textId="77777777" w:rsidR="0056668A" w:rsidRPr="007E2392" w:rsidRDefault="0056668A" w:rsidP="0056668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2392">
        <w:rPr>
          <w:rFonts w:ascii="Times New Roman" w:hAnsi="Times New Roman" w:cs="Times New Roman"/>
          <w:sz w:val="28"/>
          <w:szCs w:val="28"/>
          <w:lang w:val="ru-RU"/>
        </w:rPr>
        <w:t>высшего образования</w:t>
      </w:r>
    </w:p>
    <w:p w14:paraId="026B6775" w14:textId="77777777" w:rsidR="0056668A" w:rsidRPr="007E2392" w:rsidRDefault="0056668A" w:rsidP="0056668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2392">
        <w:rPr>
          <w:rFonts w:ascii="Times New Roman" w:hAnsi="Times New Roman" w:cs="Times New Roman"/>
          <w:sz w:val="28"/>
          <w:szCs w:val="28"/>
          <w:lang w:val="ru-RU"/>
        </w:rPr>
        <w:t>«Московский государственный технический университет имени Н.Э. Баумана</w:t>
      </w:r>
    </w:p>
    <w:p w14:paraId="6D6C948B" w14:textId="77777777" w:rsidR="0056668A" w:rsidRPr="008904F4" w:rsidRDefault="0056668A" w:rsidP="0056668A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E2392">
        <w:rPr>
          <w:rFonts w:ascii="Times New Roman" w:hAnsi="Times New Roman" w:cs="Times New Roman"/>
          <w:sz w:val="28"/>
          <w:szCs w:val="28"/>
          <w:lang w:val="ru-RU"/>
        </w:rPr>
        <w:t>(национальный исследовательский университет)»</w:t>
      </w:r>
    </w:p>
    <w:p w14:paraId="798B9CAB" w14:textId="77777777" w:rsidR="0056668A" w:rsidRDefault="0056668A" w:rsidP="0056668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064CEB" w14:textId="77777777" w:rsidR="0056668A" w:rsidRDefault="0056668A" w:rsidP="0056668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C1DCDE" w14:textId="77777777" w:rsidR="0056668A" w:rsidRDefault="0056668A" w:rsidP="0056668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042F01C" w14:textId="77777777" w:rsidR="0056668A" w:rsidRDefault="0056668A" w:rsidP="0056668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025C9C" w14:textId="77777777" w:rsidR="0056668A" w:rsidRPr="00B1010C" w:rsidRDefault="0056668A" w:rsidP="0056668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CA77882" w14:textId="77777777" w:rsidR="0056668A" w:rsidRPr="008904F4" w:rsidRDefault="0056668A" w:rsidP="0056668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C6D0AC" w14:textId="77777777" w:rsidR="0056668A" w:rsidRPr="008904F4" w:rsidRDefault="0056668A" w:rsidP="0056668A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904F4">
        <w:rPr>
          <w:rFonts w:ascii="Times New Roman" w:hAnsi="Times New Roman" w:cs="Times New Roman"/>
          <w:b/>
          <w:sz w:val="28"/>
          <w:szCs w:val="28"/>
        </w:rPr>
        <w:t xml:space="preserve">ВЫПУСКНАЯ КВАЛИФИКАЦИОННАЯ РАБОТА </w:t>
      </w:r>
    </w:p>
    <w:p w14:paraId="59401EDB" w14:textId="77777777" w:rsidR="0056668A" w:rsidRPr="007E2392" w:rsidRDefault="0056668A" w:rsidP="0056668A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по курсу </w:t>
      </w:r>
    </w:p>
    <w:p w14:paraId="0BEC93FC" w14:textId="77777777" w:rsidR="0056668A" w:rsidRPr="007E2392" w:rsidRDefault="0056668A" w:rsidP="0056668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239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7E2392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7E23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E2392">
        <w:rPr>
          <w:rFonts w:ascii="Times New Roman" w:hAnsi="Times New Roman" w:cs="Times New Roman"/>
          <w:sz w:val="28"/>
          <w:szCs w:val="28"/>
          <w:lang w:val="en-US"/>
        </w:rPr>
        <w:t>Science</w:t>
      </w:r>
      <w:r w:rsidRPr="007E2392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0DF5F33B" w14:textId="77777777" w:rsidR="0056668A" w:rsidRPr="008904F4" w:rsidRDefault="0056668A" w:rsidP="0056668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2F80D941" w14:textId="77777777" w:rsidR="0056668A" w:rsidRDefault="0056668A" w:rsidP="0056668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7D1B5CA4" w14:textId="77777777" w:rsidR="0056668A" w:rsidRDefault="0056668A" w:rsidP="0056668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1DBDEB1A" w14:textId="77777777" w:rsidR="0056668A" w:rsidRDefault="0056668A" w:rsidP="0056668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19F11119" w14:textId="77777777" w:rsidR="0056668A" w:rsidRDefault="0056668A" w:rsidP="0056668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5029BEF4" w14:textId="77777777" w:rsidR="0056668A" w:rsidRDefault="0056668A" w:rsidP="0056668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6C8F6C6E" w14:textId="77777777" w:rsidR="0056668A" w:rsidRDefault="0056668A" w:rsidP="0056668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553FB757" w14:textId="77777777" w:rsidR="0056668A" w:rsidRDefault="0056668A" w:rsidP="0056668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0869565B" w14:textId="77777777" w:rsidR="0056668A" w:rsidRDefault="0056668A" w:rsidP="0056668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4C229B0D" w14:textId="77777777" w:rsidR="0056668A" w:rsidRDefault="0056668A" w:rsidP="0056668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66A33230" w14:textId="77777777" w:rsidR="0056668A" w:rsidRDefault="0056668A" w:rsidP="0056668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1DC94DEE" w14:textId="77777777" w:rsidR="0056668A" w:rsidRPr="008904F4" w:rsidRDefault="0056668A" w:rsidP="0056668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4EBF6BEB" w14:textId="77777777" w:rsidR="0056668A" w:rsidRPr="008904F4" w:rsidRDefault="0056668A" w:rsidP="0056668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209BE2A6" w14:textId="77777777" w:rsidR="0056668A" w:rsidRPr="008904F4" w:rsidRDefault="0056668A" w:rsidP="0056668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437BB69D" w14:textId="5A1CEB52" w:rsidR="00431C0F" w:rsidRPr="00431C0F" w:rsidRDefault="0056668A" w:rsidP="0056668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Слушатель</w:t>
      </w:r>
      <w:r w:rsidRPr="008904F4">
        <w:rPr>
          <w:rFonts w:ascii="Times New Roman" w:hAnsi="Times New Roman" w:cs="Times New Roman"/>
          <w:sz w:val="28"/>
          <w:szCs w:val="28"/>
        </w:rPr>
        <w:tab/>
      </w:r>
      <w:r w:rsidRPr="008904F4">
        <w:rPr>
          <w:rFonts w:ascii="Times New Roman" w:hAnsi="Times New Roman" w:cs="Times New Roman"/>
          <w:sz w:val="28"/>
          <w:szCs w:val="28"/>
        </w:rPr>
        <w:tab/>
      </w:r>
      <w:r w:rsidRPr="008904F4">
        <w:rPr>
          <w:rFonts w:ascii="Times New Roman" w:hAnsi="Times New Roman" w:cs="Times New Roman"/>
          <w:sz w:val="28"/>
          <w:szCs w:val="28"/>
        </w:rPr>
        <w:tab/>
      </w:r>
      <w:r w:rsidRPr="008904F4">
        <w:rPr>
          <w:rFonts w:ascii="Times New Roman" w:hAnsi="Times New Roman" w:cs="Times New Roman"/>
          <w:sz w:val="28"/>
          <w:szCs w:val="28"/>
        </w:rPr>
        <w:tab/>
      </w:r>
      <w:r w:rsidR="00431C0F"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</w:t>
      </w:r>
      <w:r w:rsidR="00431C0F" w:rsidRPr="00431C0F">
        <w:rPr>
          <w:rFonts w:ascii="Times New Roman" w:hAnsi="Times New Roman" w:cs="Times New Roman"/>
          <w:sz w:val="28"/>
          <w:szCs w:val="28"/>
          <w:u w:val="single"/>
          <w:lang w:val="ru-RU"/>
        </w:rPr>
        <w:t>Залуцкая Виктория Олеговна</w:t>
      </w:r>
    </w:p>
    <w:p w14:paraId="1752D0B3" w14:textId="00E3913C" w:rsidR="0056668A" w:rsidRPr="008904F4" w:rsidRDefault="00431C0F" w:rsidP="0056668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                             </w:t>
      </w:r>
      <w:r w:rsidR="0056668A" w:rsidRPr="008904F4">
        <w:rPr>
          <w:rFonts w:ascii="Times New Roman" w:hAnsi="Times New Roman" w:cs="Times New Roman"/>
          <w:sz w:val="28"/>
          <w:szCs w:val="28"/>
        </w:rPr>
        <w:t>(ФИО)</w:t>
      </w:r>
    </w:p>
    <w:p w14:paraId="5F1D2710" w14:textId="77777777" w:rsidR="0056668A" w:rsidRPr="008904F4" w:rsidRDefault="0056668A" w:rsidP="0056668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7C7067F3" w14:textId="77777777" w:rsidR="0056668A" w:rsidRDefault="0056668A" w:rsidP="0056668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F50DEFE" w14:textId="77777777" w:rsidR="0056668A" w:rsidRDefault="0056668A" w:rsidP="0056668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C87B114" w14:textId="77777777" w:rsidR="0056668A" w:rsidRDefault="0056668A" w:rsidP="0056668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CA14161" w14:textId="3547592E" w:rsidR="0056668A" w:rsidRDefault="0056668A" w:rsidP="0056668A">
      <w:pPr>
        <w:tabs>
          <w:tab w:val="left" w:pos="324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D34FDE6" w14:textId="44FD2AC5" w:rsidR="00431C0F" w:rsidRDefault="00431C0F" w:rsidP="0056668A">
      <w:pPr>
        <w:tabs>
          <w:tab w:val="left" w:pos="324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F5EB154" w14:textId="2EC5B8EF" w:rsidR="00431C0F" w:rsidRDefault="00431C0F" w:rsidP="0056668A">
      <w:pPr>
        <w:tabs>
          <w:tab w:val="left" w:pos="324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254855C" w14:textId="77777777" w:rsidR="00431C0F" w:rsidRPr="001E3382" w:rsidRDefault="00431C0F" w:rsidP="0056668A">
      <w:pPr>
        <w:tabs>
          <w:tab w:val="left" w:pos="3240"/>
        </w:tabs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155FC68" w14:textId="77777777" w:rsidR="0056668A" w:rsidRPr="008904F4" w:rsidRDefault="0056668A" w:rsidP="0056668A">
      <w:pPr>
        <w:tabs>
          <w:tab w:val="left" w:pos="324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AC0F746" w14:textId="77777777" w:rsidR="0056668A" w:rsidRPr="00E523D3" w:rsidRDefault="0056668A" w:rsidP="0056668A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Москва,</w:t>
      </w:r>
      <w:r w:rsidRPr="008904F4">
        <w:rPr>
          <w:rFonts w:ascii="Times New Roman" w:hAnsi="Times New Roman" w:cs="Times New Roman"/>
          <w:sz w:val="28"/>
          <w:szCs w:val="28"/>
        </w:rPr>
        <w:t xml:space="preserve"> 20</w:t>
      </w:r>
      <w:r>
        <w:rPr>
          <w:rFonts w:ascii="Times New Roman" w:hAnsi="Times New Roman" w:cs="Times New Roman"/>
          <w:sz w:val="28"/>
          <w:szCs w:val="28"/>
          <w:lang w:val="ru-RU"/>
        </w:rPr>
        <w:t>22</w:t>
      </w:r>
    </w:p>
    <w:bookmarkStart w:id="0" w:name="_Toc106190483" w:displacedByCustomXml="next"/>
    <w:sdt>
      <w:sdtPr>
        <w:id w:val="1791628614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color w:val="auto"/>
          <w:sz w:val="22"/>
          <w:szCs w:val="22"/>
        </w:rPr>
      </w:sdtEndPr>
      <w:sdtContent>
        <w:p w14:paraId="6E6264D1" w14:textId="2F99ABEC" w:rsidR="00EE1310" w:rsidRPr="00F47305" w:rsidRDefault="00EE1310" w:rsidP="00193452">
          <w:pPr>
            <w:pStyle w:val="1"/>
            <w:pageBreakBefore/>
            <w:spacing w:before="300" w:after="300"/>
            <w:jc w:val="center"/>
            <w:rPr>
              <w:rFonts w:ascii="Times New Roman" w:hAnsi="Times New Roman"/>
              <w:bCs/>
              <w:color w:val="auto"/>
            </w:rPr>
          </w:pPr>
          <w:r w:rsidRPr="00F47305">
            <w:rPr>
              <w:rFonts w:ascii="Times New Roman" w:eastAsia="Times New Roman" w:hAnsi="Times New Roman" w:cs="Times New Roman"/>
              <w:b/>
              <w:color w:val="auto"/>
              <w:lang w:val="ru-RU" w:eastAsia="en-US"/>
            </w:rPr>
            <w:t>Оглавление</w:t>
          </w:r>
          <w:bookmarkEnd w:id="0"/>
        </w:p>
        <w:p w14:paraId="1CB83AAB" w14:textId="27F80BF7" w:rsidR="004E3C1C" w:rsidRDefault="00EE131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06190483" w:history="1">
            <w:r w:rsidR="004E3C1C" w:rsidRPr="00D06E42">
              <w:rPr>
                <w:rStyle w:val="a7"/>
                <w:b/>
                <w:noProof/>
                <w:lang w:eastAsia="en-US"/>
              </w:rPr>
              <w:t>Оглавление</w:t>
            </w:r>
            <w:r w:rsidR="004E3C1C">
              <w:rPr>
                <w:noProof/>
                <w:webHidden/>
              </w:rPr>
              <w:tab/>
            </w:r>
            <w:r w:rsidR="004E3C1C">
              <w:rPr>
                <w:noProof/>
                <w:webHidden/>
              </w:rPr>
              <w:fldChar w:fldCharType="begin"/>
            </w:r>
            <w:r w:rsidR="004E3C1C">
              <w:rPr>
                <w:noProof/>
                <w:webHidden/>
              </w:rPr>
              <w:instrText xml:space="preserve"> PAGEREF _Toc106190483 \h </w:instrText>
            </w:r>
            <w:r w:rsidR="004E3C1C">
              <w:rPr>
                <w:noProof/>
                <w:webHidden/>
              </w:rPr>
            </w:r>
            <w:r w:rsidR="004E3C1C">
              <w:rPr>
                <w:noProof/>
                <w:webHidden/>
              </w:rPr>
              <w:fldChar w:fldCharType="separate"/>
            </w:r>
            <w:r w:rsidR="004E3C1C">
              <w:rPr>
                <w:noProof/>
                <w:webHidden/>
              </w:rPr>
              <w:t>2</w:t>
            </w:r>
            <w:r w:rsidR="004E3C1C">
              <w:rPr>
                <w:noProof/>
                <w:webHidden/>
              </w:rPr>
              <w:fldChar w:fldCharType="end"/>
            </w:r>
          </w:hyperlink>
        </w:p>
        <w:p w14:paraId="62AF7D1F" w14:textId="05546C0A" w:rsidR="004E3C1C" w:rsidRDefault="004E3C1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190484" w:history="1">
            <w:r w:rsidRPr="00D06E42">
              <w:rPr>
                <w:rStyle w:val="a7"/>
                <w:b/>
                <w:noProof/>
                <w:lang w:eastAsia="en-US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_Toc106190484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007A6" w14:textId="094C9654" w:rsidR="004E3C1C" w:rsidRDefault="004E3C1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190485" w:history="1">
            <w:r w:rsidRPr="00D06E42">
              <w:rPr>
                <w:rStyle w:val="a7"/>
                <w:b/>
                <w:noProof/>
                <w:lang w:eastAsia="en-US"/>
              </w:rPr>
              <w:t>1. Анализ исходных данных и выбор методов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_Toc106190485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228AB" w14:textId="0F884D35" w:rsidR="004E3C1C" w:rsidRDefault="004E3C1C">
          <w:pPr>
            <w:pStyle w:val="21"/>
            <w:tabs>
              <w:tab w:val="right" w:leader="dot" w:pos="9631"/>
            </w:tabs>
            <w:rPr>
              <w:rFonts w:cstheme="minorBidi"/>
              <w:noProof/>
              <w:sz w:val="22"/>
              <w:szCs w:val="22"/>
            </w:rPr>
          </w:pPr>
          <w:hyperlink w:anchor="_Toc106190486" w:history="1">
            <w:r w:rsidRPr="00D06E42">
              <w:rPr>
                <w:rStyle w:val="a7"/>
                <w:rFonts w:ascii="Times New Roman" w:eastAsia="Times New Roman" w:hAnsi="Times New Roman"/>
                <w:b/>
                <w:noProof/>
              </w:rPr>
              <w:t>1.1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_Toc106190486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F1F42" w14:textId="29D9DB1F" w:rsidR="004E3C1C" w:rsidRDefault="004E3C1C">
          <w:pPr>
            <w:pStyle w:val="21"/>
            <w:tabs>
              <w:tab w:val="right" w:leader="dot" w:pos="9631"/>
            </w:tabs>
            <w:rPr>
              <w:rFonts w:cstheme="minorBidi"/>
              <w:noProof/>
              <w:sz w:val="22"/>
              <w:szCs w:val="22"/>
            </w:rPr>
          </w:pPr>
          <w:hyperlink w:anchor="_Toc106190487" w:history="1">
            <w:r w:rsidRPr="00D06E42">
              <w:rPr>
                <w:rStyle w:val="a7"/>
                <w:rFonts w:ascii="Times New Roman" w:eastAsia="Times New Roman" w:hAnsi="Times New Roman"/>
                <w:b/>
                <w:noProof/>
              </w:rPr>
              <w:t>1.2 Разведочный анализ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_Toc106190487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F04F0" w14:textId="112A7B4B" w:rsidR="004E3C1C" w:rsidRDefault="004E3C1C">
          <w:pPr>
            <w:pStyle w:val="21"/>
            <w:tabs>
              <w:tab w:val="right" w:leader="dot" w:pos="9631"/>
            </w:tabs>
            <w:rPr>
              <w:rFonts w:cstheme="minorBidi"/>
              <w:noProof/>
              <w:sz w:val="22"/>
              <w:szCs w:val="22"/>
            </w:rPr>
          </w:pPr>
          <w:hyperlink w:anchor="_Toc106190488" w:history="1">
            <w:r w:rsidRPr="00D06E42">
              <w:rPr>
                <w:rStyle w:val="a7"/>
                <w:rFonts w:ascii="Times New Roman" w:eastAsia="Times New Roman" w:hAnsi="Times New Roman"/>
                <w:b/>
                <w:noProof/>
              </w:rPr>
              <w:t>1.3 Визуализация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_Toc106190488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D3C7C" w14:textId="1AB9BA0C" w:rsidR="004E3C1C" w:rsidRDefault="004E3C1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190489" w:history="1">
            <w:r w:rsidRPr="00D06E42">
              <w:rPr>
                <w:rStyle w:val="a7"/>
                <w:b/>
                <w:noProof/>
                <w:lang w:eastAsia="en-US"/>
              </w:rPr>
              <w:t>2. 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_Toc106190489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63DF5" w14:textId="2B491401" w:rsidR="004E3C1C" w:rsidRDefault="004E3C1C">
          <w:pPr>
            <w:pStyle w:val="21"/>
            <w:tabs>
              <w:tab w:val="right" w:leader="dot" w:pos="9631"/>
            </w:tabs>
            <w:rPr>
              <w:rFonts w:cstheme="minorBidi"/>
              <w:noProof/>
              <w:sz w:val="22"/>
              <w:szCs w:val="22"/>
            </w:rPr>
          </w:pPr>
          <w:hyperlink w:anchor="_Toc106190490" w:history="1">
            <w:r w:rsidRPr="00D06E42">
              <w:rPr>
                <w:rStyle w:val="a7"/>
                <w:rFonts w:ascii="Times New Roman" w:eastAsia="Times New Roman" w:hAnsi="Times New Roman"/>
                <w:b/>
                <w:noProof/>
              </w:rPr>
              <w:t>2.1 Предобработка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_Toc106190490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3C2D5" w14:textId="6E0E34F1" w:rsidR="004E3C1C" w:rsidRDefault="004E3C1C">
          <w:pPr>
            <w:pStyle w:val="21"/>
            <w:tabs>
              <w:tab w:val="right" w:leader="dot" w:pos="9631"/>
            </w:tabs>
            <w:rPr>
              <w:rFonts w:cstheme="minorBidi"/>
              <w:noProof/>
              <w:sz w:val="22"/>
              <w:szCs w:val="22"/>
            </w:rPr>
          </w:pPr>
          <w:hyperlink w:anchor="_Toc106190491" w:history="1">
            <w:r w:rsidRPr="00D06E42">
              <w:rPr>
                <w:rStyle w:val="a7"/>
                <w:rFonts w:ascii="Times New Roman" w:eastAsia="Times New Roman" w:hAnsi="Times New Roman"/>
                <w:b/>
                <w:noProof/>
              </w:rPr>
              <w:t>2.2 Разработка и обучение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_Toc106190491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6559F" w14:textId="4A207AB8" w:rsidR="004E3C1C" w:rsidRDefault="004E3C1C">
          <w:pPr>
            <w:pStyle w:val="21"/>
            <w:tabs>
              <w:tab w:val="right" w:leader="dot" w:pos="9631"/>
            </w:tabs>
            <w:rPr>
              <w:rFonts w:cstheme="minorBidi"/>
              <w:noProof/>
              <w:sz w:val="22"/>
              <w:szCs w:val="22"/>
            </w:rPr>
          </w:pPr>
          <w:hyperlink w:anchor="_Toc106190492" w:history="1">
            <w:r w:rsidRPr="00D06E42">
              <w:rPr>
                <w:rStyle w:val="a7"/>
                <w:rFonts w:ascii="Times New Roman" w:eastAsia="Times New Roman" w:hAnsi="Times New Roman"/>
                <w:b/>
                <w:noProof/>
              </w:rPr>
              <w:t>2.3 Описание используемых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_Toc106190492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F9258" w14:textId="3969D779" w:rsidR="004E3C1C" w:rsidRDefault="004E3C1C">
          <w:pPr>
            <w:pStyle w:val="21"/>
            <w:tabs>
              <w:tab w:val="right" w:leader="dot" w:pos="9631"/>
            </w:tabs>
            <w:rPr>
              <w:rFonts w:cstheme="minorBidi"/>
              <w:noProof/>
              <w:sz w:val="22"/>
              <w:szCs w:val="22"/>
            </w:rPr>
          </w:pPr>
          <w:hyperlink w:anchor="_Toc106190493" w:history="1">
            <w:r w:rsidRPr="00D06E42">
              <w:rPr>
                <w:rStyle w:val="a7"/>
                <w:rFonts w:ascii="Times New Roman" w:eastAsia="Times New Roman" w:hAnsi="Times New Roman"/>
                <w:b/>
                <w:noProof/>
              </w:rPr>
              <w:t>2.4 Тестирование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_Toc106190493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E3527" w14:textId="6894DAD9" w:rsidR="004E3C1C" w:rsidRDefault="004E3C1C">
          <w:pPr>
            <w:pStyle w:val="21"/>
            <w:tabs>
              <w:tab w:val="right" w:leader="dot" w:pos="9631"/>
            </w:tabs>
            <w:rPr>
              <w:rFonts w:cstheme="minorBidi"/>
              <w:noProof/>
              <w:sz w:val="22"/>
              <w:szCs w:val="22"/>
            </w:rPr>
          </w:pPr>
          <w:hyperlink w:anchor="_Toc106190494" w:history="1">
            <w:r w:rsidRPr="00D06E42">
              <w:rPr>
                <w:rStyle w:val="a7"/>
                <w:rFonts w:ascii="Times New Roman" w:eastAsia="Times New Roman" w:hAnsi="Times New Roman"/>
                <w:b/>
                <w:noProof/>
              </w:rPr>
              <w:t xml:space="preserve">2.5 Написать нейронную </w:t>
            </w:r>
            <w:r w:rsidRPr="00D06E42">
              <w:rPr>
                <w:rStyle w:val="a7"/>
                <w:rFonts w:ascii="Times New Roman" w:eastAsia="Times New Roman" w:hAnsi="Times New Roman"/>
                <w:b/>
                <w:noProof/>
              </w:rPr>
              <w:t>с</w:t>
            </w:r>
            <w:r w:rsidRPr="00D06E42">
              <w:rPr>
                <w:rStyle w:val="a7"/>
                <w:rFonts w:ascii="Times New Roman" w:eastAsia="Times New Roman" w:hAnsi="Times New Roman"/>
                <w:b/>
                <w:noProof/>
              </w:rPr>
              <w:t>еть, которая будет рекомендовать соотношение матрица-наполнитель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_Toc106190494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9E453" w14:textId="61A587AD" w:rsidR="004E3C1C" w:rsidRDefault="004E3C1C">
          <w:pPr>
            <w:pStyle w:val="21"/>
            <w:tabs>
              <w:tab w:val="right" w:leader="dot" w:pos="9631"/>
            </w:tabs>
            <w:rPr>
              <w:rFonts w:cstheme="minorBidi"/>
              <w:noProof/>
              <w:sz w:val="22"/>
              <w:szCs w:val="22"/>
            </w:rPr>
          </w:pPr>
          <w:hyperlink w:anchor="_Toc106190495" w:history="1">
            <w:r w:rsidRPr="00D06E42">
              <w:rPr>
                <w:rStyle w:val="a7"/>
                <w:rFonts w:ascii="Times New Roman" w:eastAsia="Times New Roman" w:hAnsi="Times New Roman"/>
                <w:b/>
                <w:noProof/>
              </w:rPr>
              <w:t>2.6 Разработка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_Toc106190495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8FEBF" w14:textId="7FEACAD4" w:rsidR="004E3C1C" w:rsidRDefault="004E3C1C">
          <w:pPr>
            <w:pStyle w:val="21"/>
            <w:tabs>
              <w:tab w:val="right" w:leader="dot" w:pos="9631"/>
            </w:tabs>
            <w:rPr>
              <w:rFonts w:cstheme="minorBidi"/>
              <w:noProof/>
              <w:sz w:val="22"/>
              <w:szCs w:val="22"/>
            </w:rPr>
          </w:pPr>
          <w:hyperlink w:anchor="_Toc106190496" w:history="1">
            <w:r w:rsidRPr="00D06E42">
              <w:rPr>
                <w:rStyle w:val="a7"/>
                <w:rFonts w:ascii="Times New Roman" w:eastAsia="Times New Roman" w:hAnsi="Times New Roman"/>
                <w:b/>
                <w:noProof/>
              </w:rPr>
              <w:t>2.7 Создание удаленного репозитория и загрузка результатов работы на него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_Toc106190496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1C0DF" w14:textId="4BDD0B18" w:rsidR="004E3C1C" w:rsidRDefault="004E3C1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190497" w:history="1">
            <w:r w:rsidRPr="00D06E42">
              <w:rPr>
                <w:rStyle w:val="a7"/>
                <w:b/>
                <w:noProof/>
                <w:lang w:eastAsia="en-US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_Toc106190497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122E5" w14:textId="1150F3D8" w:rsidR="004E3C1C" w:rsidRDefault="004E3C1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190498" w:history="1">
            <w:r w:rsidRPr="00D06E42">
              <w:rPr>
                <w:rStyle w:val="a7"/>
                <w:b/>
                <w:noProof/>
                <w:lang w:eastAsia="en-US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_Toc106190498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2915F" w14:textId="2859EBCF" w:rsidR="00EE1310" w:rsidRDefault="00EE1310" w:rsidP="00F47305">
          <w:r>
            <w:rPr>
              <w:b/>
              <w:bCs/>
            </w:rPr>
            <w:fldChar w:fldCharType="end"/>
          </w:r>
        </w:p>
      </w:sdtContent>
    </w:sdt>
    <w:p w14:paraId="148342BF" w14:textId="77777777" w:rsidR="00C416C3" w:rsidRPr="002D20B6" w:rsidRDefault="00C416C3" w:rsidP="00193452">
      <w:pPr>
        <w:pStyle w:val="1"/>
        <w:pageBreakBefore/>
        <w:spacing w:before="300" w:after="300"/>
        <w:jc w:val="center"/>
        <w:rPr>
          <w:rFonts w:eastAsia="Times New Roman"/>
          <w:lang w:val="ru-RU" w:eastAsia="en-US"/>
        </w:rPr>
      </w:pPr>
      <w:bookmarkStart w:id="1" w:name="_Toc106190484"/>
      <w:r w:rsidRPr="00F47305">
        <w:rPr>
          <w:rFonts w:ascii="Times New Roman" w:eastAsia="Times New Roman" w:hAnsi="Times New Roman" w:cs="Times New Roman"/>
          <w:b/>
          <w:color w:val="auto"/>
          <w:lang w:val="ru-RU" w:eastAsia="en-US"/>
        </w:rPr>
        <w:lastRenderedPageBreak/>
        <w:t>Введение</w:t>
      </w:r>
      <w:bookmarkEnd w:id="1"/>
    </w:p>
    <w:p w14:paraId="0AA449F2" w14:textId="63074D15" w:rsidR="00C416C3" w:rsidRPr="002D20B6" w:rsidRDefault="00BB31DF" w:rsidP="002D20B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Развитие современной техники требует новых конструкционных</w:t>
      </w:r>
      <w:r w:rsidR="003D0B39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матер</w:t>
      </w:r>
      <w:r w:rsidR="00BC4A82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иа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лов,</w:t>
      </w:r>
      <w:r w:rsidR="00BC4A82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превосходящих по своим прочностным, упругим и другим</w:t>
      </w:r>
      <w:r w:rsidR="00BC4A82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свойствам традиц</w:t>
      </w:r>
      <w:r w:rsidR="00C416C3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ион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ные. Композиционный материал</w:t>
      </w:r>
      <w:r w:rsidR="00C416C3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D0B39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– это 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искусственно</w:t>
      </w:r>
      <w:r w:rsidR="00C416C3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созданный неоднородный сплошной материал, состоящий из двух и более</w:t>
      </w:r>
      <w:r w:rsidR="00C416C3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композитов </w:t>
      </w:r>
      <w:r w:rsidR="002D20B6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с четкой границей,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раздела между ними. В большинстве</w:t>
      </w:r>
      <w:r w:rsidR="00C416C3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композитов (за исключением слоистых) компоненты можно разделить </w:t>
      </w:r>
      <w:r w:rsidR="00C416C3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на матрицу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включённые в нее элементы.</w:t>
      </w:r>
      <w:r w:rsidR="00BC4A82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14AE4D24" w14:textId="77777777" w:rsidR="002D4DBE" w:rsidRDefault="00BB31DF" w:rsidP="002D4DB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Машинное обучение воспринимается как многообещающий</w:t>
      </w:r>
      <w:r w:rsidR="00C416C3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инструмент для разработки и открытия новых материалов для широкого</w:t>
      </w:r>
      <w:r w:rsidR="00C416C3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спектра приложений. Разработка новых материалов </w:t>
      </w:r>
      <w:r w:rsidR="00C416C3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с превосходными индивидуальными свойствами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является конечной целью современных</w:t>
      </w:r>
      <w:r w:rsidR="00C416C3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инженерных приложений. За последние несколько десятилетий, благодаря</w:t>
      </w:r>
      <w:r w:rsidR="00AB3B04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быстрому развитию высокопроизводительных параллельных вычислений,</w:t>
      </w:r>
      <w:r w:rsidR="00BC4A82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материаловедения и численного моделирования, многие важные свойства</w:t>
      </w:r>
      <w:r w:rsidR="00AB3B04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материалов теперь могут быть рассчитаны с помощью моделирования с</w:t>
      </w:r>
      <w:r w:rsidR="00AB3B04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достаточной точностью. По сравнению с простым прогнозированием свойств</w:t>
      </w:r>
      <w:r w:rsidR="00AB3B04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известных материалов разработка новых материалов для достижения</w:t>
      </w:r>
      <w:r w:rsidR="00AB3B04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регулируемых свойств является более важной задачей для научных </w:t>
      </w:r>
      <w:r w:rsidR="00AB3B04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и инженерных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целей.</w:t>
      </w:r>
      <w:r w:rsidR="00BC4A82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Эффективность и работоспособность материала зависят от правильного</w:t>
      </w:r>
      <w:r w:rsidR="00DB3B67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выбора исходных компонентов и технологии их совмещения, призванной</w:t>
      </w:r>
      <w:r w:rsidR="00137CDF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обеспечить прочную связь между компонентами при сохранении их первоначальных характеристик.</w:t>
      </w:r>
      <w:r w:rsidR="00BC4A82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Современные композиты изготавливаются из других материалов:</w:t>
      </w:r>
      <w:r w:rsidR="00BC4A82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полимеры, керамика, стеклянные и углеродные волокна, но данный принцип</w:t>
      </w:r>
      <w:r w:rsidR="00137CDF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сохраняется. У такого подхода есть и недостаток: даже если мы знаем</w:t>
      </w:r>
      <w:r w:rsidR="00137CDF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характеристики исходных компонентов, определить характеристики</w:t>
      </w:r>
      <w:r w:rsidR="00137CDF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композита, состоящего из этих компонентов, достаточно проблематично. Для</w:t>
      </w:r>
      <w:r w:rsidR="007F074E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решения этой проблемы есть два пути: физические испытания образцов</w:t>
      </w:r>
      <w:r w:rsidR="007F074E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материалов, или прогнозирование 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характеристик. Суть прогнозирования</w:t>
      </w:r>
      <w:r w:rsidR="007F074E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заключается в симуляции представительного элемента объема композита, на</w:t>
      </w:r>
      <w:r w:rsidR="007F074E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основе данных о характеристиках входящих компонентов (связующего и</w:t>
      </w:r>
      <w:r w:rsidR="007F074E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армирующего компонента).</w:t>
      </w:r>
    </w:p>
    <w:p w14:paraId="5ABCEDA8" w14:textId="324B7AAF" w:rsidR="003829E1" w:rsidRPr="002D20B6" w:rsidRDefault="00BC4A82" w:rsidP="002D4DB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B31DF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В последние годы искусственный интеллект развивается очень</w:t>
      </w:r>
      <w:r w:rsidR="007F074E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B31DF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быстрыми темпами, даже сама технология нейронных сетей стала более</w:t>
      </w:r>
      <w:r w:rsidR="007F074E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B31DF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доступной обычным пользователям. Также появилось множество технологий,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B31DF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использующих нейронные сети для ускорения или упрощения процессов.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B31DF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Машинное обучение являет собой самый простой вариант искусственного</w:t>
      </w:r>
      <w:r w:rsidR="007F074E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B31DF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интеллекта. Оно предполагает, что с помощью различных методов на основе</w:t>
      </w:r>
      <w:r w:rsidR="007F074E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B31DF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большого количества «тренировочных» данных можно </w:t>
      </w:r>
      <w:r w:rsidR="007F074E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классифицировать или</w:t>
      </w:r>
      <w:r w:rsidR="007F074E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предсказать любой объект, явление или событие.</w:t>
      </w:r>
    </w:p>
    <w:p w14:paraId="1CF62C03" w14:textId="77777777" w:rsidR="003829E1" w:rsidRPr="00F47305" w:rsidRDefault="003829E1" w:rsidP="00F47305">
      <w:pPr>
        <w:pStyle w:val="1"/>
        <w:pageBreakBefore/>
        <w:spacing w:before="300" w:after="300"/>
        <w:rPr>
          <w:rFonts w:ascii="Times New Roman" w:eastAsia="Times New Roman" w:hAnsi="Times New Roman" w:cs="Times New Roman"/>
          <w:b/>
          <w:color w:val="auto"/>
          <w:lang w:val="ru-RU" w:eastAsia="en-US"/>
        </w:rPr>
      </w:pPr>
      <w:bookmarkStart w:id="2" w:name="_Toc106190485"/>
      <w:r w:rsidRPr="00F47305">
        <w:rPr>
          <w:rFonts w:ascii="Times New Roman" w:eastAsia="Times New Roman" w:hAnsi="Times New Roman" w:cs="Times New Roman"/>
          <w:b/>
          <w:color w:val="auto"/>
          <w:lang w:val="ru-RU" w:eastAsia="en-US"/>
        </w:rPr>
        <w:lastRenderedPageBreak/>
        <w:t>1. Анализ исходных данных и выбор методов решения</w:t>
      </w:r>
      <w:bookmarkEnd w:id="2"/>
    </w:p>
    <w:p w14:paraId="2B032ABC" w14:textId="77777777" w:rsidR="003829E1" w:rsidRPr="00EE1310" w:rsidRDefault="003829E1" w:rsidP="00EE1310">
      <w:pPr>
        <w:pStyle w:val="2"/>
        <w:spacing w:before="300" w:after="300"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3" w:name="_Toc106189603"/>
      <w:bookmarkStart w:id="4" w:name="_Toc106190486"/>
      <w:r w:rsidRPr="00EE131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>1.1 Постановка задачи</w:t>
      </w:r>
      <w:bookmarkEnd w:id="3"/>
      <w:bookmarkEnd w:id="4"/>
    </w:p>
    <w:p w14:paraId="338B3841" w14:textId="77777777" w:rsidR="0096167E" w:rsidRPr="002D20B6" w:rsidRDefault="003829E1" w:rsidP="002D20B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5" w:name="_Hlk106272594"/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Предметом выпускной квалификационной работы являются построение моделей для прогнозирования таких характеристик композиционных материалов, как модуль упругости при растяжении, прочность при растяжении и создание нейронной сети для рекомендации соотношения матрица-наполнитель.</w:t>
      </w:r>
    </w:p>
    <w:bookmarkEnd w:id="5"/>
    <w:p w14:paraId="7EF9D3CD" w14:textId="77777777" w:rsidR="003829E1" w:rsidRPr="002D20B6" w:rsidRDefault="003829E1" w:rsidP="002D20B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Для решения поставленной задачи потребуется:</w:t>
      </w:r>
    </w:p>
    <w:p w14:paraId="513F5688" w14:textId="77777777" w:rsidR="0096167E" w:rsidRPr="002D20B6" w:rsidRDefault="004070E1" w:rsidP="002D20B6">
      <w:pPr>
        <w:pStyle w:val="a9"/>
        <w:spacing w:line="360" w:lineRule="auto"/>
        <w:ind w:left="709"/>
        <w:jc w:val="both"/>
        <w:rPr>
          <w:sz w:val="28"/>
          <w:szCs w:val="28"/>
        </w:rPr>
      </w:pPr>
      <w:r w:rsidRPr="002D20B6">
        <w:rPr>
          <w:sz w:val="28"/>
          <w:szCs w:val="28"/>
        </w:rPr>
        <w:t xml:space="preserve">1) </w:t>
      </w:r>
      <w:r w:rsidR="0096167E" w:rsidRPr="002D20B6">
        <w:rPr>
          <w:sz w:val="28"/>
          <w:szCs w:val="28"/>
        </w:rPr>
        <w:t>о</w:t>
      </w:r>
      <w:r w:rsidR="003829E1" w:rsidRPr="002D20B6">
        <w:rPr>
          <w:sz w:val="28"/>
          <w:szCs w:val="28"/>
        </w:rPr>
        <w:t>писать методы, которые используются для решений</w:t>
      </w:r>
      <w:r w:rsidR="0096167E" w:rsidRPr="002D20B6">
        <w:rPr>
          <w:sz w:val="28"/>
          <w:szCs w:val="28"/>
        </w:rPr>
        <w:t>;</w:t>
      </w:r>
    </w:p>
    <w:p w14:paraId="05E79160" w14:textId="77777777" w:rsidR="005F0DEC" w:rsidRPr="002D20B6" w:rsidRDefault="004070E1" w:rsidP="002D20B6">
      <w:pPr>
        <w:pStyle w:val="a9"/>
        <w:spacing w:line="360" w:lineRule="auto"/>
        <w:ind w:left="709"/>
        <w:jc w:val="both"/>
        <w:rPr>
          <w:sz w:val="28"/>
          <w:szCs w:val="28"/>
        </w:rPr>
      </w:pPr>
      <w:r w:rsidRPr="002D20B6">
        <w:rPr>
          <w:sz w:val="28"/>
          <w:szCs w:val="28"/>
        </w:rPr>
        <w:t xml:space="preserve">2) </w:t>
      </w:r>
      <w:r w:rsidR="005F0DEC" w:rsidRPr="002D20B6">
        <w:rPr>
          <w:sz w:val="28"/>
          <w:szCs w:val="28"/>
        </w:rPr>
        <w:t>п</w:t>
      </w:r>
      <w:r w:rsidR="003829E1" w:rsidRPr="002D20B6">
        <w:rPr>
          <w:sz w:val="28"/>
          <w:szCs w:val="28"/>
        </w:rPr>
        <w:t>ровести разведочный анализ предложенных датасетов</w:t>
      </w:r>
      <w:r w:rsidR="005F0DEC" w:rsidRPr="002D20B6">
        <w:rPr>
          <w:sz w:val="28"/>
          <w:szCs w:val="28"/>
        </w:rPr>
        <w:t>;</w:t>
      </w:r>
      <w:r w:rsidR="003829E1" w:rsidRPr="002D20B6">
        <w:rPr>
          <w:sz w:val="28"/>
          <w:szCs w:val="28"/>
        </w:rPr>
        <w:t xml:space="preserve"> </w:t>
      </w:r>
    </w:p>
    <w:p w14:paraId="1FC0CDEB" w14:textId="77777777" w:rsidR="005F0DEC" w:rsidRPr="002D20B6" w:rsidRDefault="005F0DEC" w:rsidP="002D20B6">
      <w:pPr>
        <w:pStyle w:val="a9"/>
        <w:spacing w:line="360" w:lineRule="auto"/>
        <w:ind w:left="709" w:firstLine="425"/>
        <w:jc w:val="both"/>
        <w:rPr>
          <w:sz w:val="28"/>
          <w:szCs w:val="28"/>
        </w:rPr>
      </w:pPr>
      <w:r w:rsidRPr="002D20B6">
        <w:rPr>
          <w:sz w:val="28"/>
          <w:szCs w:val="28"/>
        </w:rPr>
        <w:t xml:space="preserve">а) </w:t>
      </w:r>
      <w:r w:rsidR="003829E1" w:rsidRPr="002D20B6">
        <w:rPr>
          <w:sz w:val="28"/>
          <w:szCs w:val="28"/>
        </w:rPr>
        <w:t>построить гистограммы распределения каждой из переменных</w:t>
      </w:r>
      <w:r w:rsidRPr="002D20B6">
        <w:rPr>
          <w:sz w:val="28"/>
          <w:szCs w:val="28"/>
        </w:rPr>
        <w:t>;</w:t>
      </w:r>
    </w:p>
    <w:p w14:paraId="42A87322" w14:textId="77777777" w:rsidR="003829E1" w:rsidRPr="002D20B6" w:rsidRDefault="005F0DEC" w:rsidP="002D20B6">
      <w:pPr>
        <w:pStyle w:val="a9"/>
        <w:spacing w:line="360" w:lineRule="auto"/>
        <w:ind w:left="709" w:firstLine="425"/>
        <w:jc w:val="both"/>
        <w:rPr>
          <w:sz w:val="28"/>
          <w:szCs w:val="28"/>
        </w:rPr>
      </w:pPr>
      <w:r w:rsidRPr="002D20B6">
        <w:rPr>
          <w:sz w:val="28"/>
          <w:szCs w:val="28"/>
        </w:rPr>
        <w:t xml:space="preserve">б) </w:t>
      </w:r>
      <w:r w:rsidR="003829E1" w:rsidRPr="002D20B6">
        <w:rPr>
          <w:sz w:val="28"/>
          <w:szCs w:val="28"/>
        </w:rPr>
        <w:t>построить диаграммы ящиков с усами</w:t>
      </w:r>
      <w:r w:rsidR="003428AD" w:rsidRPr="002D20B6">
        <w:rPr>
          <w:sz w:val="28"/>
          <w:szCs w:val="28"/>
        </w:rPr>
        <w:t>;</w:t>
      </w:r>
    </w:p>
    <w:p w14:paraId="5355B31F" w14:textId="77777777" w:rsidR="003829E1" w:rsidRPr="002D20B6" w:rsidRDefault="003428AD" w:rsidP="002D20B6">
      <w:pPr>
        <w:pStyle w:val="a9"/>
        <w:spacing w:line="360" w:lineRule="auto"/>
        <w:ind w:left="709" w:firstLine="425"/>
        <w:jc w:val="both"/>
        <w:rPr>
          <w:sz w:val="28"/>
          <w:szCs w:val="28"/>
        </w:rPr>
      </w:pPr>
      <w:r w:rsidRPr="002D20B6">
        <w:rPr>
          <w:sz w:val="28"/>
          <w:szCs w:val="28"/>
        </w:rPr>
        <w:t xml:space="preserve">в) </w:t>
      </w:r>
      <w:r w:rsidR="003829E1" w:rsidRPr="002D20B6">
        <w:rPr>
          <w:sz w:val="28"/>
          <w:szCs w:val="28"/>
        </w:rPr>
        <w:t>построить попарные графики рассеяния точек</w:t>
      </w:r>
      <w:r w:rsidRPr="002D20B6">
        <w:rPr>
          <w:sz w:val="28"/>
          <w:szCs w:val="28"/>
        </w:rPr>
        <w:t>;</w:t>
      </w:r>
    </w:p>
    <w:p w14:paraId="19C588F3" w14:textId="77777777" w:rsidR="003829E1" w:rsidRPr="002D20B6" w:rsidRDefault="003428AD" w:rsidP="002D20B6">
      <w:pPr>
        <w:pStyle w:val="a9"/>
        <w:spacing w:line="360" w:lineRule="auto"/>
        <w:ind w:left="709" w:firstLine="425"/>
        <w:jc w:val="both"/>
        <w:rPr>
          <w:sz w:val="28"/>
          <w:szCs w:val="28"/>
        </w:rPr>
      </w:pPr>
      <w:r w:rsidRPr="002D20B6">
        <w:rPr>
          <w:sz w:val="28"/>
          <w:szCs w:val="28"/>
        </w:rPr>
        <w:t xml:space="preserve">г) </w:t>
      </w:r>
      <w:r w:rsidR="003829E1" w:rsidRPr="002D20B6">
        <w:rPr>
          <w:sz w:val="28"/>
          <w:szCs w:val="28"/>
        </w:rPr>
        <w:t>получить среднее и медианное значения</w:t>
      </w:r>
      <w:r w:rsidRPr="002D20B6">
        <w:rPr>
          <w:sz w:val="28"/>
          <w:szCs w:val="28"/>
        </w:rPr>
        <w:t>;</w:t>
      </w:r>
    </w:p>
    <w:p w14:paraId="4A23A034" w14:textId="77777777" w:rsidR="003428AD" w:rsidRPr="002D20B6" w:rsidRDefault="003428AD" w:rsidP="002D20B6">
      <w:pPr>
        <w:pStyle w:val="a9"/>
        <w:spacing w:line="360" w:lineRule="auto"/>
        <w:ind w:left="709" w:firstLine="425"/>
        <w:jc w:val="both"/>
        <w:rPr>
          <w:sz w:val="28"/>
          <w:szCs w:val="28"/>
        </w:rPr>
      </w:pPr>
      <w:r w:rsidRPr="002D20B6">
        <w:rPr>
          <w:sz w:val="28"/>
          <w:szCs w:val="28"/>
        </w:rPr>
        <w:t xml:space="preserve">д) </w:t>
      </w:r>
      <w:r w:rsidR="003829E1" w:rsidRPr="002D20B6">
        <w:rPr>
          <w:sz w:val="28"/>
          <w:szCs w:val="28"/>
        </w:rPr>
        <w:t>исключить выбросы, проверить отсутствие пропусков</w:t>
      </w:r>
      <w:r w:rsidRPr="002D20B6">
        <w:rPr>
          <w:sz w:val="28"/>
          <w:szCs w:val="28"/>
        </w:rPr>
        <w:t>;</w:t>
      </w:r>
      <w:r w:rsidR="003829E1" w:rsidRPr="002D20B6">
        <w:rPr>
          <w:sz w:val="28"/>
          <w:szCs w:val="28"/>
        </w:rPr>
        <w:t xml:space="preserve"> </w:t>
      </w:r>
    </w:p>
    <w:p w14:paraId="53C5C122" w14:textId="77777777" w:rsidR="003829E1" w:rsidRPr="002D20B6" w:rsidRDefault="004070E1" w:rsidP="002D20B6">
      <w:pPr>
        <w:pStyle w:val="a9"/>
        <w:spacing w:line="360" w:lineRule="auto"/>
        <w:jc w:val="both"/>
        <w:rPr>
          <w:sz w:val="28"/>
          <w:szCs w:val="28"/>
        </w:rPr>
      </w:pPr>
      <w:r w:rsidRPr="002D20B6">
        <w:rPr>
          <w:sz w:val="28"/>
          <w:szCs w:val="28"/>
        </w:rPr>
        <w:t xml:space="preserve">3) </w:t>
      </w:r>
      <w:r w:rsidR="006D1F4E" w:rsidRPr="002D20B6">
        <w:rPr>
          <w:sz w:val="28"/>
          <w:szCs w:val="28"/>
        </w:rPr>
        <w:t xml:space="preserve"> </w:t>
      </w:r>
      <w:r w:rsidRPr="002D20B6">
        <w:rPr>
          <w:sz w:val="28"/>
          <w:szCs w:val="28"/>
        </w:rPr>
        <w:t>п</w:t>
      </w:r>
      <w:r w:rsidR="003829E1" w:rsidRPr="002D20B6">
        <w:rPr>
          <w:sz w:val="28"/>
          <w:szCs w:val="28"/>
        </w:rPr>
        <w:t>ровести предобработку данных: удаление шумов, нормализацию</w:t>
      </w:r>
      <w:r w:rsidR="006D1F4E" w:rsidRPr="002D20B6">
        <w:rPr>
          <w:sz w:val="28"/>
          <w:szCs w:val="28"/>
        </w:rPr>
        <w:t>;</w:t>
      </w:r>
    </w:p>
    <w:p w14:paraId="648F11D0" w14:textId="77777777" w:rsidR="003829E1" w:rsidRPr="002D20B6" w:rsidRDefault="006D1F4E" w:rsidP="002D20B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4) о</w:t>
      </w:r>
      <w:r w:rsidR="003829E1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бучить нескольких моделей для прогноза модуля упругости при растяжении и прочности при растяжении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5FAB37F2" w14:textId="77777777" w:rsidR="003829E1" w:rsidRPr="002D20B6" w:rsidRDefault="006D1F4E" w:rsidP="002D20B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5) н</w:t>
      </w:r>
      <w:r w:rsidR="003829E1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аписать нейронную сеть, предназначенную для рекомендаций </w:t>
      </w:r>
      <w:proofErr w:type="gramStart"/>
      <w:r w:rsidR="003829E1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соотношения</w:t>
      </w:r>
      <w:proofErr w:type="gramEnd"/>
      <w:r w:rsidR="003829E1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матрица-наполнитель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468E2185" w14:textId="77777777" w:rsidR="006D1F4E" w:rsidRPr="002D20B6" w:rsidRDefault="006D1F4E" w:rsidP="002D20B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6) оценить точность модели на тренировочном и тестовом датасете; </w:t>
      </w:r>
    </w:p>
    <w:p w14:paraId="55A8C6A7" w14:textId="77777777" w:rsidR="006D1F4E" w:rsidRPr="002D20B6" w:rsidRDefault="006D1F4E" w:rsidP="002D20B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7) разработать приложение с графическим интерфейсом, которое будет выдавать прогноз;</w:t>
      </w:r>
    </w:p>
    <w:p w14:paraId="46D9DE9E" w14:textId="77777777" w:rsidR="003829E1" w:rsidRPr="002D20B6" w:rsidRDefault="006D1F4E" w:rsidP="002D20B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8) с</w:t>
      </w:r>
      <w:r w:rsidR="003829E1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оздать репозиторий в GitHub и разместить там код исследования.</w:t>
      </w:r>
    </w:p>
    <w:p w14:paraId="33102402" w14:textId="77777777" w:rsidR="007C3B38" w:rsidRPr="002D20B6" w:rsidRDefault="007C3B38" w:rsidP="002D20B6">
      <w:pPr>
        <w:spacing w:before="300" w:after="30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</w:pPr>
    </w:p>
    <w:p w14:paraId="516842BE" w14:textId="1B0589B1" w:rsidR="002C67A8" w:rsidRPr="002D20B6" w:rsidRDefault="00CB587B" w:rsidP="00EE1310">
      <w:pPr>
        <w:pStyle w:val="2"/>
        <w:pageBreakBefore/>
        <w:spacing w:before="300" w:after="300"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6" w:name="_Toc106189604"/>
      <w:bookmarkStart w:id="7" w:name="_Toc106190487"/>
      <w:r w:rsidRPr="002D20B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 xml:space="preserve">1.2 </w:t>
      </w:r>
      <w:r w:rsidR="004E093E" w:rsidRPr="002D20B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Разведочный анализ </w:t>
      </w:r>
      <w:r w:rsidR="004E093E" w:rsidRPr="00EE1310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данных</w:t>
      </w:r>
      <w:bookmarkEnd w:id="6"/>
      <w:bookmarkEnd w:id="7"/>
    </w:p>
    <w:p w14:paraId="0F0D7988" w14:textId="05BE3529" w:rsidR="00A60045" w:rsidRPr="002D20B6" w:rsidRDefault="00A60045" w:rsidP="002D20B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проведения разведочного анализа </w:t>
      </w:r>
      <w:r w:rsidR="00025A48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используется среда разработки </w:t>
      </w:r>
      <w:proofErr w:type="spellStart"/>
      <w:r w:rsidR="00025A48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Jupyter</w:t>
      </w:r>
      <w:proofErr w:type="spellEnd"/>
      <w:r w:rsidR="00025A48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25A48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Notebook</w:t>
      </w:r>
      <w:proofErr w:type="spellEnd"/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язык программирования </w:t>
      </w:r>
      <w:proofErr w:type="spellStart"/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Python</w:t>
      </w:r>
      <w:proofErr w:type="spellEnd"/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библиотеки </w:t>
      </w:r>
      <w:proofErr w:type="spellStart"/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Numpy</w:t>
      </w:r>
      <w:proofErr w:type="spellEnd"/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Pandas</w:t>
      </w:r>
      <w:proofErr w:type="spellEnd"/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Matplotlib</w:t>
      </w:r>
      <w:proofErr w:type="spellEnd"/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Seaborn</w:t>
      </w:r>
      <w:proofErr w:type="spellEnd"/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Sklearn</w:t>
      </w:r>
      <w:proofErr w:type="spellEnd"/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B77CA2C" w14:textId="0341D177" w:rsidR="002C67A8" w:rsidRPr="002D20B6" w:rsidRDefault="002C67A8" w:rsidP="002D20B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Исходные данные о свойствах композиционных материалов получены структурным подразделением МГТУ им. Н.Э. Баумана – Центр НТИ «Цифровое материаловедение: новые материалы и вещества» и основан на реальных производственных задачах.</w:t>
      </w:r>
    </w:p>
    <w:p w14:paraId="0D939F01" w14:textId="07B4D238" w:rsidR="002C67A8" w:rsidRPr="002D20B6" w:rsidRDefault="002C67A8" w:rsidP="002D20B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8" w:name="_Hlk106272682"/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Данные состоит из двух файлов первый из которых – это файл X_bp.xlsx с данными о параметрах </w:t>
      </w:r>
      <w:bookmarkStart w:id="9" w:name="_Hlk106173420"/>
      <w:proofErr w:type="spellStart"/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базальтопластика</w:t>
      </w:r>
      <w:bookmarkEnd w:id="9"/>
      <w:proofErr w:type="spellEnd"/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а второй файл X_nup.xlsx с данными о нашивках из углепластика. </w:t>
      </w:r>
    </w:p>
    <w:p w14:paraId="7347927F" w14:textId="4F19F1C0" w:rsidR="002C67A8" w:rsidRPr="002D20B6" w:rsidRDefault="002C67A8" w:rsidP="002D20B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Потребовалось объединить файлы X_bp.xlsx и X_nup.xlsx по индексу с типом объединения INNER. </w:t>
      </w:r>
    </w:p>
    <w:p w14:paraId="1BCC07A0" w14:textId="77777777" w:rsidR="002C67A8" w:rsidRPr="002D20B6" w:rsidRDefault="002C67A8" w:rsidP="002D20B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Количество строк в файле X_bp.xlsx было 1023, столбцов 11. А количество строк в файле X_nup.xlsx – 1040, столбцов 4.</w:t>
      </w:r>
    </w:p>
    <w:p w14:paraId="2991C275" w14:textId="04408987" w:rsidR="002C67A8" w:rsidRPr="002D20B6" w:rsidRDefault="002C67A8" w:rsidP="002D20B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Полученные данные являются отправной точкой дальнейших исследований, требуют предварительный обработки.</w:t>
      </w:r>
    </w:p>
    <w:bookmarkEnd w:id="8"/>
    <w:p w14:paraId="3C894F7E" w14:textId="4AE06F8F" w:rsidR="007C3B38" w:rsidRPr="002D20B6" w:rsidRDefault="004E093E" w:rsidP="002D20B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получения представления о характере распределения </w:t>
      </w:r>
      <w:r w:rsidR="002C67A8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исходных данных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формирования оценки качества исходных данных (наличия пропусков, </w:t>
      </w:r>
      <w:r w:rsidR="00690DBE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выбросов)</w:t>
      </w:r>
      <w:r w:rsidR="00690DBE" w:rsidRPr="00690DB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690DBE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1),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выявления характера взаимосвязи между переменными с целью последующего выдвижения гипотез о наиболее подходящих для решения задачи моделях машинного обучения проведем разведочный анализ данных.</w:t>
      </w:r>
    </w:p>
    <w:p w14:paraId="7ABB6744" w14:textId="1126DDC2" w:rsidR="004E093E" w:rsidRPr="002D20B6" w:rsidRDefault="004E093E" w:rsidP="002D20B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10" w:name="_Hlk106273050"/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В качестве инструментов разведочного анализа используется оценка статистических характеристик данных (</w:t>
      </w:r>
      <w:r w:rsidR="002C67A8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7C3B38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), а также </w:t>
      </w:r>
      <w:r w:rsidR="00A60045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попарный график рассеяния (Рисунок 3)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, тепловая карта корреляции</w:t>
      </w:r>
      <w:r w:rsidR="00A60045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(Рисунок 4)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, гистограммы нормального распределения, поиск выбросов через ящик с усами.</w:t>
      </w:r>
    </w:p>
    <w:bookmarkEnd w:id="10"/>
    <w:p w14:paraId="3AEED9CB" w14:textId="77777777" w:rsidR="009F79A0" w:rsidRPr="002D20B6" w:rsidRDefault="009F79A0" w:rsidP="002D20B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Проверку пропусков выполняли с помощью методов: </w:t>
      </w:r>
      <w:proofErr w:type="gramStart"/>
      <w:r w:rsidRPr="002D20B6">
        <w:rPr>
          <w:rFonts w:ascii="Times New Roman" w:eastAsia="Times New Roman" w:hAnsi="Times New Roman" w:cs="Times New Roman"/>
          <w:sz w:val="28"/>
          <w:szCs w:val="28"/>
          <w:lang w:val="en-US"/>
        </w:rPr>
        <w:t>dataset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info</w:t>
      </w:r>
      <w:proofErr w:type="spellEnd"/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), </w:t>
      </w:r>
      <w:bookmarkStart w:id="11" w:name="_Hlk106273247"/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который показывает количество ненулевых значений и тип данных. </w:t>
      </w:r>
      <w:bookmarkEnd w:id="11"/>
    </w:p>
    <w:p w14:paraId="6AAF88E3" w14:textId="77777777" w:rsidR="009F79A0" w:rsidRPr="002D20B6" w:rsidRDefault="009F79A0" w:rsidP="002D20B6">
      <w:pPr>
        <w:keepNext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Рисунок 1 – Структура исходных данных</w:t>
      </w:r>
    </w:p>
    <w:p w14:paraId="5131484D" w14:textId="23DE8972" w:rsidR="009F79A0" w:rsidRPr="002D20B6" w:rsidRDefault="009F79A0" w:rsidP="002D20B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2B4BA844" wp14:editId="1934A944">
            <wp:extent cx="4793382" cy="4592932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8682" cy="462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A35F" w14:textId="489B6FB3" w:rsidR="009F79A0" w:rsidRPr="002D20B6" w:rsidRDefault="009F79A0" w:rsidP="002D20B6">
      <w:pPr>
        <w:keepNext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Оценка статистических характеристик данных с помощью метода </w:t>
      </w:r>
      <w:proofErr w:type="spellStart"/>
      <w:proofErr w:type="gramStart"/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dataset.describe</w:t>
      </w:r>
      <w:proofErr w:type="spellEnd"/>
      <w:proofErr w:type="gramEnd"/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().T</w:t>
      </w:r>
    </w:p>
    <w:p w14:paraId="6E7158CC" w14:textId="39677647" w:rsidR="007C3B38" w:rsidRPr="002D20B6" w:rsidRDefault="002C67A8" w:rsidP="002D20B6">
      <w:pPr>
        <w:keepNext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7C3B38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 </w:t>
      </w:r>
      <w:r w:rsidR="007929C7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– Оценка</w:t>
      </w:r>
      <w:r w:rsidR="007C3B38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статистических характеристик данных</w:t>
      </w:r>
    </w:p>
    <w:p w14:paraId="0D686CCB" w14:textId="38B9019E" w:rsidR="003829E1" w:rsidRPr="002D20B6" w:rsidRDefault="009F79A0" w:rsidP="002D20B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2C7FE6A3" wp14:editId="1BCD1B4F">
            <wp:extent cx="6122035" cy="27501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9F4C" w14:textId="77777777" w:rsidR="004571ED" w:rsidRPr="00EE1310" w:rsidRDefault="004571ED" w:rsidP="00EE1310">
      <w:pPr>
        <w:pStyle w:val="2"/>
        <w:pageBreakBefore/>
        <w:spacing w:before="300" w:after="300"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12" w:name="_Toc106189605"/>
      <w:bookmarkStart w:id="13" w:name="_Toc106190488"/>
      <w:r w:rsidRPr="002D20B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1.3 Визуализация данных</w:t>
      </w:r>
      <w:bookmarkEnd w:id="12"/>
      <w:bookmarkEnd w:id="13"/>
    </w:p>
    <w:p w14:paraId="31CD903A" w14:textId="6D2ED8EC" w:rsidR="00AB0326" w:rsidRPr="002D20B6" w:rsidRDefault="00522325" w:rsidP="002D20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bookmarkStart w:id="14" w:name="_Hlk106273210"/>
      <w:r w:rsidRPr="002D20B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Для визуализации данных необходимо </w:t>
      </w:r>
      <w:r w:rsidR="009F79A0" w:rsidRPr="002D20B6">
        <w:rPr>
          <w:rFonts w:ascii="Times New Roman" w:hAnsi="Times New Roman" w:cs="Times New Roman"/>
          <w:iCs/>
          <w:sz w:val="28"/>
          <w:szCs w:val="28"/>
          <w:lang w:val="ru-RU"/>
        </w:rPr>
        <w:t>отобразить</w:t>
      </w:r>
      <w:r w:rsidRPr="002D20B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9D1325" w:rsidRPr="002D20B6">
        <w:rPr>
          <w:rFonts w:ascii="Times New Roman" w:hAnsi="Times New Roman" w:cs="Times New Roman"/>
          <w:iCs/>
          <w:sz w:val="28"/>
          <w:szCs w:val="28"/>
          <w:lang w:val="ru-RU"/>
        </w:rPr>
        <w:t>попарные графики рассеяния точек (</w:t>
      </w:r>
      <w:r w:rsidR="009D1325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3</w:t>
      </w:r>
      <w:r w:rsidR="009D1325" w:rsidRPr="002D20B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), </w:t>
      </w:r>
      <w:r w:rsidRPr="002D20B6">
        <w:rPr>
          <w:rFonts w:ascii="Times New Roman" w:hAnsi="Times New Roman" w:cs="Times New Roman"/>
          <w:iCs/>
          <w:sz w:val="28"/>
          <w:szCs w:val="28"/>
          <w:lang w:val="ru-RU"/>
        </w:rPr>
        <w:t>гистограммы распределения каждой из переменной</w:t>
      </w:r>
      <w:r w:rsidR="00B07B4B" w:rsidRPr="00B07B4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B07B4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и </w:t>
      </w:r>
      <w:r w:rsidRPr="002D20B6">
        <w:rPr>
          <w:rFonts w:ascii="Times New Roman" w:hAnsi="Times New Roman" w:cs="Times New Roman"/>
          <w:iCs/>
          <w:sz w:val="28"/>
          <w:szCs w:val="28"/>
          <w:lang w:val="ru-RU"/>
        </w:rPr>
        <w:t>ящика с усами</w:t>
      </w:r>
      <w:r w:rsidR="001D3938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(</w:t>
      </w:r>
      <w:r w:rsidR="001D3938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1D3938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="001D3938">
        <w:rPr>
          <w:rFonts w:ascii="Times New Roman" w:hAnsi="Times New Roman" w:cs="Times New Roman"/>
          <w:iCs/>
          <w:sz w:val="28"/>
          <w:szCs w:val="28"/>
          <w:lang w:val="ru-RU"/>
        </w:rPr>
        <w:t>)</w:t>
      </w:r>
      <w:r w:rsidRPr="002D20B6">
        <w:rPr>
          <w:rFonts w:ascii="Times New Roman" w:hAnsi="Times New Roman" w:cs="Times New Roman"/>
          <w:iCs/>
          <w:sz w:val="28"/>
          <w:szCs w:val="28"/>
          <w:lang w:val="ru-RU"/>
        </w:rPr>
        <w:t>, корреляционную тепловую карту Пирсона</w:t>
      </w:r>
      <w:r w:rsidR="009D1325" w:rsidRPr="002D20B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(</w:t>
      </w:r>
      <w:r w:rsidR="009D1325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1D3938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 w:rsidR="009D1325" w:rsidRPr="002D20B6">
        <w:rPr>
          <w:rFonts w:ascii="Times New Roman" w:hAnsi="Times New Roman" w:cs="Times New Roman"/>
          <w:iCs/>
          <w:sz w:val="28"/>
          <w:szCs w:val="28"/>
          <w:lang w:val="ru-RU"/>
        </w:rPr>
        <w:t>)</w:t>
      </w:r>
      <w:r w:rsidRPr="002D20B6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bookmarkEnd w:id="14"/>
    <w:p w14:paraId="6F0772EA" w14:textId="2C6C7011" w:rsidR="009B67C0" w:rsidRPr="002D20B6" w:rsidRDefault="00AB0326" w:rsidP="002D20B6">
      <w:pPr>
        <w:keepNext/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A60045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Попарные графики рассеяния точек</w:t>
      </w:r>
    </w:p>
    <w:p w14:paraId="0BD063C3" w14:textId="49B5CFD5" w:rsidR="00522325" w:rsidRDefault="003F6E9D" w:rsidP="002D20B6">
      <w:pPr>
        <w:spacing w:line="360" w:lineRule="auto"/>
        <w:ind w:left="-1134" w:hanging="14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D20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B1F371" wp14:editId="2342A0E6">
            <wp:extent cx="6678930" cy="6579172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8199" cy="6608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30CE6" w14:textId="1985BEA7" w:rsidR="001D3938" w:rsidRPr="001D3938" w:rsidRDefault="001D3938" w:rsidP="002D20B6">
      <w:pPr>
        <w:spacing w:line="360" w:lineRule="auto"/>
        <w:ind w:left="-1134" w:hanging="142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Рисунок 4 -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2D20B6">
        <w:rPr>
          <w:rFonts w:ascii="Times New Roman" w:hAnsi="Times New Roman" w:cs="Times New Roman"/>
          <w:iCs/>
          <w:sz w:val="28"/>
          <w:szCs w:val="28"/>
          <w:lang w:val="ru-RU"/>
        </w:rPr>
        <w:t>истограммы распределения каждой из переменной</w:t>
      </w:r>
      <w:r w:rsidRPr="00B07B4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и </w:t>
      </w:r>
      <w:r w:rsidRPr="002D20B6">
        <w:rPr>
          <w:rFonts w:ascii="Times New Roman" w:hAnsi="Times New Roman" w:cs="Times New Roman"/>
          <w:iCs/>
          <w:sz w:val="28"/>
          <w:szCs w:val="28"/>
          <w:lang w:val="ru-RU"/>
        </w:rPr>
        <w:t>ящик</w:t>
      </w:r>
      <w:r w:rsidR="00507ABF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2D20B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 усами</w:t>
      </w:r>
    </w:p>
    <w:p w14:paraId="27DBC750" w14:textId="421D750C" w:rsidR="001D3938" w:rsidRPr="001D3938" w:rsidRDefault="001D3938" w:rsidP="001D3938">
      <w:pPr>
        <w:spacing w:line="360" w:lineRule="auto"/>
        <w:ind w:left="-1134" w:hanging="142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ADF4722" wp14:editId="040D76B2">
            <wp:extent cx="6405834" cy="842375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1376" cy="8444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63668" w14:textId="77777777" w:rsidR="00EE1310" w:rsidRPr="001D3938" w:rsidRDefault="00EE1310" w:rsidP="002D20B6">
      <w:pPr>
        <w:spacing w:line="360" w:lineRule="auto"/>
        <w:ind w:left="-1134" w:hanging="142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D232570" w14:textId="40E686FE" w:rsidR="009D1325" w:rsidRPr="002D20B6" w:rsidRDefault="009D1325" w:rsidP="002D20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bookmarkStart w:id="15" w:name="_Hlk106273531"/>
      <w:r w:rsidRPr="002D20B6">
        <w:rPr>
          <w:rFonts w:ascii="Times New Roman" w:hAnsi="Times New Roman" w:cs="Times New Roman"/>
          <w:iCs/>
          <w:sz w:val="28"/>
          <w:szCs w:val="28"/>
          <w:lang w:val="ru-RU"/>
        </w:rPr>
        <w:t>По форме разброса точек</w:t>
      </w:r>
      <w:r w:rsidR="001D3938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1D3938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="001D3938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опарн</w:t>
      </w:r>
      <w:r w:rsidR="001D3938">
        <w:rPr>
          <w:rFonts w:ascii="Times New Roman" w:eastAsia="Times New Roman" w:hAnsi="Times New Roman" w:cs="Times New Roman"/>
          <w:sz w:val="28"/>
          <w:szCs w:val="28"/>
          <w:lang w:val="ru-RU"/>
        </w:rPr>
        <w:t>ого</w:t>
      </w:r>
      <w:r w:rsidR="001D3938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график</w:t>
      </w:r>
      <w:r w:rsidR="001D3938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="001D3938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рассеяния</w:t>
      </w:r>
      <w:r w:rsidR="001D3938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видно</w:t>
      </w:r>
      <w:r w:rsidRPr="002D20B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что зависимости между переменными, на которых будет основываться работа модели, не обнаруживаются. </w:t>
      </w:r>
    </w:p>
    <w:p w14:paraId="5DF7DEBA" w14:textId="46BA1E24" w:rsidR="009D1325" w:rsidRPr="002D20B6" w:rsidRDefault="009D1325" w:rsidP="002D20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D20B6">
        <w:rPr>
          <w:rFonts w:ascii="Times New Roman" w:hAnsi="Times New Roman" w:cs="Times New Roman"/>
          <w:iCs/>
          <w:sz w:val="28"/>
          <w:szCs w:val="28"/>
          <w:lang w:val="ru-RU"/>
        </w:rPr>
        <w:t>Гистограммы распределения переменных показали, что все признаки, кроме «Угол нашивки», имеют нормальное распределение и принимают неотрицательные значения. «Угол нашивки» принимает два значения: 0, 90 градусов.</w:t>
      </w:r>
    </w:p>
    <w:bookmarkEnd w:id="15"/>
    <w:p w14:paraId="5B4297F8" w14:textId="1CD977AA" w:rsidR="002D78DA" w:rsidRPr="002D20B6" w:rsidRDefault="002D78DA" w:rsidP="002D20B6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1D3938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Корреляционная тепловая карта Пирсона</w:t>
      </w:r>
    </w:p>
    <w:p w14:paraId="24CCEDB2" w14:textId="77777777" w:rsidR="007C3B38" w:rsidRPr="002D20B6" w:rsidRDefault="005E3167" w:rsidP="002D20B6">
      <w:pPr>
        <w:spacing w:line="360" w:lineRule="auto"/>
        <w:ind w:left="-113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D20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004D4D" wp14:editId="390EEA67">
            <wp:extent cx="7056783" cy="203093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4135" cy="2058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78F04" w14:textId="23DDD318" w:rsidR="00986C4F" w:rsidRPr="002D20B6" w:rsidRDefault="009D1325" w:rsidP="002D20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bookmarkStart w:id="16" w:name="_Hlk106273576"/>
      <w:r w:rsidRPr="002D20B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Из корреляционной тепловой карты Пирсона (Рисунок </w:t>
      </w:r>
      <w:r w:rsidR="00EF1860" w:rsidRPr="00EF1860">
        <w:rPr>
          <w:rFonts w:ascii="Times New Roman" w:hAnsi="Times New Roman" w:cs="Times New Roman"/>
          <w:iCs/>
          <w:sz w:val="28"/>
          <w:szCs w:val="28"/>
          <w:lang w:val="ru-RU"/>
        </w:rPr>
        <w:t>5</w:t>
      </w:r>
      <w:r w:rsidRPr="002D20B6">
        <w:rPr>
          <w:rFonts w:ascii="Times New Roman" w:hAnsi="Times New Roman" w:cs="Times New Roman"/>
          <w:iCs/>
          <w:sz w:val="28"/>
          <w:szCs w:val="28"/>
          <w:lang w:val="ru-RU"/>
        </w:rPr>
        <w:t>) в</w:t>
      </w:r>
      <w:r w:rsidR="00986C4F" w:rsidRPr="002D20B6">
        <w:rPr>
          <w:rFonts w:ascii="Times New Roman" w:hAnsi="Times New Roman" w:cs="Times New Roman"/>
          <w:iCs/>
          <w:sz w:val="28"/>
          <w:szCs w:val="28"/>
          <w:lang w:val="ru-RU"/>
        </w:rPr>
        <w:t>идно, что все коэффициенты корреляции близки к нулю. Это означает отсутствие линейной зависимости между признаками.</w:t>
      </w:r>
    </w:p>
    <w:p w14:paraId="190F0637" w14:textId="5BB75810" w:rsidR="00215501" w:rsidRPr="002D20B6" w:rsidRDefault="008014CB" w:rsidP="002D20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D20B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При построении графика </w:t>
      </w:r>
      <w:r w:rsidRPr="002D20B6">
        <w:rPr>
          <w:rFonts w:ascii="Times New Roman" w:hAnsi="Times New Roman" w:cs="Times New Roman"/>
          <w:iCs/>
          <w:sz w:val="28"/>
          <w:szCs w:val="28"/>
          <w:lang w:val="en-US"/>
        </w:rPr>
        <w:t>boxplot</w:t>
      </w:r>
      <w:r w:rsidRPr="002D20B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(ящик с усами) выявлено </w:t>
      </w:r>
      <w:r w:rsidR="00EE56A9" w:rsidRPr="002D20B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25 </w:t>
      </w:r>
      <w:r w:rsidR="00215501" w:rsidRPr="002D20B6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="00EE56A9" w:rsidRPr="002D20B6">
        <w:rPr>
          <w:rFonts w:ascii="Times New Roman" w:hAnsi="Times New Roman" w:cs="Times New Roman"/>
          <w:iCs/>
          <w:sz w:val="28"/>
          <w:szCs w:val="28"/>
          <w:lang w:val="ru-RU"/>
        </w:rPr>
        <w:t>ыброс</w:t>
      </w:r>
      <w:r w:rsidRPr="002D20B6">
        <w:rPr>
          <w:rFonts w:ascii="Times New Roman" w:hAnsi="Times New Roman" w:cs="Times New Roman"/>
          <w:iCs/>
          <w:sz w:val="28"/>
          <w:szCs w:val="28"/>
          <w:lang w:val="ru-RU"/>
        </w:rPr>
        <w:t>ов</w:t>
      </w:r>
      <w:r w:rsidR="00EE56A9" w:rsidRPr="002D20B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методом 3-х сигм</w:t>
      </w:r>
      <w:r w:rsidR="00215501" w:rsidRPr="002D20B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 </w:t>
      </w:r>
      <w:r w:rsidR="00EE56A9" w:rsidRPr="002D20B6">
        <w:rPr>
          <w:rFonts w:ascii="Times New Roman" w:hAnsi="Times New Roman" w:cs="Times New Roman"/>
          <w:iCs/>
          <w:sz w:val="28"/>
          <w:szCs w:val="28"/>
          <w:lang w:val="ru-RU"/>
        </w:rPr>
        <w:t>9</w:t>
      </w:r>
      <w:r w:rsidR="00977F84" w:rsidRPr="002D20B6">
        <w:rPr>
          <w:rFonts w:ascii="Times New Roman" w:hAnsi="Times New Roman" w:cs="Times New Roman"/>
          <w:iCs/>
          <w:sz w:val="28"/>
          <w:szCs w:val="28"/>
          <w:lang w:val="ru-RU"/>
        </w:rPr>
        <w:t>4</w:t>
      </w:r>
      <w:r w:rsidR="00EE56A9" w:rsidRPr="002D20B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215501" w:rsidRPr="002D20B6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="00EE56A9" w:rsidRPr="002D20B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ыброса </w:t>
      </w:r>
      <w:r w:rsidRPr="002D20B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методом </w:t>
      </w:r>
      <w:proofErr w:type="spellStart"/>
      <w:r w:rsidRPr="002D20B6">
        <w:rPr>
          <w:rFonts w:ascii="Times New Roman" w:hAnsi="Times New Roman" w:cs="Times New Roman"/>
          <w:iCs/>
          <w:sz w:val="28"/>
          <w:szCs w:val="28"/>
          <w:lang w:val="ru-RU"/>
        </w:rPr>
        <w:t>межквартильных</w:t>
      </w:r>
      <w:proofErr w:type="spellEnd"/>
      <w:r w:rsidR="00EE56A9" w:rsidRPr="002D20B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расстояний</w:t>
      </w:r>
      <w:r w:rsidR="00215501" w:rsidRPr="002D20B6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14:paraId="706E3482" w14:textId="6E326619" w:rsidR="00BD7254" w:rsidRPr="002D20B6" w:rsidRDefault="008014CB" w:rsidP="002D20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D20B6">
        <w:rPr>
          <w:rFonts w:ascii="Times New Roman" w:hAnsi="Times New Roman" w:cs="Times New Roman"/>
          <w:iCs/>
          <w:sz w:val="28"/>
          <w:szCs w:val="28"/>
          <w:lang w:val="ru-RU"/>
        </w:rPr>
        <w:t>Для удаления выбросов используется метод 3х сигм так как при использовании этого метода исключается меньше полезной информации.</w:t>
      </w:r>
    </w:p>
    <w:p w14:paraId="647AC13B" w14:textId="4757D2DC" w:rsidR="00BD7254" w:rsidRPr="00F47305" w:rsidRDefault="00BD7254" w:rsidP="00F47305">
      <w:pPr>
        <w:pStyle w:val="1"/>
        <w:pageBreakBefore/>
        <w:spacing w:before="300" w:after="300"/>
        <w:rPr>
          <w:rFonts w:ascii="Times New Roman" w:eastAsia="Times New Roman" w:hAnsi="Times New Roman" w:cs="Times New Roman"/>
          <w:b/>
          <w:color w:val="auto"/>
          <w:lang w:val="ru-RU" w:eastAsia="en-US"/>
        </w:rPr>
      </w:pPr>
      <w:bookmarkStart w:id="17" w:name="_Toc106190489"/>
      <w:bookmarkEnd w:id="16"/>
      <w:r w:rsidRPr="00F47305">
        <w:rPr>
          <w:rFonts w:ascii="Times New Roman" w:eastAsia="Times New Roman" w:hAnsi="Times New Roman" w:cs="Times New Roman"/>
          <w:b/>
          <w:color w:val="auto"/>
          <w:lang w:val="ru-RU" w:eastAsia="en-US"/>
        </w:rPr>
        <w:lastRenderedPageBreak/>
        <w:t>2.</w:t>
      </w:r>
      <w:r w:rsidR="00F47305">
        <w:rPr>
          <w:rFonts w:ascii="Times New Roman" w:eastAsia="Times New Roman" w:hAnsi="Times New Roman" w:cs="Times New Roman"/>
          <w:b/>
          <w:color w:val="auto"/>
          <w:lang w:val="ru-RU" w:eastAsia="en-US"/>
        </w:rPr>
        <w:t xml:space="preserve"> </w:t>
      </w:r>
      <w:r w:rsidRPr="00F47305">
        <w:rPr>
          <w:rFonts w:ascii="Times New Roman" w:eastAsia="Times New Roman" w:hAnsi="Times New Roman" w:cs="Times New Roman"/>
          <w:b/>
          <w:color w:val="auto"/>
          <w:lang w:val="ru-RU" w:eastAsia="en-US"/>
        </w:rPr>
        <w:t>Практическая часть</w:t>
      </w:r>
      <w:bookmarkEnd w:id="17"/>
    </w:p>
    <w:p w14:paraId="5453ED71" w14:textId="52315E39" w:rsidR="00BD7254" w:rsidRPr="00F47305" w:rsidRDefault="00BD7254" w:rsidP="00F47305">
      <w:pPr>
        <w:pStyle w:val="2"/>
        <w:spacing w:before="300" w:after="300" w:line="360" w:lineRule="auto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</w:pPr>
      <w:bookmarkStart w:id="18" w:name="_Toc106189606"/>
      <w:bookmarkStart w:id="19" w:name="_Toc106190490"/>
      <w:r w:rsidRPr="00F47305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2.1</w:t>
      </w:r>
      <w:r w:rsidR="00F47305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F47305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Предобработка данных</w:t>
      </w:r>
      <w:bookmarkEnd w:id="18"/>
      <w:bookmarkEnd w:id="19"/>
    </w:p>
    <w:p w14:paraId="32C8EF4E" w14:textId="77777777" w:rsidR="00001FB1" w:rsidRPr="002D20B6" w:rsidRDefault="00001FB1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20" w:name="_Hlk106273644"/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После удаления выбросов, проведя анализ данных видно, что значения находятся в разных диапазонах. </w:t>
      </w:r>
    </w:p>
    <w:p w14:paraId="1CAB4752" w14:textId="5E61F826" w:rsidR="00C10AAD" w:rsidRPr="002D20B6" w:rsidRDefault="00001FB1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r w:rsidR="008014CB"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обучения </w:t>
      </w:r>
      <w:r w:rsidR="008014CB" w:rsidRPr="002D20B6">
        <w:rPr>
          <w:rFonts w:ascii="Times New Roman" w:hAnsi="Times New Roman" w:cs="Times New Roman"/>
          <w:sz w:val="28"/>
          <w:szCs w:val="28"/>
        </w:rPr>
        <w:t>моделей</w:t>
      </w:r>
      <w:r w:rsidRPr="002D20B6">
        <w:rPr>
          <w:rFonts w:ascii="Times New Roman" w:hAnsi="Times New Roman" w:cs="Times New Roman"/>
          <w:sz w:val="28"/>
          <w:szCs w:val="28"/>
        </w:rPr>
        <w:t xml:space="preserve"> для прогноза модуля упругости при растяжении и прочности при растяжении</w:t>
      </w:r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данные нормализовать</w:t>
      </w:r>
      <w:r w:rsidR="008014CB"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так как м</w:t>
      </w:r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ногие алгоритмы машинного обучения работают лучше, когда числовые входные переменные масштабируются до стандартного диапазона. </w:t>
      </w:r>
    </w:p>
    <w:p w14:paraId="71DBD959" w14:textId="553EF27C" w:rsidR="00986C4F" w:rsidRPr="002D20B6" w:rsidRDefault="001D5F81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Для масштабирования данных используется метод </w:t>
      </w:r>
      <w:proofErr w:type="spellStart"/>
      <w:r w:rsidRPr="002D20B6">
        <w:rPr>
          <w:rFonts w:ascii="Times New Roman" w:hAnsi="Times New Roman" w:cs="Times New Roman"/>
          <w:sz w:val="28"/>
          <w:szCs w:val="28"/>
          <w:lang w:val="en-US"/>
        </w:rPr>
        <w:t>MinMaxScaler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который масштабирует все функции данных в диапазоне [0, 1].</w:t>
      </w:r>
    </w:p>
    <w:bookmarkEnd w:id="20"/>
    <w:p w14:paraId="2E2A6185" w14:textId="0091B0F6" w:rsidR="008014CB" w:rsidRPr="002D20B6" w:rsidRDefault="008014CB" w:rsidP="002D20B6">
      <w:pPr>
        <w:keepNext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Оценка статистических характеристик данных</w:t>
      </w:r>
      <w:r w:rsidR="001D5F81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выпалена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помощью метода </w:t>
      </w:r>
      <w:proofErr w:type="spellStart"/>
      <w:proofErr w:type="gramStart"/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dataset.describe</w:t>
      </w:r>
      <w:proofErr w:type="spellEnd"/>
      <w:proofErr w:type="gramEnd"/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().T после проведения нормализации </w:t>
      </w:r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данных при помощи </w:t>
      </w:r>
      <w:proofErr w:type="spellStart"/>
      <w:r w:rsidRPr="002D20B6">
        <w:rPr>
          <w:rFonts w:ascii="Times New Roman" w:hAnsi="Times New Roman" w:cs="Times New Roman"/>
          <w:sz w:val="28"/>
          <w:szCs w:val="28"/>
          <w:lang w:val="en-US"/>
        </w:rPr>
        <w:t>MinMaxScaler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>()</w:t>
      </w:r>
      <w:r w:rsidR="001D5F81"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1D5F81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1D3938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 w:rsidR="001D5F81" w:rsidRPr="002D20B6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2D20B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CEF7A47" w14:textId="77777777" w:rsidR="001D5F81" w:rsidRPr="002D20B6" w:rsidRDefault="001D5F81" w:rsidP="002D20B6">
      <w:pPr>
        <w:keepNext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492514D" w14:textId="20CB257F" w:rsidR="00922DC9" w:rsidRPr="002D20B6" w:rsidRDefault="00A60045" w:rsidP="002D20B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1D3938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 w:rsidR="00922DC9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="001D5F81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Оценка статистических характеристик данных с помощью метода </w:t>
      </w:r>
      <w:proofErr w:type="spellStart"/>
      <w:r w:rsidR="001D5F81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после проведения</w:t>
      </w:r>
      <w:proofErr w:type="spellEnd"/>
      <w:r w:rsidR="001D5F81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нормализации </w:t>
      </w:r>
      <w:r w:rsidR="001D5F81" w:rsidRPr="002D20B6">
        <w:rPr>
          <w:rFonts w:ascii="Times New Roman" w:hAnsi="Times New Roman" w:cs="Times New Roman"/>
          <w:sz w:val="28"/>
          <w:szCs w:val="28"/>
          <w:lang w:val="ru-RU"/>
        </w:rPr>
        <w:t>данных</w:t>
      </w:r>
    </w:p>
    <w:p w14:paraId="0C45CEF1" w14:textId="77777777" w:rsidR="00922DC9" w:rsidRPr="002D20B6" w:rsidRDefault="00922DC9" w:rsidP="002D20B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BE1581" wp14:editId="5FC373DE">
            <wp:extent cx="6121400" cy="3006021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080" cy="3008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0B077" w14:textId="77777777" w:rsidR="00825704" w:rsidRPr="002D20B6" w:rsidRDefault="00825704" w:rsidP="002D20B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A1EB8EC" w14:textId="6B2127A6" w:rsidR="00825704" w:rsidRPr="00F47305" w:rsidRDefault="00825704" w:rsidP="00F47305">
      <w:pPr>
        <w:pStyle w:val="2"/>
        <w:pageBreakBefore/>
        <w:spacing w:before="300" w:after="300"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21" w:name="_Toc106189607"/>
      <w:bookmarkStart w:id="22" w:name="_Toc106190491"/>
      <w:r w:rsidRPr="00F47305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2.2</w:t>
      </w:r>
      <w:r w:rsidR="00F47305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F47305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>Разработка и обучение модели</w:t>
      </w:r>
      <w:bookmarkEnd w:id="21"/>
      <w:bookmarkEnd w:id="22"/>
    </w:p>
    <w:p w14:paraId="27A8FA98" w14:textId="77777777" w:rsidR="00987B83" w:rsidRPr="00EE1310" w:rsidRDefault="00825704" w:rsidP="00EE131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23" w:name="_Hlk106273715"/>
      <w:r w:rsidRPr="00EE1310">
        <w:rPr>
          <w:rFonts w:ascii="Times New Roman" w:hAnsi="Times New Roman" w:cs="Times New Roman"/>
          <w:sz w:val="28"/>
          <w:szCs w:val="28"/>
          <w:lang w:val="ru-RU"/>
        </w:rPr>
        <w:t xml:space="preserve">Для прогноза модуля упругости при растяжении и прочности при растяжении использованы </w:t>
      </w:r>
      <w:r w:rsidR="00CC0BF5" w:rsidRPr="00EE1310">
        <w:rPr>
          <w:rFonts w:ascii="Times New Roman" w:hAnsi="Times New Roman" w:cs="Times New Roman"/>
          <w:sz w:val="28"/>
          <w:szCs w:val="28"/>
          <w:lang w:val="ru-RU"/>
        </w:rPr>
        <w:t xml:space="preserve">следующие </w:t>
      </w:r>
      <w:r w:rsidRPr="00EE1310">
        <w:rPr>
          <w:rFonts w:ascii="Times New Roman" w:hAnsi="Times New Roman" w:cs="Times New Roman"/>
          <w:sz w:val="28"/>
          <w:szCs w:val="28"/>
          <w:lang w:val="ru-RU"/>
        </w:rPr>
        <w:t>модели</w:t>
      </w:r>
      <w:r w:rsidR="00CC0BF5" w:rsidRPr="00EE1310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987B83" w:rsidRPr="00EE13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E1310">
        <w:rPr>
          <w:rFonts w:ascii="Times New Roman" w:hAnsi="Times New Roman" w:cs="Times New Roman"/>
          <w:sz w:val="28"/>
          <w:szCs w:val="28"/>
          <w:lang w:val="ru-RU"/>
        </w:rPr>
        <w:t>LinearRegression</w:t>
      </w:r>
      <w:proofErr w:type="spellEnd"/>
      <w:r w:rsidRPr="00EE131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987B83" w:rsidRPr="00EE13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85979" w:rsidRPr="00EE1310">
        <w:rPr>
          <w:rFonts w:ascii="Times New Roman" w:hAnsi="Times New Roman" w:cs="Times New Roman"/>
          <w:sz w:val="28"/>
          <w:szCs w:val="28"/>
          <w:lang w:val="ru-RU"/>
        </w:rPr>
        <w:t>SGDRegressor</w:t>
      </w:r>
      <w:proofErr w:type="spellEnd"/>
      <w:r w:rsidR="00985979" w:rsidRPr="00EE131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987B83" w:rsidRPr="00EE13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85979" w:rsidRPr="00EE1310">
        <w:rPr>
          <w:rFonts w:ascii="Times New Roman" w:hAnsi="Times New Roman" w:cs="Times New Roman"/>
          <w:sz w:val="28"/>
          <w:szCs w:val="28"/>
          <w:lang w:val="ru-RU"/>
        </w:rPr>
        <w:t>Ridge</w:t>
      </w:r>
      <w:r w:rsidR="00B5174E" w:rsidRPr="00EE1310">
        <w:rPr>
          <w:rFonts w:ascii="Times New Roman" w:hAnsi="Times New Roman" w:cs="Times New Roman"/>
          <w:sz w:val="28"/>
          <w:szCs w:val="28"/>
          <w:lang w:val="ru-RU"/>
        </w:rPr>
        <w:t xml:space="preserve"> Regression</w:t>
      </w:r>
      <w:r w:rsidR="00985979" w:rsidRPr="00EE131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985979" w:rsidRPr="00EE1310">
        <w:rPr>
          <w:rFonts w:ascii="Times New Roman" w:hAnsi="Times New Roman" w:cs="Times New Roman"/>
          <w:sz w:val="28"/>
          <w:szCs w:val="28"/>
          <w:lang w:val="ru-RU"/>
        </w:rPr>
        <w:t>LassoRegressor</w:t>
      </w:r>
      <w:proofErr w:type="spellEnd"/>
      <w:r w:rsidR="00985979" w:rsidRPr="00EE131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EE13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85979" w:rsidRPr="00EE1310">
        <w:rPr>
          <w:rFonts w:ascii="Times New Roman" w:hAnsi="Times New Roman" w:cs="Times New Roman"/>
          <w:sz w:val="28"/>
          <w:szCs w:val="28"/>
          <w:lang w:val="ru-RU"/>
        </w:rPr>
        <w:t>BayesianRidge</w:t>
      </w:r>
      <w:proofErr w:type="spellEnd"/>
      <w:r w:rsidR="00985979" w:rsidRPr="00EE131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987B83" w:rsidRPr="00EE13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85979" w:rsidRPr="00EE1310">
        <w:rPr>
          <w:rFonts w:ascii="Times New Roman" w:hAnsi="Times New Roman" w:cs="Times New Roman"/>
          <w:sz w:val="28"/>
          <w:szCs w:val="28"/>
          <w:lang w:val="ru-RU"/>
        </w:rPr>
        <w:t>DecisionTreeRegressor</w:t>
      </w:r>
      <w:proofErr w:type="spellEnd"/>
      <w:r w:rsidR="00985979" w:rsidRPr="00EE131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987B83" w:rsidRPr="00EE13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51393" w:rsidRPr="00EE1310">
        <w:rPr>
          <w:rFonts w:ascii="Times New Roman" w:hAnsi="Times New Roman" w:cs="Times New Roman"/>
          <w:sz w:val="28"/>
          <w:szCs w:val="28"/>
          <w:lang w:val="ru-RU"/>
        </w:rPr>
        <w:t>LinerSVR</w:t>
      </w:r>
      <w:proofErr w:type="spellEnd"/>
      <w:r w:rsidR="00851393" w:rsidRPr="00EE1310">
        <w:rPr>
          <w:rFonts w:ascii="Times New Roman" w:hAnsi="Times New Roman" w:cs="Times New Roman"/>
          <w:sz w:val="28"/>
          <w:szCs w:val="28"/>
          <w:lang w:val="ru-RU"/>
        </w:rPr>
        <w:t>, SVR,</w:t>
      </w:r>
      <w:r w:rsidR="00987B83" w:rsidRPr="00EE13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A0056" w:rsidRPr="00EE1310">
        <w:rPr>
          <w:rFonts w:ascii="Times New Roman" w:hAnsi="Times New Roman" w:cs="Times New Roman"/>
          <w:sz w:val="28"/>
          <w:szCs w:val="28"/>
          <w:lang w:val="ru-RU"/>
        </w:rPr>
        <w:t>K</w:t>
      </w:r>
      <w:r w:rsidRPr="00EE1310">
        <w:rPr>
          <w:rFonts w:ascii="Times New Roman" w:hAnsi="Times New Roman" w:cs="Times New Roman"/>
          <w:sz w:val="28"/>
          <w:szCs w:val="28"/>
          <w:lang w:val="ru-RU"/>
        </w:rPr>
        <w:t>NeighborsRegress</w:t>
      </w:r>
      <w:r w:rsidR="006A0056" w:rsidRPr="00EE1310">
        <w:rPr>
          <w:rFonts w:ascii="Times New Roman" w:hAnsi="Times New Roman" w:cs="Times New Roman"/>
          <w:sz w:val="28"/>
          <w:szCs w:val="28"/>
          <w:lang w:val="ru-RU"/>
        </w:rPr>
        <w:t>or</w:t>
      </w:r>
      <w:proofErr w:type="spellEnd"/>
      <w:r w:rsidRPr="00EE131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987B83" w:rsidRPr="00EE13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87B83" w:rsidRPr="00EE1310">
        <w:rPr>
          <w:rFonts w:ascii="Times New Roman" w:hAnsi="Times New Roman" w:cs="Times New Roman"/>
          <w:sz w:val="28"/>
          <w:szCs w:val="28"/>
          <w:lang w:val="ru-RU"/>
        </w:rPr>
        <w:t>AdaBoostRegressor</w:t>
      </w:r>
      <w:proofErr w:type="spellEnd"/>
      <w:r w:rsidR="00987B83" w:rsidRPr="00EE131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987B83" w:rsidRPr="00EE1310">
        <w:rPr>
          <w:rFonts w:ascii="Times New Roman" w:hAnsi="Times New Roman" w:cs="Times New Roman"/>
          <w:sz w:val="28"/>
          <w:szCs w:val="28"/>
          <w:lang w:val="ru-RU"/>
        </w:rPr>
        <w:t>BaggingRegressor</w:t>
      </w:r>
      <w:proofErr w:type="spellEnd"/>
      <w:r w:rsidR="00987B83" w:rsidRPr="00EE131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987B83" w:rsidRPr="00EE1310">
        <w:rPr>
          <w:rFonts w:ascii="Times New Roman" w:hAnsi="Times New Roman" w:cs="Times New Roman"/>
          <w:sz w:val="28"/>
          <w:szCs w:val="28"/>
          <w:lang w:val="ru-RU"/>
        </w:rPr>
        <w:t>ExtraTreesRegressor</w:t>
      </w:r>
      <w:proofErr w:type="spellEnd"/>
      <w:r w:rsidR="00987B83" w:rsidRPr="00EE131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987B83" w:rsidRPr="00EE1310">
        <w:rPr>
          <w:rFonts w:ascii="Times New Roman" w:hAnsi="Times New Roman" w:cs="Times New Roman"/>
          <w:sz w:val="28"/>
          <w:szCs w:val="28"/>
          <w:lang w:val="ru-RU"/>
        </w:rPr>
        <w:t>GradientBoostingRegressor</w:t>
      </w:r>
      <w:proofErr w:type="spellEnd"/>
      <w:r w:rsidR="00987B83" w:rsidRPr="00EE131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E1310">
        <w:rPr>
          <w:rFonts w:ascii="Times New Roman" w:hAnsi="Times New Roman" w:cs="Times New Roman"/>
          <w:sz w:val="28"/>
          <w:szCs w:val="28"/>
          <w:lang w:val="ru-RU"/>
        </w:rPr>
        <w:t>RandomForestRegressor</w:t>
      </w:r>
      <w:proofErr w:type="spellEnd"/>
      <w:r w:rsidR="00987B83" w:rsidRPr="00EE131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bookmarkEnd w:id="23"/>
    <w:p w14:paraId="18A2704A" w14:textId="0F5679FE" w:rsidR="00987B83" w:rsidRPr="00EE1310" w:rsidRDefault="001D5F81" w:rsidP="00EE131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E1310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="00825704" w:rsidRPr="00EE1310">
        <w:rPr>
          <w:rFonts w:ascii="Times New Roman" w:hAnsi="Times New Roman" w:cs="Times New Roman"/>
          <w:sz w:val="28"/>
          <w:szCs w:val="28"/>
          <w:lang w:val="ru-RU"/>
        </w:rPr>
        <w:t xml:space="preserve">етодом </w:t>
      </w:r>
      <w:proofErr w:type="spellStart"/>
      <w:r w:rsidR="00825704" w:rsidRPr="00EE1310">
        <w:rPr>
          <w:rFonts w:ascii="Times New Roman" w:hAnsi="Times New Roman" w:cs="Times New Roman"/>
          <w:sz w:val="28"/>
          <w:szCs w:val="28"/>
          <w:lang w:val="ru-RU"/>
        </w:rPr>
        <w:t>train_test_split</w:t>
      </w:r>
      <w:proofErr w:type="spellEnd"/>
      <w:r w:rsidR="00825704" w:rsidRPr="00EE13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bookmarkStart w:id="24" w:name="_Hlk106273751"/>
      <w:r w:rsidR="00825704" w:rsidRPr="00EE1310">
        <w:rPr>
          <w:rFonts w:ascii="Times New Roman" w:hAnsi="Times New Roman" w:cs="Times New Roman"/>
          <w:sz w:val="28"/>
          <w:szCs w:val="28"/>
          <w:lang w:val="ru-RU"/>
        </w:rPr>
        <w:t xml:space="preserve">данные </w:t>
      </w:r>
      <w:r w:rsidRPr="00EE1310">
        <w:rPr>
          <w:rFonts w:ascii="Times New Roman" w:hAnsi="Times New Roman" w:cs="Times New Roman"/>
          <w:sz w:val="28"/>
          <w:szCs w:val="28"/>
          <w:lang w:val="ru-RU"/>
        </w:rPr>
        <w:t xml:space="preserve">разделены </w:t>
      </w:r>
      <w:r w:rsidR="00825704" w:rsidRPr="00EE1310">
        <w:rPr>
          <w:rFonts w:ascii="Times New Roman" w:hAnsi="Times New Roman" w:cs="Times New Roman"/>
          <w:sz w:val="28"/>
          <w:szCs w:val="28"/>
          <w:lang w:val="ru-RU"/>
        </w:rPr>
        <w:t>на тестовую и обучающую выборки: 30% данных остав</w:t>
      </w:r>
      <w:r w:rsidRPr="00EE1310">
        <w:rPr>
          <w:rFonts w:ascii="Times New Roman" w:hAnsi="Times New Roman" w:cs="Times New Roman"/>
          <w:sz w:val="28"/>
          <w:szCs w:val="28"/>
          <w:lang w:val="ru-RU"/>
        </w:rPr>
        <w:t>лены</w:t>
      </w:r>
      <w:r w:rsidR="00825704" w:rsidRPr="00EE1310">
        <w:rPr>
          <w:rFonts w:ascii="Times New Roman" w:hAnsi="Times New Roman" w:cs="Times New Roman"/>
          <w:sz w:val="28"/>
          <w:szCs w:val="28"/>
          <w:lang w:val="ru-RU"/>
        </w:rPr>
        <w:t xml:space="preserve"> на тестирование модели, на остальных </w:t>
      </w:r>
      <w:r w:rsidRPr="00EE1310">
        <w:rPr>
          <w:rFonts w:ascii="Times New Roman" w:hAnsi="Times New Roman" w:cs="Times New Roman"/>
          <w:sz w:val="28"/>
          <w:szCs w:val="28"/>
          <w:lang w:val="ru-RU"/>
        </w:rPr>
        <w:t xml:space="preserve">данных </w:t>
      </w:r>
      <w:r w:rsidR="00825704" w:rsidRPr="00EE1310">
        <w:rPr>
          <w:rFonts w:ascii="Times New Roman" w:hAnsi="Times New Roman" w:cs="Times New Roman"/>
          <w:sz w:val="28"/>
          <w:szCs w:val="28"/>
          <w:lang w:val="ru-RU"/>
        </w:rPr>
        <w:t xml:space="preserve">происходит обучение моделей. </w:t>
      </w:r>
    </w:p>
    <w:p w14:paraId="01F7AF13" w14:textId="52331FB7" w:rsidR="00825704" w:rsidRPr="00EE1310" w:rsidRDefault="0047102F" w:rsidP="00EE131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25" w:name="_Hlk106273793"/>
      <w:bookmarkEnd w:id="24"/>
      <w:r w:rsidRPr="00EE1310">
        <w:rPr>
          <w:rFonts w:ascii="Times New Roman" w:hAnsi="Times New Roman" w:cs="Times New Roman"/>
          <w:sz w:val="28"/>
          <w:szCs w:val="28"/>
          <w:lang w:val="ru-RU"/>
        </w:rPr>
        <w:t xml:space="preserve">Для поиска наиболее подходящих критериев модели создана функция </w:t>
      </w:r>
      <w:proofErr w:type="spellStart"/>
      <w:r w:rsidRPr="00EE1310">
        <w:rPr>
          <w:rFonts w:ascii="Times New Roman" w:hAnsi="Times New Roman" w:cs="Times New Roman"/>
          <w:sz w:val="28"/>
          <w:szCs w:val="28"/>
          <w:lang w:val="ru-RU"/>
        </w:rPr>
        <w:t>GridSearchCVCouner</w:t>
      </w:r>
      <w:proofErr w:type="spellEnd"/>
      <w:r w:rsidRPr="00EE1310">
        <w:rPr>
          <w:rFonts w:ascii="Times New Roman" w:hAnsi="Times New Roman" w:cs="Times New Roman"/>
          <w:sz w:val="28"/>
          <w:szCs w:val="28"/>
          <w:lang w:val="ru-RU"/>
        </w:rPr>
        <w:t xml:space="preserve"> которая с помощью </w:t>
      </w:r>
      <w:proofErr w:type="spellStart"/>
      <w:r w:rsidRPr="00EE1310">
        <w:rPr>
          <w:rFonts w:ascii="Times New Roman" w:hAnsi="Times New Roman" w:cs="Times New Roman"/>
          <w:sz w:val="28"/>
          <w:szCs w:val="28"/>
          <w:lang w:val="ru-RU"/>
        </w:rPr>
        <w:t>GridSearchCV</w:t>
      </w:r>
      <w:proofErr w:type="spellEnd"/>
      <w:r w:rsidRPr="00EE1310">
        <w:rPr>
          <w:rFonts w:ascii="Times New Roman" w:hAnsi="Times New Roman" w:cs="Times New Roman"/>
          <w:sz w:val="28"/>
          <w:szCs w:val="28"/>
          <w:lang w:val="ru-RU"/>
        </w:rPr>
        <w:t xml:space="preserve"> выявляет наиболее подходящих критериев переданной модели. А также создана функция </w:t>
      </w:r>
      <w:proofErr w:type="spellStart"/>
      <w:r w:rsidRPr="00EE1310">
        <w:rPr>
          <w:rFonts w:ascii="Times New Roman" w:hAnsi="Times New Roman" w:cs="Times New Roman"/>
          <w:sz w:val="28"/>
          <w:szCs w:val="28"/>
          <w:lang w:val="ru-RU"/>
        </w:rPr>
        <w:t>ErrorCouner</w:t>
      </w:r>
      <w:proofErr w:type="spellEnd"/>
      <w:r w:rsidRPr="00EE1310">
        <w:rPr>
          <w:rFonts w:ascii="Times New Roman" w:hAnsi="Times New Roman" w:cs="Times New Roman"/>
          <w:sz w:val="28"/>
          <w:szCs w:val="28"/>
          <w:lang w:val="ru-RU"/>
        </w:rPr>
        <w:t xml:space="preserve"> которая считает метрики MAE, MSE, R2.</w:t>
      </w:r>
    </w:p>
    <w:p w14:paraId="3759FC3B" w14:textId="77777777" w:rsidR="00670FDB" w:rsidRPr="002D20B6" w:rsidRDefault="00670FDB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26" w:name="_Hlk106273842"/>
      <w:bookmarkEnd w:id="25"/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Средняя квадратичная ошибка </w:t>
      </w:r>
      <w:bookmarkEnd w:id="26"/>
      <w:r w:rsidRPr="002D20B6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Pr="002D20B6">
        <w:rPr>
          <w:rFonts w:ascii="Times New Roman" w:hAnsi="Times New Roman" w:cs="Times New Roman"/>
          <w:sz w:val="28"/>
          <w:szCs w:val="28"/>
          <w:lang w:val="ru-RU"/>
        </w:rPr>
        <w:t>Mean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D20B6">
        <w:rPr>
          <w:rFonts w:ascii="Times New Roman" w:hAnsi="Times New Roman" w:cs="Times New Roman"/>
          <w:sz w:val="28"/>
          <w:szCs w:val="28"/>
          <w:lang w:val="ru-RU"/>
        </w:rPr>
        <w:t>Squared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D20B6">
        <w:rPr>
          <w:rFonts w:ascii="Times New Roman" w:hAnsi="Times New Roman" w:cs="Times New Roman"/>
          <w:sz w:val="28"/>
          <w:szCs w:val="28"/>
          <w:lang w:val="ru-RU"/>
        </w:rPr>
        <w:t>Error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>, MSE)</w:t>
      </w:r>
      <w:r w:rsidR="00267C8B"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2D20B6">
        <w:rPr>
          <w:rFonts w:ascii="Times New Roman" w:hAnsi="Times New Roman" w:cs="Times New Roman"/>
          <w:sz w:val="28"/>
          <w:szCs w:val="28"/>
          <w:lang w:val="ru-RU"/>
        </w:rPr>
        <w:t>MSE применяется в ситуациях, когда нам надо подчеркнуть большие ошибки и выбрать модель, которая дает меньше больших ошибок прогноза</w:t>
      </w:r>
      <w:r w:rsidR="008E322D"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67C8B" w:rsidRPr="002D20B6">
        <w:rPr>
          <w:rFonts w:ascii="Times New Roman" w:hAnsi="Times New Roman" w:cs="Times New Roman"/>
          <w:sz w:val="28"/>
          <w:szCs w:val="28"/>
          <w:lang w:val="ru-RU"/>
        </w:rPr>
        <w:t>(1).</w:t>
      </w:r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Грубые ошибки становятся заметнее за счет того, что ошибку прогноза мы возводим в квадрат. И модель, которая дает нам меньшее значение среднеквадратической ошибки, можно сказать, что что у этой модели меньше грубых ошибок. </w:t>
      </w:r>
    </w:p>
    <w:p w14:paraId="5CDBD1D6" w14:textId="13E61824" w:rsidR="00C10AAD" w:rsidRPr="00F47305" w:rsidRDefault="00267C8B" w:rsidP="00F4730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47305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27A88ED" wp14:editId="5AD40C3B">
            <wp:extent cx="2637155" cy="7112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072" cy="733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322D" w:rsidRPr="00F47305">
        <w:rPr>
          <w:rFonts w:ascii="Times New Roman" w:hAnsi="Times New Roman" w:cs="Times New Roman"/>
          <w:sz w:val="28"/>
          <w:szCs w:val="28"/>
          <w:lang w:val="ru-RU"/>
        </w:rPr>
        <w:t>(1)</w:t>
      </w:r>
    </w:p>
    <w:p w14:paraId="14F21B6D" w14:textId="77777777" w:rsidR="002D3417" w:rsidRPr="00F47305" w:rsidRDefault="002D3417" w:rsidP="00F4730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6B7F128" w14:textId="77777777" w:rsidR="002D3417" w:rsidRPr="00F47305" w:rsidRDefault="002D3417" w:rsidP="00F4730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80DF101" w14:textId="4E299CB8" w:rsidR="003B14B3" w:rsidRPr="002D20B6" w:rsidRDefault="002D3417" w:rsidP="00F4730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27" w:name="_Toc106189608"/>
      <w:bookmarkStart w:id="28" w:name="_Hlk106273858"/>
      <w:r w:rsidRPr="002D20B6">
        <w:rPr>
          <w:rFonts w:ascii="Times New Roman" w:hAnsi="Times New Roman" w:cs="Times New Roman"/>
          <w:sz w:val="28"/>
          <w:szCs w:val="28"/>
          <w:lang w:val="ru-RU"/>
        </w:rPr>
        <w:t>Средняя</w:t>
      </w:r>
      <w:r w:rsidR="008E322D" w:rsidRPr="00F473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E322D" w:rsidRPr="002D20B6">
        <w:rPr>
          <w:rFonts w:ascii="Times New Roman" w:hAnsi="Times New Roman" w:cs="Times New Roman"/>
          <w:sz w:val="28"/>
          <w:szCs w:val="28"/>
          <w:lang w:val="ru-RU"/>
        </w:rPr>
        <w:t>абсолютная</w:t>
      </w:r>
      <w:r w:rsidR="008E322D" w:rsidRPr="00F473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E322D" w:rsidRPr="002D20B6">
        <w:rPr>
          <w:rFonts w:ascii="Times New Roman" w:hAnsi="Times New Roman" w:cs="Times New Roman"/>
          <w:sz w:val="28"/>
          <w:szCs w:val="28"/>
          <w:lang w:val="ru-RU"/>
        </w:rPr>
        <w:t>ошибка</w:t>
      </w:r>
      <w:bookmarkEnd w:id="28"/>
      <w:r w:rsidR="008E322D" w:rsidRPr="00F47305">
        <w:rPr>
          <w:rFonts w:ascii="Times New Roman" w:hAnsi="Times New Roman" w:cs="Times New Roman"/>
          <w:sz w:val="28"/>
          <w:szCs w:val="28"/>
          <w:lang w:val="ru-RU"/>
        </w:rPr>
        <w:t xml:space="preserve"> (Mean Absolute Error, MAE). </w:t>
      </w:r>
      <w:r w:rsidR="008E322D"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Среднеквадратичный функционал сильнее штрафует за большие отклонения по сравнению со </w:t>
      </w:r>
      <w:proofErr w:type="spellStart"/>
      <w:r w:rsidR="008E322D" w:rsidRPr="002D20B6">
        <w:rPr>
          <w:rFonts w:ascii="Times New Roman" w:hAnsi="Times New Roman" w:cs="Times New Roman"/>
          <w:sz w:val="28"/>
          <w:szCs w:val="28"/>
          <w:lang w:val="ru-RU"/>
        </w:rPr>
        <w:t>среднеабсолютным</w:t>
      </w:r>
      <w:proofErr w:type="spellEnd"/>
      <w:r w:rsidR="008E322D" w:rsidRPr="002D20B6">
        <w:rPr>
          <w:rFonts w:ascii="Times New Roman" w:hAnsi="Times New Roman" w:cs="Times New Roman"/>
          <w:sz w:val="28"/>
          <w:szCs w:val="28"/>
          <w:lang w:val="ru-RU"/>
        </w:rPr>
        <w:t>, и поэтому более чувствителен к выбросам</w:t>
      </w:r>
      <w:r w:rsidR="003B14B3"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(2)</w:t>
      </w:r>
      <w:r w:rsidR="008E322D" w:rsidRPr="002D20B6">
        <w:rPr>
          <w:rFonts w:ascii="Times New Roman" w:hAnsi="Times New Roman" w:cs="Times New Roman"/>
          <w:sz w:val="28"/>
          <w:szCs w:val="28"/>
          <w:lang w:val="ru-RU"/>
        </w:rPr>
        <w:t>.</w:t>
      </w:r>
      <w:bookmarkEnd w:id="27"/>
    </w:p>
    <w:p w14:paraId="49E3B3A4" w14:textId="77777777" w:rsidR="003B14B3" w:rsidRPr="002D20B6" w:rsidRDefault="003B14B3" w:rsidP="00F4730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F6F7338" w14:textId="734D37E0" w:rsidR="003B14B3" w:rsidRPr="002D20B6" w:rsidRDefault="003B14B3" w:rsidP="002D20B6">
      <w:pPr>
        <w:spacing w:line="360" w:lineRule="auto"/>
        <w:ind w:firstLine="142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4458D3" wp14:editId="72D543A0">
            <wp:extent cx="2011680" cy="53467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145" cy="544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20B6">
        <w:rPr>
          <w:rFonts w:ascii="Times New Roman" w:hAnsi="Times New Roman" w:cs="Times New Roman"/>
          <w:sz w:val="28"/>
          <w:szCs w:val="28"/>
          <w:lang w:val="ru-RU"/>
        </w:rPr>
        <w:t>(2)</w:t>
      </w:r>
    </w:p>
    <w:p w14:paraId="31A4009D" w14:textId="77777777" w:rsidR="003B14B3" w:rsidRPr="002D20B6" w:rsidRDefault="003B14B3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29" w:name="_Hlk106273922"/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Коэффициент </w:t>
      </w:r>
      <w:proofErr w:type="spellStart"/>
      <w:r w:rsidRPr="002D20B6">
        <w:rPr>
          <w:rFonts w:ascii="Times New Roman" w:hAnsi="Times New Roman" w:cs="Times New Roman"/>
          <w:sz w:val="28"/>
          <w:szCs w:val="28"/>
          <w:lang w:val="ru-RU"/>
        </w:rPr>
        <w:t>детерминациию</w:t>
      </w:r>
      <w:bookmarkEnd w:id="29"/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>. Коэффициент детерминации измеряет долю дисперсии, объясненную моделью, в общей дисперсии целевой переменной. Фактически, данная мера качества — это нормированная среднеквадратичная ошибка. Если она близка к единице, то модель хорошо объясняет данные, если же она близка к нулю</w:t>
      </w:r>
      <w:r w:rsidR="005329A0"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значит</w:t>
      </w:r>
      <w:r w:rsidR="005329A0" w:rsidRPr="002D20B6">
        <w:rPr>
          <w:rStyle w:val="hgkelc"/>
          <w:rFonts w:ascii="Times New Roman" w:hAnsi="Times New Roman" w:cs="Times New Roman"/>
          <w:sz w:val="28"/>
          <w:szCs w:val="28"/>
        </w:rPr>
        <w:t xml:space="preserve"> </w:t>
      </w:r>
      <w:r w:rsidR="005329A0" w:rsidRPr="002D20B6">
        <w:rPr>
          <w:rFonts w:ascii="Times New Roman" w:hAnsi="Times New Roman" w:cs="Times New Roman"/>
          <w:sz w:val="28"/>
          <w:szCs w:val="28"/>
          <w:lang w:val="ru-RU"/>
        </w:rPr>
        <w:t>связь между переменными регрессионной модели отсутствует (3)</w:t>
      </w:r>
      <w:r w:rsidRPr="002D20B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BB855A2" w14:textId="553F2A79" w:rsidR="003B14B3" w:rsidRPr="002D20B6" w:rsidRDefault="003F10F1" w:rsidP="002D20B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761AE8" wp14:editId="250F410C">
            <wp:extent cx="2468478" cy="718961"/>
            <wp:effectExtent l="0" t="0" r="825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bright="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992" cy="732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29A0" w:rsidRPr="002D20B6">
        <w:rPr>
          <w:rFonts w:ascii="Times New Roman" w:hAnsi="Times New Roman" w:cs="Times New Roman"/>
          <w:sz w:val="28"/>
          <w:szCs w:val="28"/>
          <w:lang w:val="ru-RU"/>
        </w:rPr>
        <w:t>(3)</w:t>
      </w:r>
    </w:p>
    <w:p w14:paraId="69BA1672" w14:textId="4299FE27" w:rsidR="003226C6" w:rsidRPr="00EE1310" w:rsidRDefault="003226C6" w:rsidP="00EE1310">
      <w:pPr>
        <w:pStyle w:val="2"/>
        <w:pageBreakBefore/>
        <w:spacing w:before="300" w:after="300"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30" w:name="_Toc106189609"/>
      <w:bookmarkStart w:id="31" w:name="_Toc106190492"/>
      <w:r w:rsidRPr="00EE131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2.</w:t>
      </w:r>
      <w:r w:rsidR="00A929CA" w:rsidRPr="00EE131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>3</w:t>
      </w:r>
      <w:r w:rsidR="00F47305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="004143F2" w:rsidRPr="00EE131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>Описание используемых модел</w:t>
      </w:r>
      <w:r w:rsidR="00A929CA" w:rsidRPr="00EE131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>ей</w:t>
      </w:r>
      <w:bookmarkEnd w:id="30"/>
      <w:bookmarkEnd w:id="31"/>
    </w:p>
    <w:p w14:paraId="4C217FCA" w14:textId="3C7FB28B" w:rsidR="00A929CA" w:rsidRPr="002D20B6" w:rsidRDefault="00A929CA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D20B6">
        <w:rPr>
          <w:rFonts w:ascii="Times New Roman" w:hAnsi="Times New Roman" w:cs="Times New Roman"/>
          <w:sz w:val="28"/>
          <w:szCs w:val="28"/>
          <w:lang w:val="ru-RU"/>
        </w:rPr>
        <w:t>LinearRegression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соответствует линейной модели с коэффициентами</w:t>
      </w:r>
      <w:r w:rsidR="002D3417"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w = (w1, …, </w:t>
      </w:r>
      <w:proofErr w:type="spellStart"/>
      <w:r w:rsidRPr="002D20B6">
        <w:rPr>
          <w:rFonts w:ascii="Times New Roman" w:hAnsi="Times New Roman" w:cs="Times New Roman"/>
          <w:sz w:val="28"/>
          <w:szCs w:val="28"/>
          <w:lang w:val="ru-RU"/>
        </w:rPr>
        <w:t>wp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>), чтобы минимизировать остаточную сумму квадратов между наблюдаемыми целями в наборе данных и целями, предсказанными линейным приближением.</w:t>
      </w:r>
    </w:p>
    <w:p w14:paraId="3C304E23" w14:textId="77777777" w:rsidR="00A929CA" w:rsidRPr="002D20B6" w:rsidRDefault="00A929CA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hAnsi="Times New Roman" w:cs="Times New Roman"/>
          <w:sz w:val="28"/>
          <w:szCs w:val="28"/>
          <w:lang w:val="ru-RU"/>
        </w:rPr>
        <w:t>Линейная регрессия — первый тщательно изученный метод регрессионного анализа. Его главное достоинство — простота. Такую модель можно построить и рассчитать даже без мощных вычислительных средств. Простота является и главным недостатком этого метода. Тем не менее, именно с линейной регрессии целесообразно начать подбор подходящей модели.</w:t>
      </w:r>
    </w:p>
    <w:p w14:paraId="682A852B" w14:textId="41F4341B" w:rsidR="0098494C" w:rsidRPr="002D20B6" w:rsidRDefault="004D6ED0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D20B6">
        <w:rPr>
          <w:rFonts w:ascii="Times New Roman" w:hAnsi="Times New Roman" w:cs="Times New Roman"/>
          <w:sz w:val="28"/>
          <w:szCs w:val="28"/>
        </w:rPr>
        <w:t>LassoRegressor</w:t>
      </w:r>
      <w:proofErr w:type="spellEnd"/>
      <w:r w:rsidR="00785192" w:rsidRPr="002D20B6">
        <w:rPr>
          <w:rFonts w:ascii="Times New Roman" w:hAnsi="Times New Roman" w:cs="Times New Roman"/>
          <w:sz w:val="28"/>
          <w:szCs w:val="28"/>
        </w:rPr>
        <w:t xml:space="preserve"> - </w:t>
      </w:r>
      <w:r w:rsidR="0098494C" w:rsidRPr="002D20B6">
        <w:rPr>
          <w:rFonts w:ascii="Times New Roman" w:hAnsi="Times New Roman" w:cs="Times New Roman"/>
          <w:sz w:val="28"/>
          <w:szCs w:val="28"/>
        </w:rPr>
        <w:t xml:space="preserve">(LASSO, </w:t>
      </w:r>
      <w:proofErr w:type="spellStart"/>
      <w:r w:rsidR="0098494C" w:rsidRPr="002D20B6">
        <w:rPr>
          <w:rFonts w:ascii="Times New Roman" w:hAnsi="Times New Roman" w:cs="Times New Roman"/>
          <w:sz w:val="28"/>
          <w:szCs w:val="28"/>
        </w:rPr>
        <w:t>Least</w:t>
      </w:r>
      <w:proofErr w:type="spellEnd"/>
      <w:r w:rsidR="0098494C" w:rsidRPr="002D20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94C" w:rsidRPr="002D20B6">
        <w:rPr>
          <w:rFonts w:ascii="Times New Roman" w:hAnsi="Times New Roman" w:cs="Times New Roman"/>
          <w:sz w:val="28"/>
          <w:szCs w:val="28"/>
        </w:rPr>
        <w:t>Absolute</w:t>
      </w:r>
      <w:proofErr w:type="spellEnd"/>
      <w:r w:rsidR="0098494C" w:rsidRPr="002D20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94C" w:rsidRPr="002D20B6">
        <w:rPr>
          <w:rFonts w:ascii="Times New Roman" w:hAnsi="Times New Roman" w:cs="Times New Roman"/>
          <w:sz w:val="28"/>
          <w:szCs w:val="28"/>
        </w:rPr>
        <w:t>Shrinkage</w:t>
      </w:r>
      <w:proofErr w:type="spellEnd"/>
      <w:r w:rsidR="0098494C" w:rsidRPr="002D20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94C" w:rsidRPr="002D20B6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98494C" w:rsidRPr="002D20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94C" w:rsidRPr="002D20B6">
        <w:rPr>
          <w:rFonts w:ascii="Times New Roman" w:hAnsi="Times New Roman" w:cs="Times New Roman"/>
          <w:sz w:val="28"/>
          <w:szCs w:val="28"/>
        </w:rPr>
        <w:t>Selection</w:t>
      </w:r>
      <w:proofErr w:type="spellEnd"/>
      <w:r w:rsidR="0098494C" w:rsidRPr="002D20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94C" w:rsidRPr="002D20B6">
        <w:rPr>
          <w:rFonts w:ascii="Times New Roman" w:hAnsi="Times New Roman" w:cs="Times New Roman"/>
          <w:sz w:val="28"/>
          <w:szCs w:val="28"/>
        </w:rPr>
        <w:t>Operator</w:t>
      </w:r>
      <w:proofErr w:type="spellEnd"/>
      <w:r w:rsidR="0098494C" w:rsidRPr="002D20B6">
        <w:rPr>
          <w:rFonts w:ascii="Times New Roman" w:hAnsi="Times New Roman" w:cs="Times New Roman"/>
          <w:sz w:val="28"/>
          <w:szCs w:val="28"/>
        </w:rPr>
        <w:t xml:space="preserve">) — это вариация линейной регрессии, специально адаптированная для данных, которые демонстрируют сильную </w:t>
      </w:r>
      <w:proofErr w:type="spellStart"/>
      <w:r w:rsidR="0098494C" w:rsidRPr="002D20B6">
        <w:rPr>
          <w:rFonts w:ascii="Times New Roman" w:hAnsi="Times New Roman" w:cs="Times New Roman"/>
          <w:sz w:val="28"/>
          <w:szCs w:val="28"/>
        </w:rPr>
        <w:t>мультиколлинеарность</w:t>
      </w:r>
      <w:proofErr w:type="spellEnd"/>
      <w:r w:rsidR="0098494C" w:rsidRPr="002D20B6">
        <w:rPr>
          <w:rFonts w:ascii="Times New Roman" w:hAnsi="Times New Roman" w:cs="Times New Roman"/>
          <w:sz w:val="28"/>
          <w:szCs w:val="28"/>
        </w:rPr>
        <w:t xml:space="preserve"> (то есть сильную корреляцию признаков друг с другом). Она автоматизирует части выбора модели, такие как выбор переменных или исключение параметров. LASSO использует сжатие коэффициентов (</w:t>
      </w:r>
      <w:proofErr w:type="spellStart"/>
      <w:r w:rsidR="0098494C" w:rsidRPr="002D20B6">
        <w:rPr>
          <w:rFonts w:ascii="Times New Roman" w:hAnsi="Times New Roman" w:cs="Times New Roman"/>
          <w:sz w:val="28"/>
          <w:szCs w:val="28"/>
        </w:rPr>
        <w:t>shrinkage</w:t>
      </w:r>
      <w:proofErr w:type="spellEnd"/>
      <w:r w:rsidR="0098494C" w:rsidRPr="002D20B6">
        <w:rPr>
          <w:rFonts w:ascii="Times New Roman" w:hAnsi="Times New Roman" w:cs="Times New Roman"/>
          <w:sz w:val="28"/>
          <w:szCs w:val="28"/>
        </w:rPr>
        <w:t>), то есть процесс, в котором значения данных приближаются к центральной точке (например, среднему значению).</w:t>
      </w:r>
    </w:p>
    <w:p w14:paraId="78400A1D" w14:textId="5A0B6625" w:rsidR="0098494C" w:rsidRPr="002D20B6" w:rsidRDefault="0098494C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D20B6">
        <w:rPr>
          <w:rFonts w:ascii="Times New Roman" w:hAnsi="Times New Roman" w:cs="Times New Roman"/>
          <w:sz w:val="28"/>
          <w:szCs w:val="28"/>
          <w:lang w:val="ru-RU"/>
        </w:rPr>
        <w:t>Ridge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D20B6">
        <w:rPr>
          <w:rFonts w:ascii="Times New Roman" w:hAnsi="Times New Roman" w:cs="Times New Roman"/>
          <w:sz w:val="28"/>
          <w:szCs w:val="28"/>
          <w:lang w:val="ru-RU"/>
        </w:rPr>
        <w:t>Regression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2D20B6">
        <w:rPr>
          <w:rFonts w:ascii="Times New Roman" w:hAnsi="Times New Roman" w:cs="Times New Roman"/>
          <w:sz w:val="28"/>
          <w:szCs w:val="28"/>
        </w:rPr>
        <w:t>гребневая регрессия) очень похожа на регрессию LASSO в том, что она применяет сжатие. Оба алгоритма хорошо подходят для наборов данных с большим количеством признаков, которые не являются независимыми друг от друга (</w:t>
      </w:r>
      <w:proofErr w:type="spellStart"/>
      <w:r w:rsidRPr="002D20B6">
        <w:rPr>
          <w:rFonts w:ascii="Times New Roman" w:hAnsi="Times New Roman" w:cs="Times New Roman"/>
          <w:sz w:val="28"/>
          <w:szCs w:val="28"/>
        </w:rPr>
        <w:t>коллинеарность</w:t>
      </w:r>
      <w:proofErr w:type="spellEnd"/>
      <w:r w:rsidRPr="002D20B6">
        <w:rPr>
          <w:rFonts w:ascii="Times New Roman" w:hAnsi="Times New Roman" w:cs="Times New Roman"/>
          <w:sz w:val="28"/>
          <w:szCs w:val="28"/>
        </w:rPr>
        <w:t>). Однако самое большое различие между ними в том, что гребневая регрессия использует регуляризацию L2, то есть ни один из коэффициентов не становится нулевым, как это происходит в регрессии LASSO. Вместо этого коэффициенты всё больше приближаются к нулю, но не имеют большого стимула достичь его из-за природы регуляризации L2.</w:t>
      </w:r>
    </w:p>
    <w:p w14:paraId="07D82860" w14:textId="77777777" w:rsidR="00785192" w:rsidRPr="002D20B6" w:rsidRDefault="00785192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D20B6">
        <w:rPr>
          <w:rFonts w:ascii="Times New Roman" w:hAnsi="Times New Roman" w:cs="Times New Roman"/>
          <w:sz w:val="28"/>
          <w:szCs w:val="28"/>
          <w:lang w:val="ru-RU"/>
        </w:rPr>
        <w:t>SGDRegressor</w:t>
      </w:r>
      <w:proofErr w:type="spellEnd"/>
      <w:r w:rsidR="00255A74"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- л</w:t>
      </w:r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инейная модель подобрана путем минимизации </w:t>
      </w:r>
      <w:proofErr w:type="spellStart"/>
      <w:r w:rsidRPr="002D20B6">
        <w:rPr>
          <w:rFonts w:ascii="Times New Roman" w:hAnsi="Times New Roman" w:cs="Times New Roman"/>
          <w:sz w:val="28"/>
          <w:szCs w:val="28"/>
          <w:lang w:val="ru-RU"/>
        </w:rPr>
        <w:t>регуляризованных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эмпирических потерь с помощью SGD. SGD означает </w:t>
      </w:r>
      <w:r w:rsidRPr="002D20B6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стохастический градиентный спуск: градиент потерь оценивается для каждой выборки за раз, и модель обновляется по пути с уменьшением графика силы (он же скорость обучения). </w:t>
      </w:r>
      <w:proofErr w:type="spellStart"/>
      <w:r w:rsidRPr="002D20B6">
        <w:rPr>
          <w:rFonts w:ascii="Times New Roman" w:hAnsi="Times New Roman" w:cs="Times New Roman"/>
          <w:sz w:val="28"/>
          <w:szCs w:val="28"/>
          <w:lang w:val="ru-RU"/>
        </w:rPr>
        <w:t>Регуляризатор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— это штраф, добавленный к функции потерь, который сжимает параметры модели до нулевого вектора, используя либо квадрат евклидовой нормы L2, либо абсолютную норму L1, либо их комбинацию (эластичная сеть). Если обновление параметра пересекает значение 0</w:t>
      </w:r>
      <w:r w:rsidR="00255A74" w:rsidRPr="002D20B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0 из-за </w:t>
      </w:r>
      <w:proofErr w:type="spellStart"/>
      <w:r w:rsidRPr="002D20B6">
        <w:rPr>
          <w:rFonts w:ascii="Times New Roman" w:hAnsi="Times New Roman" w:cs="Times New Roman"/>
          <w:sz w:val="28"/>
          <w:szCs w:val="28"/>
          <w:lang w:val="ru-RU"/>
        </w:rPr>
        <w:t>регуляризатора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>, обновление усекается до 0</w:t>
      </w:r>
      <w:r w:rsidR="00255A74" w:rsidRPr="002D20B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2D20B6">
        <w:rPr>
          <w:rFonts w:ascii="Times New Roman" w:hAnsi="Times New Roman" w:cs="Times New Roman"/>
          <w:sz w:val="28"/>
          <w:szCs w:val="28"/>
          <w:lang w:val="ru-RU"/>
        </w:rPr>
        <w:t>0, чтобы можно было изучить разреженные модели и добиться выбора онлайн-функций. Эта реализация работает с данными, представленными в виде плотных массивов значений с плавающей запятой для функций.</w:t>
      </w:r>
    </w:p>
    <w:p w14:paraId="0A9199DC" w14:textId="2110C702" w:rsidR="004D6ED0" w:rsidRPr="002D20B6" w:rsidRDefault="00255A74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D20B6">
        <w:rPr>
          <w:rFonts w:ascii="Times New Roman" w:hAnsi="Times New Roman" w:cs="Times New Roman"/>
          <w:sz w:val="28"/>
          <w:szCs w:val="28"/>
          <w:lang w:val="ru-RU"/>
        </w:rPr>
        <w:t>BayesianRidge</w:t>
      </w:r>
      <w:proofErr w:type="spellEnd"/>
      <w:r w:rsidR="003B7F63"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- р</w:t>
      </w:r>
      <w:r w:rsidR="00395F3E" w:rsidRPr="002D20B6">
        <w:rPr>
          <w:rFonts w:ascii="Times New Roman" w:hAnsi="Times New Roman" w:cs="Times New Roman"/>
          <w:sz w:val="28"/>
          <w:szCs w:val="28"/>
          <w:lang w:val="ru-RU"/>
        </w:rPr>
        <w:t>егрессия байесовского гребня. Байесовская регрессия позволяет естественному механизму выжить при недостатке данных или плохо распределенных данных, формулируя линейную регрессию с использованием распределителей вероятностей, а не точечных оценок. Предполагается, что выход или ответ получен из распределения вероятностей, а не оценивается как одно значение. Математически для получения полностью вероятностной модели предполагается, что отклик y имеет распределение по Гауссу.</w:t>
      </w:r>
    </w:p>
    <w:p w14:paraId="0EC83C21" w14:textId="77777777" w:rsidR="003B7F63" w:rsidRPr="002D20B6" w:rsidRDefault="003B7F63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D20B6">
        <w:rPr>
          <w:rFonts w:ascii="Times New Roman" w:hAnsi="Times New Roman" w:cs="Times New Roman"/>
          <w:sz w:val="28"/>
          <w:szCs w:val="28"/>
          <w:lang w:val="ru-RU"/>
        </w:rPr>
        <w:t>KNeighborsRegressor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- метод решения задач регрессии, основанный на поиске ближайших объектов с известными значения целевой переменной. Для целевой переменной метод предполагает найти ближайшие к нему объекты x1, x2…</w:t>
      </w:r>
      <w:proofErr w:type="spellStart"/>
      <w:r w:rsidRPr="002D20B6">
        <w:rPr>
          <w:rFonts w:ascii="Times New Roman" w:hAnsi="Times New Roman" w:cs="Times New Roman"/>
          <w:sz w:val="28"/>
          <w:szCs w:val="28"/>
          <w:lang w:val="ru-RU"/>
        </w:rPr>
        <w:t>xk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и построить прогноз по их меткам, то есть определить границы классов и выстроить гиперплоскость </w:t>
      </w:r>
      <w:proofErr w:type="spellStart"/>
      <w:r w:rsidRPr="002D20B6">
        <w:rPr>
          <w:rFonts w:ascii="Times New Roman" w:hAnsi="Times New Roman" w:cs="Times New Roman"/>
          <w:sz w:val="28"/>
          <w:szCs w:val="28"/>
          <w:lang w:val="ru-RU"/>
        </w:rPr>
        <w:t>регресcии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>. Метка, назначенная целевой переменной, вычисляется на основе среднего значения меток ее ближайших соседей.</w:t>
      </w:r>
    </w:p>
    <w:p w14:paraId="327A5209" w14:textId="26F96166" w:rsidR="00A929CA" w:rsidRPr="002D20B6" w:rsidRDefault="003B7F63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D20B6">
        <w:rPr>
          <w:rFonts w:ascii="Times New Roman" w:hAnsi="Times New Roman" w:cs="Times New Roman"/>
          <w:sz w:val="28"/>
          <w:szCs w:val="28"/>
          <w:lang w:val="ru-RU"/>
        </w:rPr>
        <w:t>DecisionTreeRegressor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E2A6A"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- дерево решений приходит к оценке, задавая ряд вопросов к данным, каждый вопрос сужает наши возможные значения до тех пор, пока модель не станет достаточно уверенной, чтобы сделать один прогноз. Порядок вопросов, а также их содержание определяются моделью. Кроме того, все вопросы заданы в </w:t>
      </w:r>
      <w:proofErr w:type="gramStart"/>
      <w:r w:rsidR="00FE2A6A" w:rsidRPr="002D20B6">
        <w:rPr>
          <w:rFonts w:ascii="Times New Roman" w:hAnsi="Times New Roman" w:cs="Times New Roman"/>
          <w:sz w:val="28"/>
          <w:szCs w:val="28"/>
          <w:lang w:val="ru-RU"/>
        </w:rPr>
        <w:t>форме Верно</w:t>
      </w:r>
      <w:proofErr w:type="gramEnd"/>
      <w:r w:rsidR="00FE2A6A"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/Неверно. Для каждого ответа «Верно» и </w:t>
      </w:r>
      <w:r w:rsidR="00FE2A6A" w:rsidRPr="002D20B6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«Неверно» есть отдельные ветки. Независимо от ответов на вопросы, мы в конечном итоге получаем предсказание (листовой узел). Начало с корневого узла вверху и продвигайтесь по дереву, отвечая на вопросы по пути. </w:t>
      </w:r>
    </w:p>
    <w:p w14:paraId="4D46E379" w14:textId="77777777" w:rsidR="00E16BCC" w:rsidRPr="002D20B6" w:rsidRDefault="00C34632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hAnsi="Times New Roman" w:cs="Times New Roman"/>
          <w:sz w:val="28"/>
          <w:szCs w:val="28"/>
          <w:lang w:val="ru-RU"/>
        </w:rPr>
        <w:t>LSVR</w:t>
      </w:r>
      <w:r w:rsidR="00D90341"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r w:rsidR="00D90341" w:rsidRPr="002D20B6">
        <w:rPr>
          <w:rFonts w:ascii="Times New Roman" w:hAnsi="Times New Roman" w:cs="Times New Roman"/>
          <w:sz w:val="28"/>
          <w:szCs w:val="28"/>
          <w:lang w:val="ru-RU"/>
        </w:rPr>
        <w:t>Linear</w:t>
      </w:r>
      <w:proofErr w:type="spellEnd"/>
      <w:r w:rsidR="00D90341"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90341" w:rsidRPr="002D20B6">
        <w:rPr>
          <w:rFonts w:ascii="Times New Roman" w:hAnsi="Times New Roman" w:cs="Times New Roman"/>
          <w:sz w:val="28"/>
          <w:szCs w:val="28"/>
          <w:lang w:val="ru-RU"/>
        </w:rPr>
        <w:t>Support</w:t>
      </w:r>
      <w:proofErr w:type="spellEnd"/>
      <w:r w:rsidR="00D90341"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90341" w:rsidRPr="002D20B6">
        <w:rPr>
          <w:rFonts w:ascii="Times New Roman" w:hAnsi="Times New Roman" w:cs="Times New Roman"/>
          <w:sz w:val="28"/>
          <w:szCs w:val="28"/>
          <w:lang w:val="ru-RU"/>
        </w:rPr>
        <w:t>Vector</w:t>
      </w:r>
      <w:proofErr w:type="spellEnd"/>
      <w:r w:rsidR="00D90341"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90341" w:rsidRPr="002D20B6">
        <w:rPr>
          <w:rFonts w:ascii="Times New Roman" w:hAnsi="Times New Roman" w:cs="Times New Roman"/>
          <w:sz w:val="28"/>
          <w:szCs w:val="28"/>
          <w:lang w:val="ru-RU"/>
        </w:rPr>
        <w:t>Regression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это один из самых популярных алгоритмов обучения с учителем, который используется как для задач классификации, так и для задач регрессии</w:t>
      </w:r>
      <w:r w:rsidR="00D90341"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2D20B6">
        <w:rPr>
          <w:rFonts w:ascii="Times New Roman" w:hAnsi="Times New Roman" w:cs="Times New Roman"/>
          <w:sz w:val="28"/>
          <w:szCs w:val="28"/>
          <w:lang w:val="ru-RU"/>
        </w:rPr>
        <w:t>Цель алгоритма SVM — создать наилучшую линию или границу решения, которая может разделить n-мерное пространство на классы, чтобы мы могли легко поместить новую точку данных в правильную категорию в будущем. Эта граница наилучшего решения называется гиперплоскостью.</w:t>
      </w:r>
    </w:p>
    <w:p w14:paraId="717D04C8" w14:textId="77777777" w:rsidR="00E16BCC" w:rsidRPr="002D20B6" w:rsidRDefault="00C34632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SVM выбирает крайние точки/векторы, которые помогают в создании гиперплоскости. Эти крайние случаи называются опорными векторами</w:t>
      </w:r>
      <w:r w:rsidR="00D90341" w:rsidRPr="002D20B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Учитывая набор обучающих примеров, каждый из которых помечен как принадлежащий к одной из двух категорий, обучающий алгоритм SVM строит модель, которая относит новые примеры к той или иной категории, превращая его в </w:t>
      </w:r>
      <w:proofErr w:type="spellStart"/>
      <w:r w:rsidRPr="002D20B6">
        <w:rPr>
          <w:rFonts w:ascii="Times New Roman" w:hAnsi="Times New Roman" w:cs="Times New Roman"/>
          <w:sz w:val="28"/>
          <w:szCs w:val="28"/>
          <w:lang w:val="ru-RU"/>
        </w:rPr>
        <w:t>невероятностный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двоичный линейный классификатор. </w:t>
      </w:r>
    </w:p>
    <w:p w14:paraId="289995C5" w14:textId="77777777" w:rsidR="00D90341" w:rsidRPr="002D20B6" w:rsidRDefault="00CF67A0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D20B6">
        <w:rPr>
          <w:rFonts w:ascii="Times New Roman" w:hAnsi="Times New Roman" w:cs="Times New Roman"/>
          <w:sz w:val="28"/>
          <w:szCs w:val="28"/>
          <w:lang w:val="ru-RU"/>
        </w:rPr>
        <w:t>AdaBoostRegressor</w:t>
      </w:r>
      <w:proofErr w:type="spellEnd"/>
      <w:r w:rsidR="004C2E83"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2D20B6">
        <w:rPr>
          <w:rFonts w:ascii="Times New Roman" w:hAnsi="Times New Roman" w:cs="Times New Roman"/>
          <w:sz w:val="28"/>
          <w:szCs w:val="28"/>
          <w:lang w:val="ru-RU"/>
        </w:rPr>
        <w:t>это</w:t>
      </w:r>
      <w:r w:rsidR="004C2E83"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D20B6">
        <w:rPr>
          <w:rFonts w:ascii="Times New Roman" w:hAnsi="Times New Roman" w:cs="Times New Roman"/>
          <w:sz w:val="28"/>
          <w:szCs w:val="28"/>
          <w:lang w:val="ru-RU"/>
        </w:rPr>
        <w:t>метаоценщик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4C2E83"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относящийся к ансамблевым алгоритмам,</w:t>
      </w:r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который начинает с подгонки регрессора к исходному набору данных, а затем подбирает дополнительные копии регрессора к тому же набору данных, но где веса экземпляров корректируются в соответствии с ошибкой текущего прогноза. Таким образом, последующие регрессоры больше фокусируются на сложных случаях.</w:t>
      </w:r>
    </w:p>
    <w:p w14:paraId="27136967" w14:textId="33689618" w:rsidR="004C2E83" w:rsidRPr="002D20B6" w:rsidRDefault="00A53EB9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D20B6">
        <w:rPr>
          <w:rFonts w:ascii="Times New Roman" w:hAnsi="Times New Roman" w:cs="Times New Roman"/>
          <w:sz w:val="28"/>
          <w:szCs w:val="28"/>
          <w:lang w:val="ru-RU"/>
        </w:rPr>
        <w:t>BaggingRegressor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66C01" w:rsidRPr="002D20B6">
        <w:rPr>
          <w:rFonts w:ascii="Times New Roman" w:hAnsi="Times New Roman" w:cs="Times New Roman"/>
          <w:sz w:val="28"/>
          <w:szCs w:val="28"/>
          <w:lang w:val="ru-RU"/>
        </w:rPr>
        <w:t>— это</w:t>
      </w:r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ансамблевая </w:t>
      </w:r>
      <w:proofErr w:type="spellStart"/>
      <w:r w:rsidRPr="002D20B6">
        <w:rPr>
          <w:rFonts w:ascii="Times New Roman" w:hAnsi="Times New Roman" w:cs="Times New Roman"/>
          <w:sz w:val="28"/>
          <w:szCs w:val="28"/>
          <w:lang w:val="ru-RU"/>
        </w:rPr>
        <w:t>метаоценка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, которая подбирает базовые регрессоры для каждого из случайных подмножеств исходного набора данных, а затем объединяет их индивидуальные прогнозы (путем голосования или усреднения) для формирования окончательного прогноза. Такая </w:t>
      </w:r>
      <w:proofErr w:type="spellStart"/>
      <w:r w:rsidRPr="002D20B6">
        <w:rPr>
          <w:rFonts w:ascii="Times New Roman" w:hAnsi="Times New Roman" w:cs="Times New Roman"/>
          <w:sz w:val="28"/>
          <w:szCs w:val="28"/>
          <w:lang w:val="ru-RU"/>
        </w:rPr>
        <w:t>метаоценка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обычно может использоваться как способ уменьшить дисперсию оценки </w:t>
      </w:r>
      <w:proofErr w:type="spellStart"/>
      <w:r w:rsidRPr="002D20B6">
        <w:rPr>
          <w:rFonts w:ascii="Times New Roman" w:hAnsi="Times New Roman" w:cs="Times New Roman"/>
          <w:sz w:val="28"/>
          <w:szCs w:val="28"/>
          <w:lang w:val="ru-RU"/>
        </w:rPr>
        <w:t>black-</w:t>
      </w:r>
      <w:r w:rsidRPr="002D20B6">
        <w:rPr>
          <w:rFonts w:ascii="Times New Roman" w:hAnsi="Times New Roman" w:cs="Times New Roman"/>
          <w:sz w:val="28"/>
          <w:szCs w:val="28"/>
          <w:lang w:val="ru-RU"/>
        </w:rPr>
        <w:lastRenderedPageBreak/>
        <w:t>box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(например, дерева решений) путем введения рандомизации в процедуру ее построения и последующего создания из нее ансамбля. </w:t>
      </w:r>
    </w:p>
    <w:p w14:paraId="6B72F303" w14:textId="77777777" w:rsidR="00A26821" w:rsidRDefault="00A53EB9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D20B6">
        <w:rPr>
          <w:rFonts w:ascii="Times New Roman" w:hAnsi="Times New Roman" w:cs="Times New Roman"/>
          <w:sz w:val="28"/>
          <w:szCs w:val="28"/>
          <w:lang w:val="ru-RU"/>
        </w:rPr>
        <w:t>ExtraTreesRegressor</w:t>
      </w:r>
      <w:proofErr w:type="spellEnd"/>
      <w:r w:rsidR="00666C01"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73D13" w:rsidRPr="002D20B6">
        <w:rPr>
          <w:rFonts w:ascii="Times New Roman" w:hAnsi="Times New Roman" w:cs="Times New Roman"/>
          <w:sz w:val="28"/>
          <w:szCs w:val="28"/>
          <w:lang w:val="ru-RU"/>
        </w:rPr>
        <w:t>- э</w:t>
      </w:r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тот класс реализует </w:t>
      </w:r>
      <w:proofErr w:type="spellStart"/>
      <w:r w:rsidRPr="002D20B6">
        <w:rPr>
          <w:rFonts w:ascii="Times New Roman" w:hAnsi="Times New Roman" w:cs="Times New Roman"/>
          <w:sz w:val="28"/>
          <w:szCs w:val="28"/>
          <w:lang w:val="ru-RU"/>
        </w:rPr>
        <w:t>метаоценку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, которая соответствует ряду рандомизированных деревьев решений (также называемых дополнительными деревьями) для различных </w:t>
      </w:r>
      <w:proofErr w:type="spellStart"/>
      <w:r w:rsidRPr="002D20B6">
        <w:rPr>
          <w:rFonts w:ascii="Times New Roman" w:hAnsi="Times New Roman" w:cs="Times New Roman"/>
          <w:sz w:val="28"/>
          <w:szCs w:val="28"/>
          <w:lang w:val="ru-RU"/>
        </w:rPr>
        <w:t>подвыборок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набора данных и использует усреднение для повышения точности прогнозирования и контроля над </w:t>
      </w:r>
      <w:r w:rsidR="00666C01" w:rsidRPr="002D20B6">
        <w:rPr>
          <w:rFonts w:ascii="Times New Roman" w:hAnsi="Times New Roman" w:cs="Times New Roman"/>
          <w:sz w:val="28"/>
          <w:szCs w:val="28"/>
          <w:lang w:val="ru-RU"/>
        </w:rPr>
        <w:t>подбором</w:t>
      </w:r>
      <w:r w:rsidR="00666C01" w:rsidRPr="002D20B6">
        <w:rPr>
          <w:rFonts w:ascii="Times New Roman" w:hAnsi="Times New Roman" w:cs="Times New Roman"/>
          <w:sz w:val="28"/>
          <w:szCs w:val="28"/>
        </w:rPr>
        <w:t>.</w:t>
      </w:r>
      <w:r w:rsidR="00666C01"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1182A1A" w14:textId="284B4A6D" w:rsidR="00673D13" w:rsidRPr="002D20B6" w:rsidRDefault="00666C01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D20B6">
        <w:rPr>
          <w:rFonts w:ascii="Times New Roman" w:hAnsi="Times New Roman" w:cs="Times New Roman"/>
          <w:sz w:val="28"/>
          <w:szCs w:val="28"/>
          <w:lang w:val="ru-RU"/>
        </w:rPr>
        <w:t>GradientBoostingRegressor</w:t>
      </w:r>
      <w:proofErr w:type="spellEnd"/>
      <w:r w:rsidR="00673D13"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строит аддитивную модель поэтапно вперед, он позволяет оптимизировать произвольные дифференцируемые функции потерь. На каждом этапе дерево регрессии аппроксимируется отрицательным градиентом заданной функции потерь. Это способ объединения нескольких простых моделей в единую составную модель. Простые модели (также известные как слабые ученики) добавляются по одной, сохраняя при этом существующие деревья в модели неизменными. По мере того, как мы комбинируем все больше и больше простых моделей, полная окончательная модель становится более сильным предиктором. </w:t>
      </w:r>
    </w:p>
    <w:p w14:paraId="1713CF63" w14:textId="042AF8E6" w:rsidR="00584E7D" w:rsidRPr="002D20B6" w:rsidRDefault="00673D13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D20B6">
        <w:rPr>
          <w:rFonts w:ascii="Times New Roman" w:hAnsi="Times New Roman" w:cs="Times New Roman"/>
          <w:sz w:val="28"/>
          <w:szCs w:val="28"/>
          <w:lang w:val="ru-RU"/>
        </w:rPr>
        <w:t>RandomForestRegressor</w:t>
      </w:r>
      <w:proofErr w:type="spellEnd"/>
      <w:r w:rsidR="00584E7D"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66C01" w:rsidRPr="002D20B6">
        <w:rPr>
          <w:rFonts w:ascii="Times New Roman" w:hAnsi="Times New Roman" w:cs="Times New Roman"/>
          <w:sz w:val="28"/>
          <w:szCs w:val="28"/>
          <w:lang w:val="ru-RU"/>
        </w:rPr>
        <w:t>— это</w:t>
      </w:r>
      <w:r w:rsidR="00584E7D"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84E7D" w:rsidRPr="002D20B6">
        <w:rPr>
          <w:rFonts w:ascii="Times New Roman" w:hAnsi="Times New Roman" w:cs="Times New Roman"/>
          <w:sz w:val="28"/>
          <w:szCs w:val="28"/>
          <w:lang w:val="ru-RU"/>
        </w:rPr>
        <w:t>метаоценка</w:t>
      </w:r>
      <w:proofErr w:type="spellEnd"/>
      <w:r w:rsidR="00584E7D"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, которая соответствует ряду классифицирующих деревьев решений для различных </w:t>
      </w:r>
      <w:proofErr w:type="spellStart"/>
      <w:r w:rsidR="00584E7D" w:rsidRPr="002D20B6">
        <w:rPr>
          <w:rFonts w:ascii="Times New Roman" w:hAnsi="Times New Roman" w:cs="Times New Roman"/>
          <w:sz w:val="28"/>
          <w:szCs w:val="28"/>
          <w:lang w:val="ru-RU"/>
        </w:rPr>
        <w:t>подвыборок</w:t>
      </w:r>
      <w:proofErr w:type="spellEnd"/>
      <w:r w:rsidR="00584E7D"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набора данных и использует усреднение для повышения точности прогнозирования и контроля переобучения.</w:t>
      </w:r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84E7D"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Представитель ансамблевых методов. </w:t>
      </w:r>
    </w:p>
    <w:p w14:paraId="6E07B552" w14:textId="77777777" w:rsidR="00584E7D" w:rsidRPr="002D20B6" w:rsidRDefault="00584E7D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hAnsi="Times New Roman" w:cs="Times New Roman"/>
          <w:sz w:val="28"/>
          <w:szCs w:val="28"/>
          <w:lang w:val="ru-RU"/>
        </w:rPr>
        <w:t>Если точность дерева решений оказалось недостаточной, мы можем множество моделей собрать в коллектив. Формула итогового решателя (6) — это усреднение предсказаний отдельных деревьев.</w:t>
      </w:r>
    </w:p>
    <w:p w14:paraId="38C40483" w14:textId="77777777" w:rsidR="00584E7D" w:rsidRPr="002D20B6" w:rsidRDefault="00584E7D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20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E88B85" wp14:editId="7A3D3DC9">
            <wp:extent cx="2044700" cy="1003300"/>
            <wp:effectExtent l="0" t="0" r="0" b="0"/>
            <wp:docPr id="35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0B6">
        <w:rPr>
          <w:rFonts w:ascii="Times New Roman" w:hAnsi="Times New Roman" w:cs="Times New Roman"/>
          <w:sz w:val="28"/>
          <w:szCs w:val="28"/>
        </w:rPr>
        <w:tab/>
      </w:r>
      <w:r w:rsidRPr="002D20B6">
        <w:rPr>
          <w:rFonts w:ascii="Times New Roman" w:hAnsi="Times New Roman" w:cs="Times New Roman"/>
          <w:sz w:val="28"/>
          <w:szCs w:val="28"/>
        </w:rPr>
        <w:tab/>
      </w:r>
      <w:r w:rsidRPr="002D20B6">
        <w:rPr>
          <w:rFonts w:ascii="Times New Roman" w:hAnsi="Times New Roman" w:cs="Times New Roman"/>
          <w:sz w:val="28"/>
          <w:szCs w:val="28"/>
        </w:rPr>
        <w:tab/>
      </w:r>
      <w:r w:rsidRPr="002D20B6">
        <w:rPr>
          <w:rFonts w:ascii="Times New Roman" w:hAnsi="Times New Roman" w:cs="Times New Roman"/>
          <w:sz w:val="28"/>
          <w:szCs w:val="28"/>
        </w:rPr>
        <w:tab/>
      </w:r>
      <w:r w:rsidRPr="002D20B6">
        <w:rPr>
          <w:rFonts w:ascii="Times New Roman" w:hAnsi="Times New Roman" w:cs="Times New Roman"/>
          <w:sz w:val="28"/>
          <w:szCs w:val="28"/>
        </w:rPr>
        <w:tab/>
      </w:r>
      <w:r w:rsidRPr="002D20B6">
        <w:rPr>
          <w:rFonts w:ascii="Times New Roman" w:hAnsi="Times New Roman" w:cs="Times New Roman"/>
          <w:sz w:val="28"/>
          <w:szCs w:val="28"/>
        </w:rPr>
        <w:tab/>
      </w:r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                  </w:t>
      </w:r>
      <w:r w:rsidRPr="002D20B6">
        <w:rPr>
          <w:rFonts w:ascii="Times New Roman" w:hAnsi="Times New Roman" w:cs="Times New Roman"/>
          <w:sz w:val="28"/>
          <w:szCs w:val="28"/>
        </w:rPr>
        <w:t>(</w:t>
      </w:r>
      <w:r w:rsidRPr="002D20B6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2D20B6">
        <w:rPr>
          <w:rFonts w:ascii="Times New Roman" w:hAnsi="Times New Roman" w:cs="Times New Roman"/>
          <w:sz w:val="28"/>
          <w:szCs w:val="28"/>
        </w:rPr>
        <w:t>)</w:t>
      </w:r>
    </w:p>
    <w:p w14:paraId="52EDDF3E" w14:textId="77777777" w:rsidR="00584E7D" w:rsidRPr="002D20B6" w:rsidRDefault="00584E7D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20B6">
        <w:rPr>
          <w:rFonts w:ascii="Times New Roman" w:hAnsi="Times New Roman" w:cs="Times New Roman"/>
          <w:sz w:val="28"/>
          <w:szCs w:val="28"/>
        </w:rPr>
        <w:t>где</w:t>
      </w:r>
    </w:p>
    <w:p w14:paraId="0A9A3C92" w14:textId="77777777" w:rsidR="00584E7D" w:rsidRPr="002D20B6" w:rsidRDefault="00584E7D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20B6">
        <w:rPr>
          <w:rFonts w:ascii="Times New Roman" w:hAnsi="Times New Roman" w:cs="Times New Roman"/>
          <w:sz w:val="28"/>
          <w:szCs w:val="28"/>
        </w:rPr>
        <w:t>N – количество деревьев;</w:t>
      </w:r>
    </w:p>
    <w:p w14:paraId="5A1267DB" w14:textId="77777777" w:rsidR="00584E7D" w:rsidRPr="002D20B6" w:rsidRDefault="00584E7D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20B6">
        <w:rPr>
          <w:rFonts w:ascii="Times New Roman" w:hAnsi="Times New Roman" w:cs="Times New Roman"/>
          <w:sz w:val="28"/>
          <w:szCs w:val="28"/>
        </w:rPr>
        <w:lastRenderedPageBreak/>
        <w:t>i – счетчик для деревьев;</w:t>
      </w:r>
    </w:p>
    <w:p w14:paraId="0F272CF4" w14:textId="77777777" w:rsidR="00584E7D" w:rsidRPr="002D20B6" w:rsidRDefault="00584E7D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20B6">
        <w:rPr>
          <w:rFonts w:ascii="Times New Roman" w:hAnsi="Times New Roman" w:cs="Times New Roman"/>
          <w:sz w:val="28"/>
          <w:szCs w:val="28"/>
        </w:rPr>
        <w:t>b – решающее дерево;</w:t>
      </w:r>
    </w:p>
    <w:p w14:paraId="29631598" w14:textId="0932A715" w:rsidR="00CA43FF" w:rsidRPr="002D20B6" w:rsidRDefault="00584E7D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20B6">
        <w:rPr>
          <w:rFonts w:ascii="Times New Roman" w:hAnsi="Times New Roman" w:cs="Times New Roman"/>
          <w:sz w:val="28"/>
          <w:szCs w:val="28"/>
        </w:rPr>
        <w:t>x – сгенерированная нами на основе данных выборка.</w:t>
      </w:r>
    </w:p>
    <w:p w14:paraId="73F2F20C" w14:textId="77704710" w:rsidR="00584E7D" w:rsidRPr="002D20B6" w:rsidRDefault="00584E7D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20B6">
        <w:rPr>
          <w:rFonts w:ascii="Times New Roman" w:hAnsi="Times New Roman" w:cs="Times New Roman"/>
          <w:sz w:val="28"/>
          <w:szCs w:val="28"/>
        </w:rPr>
        <w:t>Для определения входных данных каждому дереву используется метод случайных подпространств. Базовые алгоритмы обучаются на различных подмножествах признаков, которые выделяются случайным образом.</w:t>
      </w:r>
    </w:p>
    <w:p w14:paraId="4A3CA8C6" w14:textId="406DA643" w:rsidR="00584E7D" w:rsidRPr="002D20B6" w:rsidRDefault="00584E7D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hAnsi="Times New Roman" w:cs="Times New Roman"/>
          <w:sz w:val="28"/>
          <w:szCs w:val="28"/>
        </w:rPr>
        <w:t>Преимущества:</w:t>
      </w:r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D20B6">
        <w:rPr>
          <w:rFonts w:ascii="Times New Roman" w:hAnsi="Times New Roman" w:cs="Times New Roman"/>
          <w:sz w:val="28"/>
          <w:szCs w:val="28"/>
        </w:rPr>
        <w:t>высокая точность предсказания</w:t>
      </w:r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2D20B6">
        <w:rPr>
          <w:rFonts w:ascii="Times New Roman" w:hAnsi="Times New Roman" w:cs="Times New Roman"/>
          <w:sz w:val="28"/>
          <w:szCs w:val="28"/>
        </w:rPr>
        <w:t>редко переобучается</w:t>
      </w:r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2D20B6">
        <w:rPr>
          <w:rFonts w:ascii="Times New Roman" w:hAnsi="Times New Roman" w:cs="Times New Roman"/>
          <w:sz w:val="28"/>
          <w:szCs w:val="28"/>
        </w:rPr>
        <w:t xml:space="preserve">практически не чувствителен к выбросам в </w:t>
      </w:r>
      <w:r w:rsidR="00666C01" w:rsidRPr="002D20B6">
        <w:rPr>
          <w:rFonts w:ascii="Times New Roman" w:hAnsi="Times New Roman" w:cs="Times New Roman"/>
          <w:sz w:val="28"/>
          <w:szCs w:val="28"/>
        </w:rPr>
        <w:t>данных</w:t>
      </w:r>
      <w:r w:rsidR="00666C01" w:rsidRPr="002D20B6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666C01" w:rsidRPr="002D20B6">
        <w:rPr>
          <w:rFonts w:ascii="Times New Roman" w:hAnsi="Times New Roman" w:cs="Times New Roman"/>
          <w:sz w:val="28"/>
          <w:szCs w:val="28"/>
        </w:rPr>
        <w:t xml:space="preserve"> одинаково</w:t>
      </w:r>
      <w:r w:rsidRPr="002D20B6">
        <w:rPr>
          <w:rFonts w:ascii="Times New Roman" w:hAnsi="Times New Roman" w:cs="Times New Roman"/>
          <w:sz w:val="28"/>
          <w:szCs w:val="28"/>
        </w:rPr>
        <w:t xml:space="preserve"> хорошо обрабатывает как непрерывные, так и дискретные признаки, данные с большим числом </w:t>
      </w:r>
      <w:r w:rsidR="00666C01" w:rsidRPr="002D20B6">
        <w:rPr>
          <w:rFonts w:ascii="Times New Roman" w:hAnsi="Times New Roman" w:cs="Times New Roman"/>
          <w:sz w:val="28"/>
          <w:szCs w:val="28"/>
          <w:lang w:val="ru-RU"/>
        </w:rPr>
        <w:t>признаков</w:t>
      </w:r>
      <w:r w:rsidRPr="002D20B6">
        <w:rPr>
          <w:rFonts w:ascii="Times New Roman" w:hAnsi="Times New Roman" w:cs="Times New Roman"/>
          <w:sz w:val="28"/>
          <w:szCs w:val="28"/>
        </w:rPr>
        <w:t>.</w:t>
      </w:r>
    </w:p>
    <w:p w14:paraId="14239BDC" w14:textId="77777777" w:rsidR="00584E7D" w:rsidRPr="002D20B6" w:rsidRDefault="00584E7D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20B6">
        <w:rPr>
          <w:rFonts w:ascii="Times New Roman" w:hAnsi="Times New Roman" w:cs="Times New Roman"/>
          <w:sz w:val="28"/>
          <w:szCs w:val="28"/>
        </w:rPr>
        <w:t>Из недостатков можно отметить, что его построение занимает больше времени. Так же теряется интерпретируемость.</w:t>
      </w:r>
    </w:p>
    <w:p w14:paraId="351EF7ED" w14:textId="33D7C03A" w:rsidR="00584E7D" w:rsidRDefault="00584E7D" w:rsidP="00EE1310">
      <w:pPr>
        <w:pStyle w:val="2"/>
        <w:pageBreakBefore/>
        <w:spacing w:before="300" w:after="300"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32" w:name="_Toc106189610"/>
      <w:bookmarkStart w:id="33" w:name="_Toc106190493"/>
      <w:r w:rsidRPr="00EE131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2.4</w:t>
      </w:r>
      <w:r w:rsidR="00F47305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EE131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Тестирование </w:t>
      </w:r>
      <w:r w:rsidR="00666C01" w:rsidRPr="00EE131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>моделей</w:t>
      </w:r>
      <w:bookmarkEnd w:id="32"/>
      <w:bookmarkEnd w:id="33"/>
    </w:p>
    <w:p w14:paraId="041092F5" w14:textId="2A3EDB0C" w:rsidR="00EE1310" w:rsidRPr="00F47305" w:rsidRDefault="00EE1310" w:rsidP="00F47305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bookmarkStart w:id="34" w:name="_Toc106189611"/>
      <w:bookmarkStart w:id="35" w:name="_Hlk106274518"/>
      <w:r w:rsidRPr="002D20B6">
        <w:rPr>
          <w:color w:val="000000" w:themeColor="text1"/>
          <w:sz w:val="28"/>
          <w:szCs w:val="28"/>
        </w:rPr>
        <w:t>На графике видно, что все модели с использованием кросс-</w:t>
      </w:r>
      <w:proofErr w:type="spellStart"/>
      <w:r w:rsidRPr="002D20B6">
        <w:rPr>
          <w:color w:val="000000" w:themeColor="text1"/>
          <w:sz w:val="28"/>
          <w:szCs w:val="28"/>
        </w:rPr>
        <w:t>валидаци</w:t>
      </w:r>
      <w:proofErr w:type="spellEnd"/>
      <w:r w:rsidRPr="002D20B6">
        <w:rPr>
          <w:color w:val="000000" w:themeColor="text1"/>
          <w:sz w:val="28"/>
          <w:szCs w:val="28"/>
        </w:rPr>
        <w:t xml:space="preserve">и показали </w:t>
      </w:r>
      <w:r w:rsidRPr="00F47305">
        <w:rPr>
          <w:color w:val="000000" w:themeColor="text1"/>
          <w:sz w:val="28"/>
          <w:szCs w:val="28"/>
        </w:rPr>
        <w:t>неудовлетворительный результат</w:t>
      </w:r>
      <w:r w:rsidRPr="002D20B6">
        <w:rPr>
          <w:color w:val="000000" w:themeColor="text1"/>
          <w:sz w:val="28"/>
          <w:szCs w:val="28"/>
        </w:rPr>
        <w:t>. Для оценки качества регрессии использовался коэффициент детерминации.</w:t>
      </w:r>
      <w:bookmarkEnd w:id="34"/>
    </w:p>
    <w:p w14:paraId="0F3981AE" w14:textId="2826D88D" w:rsidR="00584E7D" w:rsidRPr="002D20B6" w:rsidRDefault="00CE05A0" w:rsidP="00F47305">
      <w:pPr>
        <w:pStyle w:val="aa"/>
        <w:spacing w:before="0" w:beforeAutospacing="0" w:after="0" w:afterAutospacing="0" w:line="360" w:lineRule="auto"/>
        <w:ind w:left="-567" w:firstLine="709"/>
        <w:rPr>
          <w:color w:val="000000" w:themeColor="text1"/>
          <w:sz w:val="28"/>
          <w:szCs w:val="28"/>
        </w:rPr>
      </w:pPr>
      <w:bookmarkStart w:id="36" w:name="_Toc106189612"/>
      <w:bookmarkEnd w:id="35"/>
      <w:r w:rsidRPr="002D20B6">
        <w:rPr>
          <w:color w:val="000000" w:themeColor="text1"/>
          <w:sz w:val="28"/>
          <w:szCs w:val="28"/>
        </w:rPr>
        <w:t xml:space="preserve">Рисунок </w:t>
      </w:r>
      <w:r w:rsidR="001D3938">
        <w:rPr>
          <w:color w:val="000000" w:themeColor="text1"/>
          <w:sz w:val="28"/>
          <w:szCs w:val="28"/>
        </w:rPr>
        <w:t>7</w:t>
      </w:r>
      <w:r w:rsidR="00DE7AED" w:rsidRPr="002D20B6">
        <w:rPr>
          <w:color w:val="000000" w:themeColor="text1"/>
          <w:sz w:val="28"/>
          <w:szCs w:val="28"/>
        </w:rPr>
        <w:t xml:space="preserve"> </w:t>
      </w:r>
      <w:r w:rsidR="00AD7503" w:rsidRPr="002D20B6">
        <w:rPr>
          <w:color w:val="000000" w:themeColor="text1"/>
          <w:sz w:val="28"/>
          <w:szCs w:val="28"/>
        </w:rPr>
        <w:t>–</w:t>
      </w:r>
      <w:r w:rsidR="00DE7AED" w:rsidRPr="002D20B6">
        <w:rPr>
          <w:color w:val="000000" w:themeColor="text1"/>
          <w:sz w:val="28"/>
          <w:szCs w:val="28"/>
        </w:rPr>
        <w:t xml:space="preserve"> </w:t>
      </w:r>
      <w:r w:rsidR="0057333F" w:rsidRPr="002D20B6">
        <w:rPr>
          <w:color w:val="000000" w:themeColor="text1"/>
          <w:sz w:val="28"/>
          <w:szCs w:val="28"/>
        </w:rPr>
        <w:t>Результат кросс-валидация для каждой модели</w:t>
      </w:r>
      <w:r w:rsidR="00A1131A" w:rsidRPr="002D20B6">
        <w:rPr>
          <w:color w:val="000000" w:themeColor="text1"/>
          <w:sz w:val="28"/>
          <w:szCs w:val="28"/>
        </w:rPr>
        <w:t xml:space="preserve"> прогноза модуля </w:t>
      </w:r>
      <w:r w:rsidR="00666C01" w:rsidRPr="002D20B6">
        <w:rPr>
          <w:color w:val="000000" w:themeColor="text1"/>
          <w:sz w:val="28"/>
          <w:szCs w:val="28"/>
        </w:rPr>
        <w:t>у</w:t>
      </w:r>
      <w:r w:rsidR="00A1131A" w:rsidRPr="002D20B6">
        <w:rPr>
          <w:color w:val="000000" w:themeColor="text1"/>
          <w:sz w:val="28"/>
          <w:szCs w:val="28"/>
        </w:rPr>
        <w:t xml:space="preserve">пругости при растяжении </w:t>
      </w:r>
      <w:r w:rsidR="00CA43FF" w:rsidRPr="00F47305">
        <w:rPr>
          <w:color w:val="000000" w:themeColor="text1"/>
          <w:sz w:val="28"/>
          <w:szCs w:val="28"/>
        </w:rPr>
        <w:drawing>
          <wp:inline distT="0" distB="0" distL="0" distR="0" wp14:anchorId="214FF4A2" wp14:editId="53B08659">
            <wp:extent cx="6870481" cy="2560320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407" cy="2591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6"/>
    </w:p>
    <w:p w14:paraId="61C22012" w14:textId="53045D88" w:rsidR="00590811" w:rsidRPr="002D20B6" w:rsidRDefault="00590811" w:rsidP="002D20B6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bookmarkStart w:id="37" w:name="_Hlk106274540"/>
      <w:r w:rsidRPr="002D20B6">
        <w:rPr>
          <w:color w:val="000000" w:themeColor="text1"/>
          <w:sz w:val="28"/>
          <w:szCs w:val="28"/>
        </w:rPr>
        <w:t>Данный показатель является статистической мерой согласия, с помощью которой можно определить, насколько уравнение регрессии соответствует реальным данным.</w:t>
      </w:r>
      <w:r w:rsidR="00322A62" w:rsidRPr="002D20B6">
        <w:rPr>
          <w:color w:val="000000" w:themeColor="text1"/>
          <w:sz w:val="28"/>
          <w:szCs w:val="28"/>
        </w:rPr>
        <w:t xml:space="preserve"> </w:t>
      </w:r>
      <w:r w:rsidRPr="002D20B6">
        <w:rPr>
          <w:color w:val="000000" w:themeColor="text1"/>
          <w:sz w:val="28"/>
          <w:szCs w:val="28"/>
        </w:rPr>
        <w:t xml:space="preserve">Коэффициент детерминации изменяется в диапазоне от 0 до 1. </w:t>
      </w:r>
      <w:r w:rsidR="00666C01" w:rsidRPr="002D20B6">
        <w:rPr>
          <w:color w:val="000000" w:themeColor="text1"/>
          <w:sz w:val="28"/>
          <w:szCs w:val="28"/>
        </w:rPr>
        <w:t xml:space="preserve">На графике </w:t>
      </w:r>
      <w:r w:rsidR="00BD2172" w:rsidRPr="002D20B6">
        <w:rPr>
          <w:color w:val="000000" w:themeColor="text1"/>
          <w:sz w:val="28"/>
          <w:szCs w:val="28"/>
        </w:rPr>
        <w:t>видно,</w:t>
      </w:r>
      <w:r w:rsidR="00666C01" w:rsidRPr="002D20B6">
        <w:rPr>
          <w:color w:val="000000" w:themeColor="text1"/>
          <w:sz w:val="28"/>
          <w:szCs w:val="28"/>
        </w:rPr>
        <w:t xml:space="preserve"> что коэффициент детерминации </w:t>
      </w:r>
      <w:r w:rsidR="008700CB" w:rsidRPr="002D20B6">
        <w:rPr>
          <w:color w:val="000000" w:themeColor="text1"/>
          <w:sz w:val="28"/>
          <w:szCs w:val="28"/>
        </w:rPr>
        <w:t>приближен к</w:t>
      </w:r>
      <w:r w:rsidRPr="002D20B6">
        <w:rPr>
          <w:color w:val="000000" w:themeColor="text1"/>
          <w:sz w:val="28"/>
          <w:szCs w:val="28"/>
        </w:rPr>
        <w:t xml:space="preserve"> 0, это означает, что связь между переменными регрессионной модели отсутствует</w:t>
      </w:r>
      <w:r w:rsidR="008700CB" w:rsidRPr="002D20B6">
        <w:rPr>
          <w:color w:val="000000" w:themeColor="text1"/>
          <w:sz w:val="28"/>
          <w:szCs w:val="28"/>
        </w:rPr>
        <w:t xml:space="preserve">. </w:t>
      </w:r>
    </w:p>
    <w:p w14:paraId="6F554ED8" w14:textId="5973AE98" w:rsidR="00590811" w:rsidRPr="002D20B6" w:rsidRDefault="008700CB" w:rsidP="002D20B6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0B6">
        <w:rPr>
          <w:color w:val="000000" w:themeColor="text1"/>
          <w:sz w:val="28"/>
          <w:szCs w:val="28"/>
        </w:rPr>
        <w:t xml:space="preserve">Модель </w:t>
      </w:r>
      <w:proofErr w:type="spellStart"/>
      <w:r w:rsidRPr="002D20B6">
        <w:rPr>
          <w:color w:val="000000" w:themeColor="text1"/>
          <w:sz w:val="28"/>
          <w:szCs w:val="28"/>
        </w:rPr>
        <w:t>DecisionTreeRegressor</w:t>
      </w:r>
      <w:proofErr w:type="spellEnd"/>
      <w:r w:rsidRPr="002D20B6">
        <w:rPr>
          <w:color w:val="000000" w:themeColor="text1"/>
          <w:sz w:val="28"/>
          <w:szCs w:val="28"/>
        </w:rPr>
        <w:t xml:space="preserve"> показала </w:t>
      </w:r>
      <w:r w:rsidR="009F6FD6" w:rsidRPr="002D20B6">
        <w:rPr>
          <w:color w:val="000000" w:themeColor="text1"/>
          <w:sz w:val="28"/>
          <w:szCs w:val="28"/>
        </w:rPr>
        <w:t xml:space="preserve">большой разброс и </w:t>
      </w:r>
      <w:r w:rsidRPr="002D20B6">
        <w:rPr>
          <w:color w:val="000000" w:themeColor="text1"/>
          <w:sz w:val="28"/>
          <w:szCs w:val="28"/>
        </w:rPr>
        <w:t>отрицательные значения</w:t>
      </w:r>
      <w:r w:rsidR="00590811" w:rsidRPr="002D20B6">
        <w:rPr>
          <w:color w:val="000000" w:themeColor="text1"/>
          <w:sz w:val="28"/>
          <w:szCs w:val="28"/>
        </w:rPr>
        <w:t xml:space="preserve"> </w:t>
      </w:r>
      <w:r w:rsidR="009F6FD6" w:rsidRPr="002D20B6">
        <w:rPr>
          <w:color w:val="000000" w:themeColor="text1"/>
          <w:sz w:val="28"/>
          <w:szCs w:val="28"/>
        </w:rPr>
        <w:t>результатов кросс-валидации</w:t>
      </w:r>
      <w:r w:rsidRPr="002D20B6">
        <w:rPr>
          <w:color w:val="000000" w:themeColor="text1"/>
          <w:sz w:val="28"/>
          <w:szCs w:val="28"/>
        </w:rPr>
        <w:t xml:space="preserve">. Это </w:t>
      </w:r>
      <w:r w:rsidR="009F6FD6" w:rsidRPr="002D20B6">
        <w:rPr>
          <w:color w:val="000000" w:themeColor="text1"/>
          <w:sz w:val="28"/>
          <w:szCs w:val="28"/>
        </w:rPr>
        <w:t>означает,</w:t>
      </w:r>
      <w:r w:rsidRPr="002D20B6">
        <w:rPr>
          <w:color w:val="000000" w:themeColor="text1"/>
          <w:sz w:val="28"/>
          <w:szCs w:val="28"/>
        </w:rPr>
        <w:t xml:space="preserve"> что предсказания, сделанные данной моделью </w:t>
      </w:r>
      <w:r w:rsidR="00590811" w:rsidRPr="002D20B6">
        <w:rPr>
          <w:color w:val="000000" w:themeColor="text1"/>
          <w:sz w:val="28"/>
          <w:szCs w:val="28"/>
        </w:rPr>
        <w:t>хуже, чем оценки на основе среднего значения</w:t>
      </w:r>
      <w:r w:rsidR="007701DC" w:rsidRPr="002D20B6">
        <w:rPr>
          <w:color w:val="000000" w:themeColor="text1"/>
          <w:sz w:val="28"/>
          <w:szCs w:val="28"/>
        </w:rPr>
        <w:t xml:space="preserve"> </w:t>
      </w:r>
      <w:bookmarkEnd w:id="37"/>
      <w:r w:rsidR="007701DC" w:rsidRPr="002D20B6">
        <w:rPr>
          <w:color w:val="000000" w:themeColor="text1"/>
          <w:sz w:val="28"/>
          <w:szCs w:val="28"/>
        </w:rPr>
        <w:t xml:space="preserve">(Рисунок </w:t>
      </w:r>
      <w:r w:rsidR="001D3938">
        <w:rPr>
          <w:color w:val="000000" w:themeColor="text1"/>
          <w:sz w:val="28"/>
          <w:szCs w:val="28"/>
        </w:rPr>
        <w:t>7</w:t>
      </w:r>
      <w:r w:rsidR="007701DC" w:rsidRPr="002D20B6">
        <w:rPr>
          <w:color w:val="000000" w:themeColor="text1"/>
          <w:sz w:val="28"/>
          <w:szCs w:val="28"/>
        </w:rPr>
        <w:t>)</w:t>
      </w:r>
      <w:r w:rsidR="00590811" w:rsidRPr="002D20B6">
        <w:rPr>
          <w:color w:val="000000" w:themeColor="text1"/>
          <w:sz w:val="28"/>
          <w:szCs w:val="28"/>
        </w:rPr>
        <w:t>.</w:t>
      </w:r>
    </w:p>
    <w:p w14:paraId="36BE9B6C" w14:textId="77777777" w:rsidR="0057333F" w:rsidRPr="002D20B6" w:rsidRDefault="0057333F" w:rsidP="002D20B6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495D47E3" w14:textId="35EB2F3A" w:rsidR="00673D13" w:rsidRPr="002D20B6" w:rsidRDefault="003E71E5" w:rsidP="002D20B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Рисунок </w:t>
      </w:r>
      <w:r w:rsidR="001D3938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bookmarkStart w:id="38" w:name="_Hlk106274627"/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Оригинальные и предсказанные значения по каждой модели</w:t>
      </w:r>
      <w:r w:rsidR="0057333F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57333F" w:rsidRPr="002D20B6">
        <w:rPr>
          <w:rFonts w:ascii="Times New Roman" w:hAnsi="Times New Roman" w:cs="Times New Roman"/>
          <w:sz w:val="28"/>
          <w:szCs w:val="28"/>
        </w:rPr>
        <w:t>прогноза</w:t>
      </w:r>
      <w:r w:rsidR="0057333F" w:rsidRPr="002D20B6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57333F" w:rsidRPr="002D20B6">
        <w:rPr>
          <w:rFonts w:ascii="Times New Roman" w:hAnsi="Times New Roman" w:cs="Times New Roman"/>
          <w:sz w:val="28"/>
          <w:szCs w:val="28"/>
        </w:rPr>
        <w:t>модуля упругости при растяжении</w:t>
      </w:r>
      <w:r w:rsidR="0057333F" w:rsidRPr="002D20B6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bookmarkEnd w:id="38"/>
      <w:r w:rsidR="00CA43FF" w:rsidRPr="002D20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79F8B1" wp14:editId="3F864F23">
            <wp:extent cx="6122035" cy="66681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666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BBE83" w14:textId="77777777" w:rsidR="0057333F" w:rsidRPr="002D20B6" w:rsidRDefault="0057333F" w:rsidP="002D20B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3E86268" w14:textId="77777777" w:rsidR="009F6FD6" w:rsidRPr="002D20B6" w:rsidRDefault="009F6FD6" w:rsidP="002D20B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39" w:name="_Hlk106274661"/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По графику видно, что модели показали близкое значение к усредненному значению по выборке.</w:t>
      </w:r>
    </w:p>
    <w:p w14:paraId="6514202C" w14:textId="2A5BA207" w:rsidR="009F6FD6" w:rsidRPr="002D20B6" w:rsidRDefault="00C44A1B" w:rsidP="002D20B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Разработанные модели не дают</w:t>
      </w:r>
      <w:r w:rsidR="00E16F53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достоверный прогноз</w:t>
      </w:r>
      <w:r w:rsidR="007701DC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bookmarkEnd w:id="39"/>
      <w:r w:rsidR="007701DC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(Рисунок </w:t>
      </w:r>
      <w:r w:rsidR="001D3938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  <w:r w:rsidR="007701DC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="00E16F53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50232381" w14:textId="77777777" w:rsidR="00E16F53" w:rsidRPr="002D20B6" w:rsidRDefault="00E16F53" w:rsidP="002D20B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F15FECD" w14:textId="77777777" w:rsidR="00E16F53" w:rsidRPr="002D20B6" w:rsidRDefault="00E16F53" w:rsidP="002D20B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9DCE1DA" w14:textId="44E6CC23" w:rsidR="00224548" w:rsidRPr="002D20B6" w:rsidRDefault="003E71E5" w:rsidP="002D20B6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1D3938">
        <w:rPr>
          <w:rFonts w:ascii="Times New Roman" w:eastAsia="Times New Roman" w:hAnsi="Times New Roman" w:cs="Times New Roman"/>
          <w:sz w:val="28"/>
          <w:szCs w:val="28"/>
          <w:lang w:val="ru-RU"/>
        </w:rPr>
        <w:t>9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="00394329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Диаграмма рассеяния предсказанных значений модуля упругости при растяжении</w:t>
      </w:r>
    </w:p>
    <w:p w14:paraId="39DCF0BD" w14:textId="347BBBB5" w:rsidR="003E71E5" w:rsidRPr="002D20B6" w:rsidRDefault="00CA43FF" w:rsidP="002D20B6">
      <w:pPr>
        <w:spacing w:line="360" w:lineRule="auto"/>
        <w:ind w:left="-284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D20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71D5C2" wp14:editId="5F2190C6">
            <wp:extent cx="6120996" cy="33564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512" cy="336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C5CA6" w14:textId="77777777" w:rsidR="00123860" w:rsidRPr="002D20B6" w:rsidRDefault="00123860" w:rsidP="002D20B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4F7EC1A" w14:textId="52283C7B" w:rsidR="00F132E0" w:rsidRPr="002D20B6" w:rsidRDefault="00394329" w:rsidP="002D20B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40" w:name="_Hlk106274694"/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По диаграмме рассеяния видно, что корреляция между оригинальными значениями и предсказанными отсутствует</w:t>
      </w:r>
      <w:r w:rsidR="007701DC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bookmarkEnd w:id="40"/>
      <w:r w:rsidR="007701DC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(Рисунок </w:t>
      </w:r>
      <w:r w:rsidR="001D3938">
        <w:rPr>
          <w:rFonts w:ascii="Times New Roman" w:eastAsia="Times New Roman" w:hAnsi="Times New Roman" w:cs="Times New Roman"/>
          <w:sz w:val="28"/>
          <w:szCs w:val="28"/>
          <w:lang w:val="ru-RU"/>
        </w:rPr>
        <w:t>9</w:t>
      </w:r>
      <w:r w:rsidR="007701DC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A95828B" w14:textId="41FB64FE" w:rsidR="00A1131A" w:rsidRPr="002D20B6" w:rsidRDefault="00A1131A" w:rsidP="002D20B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1D3938">
        <w:rPr>
          <w:rFonts w:ascii="Times New Roman" w:eastAsia="Times New Roman" w:hAnsi="Times New Roman" w:cs="Times New Roman"/>
          <w:sz w:val="28"/>
          <w:szCs w:val="28"/>
          <w:lang w:val="ru-RU"/>
        </w:rPr>
        <w:t>10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bookmarkStart w:id="41" w:name="_Hlk106274711"/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Результат кросс-валидация для каждой модели прогноза модуля </w:t>
      </w:r>
      <w:r w:rsidR="00F132E0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прочно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сти при растяжении</w:t>
      </w:r>
    </w:p>
    <w:bookmarkEnd w:id="41"/>
    <w:p w14:paraId="2BE08128" w14:textId="7622CD95" w:rsidR="00394329" w:rsidRPr="002D20B6" w:rsidRDefault="00A1131A" w:rsidP="002D20B6">
      <w:pPr>
        <w:spacing w:line="360" w:lineRule="auto"/>
        <w:ind w:left="-99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7F6F45" wp14:editId="79007686">
            <wp:extent cx="6929475" cy="1722922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52" b="8109"/>
                    <a:stretch/>
                  </pic:blipFill>
                  <pic:spPr bwMode="auto">
                    <a:xfrm>
                      <a:off x="0" y="0"/>
                      <a:ext cx="7034192" cy="1748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AAC25" w14:textId="733CFCFF" w:rsidR="00A1131A" w:rsidRPr="002D20B6" w:rsidRDefault="005247D2" w:rsidP="002D20B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42" w:name="_Hlk106274726"/>
      <w:r w:rsidRPr="002D20B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 графике видно, что все модели показали неудовлетворительный результат</w:t>
      </w:r>
      <w:r w:rsidR="007701DC" w:rsidRPr="002D20B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bookmarkEnd w:id="42"/>
      <w:r w:rsidR="007701DC" w:rsidRPr="002D20B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(Рисунок </w:t>
      </w:r>
      <w:r w:rsidR="001D393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10</w:t>
      </w:r>
      <w:r w:rsidR="007701DC" w:rsidRPr="002D20B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).</w:t>
      </w:r>
    </w:p>
    <w:p w14:paraId="65E8BF5D" w14:textId="77777777" w:rsidR="00A1131A" w:rsidRPr="002D20B6" w:rsidRDefault="00A1131A" w:rsidP="002D20B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EC7AA81" w14:textId="2A8FC9D7" w:rsidR="00AD2C9E" w:rsidRPr="002D20B6" w:rsidRDefault="00AD2C9E" w:rsidP="002D20B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A60045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="001D3938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="00224548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– Оригинальные и предсказанные значения </w:t>
      </w:r>
      <w:r w:rsidR="00F132E0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 каждой модели </w:t>
      </w:r>
      <w:r w:rsidR="00F132E0" w:rsidRPr="002D20B6">
        <w:rPr>
          <w:rFonts w:ascii="Times New Roman" w:hAnsi="Times New Roman" w:cs="Times New Roman"/>
          <w:sz w:val="28"/>
          <w:szCs w:val="28"/>
        </w:rPr>
        <w:t>прогноза</w:t>
      </w:r>
      <w:r w:rsidR="00F132E0" w:rsidRPr="002D20B6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F132E0" w:rsidRPr="002D20B6">
        <w:rPr>
          <w:rFonts w:ascii="Times New Roman" w:hAnsi="Times New Roman" w:cs="Times New Roman"/>
          <w:sz w:val="28"/>
          <w:szCs w:val="28"/>
        </w:rPr>
        <w:t xml:space="preserve">модуля </w:t>
      </w:r>
      <w:r w:rsidR="00F132E0" w:rsidRPr="002D20B6">
        <w:rPr>
          <w:rFonts w:ascii="Times New Roman" w:hAnsi="Times New Roman" w:cs="Times New Roman"/>
          <w:sz w:val="28"/>
          <w:szCs w:val="28"/>
          <w:lang w:val="ru-RU"/>
        </w:rPr>
        <w:t>прочности</w:t>
      </w:r>
      <w:r w:rsidR="00F132E0" w:rsidRPr="002D20B6">
        <w:rPr>
          <w:rFonts w:ascii="Times New Roman" w:hAnsi="Times New Roman" w:cs="Times New Roman"/>
          <w:sz w:val="28"/>
          <w:szCs w:val="28"/>
        </w:rPr>
        <w:t xml:space="preserve"> при растяжении</w:t>
      </w:r>
    </w:p>
    <w:p w14:paraId="2CE501F0" w14:textId="1FBCD993" w:rsidR="00673D13" w:rsidRPr="002D20B6" w:rsidRDefault="00F132E0" w:rsidP="002D20B6">
      <w:pPr>
        <w:spacing w:line="360" w:lineRule="auto"/>
        <w:ind w:left="-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BB07FB" wp14:editId="6A00A673">
            <wp:extent cx="7087269" cy="735370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0171" cy="738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8D7B9" w14:textId="77777777" w:rsidR="005247D2" w:rsidRPr="002D20B6" w:rsidRDefault="005247D2" w:rsidP="002D20B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По графику видно, что модели показали близкое значение к усредненному значению по выборке.</w:t>
      </w:r>
    </w:p>
    <w:p w14:paraId="2BA89971" w14:textId="30806034" w:rsidR="005247D2" w:rsidRPr="002D20B6" w:rsidRDefault="005247D2" w:rsidP="002D20B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Разработанные модели не дают достоверный прогноз</w:t>
      </w:r>
      <w:r w:rsidR="007701DC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(Рисунок </w:t>
      </w:r>
      <w:r w:rsidR="00224548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="001D3938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="007701DC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66EC0FB6" w14:textId="77777777" w:rsidR="005247D2" w:rsidRPr="002D20B6" w:rsidRDefault="005247D2" w:rsidP="002D20B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8D9910E" w14:textId="7DF3A85E" w:rsidR="00AD2C9E" w:rsidRPr="002D20B6" w:rsidRDefault="00AD2C9E" w:rsidP="002D20B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A60045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="001D3938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="005247D2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Диаграмма рассеяния предсказанных значений модуля прочности при растяжении</w:t>
      </w:r>
    </w:p>
    <w:p w14:paraId="5D9E9DC0" w14:textId="7D797CF5" w:rsidR="00AD2C9E" w:rsidRPr="002D20B6" w:rsidRDefault="005247D2" w:rsidP="001D3938">
      <w:pPr>
        <w:spacing w:line="360" w:lineRule="auto"/>
        <w:ind w:left="-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8C8003" wp14:editId="1FD6C63E">
            <wp:extent cx="6757716" cy="2945330"/>
            <wp:effectExtent l="0" t="0" r="508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479" cy="2951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59B0A" w14:textId="77777777" w:rsidR="005247D2" w:rsidRPr="002D20B6" w:rsidRDefault="005247D2" w:rsidP="002D20B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BB9833C" w14:textId="5E9C2351" w:rsidR="005247D2" w:rsidRPr="002D20B6" w:rsidRDefault="005247D2" w:rsidP="002D20B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По диаграмме рассеяния видно, что корреляция между оригинальными значениями и предсказанными отсутствует</w:t>
      </w:r>
      <w:r w:rsidR="007701DC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(Рисунок </w:t>
      </w:r>
      <w:r w:rsidR="001D3938">
        <w:rPr>
          <w:rFonts w:ascii="Times New Roman" w:eastAsia="Times New Roman" w:hAnsi="Times New Roman" w:cs="Times New Roman"/>
          <w:sz w:val="28"/>
          <w:szCs w:val="28"/>
          <w:lang w:val="ru-RU"/>
        </w:rPr>
        <w:t>12</w:t>
      </w:r>
      <w:r w:rsidR="007701DC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38BBC29C" w14:textId="77777777" w:rsidR="005247D2" w:rsidRPr="002D20B6" w:rsidRDefault="005247D2" w:rsidP="002D20B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916BC86" w14:textId="6284D43A" w:rsidR="00AD2C9E" w:rsidRPr="00EE1310" w:rsidRDefault="00AD2C9E" w:rsidP="00EE1310">
      <w:pPr>
        <w:pStyle w:val="2"/>
        <w:pageBreakBefore/>
        <w:spacing w:before="300" w:after="300"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43" w:name="_Toc106189613"/>
      <w:bookmarkStart w:id="44" w:name="_Toc106190494"/>
      <w:r w:rsidRPr="00EE131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2.5</w:t>
      </w:r>
      <w:r w:rsidR="00F47305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bookmarkStart w:id="45" w:name="_Hlk106275305"/>
      <w:bookmarkStart w:id="46" w:name="_GoBack"/>
      <w:r w:rsidRPr="00EE131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>Написать нейронную сеть, которая будет рекомендовать соотношение матрица-наполнитель</w:t>
      </w:r>
      <w:bookmarkEnd w:id="43"/>
      <w:bookmarkEnd w:id="44"/>
      <w:bookmarkEnd w:id="46"/>
    </w:p>
    <w:bookmarkEnd w:id="45"/>
    <w:p w14:paraId="269C98C8" w14:textId="609E03C0" w:rsidR="0030585D" w:rsidRPr="002D20B6" w:rsidRDefault="00224548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Методом </w:t>
      </w:r>
      <w:proofErr w:type="spellStart"/>
      <w:r w:rsidRPr="002D20B6">
        <w:rPr>
          <w:rFonts w:ascii="Times New Roman" w:hAnsi="Times New Roman" w:cs="Times New Roman"/>
          <w:sz w:val="28"/>
          <w:szCs w:val="28"/>
          <w:lang w:val="ru-RU"/>
        </w:rPr>
        <w:t>train_test_split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bookmarkStart w:id="47" w:name="_Hlk106275414"/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данные разделены на тестовую и обучающую выборки: 10% данных оставлены на тестирование модели, на остальных данных происходит обучение моделей. </w:t>
      </w:r>
    </w:p>
    <w:bookmarkEnd w:id="47"/>
    <w:p w14:paraId="23E96D5A" w14:textId="1F3909AB" w:rsidR="004A1DAA" w:rsidRPr="002D20B6" w:rsidRDefault="00224548" w:rsidP="002D20B6">
      <w:pPr>
        <w:pStyle w:val="a9"/>
        <w:spacing w:line="360" w:lineRule="auto"/>
        <w:ind w:left="0" w:firstLine="708"/>
        <w:jc w:val="both"/>
        <w:rPr>
          <w:sz w:val="28"/>
          <w:szCs w:val="28"/>
        </w:rPr>
      </w:pPr>
      <w:r w:rsidRPr="002D20B6">
        <w:rPr>
          <w:sz w:val="28"/>
          <w:szCs w:val="28"/>
        </w:rPr>
        <w:t xml:space="preserve">Нейронная сеть построена </w:t>
      </w:r>
      <w:r w:rsidR="004A1DAA" w:rsidRPr="002D20B6">
        <w:rPr>
          <w:sz w:val="28"/>
          <w:szCs w:val="28"/>
        </w:rPr>
        <w:t xml:space="preserve">с помощью класса </w:t>
      </w:r>
      <w:proofErr w:type="spellStart"/>
      <w:proofErr w:type="gramStart"/>
      <w:r w:rsidR="004A1DAA" w:rsidRPr="002D20B6">
        <w:rPr>
          <w:sz w:val="28"/>
          <w:szCs w:val="28"/>
        </w:rPr>
        <w:t>keras.Sequential</w:t>
      </w:r>
      <w:proofErr w:type="spellEnd"/>
      <w:proofErr w:type="gramEnd"/>
      <w:r w:rsidR="004A1DAA" w:rsidRPr="002D20B6">
        <w:rPr>
          <w:sz w:val="28"/>
          <w:szCs w:val="28"/>
        </w:rPr>
        <w:t xml:space="preserve"> со следующими параметрами:</w:t>
      </w:r>
    </w:p>
    <w:p w14:paraId="6A349D9D" w14:textId="678E22EA" w:rsidR="004D1F54" w:rsidRPr="002D20B6" w:rsidRDefault="001F036D" w:rsidP="002D20B6">
      <w:pPr>
        <w:pStyle w:val="a9"/>
        <w:numPr>
          <w:ilvl w:val="0"/>
          <w:numId w:val="10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2D20B6">
        <w:rPr>
          <w:sz w:val="28"/>
          <w:szCs w:val="28"/>
        </w:rPr>
        <w:t>Normalization</w:t>
      </w:r>
      <w:r w:rsidRPr="002D20B6">
        <w:rPr>
          <w:sz w:val="28"/>
          <w:szCs w:val="28"/>
        </w:rPr>
        <w:t xml:space="preserve"> – </w:t>
      </w:r>
      <w:proofErr w:type="spellStart"/>
      <w:r w:rsidRPr="002D20B6">
        <w:rPr>
          <w:sz w:val="28"/>
          <w:szCs w:val="28"/>
        </w:rPr>
        <w:t>слой</w:t>
      </w:r>
      <w:proofErr w:type="spellEnd"/>
      <w:r w:rsidRPr="002D20B6">
        <w:rPr>
          <w:sz w:val="28"/>
          <w:szCs w:val="28"/>
        </w:rPr>
        <w:t xml:space="preserve"> </w:t>
      </w:r>
      <w:proofErr w:type="spellStart"/>
      <w:r w:rsidRPr="002D20B6">
        <w:rPr>
          <w:sz w:val="28"/>
          <w:szCs w:val="28"/>
        </w:rPr>
        <w:t>нор</w:t>
      </w:r>
      <w:r w:rsidRPr="002D20B6">
        <w:rPr>
          <w:sz w:val="28"/>
          <w:szCs w:val="28"/>
        </w:rPr>
        <w:t>мализации</w:t>
      </w:r>
      <w:proofErr w:type="spellEnd"/>
    </w:p>
    <w:p w14:paraId="30722A48" w14:textId="070EBC42" w:rsidR="001F036D" w:rsidRPr="002D20B6" w:rsidRDefault="001F036D" w:rsidP="002D20B6">
      <w:pPr>
        <w:pStyle w:val="a9"/>
        <w:numPr>
          <w:ilvl w:val="0"/>
          <w:numId w:val="10"/>
        </w:numPr>
        <w:spacing w:line="360" w:lineRule="auto"/>
        <w:ind w:left="0" w:firstLine="0"/>
        <w:jc w:val="both"/>
        <w:rPr>
          <w:sz w:val="28"/>
          <w:szCs w:val="28"/>
        </w:rPr>
      </w:pPr>
      <w:proofErr w:type="spellStart"/>
      <w:proofErr w:type="gramStart"/>
      <w:r w:rsidRPr="002D20B6">
        <w:rPr>
          <w:sz w:val="28"/>
          <w:szCs w:val="28"/>
        </w:rPr>
        <w:t>Dense</w:t>
      </w:r>
      <w:proofErr w:type="spellEnd"/>
      <w:r w:rsidRPr="002D20B6">
        <w:rPr>
          <w:sz w:val="28"/>
          <w:szCs w:val="28"/>
        </w:rPr>
        <w:t>(</w:t>
      </w:r>
      <w:proofErr w:type="gramEnd"/>
      <w:r w:rsidRPr="002D20B6">
        <w:rPr>
          <w:sz w:val="28"/>
          <w:szCs w:val="28"/>
        </w:rPr>
        <w:t xml:space="preserve">120, </w:t>
      </w:r>
      <w:proofErr w:type="spellStart"/>
      <w:r w:rsidRPr="002D20B6">
        <w:rPr>
          <w:sz w:val="28"/>
          <w:szCs w:val="28"/>
        </w:rPr>
        <w:t>activation</w:t>
      </w:r>
      <w:proofErr w:type="spellEnd"/>
      <w:r w:rsidRPr="002D20B6">
        <w:rPr>
          <w:sz w:val="28"/>
          <w:szCs w:val="28"/>
        </w:rPr>
        <w:t>='</w:t>
      </w:r>
      <w:proofErr w:type="spellStart"/>
      <w:r w:rsidRPr="002D20B6">
        <w:rPr>
          <w:sz w:val="28"/>
          <w:szCs w:val="28"/>
        </w:rPr>
        <w:t>relu</w:t>
      </w:r>
      <w:proofErr w:type="spellEnd"/>
      <w:r w:rsidRPr="002D20B6">
        <w:rPr>
          <w:sz w:val="28"/>
          <w:szCs w:val="28"/>
        </w:rPr>
        <w:t>')</w:t>
      </w:r>
      <w:r w:rsidRPr="002D20B6">
        <w:rPr>
          <w:sz w:val="28"/>
          <w:szCs w:val="28"/>
        </w:rPr>
        <w:t xml:space="preserve"> – входной </w:t>
      </w:r>
      <w:r w:rsidRPr="002D20B6">
        <w:rPr>
          <w:sz w:val="28"/>
          <w:szCs w:val="28"/>
        </w:rPr>
        <w:t>плотно связанный слой</w:t>
      </w:r>
      <w:r w:rsidRPr="002D20B6">
        <w:rPr>
          <w:sz w:val="28"/>
          <w:szCs w:val="28"/>
        </w:rPr>
        <w:t xml:space="preserve"> с 120 нейронами, активационная функция RELU</w:t>
      </w:r>
    </w:p>
    <w:p w14:paraId="26CCD37D" w14:textId="10ACDAD6" w:rsidR="001F036D" w:rsidRPr="002D20B6" w:rsidRDefault="001F036D" w:rsidP="002D20B6">
      <w:pPr>
        <w:pStyle w:val="a9"/>
        <w:numPr>
          <w:ilvl w:val="0"/>
          <w:numId w:val="10"/>
        </w:numPr>
        <w:spacing w:line="360" w:lineRule="auto"/>
        <w:ind w:left="0" w:firstLine="0"/>
        <w:jc w:val="both"/>
        <w:rPr>
          <w:sz w:val="28"/>
          <w:szCs w:val="28"/>
        </w:rPr>
      </w:pPr>
      <w:proofErr w:type="spellStart"/>
      <w:proofErr w:type="gramStart"/>
      <w:r w:rsidRPr="002D20B6">
        <w:rPr>
          <w:sz w:val="28"/>
          <w:szCs w:val="28"/>
        </w:rPr>
        <w:t>BatchNormalization</w:t>
      </w:r>
      <w:proofErr w:type="spellEnd"/>
      <w:r w:rsidRPr="002D20B6">
        <w:rPr>
          <w:sz w:val="28"/>
          <w:szCs w:val="28"/>
        </w:rPr>
        <w:t>(</w:t>
      </w:r>
      <w:proofErr w:type="gramEnd"/>
      <w:r w:rsidRPr="002D20B6">
        <w:rPr>
          <w:sz w:val="28"/>
          <w:szCs w:val="28"/>
        </w:rPr>
        <w:t>)</w:t>
      </w:r>
      <w:r w:rsidRPr="002D20B6">
        <w:rPr>
          <w:sz w:val="28"/>
          <w:szCs w:val="28"/>
        </w:rPr>
        <w:t xml:space="preserve"> - с</w:t>
      </w:r>
      <w:r w:rsidRPr="002D20B6">
        <w:rPr>
          <w:sz w:val="28"/>
          <w:szCs w:val="28"/>
        </w:rPr>
        <w:t>лой пакетной нормализации</w:t>
      </w:r>
    </w:p>
    <w:p w14:paraId="1ADA3941" w14:textId="44BB310F" w:rsidR="001F036D" w:rsidRPr="002D20B6" w:rsidRDefault="001F036D" w:rsidP="002D20B6">
      <w:pPr>
        <w:pStyle w:val="a9"/>
        <w:numPr>
          <w:ilvl w:val="0"/>
          <w:numId w:val="10"/>
        </w:numPr>
        <w:spacing w:line="360" w:lineRule="auto"/>
        <w:ind w:left="0" w:firstLine="0"/>
        <w:jc w:val="both"/>
        <w:rPr>
          <w:sz w:val="28"/>
          <w:szCs w:val="28"/>
        </w:rPr>
      </w:pPr>
      <w:proofErr w:type="spellStart"/>
      <w:proofErr w:type="gramStart"/>
      <w:r w:rsidRPr="002D20B6">
        <w:rPr>
          <w:sz w:val="28"/>
          <w:szCs w:val="28"/>
        </w:rPr>
        <w:t>Dense</w:t>
      </w:r>
      <w:proofErr w:type="spellEnd"/>
      <w:r w:rsidRPr="002D20B6">
        <w:rPr>
          <w:sz w:val="28"/>
          <w:szCs w:val="28"/>
        </w:rPr>
        <w:t>(</w:t>
      </w:r>
      <w:proofErr w:type="gramEnd"/>
      <w:r w:rsidRPr="002D20B6">
        <w:rPr>
          <w:sz w:val="28"/>
          <w:szCs w:val="28"/>
        </w:rPr>
        <w:t xml:space="preserve">60, </w:t>
      </w:r>
      <w:proofErr w:type="spellStart"/>
      <w:r w:rsidRPr="002D20B6">
        <w:rPr>
          <w:sz w:val="28"/>
          <w:szCs w:val="28"/>
        </w:rPr>
        <w:t>activation</w:t>
      </w:r>
      <w:proofErr w:type="spellEnd"/>
      <w:r w:rsidRPr="002D20B6">
        <w:rPr>
          <w:sz w:val="28"/>
          <w:szCs w:val="28"/>
        </w:rPr>
        <w:t>='</w:t>
      </w:r>
      <w:proofErr w:type="spellStart"/>
      <w:r w:rsidRPr="002D20B6">
        <w:rPr>
          <w:sz w:val="28"/>
          <w:szCs w:val="28"/>
        </w:rPr>
        <w:t>relu</w:t>
      </w:r>
      <w:proofErr w:type="spellEnd"/>
      <w:r w:rsidRPr="002D20B6">
        <w:rPr>
          <w:sz w:val="28"/>
          <w:szCs w:val="28"/>
        </w:rPr>
        <w:t>')</w:t>
      </w:r>
      <w:r w:rsidRPr="002D20B6">
        <w:rPr>
          <w:sz w:val="28"/>
          <w:szCs w:val="28"/>
        </w:rPr>
        <w:t xml:space="preserve"> –</w:t>
      </w:r>
      <w:r w:rsidRPr="002D20B6">
        <w:rPr>
          <w:sz w:val="28"/>
          <w:szCs w:val="28"/>
        </w:rPr>
        <w:t xml:space="preserve"> </w:t>
      </w:r>
      <w:r w:rsidRPr="002D20B6">
        <w:rPr>
          <w:sz w:val="28"/>
          <w:szCs w:val="28"/>
        </w:rPr>
        <w:t xml:space="preserve">скрытый </w:t>
      </w:r>
      <w:r w:rsidRPr="002D20B6">
        <w:rPr>
          <w:sz w:val="28"/>
          <w:szCs w:val="28"/>
        </w:rPr>
        <w:t xml:space="preserve">плотно связанный слой с </w:t>
      </w:r>
      <w:r w:rsidRPr="002D20B6">
        <w:rPr>
          <w:sz w:val="28"/>
          <w:szCs w:val="28"/>
        </w:rPr>
        <w:t>60</w:t>
      </w:r>
      <w:r w:rsidRPr="002D20B6">
        <w:rPr>
          <w:sz w:val="28"/>
          <w:szCs w:val="28"/>
        </w:rPr>
        <w:t xml:space="preserve"> нейронами, </w:t>
      </w:r>
      <w:r w:rsidRPr="002D20B6">
        <w:rPr>
          <w:sz w:val="28"/>
          <w:szCs w:val="28"/>
        </w:rPr>
        <w:t>активационная</w:t>
      </w:r>
      <w:r w:rsidRPr="002D20B6">
        <w:rPr>
          <w:sz w:val="28"/>
          <w:szCs w:val="28"/>
        </w:rPr>
        <w:t xml:space="preserve"> функция RELU</w:t>
      </w:r>
    </w:p>
    <w:p w14:paraId="40D33A18" w14:textId="43838B1D" w:rsidR="001F036D" w:rsidRPr="002D20B6" w:rsidRDefault="001F036D" w:rsidP="002D20B6">
      <w:pPr>
        <w:pStyle w:val="a9"/>
        <w:numPr>
          <w:ilvl w:val="0"/>
          <w:numId w:val="10"/>
        </w:numPr>
        <w:spacing w:line="360" w:lineRule="auto"/>
        <w:ind w:left="0" w:firstLine="0"/>
        <w:jc w:val="both"/>
        <w:rPr>
          <w:sz w:val="28"/>
          <w:szCs w:val="28"/>
        </w:rPr>
      </w:pPr>
      <w:proofErr w:type="spellStart"/>
      <w:proofErr w:type="gramStart"/>
      <w:r w:rsidRPr="002D20B6">
        <w:rPr>
          <w:sz w:val="28"/>
          <w:szCs w:val="28"/>
        </w:rPr>
        <w:t>BatchNormalization</w:t>
      </w:r>
      <w:proofErr w:type="spellEnd"/>
      <w:r w:rsidRPr="002D20B6">
        <w:rPr>
          <w:sz w:val="28"/>
          <w:szCs w:val="28"/>
        </w:rPr>
        <w:t>(</w:t>
      </w:r>
      <w:proofErr w:type="gramEnd"/>
      <w:r w:rsidRPr="002D20B6">
        <w:rPr>
          <w:sz w:val="28"/>
          <w:szCs w:val="28"/>
        </w:rPr>
        <w:t>)- слой пакетной нормализации</w:t>
      </w:r>
    </w:p>
    <w:p w14:paraId="02688F80" w14:textId="31216DE7" w:rsidR="001F036D" w:rsidRPr="002D20B6" w:rsidRDefault="001F036D" w:rsidP="002D20B6">
      <w:pPr>
        <w:pStyle w:val="a9"/>
        <w:numPr>
          <w:ilvl w:val="0"/>
          <w:numId w:val="10"/>
        </w:numPr>
        <w:spacing w:line="360" w:lineRule="auto"/>
        <w:ind w:left="0" w:firstLine="0"/>
        <w:jc w:val="both"/>
        <w:rPr>
          <w:sz w:val="28"/>
          <w:szCs w:val="28"/>
        </w:rPr>
      </w:pPr>
      <w:proofErr w:type="spellStart"/>
      <w:proofErr w:type="gramStart"/>
      <w:r w:rsidRPr="002D20B6">
        <w:rPr>
          <w:sz w:val="28"/>
          <w:szCs w:val="28"/>
        </w:rPr>
        <w:t>Dense</w:t>
      </w:r>
      <w:proofErr w:type="spellEnd"/>
      <w:r w:rsidRPr="002D20B6">
        <w:rPr>
          <w:sz w:val="28"/>
          <w:szCs w:val="28"/>
        </w:rPr>
        <w:t>(</w:t>
      </w:r>
      <w:proofErr w:type="gramEnd"/>
      <w:r w:rsidRPr="002D20B6">
        <w:rPr>
          <w:sz w:val="28"/>
          <w:szCs w:val="28"/>
        </w:rPr>
        <w:t xml:space="preserve">30, </w:t>
      </w:r>
      <w:proofErr w:type="spellStart"/>
      <w:r w:rsidRPr="002D20B6">
        <w:rPr>
          <w:sz w:val="28"/>
          <w:szCs w:val="28"/>
        </w:rPr>
        <w:t>activation</w:t>
      </w:r>
      <w:proofErr w:type="spellEnd"/>
      <w:r w:rsidRPr="002D20B6">
        <w:rPr>
          <w:sz w:val="28"/>
          <w:szCs w:val="28"/>
        </w:rPr>
        <w:t>='</w:t>
      </w:r>
      <w:proofErr w:type="spellStart"/>
      <w:r w:rsidRPr="002D20B6">
        <w:rPr>
          <w:sz w:val="28"/>
          <w:szCs w:val="28"/>
        </w:rPr>
        <w:t>relu</w:t>
      </w:r>
      <w:proofErr w:type="spellEnd"/>
      <w:r w:rsidRPr="002D20B6">
        <w:rPr>
          <w:sz w:val="28"/>
          <w:szCs w:val="28"/>
        </w:rPr>
        <w:t>')</w:t>
      </w:r>
      <w:r w:rsidRPr="002D20B6">
        <w:rPr>
          <w:sz w:val="28"/>
          <w:szCs w:val="28"/>
        </w:rPr>
        <w:t xml:space="preserve"> </w:t>
      </w:r>
      <w:r w:rsidRPr="002D20B6">
        <w:rPr>
          <w:sz w:val="28"/>
          <w:szCs w:val="28"/>
        </w:rPr>
        <w:t xml:space="preserve">- скрытый плотно связанный слой с </w:t>
      </w:r>
      <w:r w:rsidRPr="002D20B6">
        <w:rPr>
          <w:sz w:val="28"/>
          <w:szCs w:val="28"/>
        </w:rPr>
        <w:t>30</w:t>
      </w:r>
      <w:r w:rsidRPr="002D20B6">
        <w:rPr>
          <w:sz w:val="28"/>
          <w:szCs w:val="28"/>
        </w:rPr>
        <w:t xml:space="preserve"> нейронами, </w:t>
      </w:r>
      <w:r w:rsidRPr="002D20B6">
        <w:rPr>
          <w:sz w:val="28"/>
          <w:szCs w:val="28"/>
        </w:rPr>
        <w:t>активационная</w:t>
      </w:r>
      <w:r w:rsidRPr="002D20B6">
        <w:rPr>
          <w:sz w:val="28"/>
          <w:szCs w:val="28"/>
        </w:rPr>
        <w:t xml:space="preserve"> функция RELU</w:t>
      </w:r>
    </w:p>
    <w:p w14:paraId="0055E0BE" w14:textId="4B1D2DBC" w:rsidR="001F036D" w:rsidRPr="002D20B6" w:rsidRDefault="001F036D" w:rsidP="002D20B6">
      <w:pPr>
        <w:pStyle w:val="a9"/>
        <w:numPr>
          <w:ilvl w:val="0"/>
          <w:numId w:val="10"/>
        </w:numPr>
        <w:spacing w:line="360" w:lineRule="auto"/>
        <w:ind w:left="0" w:firstLine="0"/>
        <w:jc w:val="both"/>
        <w:rPr>
          <w:sz w:val="28"/>
          <w:szCs w:val="28"/>
        </w:rPr>
      </w:pPr>
      <w:proofErr w:type="spellStart"/>
      <w:proofErr w:type="gramStart"/>
      <w:r w:rsidRPr="002D20B6">
        <w:rPr>
          <w:sz w:val="28"/>
          <w:szCs w:val="28"/>
        </w:rPr>
        <w:t>BatchNormalization</w:t>
      </w:r>
      <w:proofErr w:type="spellEnd"/>
      <w:r w:rsidRPr="002D20B6">
        <w:rPr>
          <w:sz w:val="28"/>
          <w:szCs w:val="28"/>
        </w:rPr>
        <w:t>(</w:t>
      </w:r>
      <w:proofErr w:type="gramEnd"/>
      <w:r w:rsidRPr="002D20B6">
        <w:rPr>
          <w:sz w:val="28"/>
          <w:szCs w:val="28"/>
        </w:rPr>
        <w:t>)</w:t>
      </w:r>
      <w:r w:rsidRPr="002D20B6">
        <w:rPr>
          <w:sz w:val="28"/>
          <w:szCs w:val="28"/>
        </w:rPr>
        <w:t xml:space="preserve"> </w:t>
      </w:r>
      <w:r w:rsidRPr="002D20B6">
        <w:rPr>
          <w:sz w:val="28"/>
          <w:szCs w:val="28"/>
        </w:rPr>
        <w:t>- слой пакетной нормализации</w:t>
      </w:r>
    </w:p>
    <w:p w14:paraId="799B9830" w14:textId="6CBE6E7D" w:rsidR="001F036D" w:rsidRPr="002D20B6" w:rsidRDefault="001F036D" w:rsidP="002D20B6">
      <w:pPr>
        <w:pStyle w:val="a9"/>
        <w:numPr>
          <w:ilvl w:val="0"/>
          <w:numId w:val="10"/>
        </w:numPr>
        <w:spacing w:line="360" w:lineRule="auto"/>
        <w:ind w:left="0" w:firstLine="0"/>
        <w:jc w:val="both"/>
        <w:rPr>
          <w:sz w:val="28"/>
          <w:szCs w:val="28"/>
        </w:rPr>
      </w:pPr>
      <w:proofErr w:type="spellStart"/>
      <w:proofErr w:type="gramStart"/>
      <w:r w:rsidRPr="002D20B6">
        <w:rPr>
          <w:sz w:val="28"/>
          <w:szCs w:val="28"/>
        </w:rPr>
        <w:t>Dense</w:t>
      </w:r>
      <w:proofErr w:type="spellEnd"/>
      <w:r w:rsidRPr="002D20B6">
        <w:rPr>
          <w:sz w:val="28"/>
          <w:szCs w:val="28"/>
        </w:rPr>
        <w:t>(</w:t>
      </w:r>
      <w:proofErr w:type="gramEnd"/>
      <w:r w:rsidRPr="002D20B6">
        <w:rPr>
          <w:sz w:val="28"/>
          <w:szCs w:val="28"/>
        </w:rPr>
        <w:t xml:space="preserve">15, </w:t>
      </w:r>
      <w:proofErr w:type="spellStart"/>
      <w:r w:rsidRPr="002D20B6">
        <w:rPr>
          <w:sz w:val="28"/>
          <w:szCs w:val="28"/>
        </w:rPr>
        <w:t>activation</w:t>
      </w:r>
      <w:proofErr w:type="spellEnd"/>
      <w:r w:rsidRPr="002D20B6">
        <w:rPr>
          <w:sz w:val="28"/>
          <w:szCs w:val="28"/>
        </w:rPr>
        <w:t>='</w:t>
      </w:r>
      <w:proofErr w:type="spellStart"/>
      <w:r w:rsidRPr="002D20B6">
        <w:rPr>
          <w:sz w:val="28"/>
          <w:szCs w:val="28"/>
        </w:rPr>
        <w:t>relu</w:t>
      </w:r>
      <w:proofErr w:type="spellEnd"/>
      <w:r w:rsidRPr="002D20B6">
        <w:rPr>
          <w:sz w:val="28"/>
          <w:szCs w:val="28"/>
        </w:rPr>
        <w:t>')</w:t>
      </w:r>
      <w:r w:rsidRPr="002D20B6">
        <w:rPr>
          <w:sz w:val="28"/>
          <w:szCs w:val="28"/>
        </w:rPr>
        <w:t xml:space="preserve"> </w:t>
      </w:r>
      <w:r w:rsidRPr="002D20B6">
        <w:rPr>
          <w:sz w:val="28"/>
          <w:szCs w:val="28"/>
        </w:rPr>
        <w:t xml:space="preserve">- скрытый плотно связанный слой с </w:t>
      </w:r>
      <w:r w:rsidRPr="002D20B6">
        <w:rPr>
          <w:sz w:val="28"/>
          <w:szCs w:val="28"/>
        </w:rPr>
        <w:t>15</w:t>
      </w:r>
      <w:r w:rsidRPr="002D20B6">
        <w:rPr>
          <w:sz w:val="28"/>
          <w:szCs w:val="28"/>
        </w:rPr>
        <w:t xml:space="preserve"> нейронами, </w:t>
      </w:r>
      <w:r w:rsidRPr="002D20B6">
        <w:rPr>
          <w:sz w:val="28"/>
          <w:szCs w:val="28"/>
        </w:rPr>
        <w:t>активационная</w:t>
      </w:r>
      <w:r w:rsidRPr="002D20B6">
        <w:rPr>
          <w:sz w:val="28"/>
          <w:szCs w:val="28"/>
        </w:rPr>
        <w:t xml:space="preserve"> функция RELU</w:t>
      </w:r>
    </w:p>
    <w:p w14:paraId="612A5EFE" w14:textId="10F24CE8" w:rsidR="001F036D" w:rsidRPr="002D20B6" w:rsidRDefault="001F036D" w:rsidP="002D20B6">
      <w:pPr>
        <w:pStyle w:val="a9"/>
        <w:numPr>
          <w:ilvl w:val="0"/>
          <w:numId w:val="10"/>
        </w:numPr>
        <w:spacing w:line="360" w:lineRule="auto"/>
        <w:ind w:left="0" w:firstLine="0"/>
        <w:jc w:val="both"/>
        <w:rPr>
          <w:sz w:val="28"/>
          <w:szCs w:val="28"/>
        </w:rPr>
      </w:pPr>
      <w:proofErr w:type="spellStart"/>
      <w:proofErr w:type="gramStart"/>
      <w:r w:rsidRPr="002D20B6">
        <w:rPr>
          <w:sz w:val="28"/>
          <w:szCs w:val="28"/>
        </w:rPr>
        <w:t>BatchNormalization</w:t>
      </w:r>
      <w:proofErr w:type="spellEnd"/>
      <w:r w:rsidRPr="002D20B6">
        <w:rPr>
          <w:sz w:val="28"/>
          <w:szCs w:val="28"/>
        </w:rPr>
        <w:t>(</w:t>
      </w:r>
      <w:proofErr w:type="gramEnd"/>
      <w:r w:rsidRPr="002D20B6">
        <w:rPr>
          <w:sz w:val="28"/>
          <w:szCs w:val="28"/>
        </w:rPr>
        <w:t>)</w:t>
      </w:r>
      <w:r w:rsidRPr="002D20B6">
        <w:rPr>
          <w:sz w:val="28"/>
          <w:szCs w:val="28"/>
        </w:rPr>
        <w:t xml:space="preserve"> </w:t>
      </w:r>
      <w:r w:rsidRPr="002D20B6">
        <w:rPr>
          <w:sz w:val="28"/>
          <w:szCs w:val="28"/>
        </w:rPr>
        <w:t>- слой пакетной нормализации</w:t>
      </w:r>
    </w:p>
    <w:p w14:paraId="5664A08D" w14:textId="759920B4" w:rsidR="001F036D" w:rsidRPr="002D20B6" w:rsidRDefault="001F036D" w:rsidP="002D20B6">
      <w:pPr>
        <w:pStyle w:val="a9"/>
        <w:numPr>
          <w:ilvl w:val="0"/>
          <w:numId w:val="10"/>
        </w:numPr>
        <w:spacing w:line="360" w:lineRule="auto"/>
        <w:ind w:left="0" w:firstLine="0"/>
        <w:jc w:val="both"/>
        <w:rPr>
          <w:sz w:val="28"/>
          <w:szCs w:val="28"/>
        </w:rPr>
      </w:pPr>
      <w:proofErr w:type="spellStart"/>
      <w:proofErr w:type="gramStart"/>
      <w:r w:rsidRPr="002D20B6">
        <w:rPr>
          <w:sz w:val="28"/>
          <w:szCs w:val="28"/>
        </w:rPr>
        <w:t>Dense</w:t>
      </w:r>
      <w:proofErr w:type="spellEnd"/>
      <w:r w:rsidRPr="002D20B6">
        <w:rPr>
          <w:sz w:val="28"/>
          <w:szCs w:val="28"/>
        </w:rPr>
        <w:t>(</w:t>
      </w:r>
      <w:proofErr w:type="gramEnd"/>
      <w:r w:rsidRPr="002D20B6">
        <w:rPr>
          <w:sz w:val="28"/>
          <w:szCs w:val="28"/>
        </w:rPr>
        <w:t>1)</w:t>
      </w:r>
      <w:r w:rsidRPr="002D20B6">
        <w:rPr>
          <w:sz w:val="28"/>
          <w:szCs w:val="28"/>
        </w:rPr>
        <w:t xml:space="preserve"> - выходной</w:t>
      </w:r>
      <w:r w:rsidRPr="002D20B6">
        <w:rPr>
          <w:sz w:val="28"/>
          <w:szCs w:val="28"/>
        </w:rPr>
        <w:t xml:space="preserve"> плотно связанный слой с </w:t>
      </w:r>
      <w:r w:rsidRPr="002D20B6">
        <w:rPr>
          <w:sz w:val="28"/>
          <w:szCs w:val="28"/>
        </w:rPr>
        <w:t>1</w:t>
      </w:r>
      <w:r w:rsidRPr="002D20B6">
        <w:rPr>
          <w:sz w:val="28"/>
          <w:szCs w:val="28"/>
        </w:rPr>
        <w:t xml:space="preserve"> нейрон</w:t>
      </w:r>
      <w:r w:rsidRPr="002D20B6">
        <w:rPr>
          <w:sz w:val="28"/>
          <w:szCs w:val="28"/>
        </w:rPr>
        <w:t>ом</w:t>
      </w:r>
      <w:r w:rsidRPr="002D20B6">
        <w:rPr>
          <w:sz w:val="28"/>
          <w:szCs w:val="28"/>
        </w:rPr>
        <w:t xml:space="preserve">, </w:t>
      </w:r>
      <w:r w:rsidRPr="002D20B6">
        <w:rPr>
          <w:sz w:val="28"/>
          <w:szCs w:val="28"/>
        </w:rPr>
        <w:t>активационная</w:t>
      </w:r>
      <w:r w:rsidRPr="002D20B6">
        <w:rPr>
          <w:sz w:val="28"/>
          <w:szCs w:val="28"/>
        </w:rPr>
        <w:t xml:space="preserve"> функция RELU</w:t>
      </w:r>
    </w:p>
    <w:p w14:paraId="5F23363D" w14:textId="2C257182" w:rsidR="006E477B" w:rsidRPr="00F47305" w:rsidRDefault="00E41252" w:rsidP="00F4730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bookmarkStart w:id="48" w:name="_Toc106189614"/>
      <w:bookmarkStart w:id="49" w:name="_Hlk106275437"/>
      <w:r w:rsidRPr="00F4730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Для обучения нейронной сети </w:t>
      </w:r>
      <w:r w:rsidR="0030585D" w:rsidRPr="00F4730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используется</w:t>
      </w:r>
      <w:r w:rsidRPr="00F4730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100 эпох. </w:t>
      </w:r>
      <w:r w:rsidR="0030585D" w:rsidRPr="00F4730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Используя функцию</w:t>
      </w:r>
      <w:r w:rsidR="009276DF" w:rsidRPr="00F4730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="009276DF" w:rsidRPr="00F4730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EarlyStopping</w:t>
      </w:r>
      <w:proofErr w:type="spellEnd"/>
      <w:r w:rsidR="0030585D" w:rsidRPr="00F4730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обучение </w:t>
      </w:r>
      <w:proofErr w:type="gramStart"/>
      <w:r w:rsidR="0030585D" w:rsidRPr="00F4730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остановится</w:t>
      </w:r>
      <w:proofErr w:type="gramEnd"/>
      <w:r w:rsidR="0030585D" w:rsidRPr="00F4730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7B4B0A" w:rsidRPr="00F4730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когда </w:t>
      </w:r>
      <w:proofErr w:type="spellStart"/>
      <w:r w:rsidRPr="00F4730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val_loss</w:t>
      </w:r>
      <w:proofErr w:type="spellEnd"/>
      <w:r w:rsidRPr="00F4730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7B4B0A" w:rsidRPr="00F4730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перестанет улучшаться</w:t>
      </w:r>
      <w:r w:rsidRPr="00F4730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 Н</w:t>
      </w:r>
      <w:r w:rsidR="007701DC" w:rsidRPr="00F4730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ейронная сеть остановилась на </w:t>
      </w:r>
      <w:r w:rsidR="0030585D" w:rsidRPr="00F4730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7</w:t>
      </w:r>
      <w:r w:rsidR="007701DC" w:rsidRPr="00F4730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эпохе</w:t>
      </w:r>
      <w:r w:rsidR="00B90644" w:rsidRPr="00F4730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, так как</w:t>
      </w:r>
      <w:r w:rsidR="0030585D" w:rsidRPr="00F4730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с</w:t>
      </w:r>
      <w:r w:rsidR="00B90644" w:rsidRPr="00F4730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30585D" w:rsidRPr="00F4730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3</w:t>
      </w:r>
      <w:r w:rsidR="00B90644" w:rsidRPr="00F4730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эпох</w:t>
      </w:r>
      <w:r w:rsidR="0030585D" w:rsidRPr="00F4730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</w:t>
      </w:r>
      <w:r w:rsidR="00B90644" w:rsidRPr="00F4730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="00B90644" w:rsidRPr="00F4730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val_loss</w:t>
      </w:r>
      <w:proofErr w:type="spellEnd"/>
      <w:r w:rsidR="00B90644" w:rsidRPr="00F4730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30585D" w:rsidRPr="00F4730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перестал </w:t>
      </w:r>
      <w:r w:rsidR="00B90644" w:rsidRPr="00F4730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улучшаться.</w:t>
      </w:r>
      <w:bookmarkEnd w:id="48"/>
    </w:p>
    <w:bookmarkEnd w:id="49"/>
    <w:p w14:paraId="10DAC9A8" w14:textId="77777777" w:rsidR="0030585D" w:rsidRPr="00F47305" w:rsidRDefault="0030585D" w:rsidP="00F4730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3EB2C20B" w14:textId="0F078831" w:rsidR="00A6675F" w:rsidRPr="00F47305" w:rsidRDefault="00A6675F" w:rsidP="00F47305">
      <w:pPr>
        <w:keepNext/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F4730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lastRenderedPageBreak/>
        <w:t xml:space="preserve">Рисунок </w:t>
      </w:r>
      <w:r w:rsidR="00A60045" w:rsidRPr="00F4730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1</w:t>
      </w:r>
      <w:r w:rsidR="001D393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3</w:t>
      </w:r>
      <w:r w:rsidRPr="00F4730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– График потерь нейронной сети</w:t>
      </w:r>
    </w:p>
    <w:p w14:paraId="4367C4DE" w14:textId="4B55EA2E" w:rsidR="00A166EC" w:rsidRPr="00F47305" w:rsidRDefault="00A6675F" w:rsidP="00F47305">
      <w:pPr>
        <w:spacing w:line="360" w:lineRule="auto"/>
        <w:ind w:left="-851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F4730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drawing>
          <wp:inline distT="0" distB="0" distL="0" distR="0" wp14:anchorId="18A3AA10" wp14:editId="2709ECC7">
            <wp:extent cx="6119495" cy="196355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9" t="10768" r="-629" b="7882"/>
                    <a:stretch/>
                  </pic:blipFill>
                  <pic:spPr bwMode="auto">
                    <a:xfrm>
                      <a:off x="0" y="0"/>
                      <a:ext cx="6147233" cy="1972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5BD67" w14:textId="41950278" w:rsidR="00EB736F" w:rsidRPr="00F47305" w:rsidRDefault="00EB736F" w:rsidP="00F4730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F4730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Рисунок 1</w:t>
      </w:r>
      <w:r w:rsidR="001D393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4</w:t>
      </w:r>
      <w:r w:rsidRPr="00F4730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– Оригинальные и предсказанные значения нейронной сети соотношение матрица-наполнитель</w:t>
      </w:r>
    </w:p>
    <w:p w14:paraId="6EB6D1E3" w14:textId="4A5DF966" w:rsidR="00671E6F" w:rsidRPr="00F47305" w:rsidRDefault="0030585D" w:rsidP="00F47305">
      <w:pPr>
        <w:spacing w:line="360" w:lineRule="auto"/>
        <w:ind w:left="-851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F4730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drawing>
          <wp:inline distT="0" distB="0" distL="0" distR="0" wp14:anchorId="123595F3" wp14:editId="292D7A5B">
            <wp:extent cx="6979280" cy="172292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063124" cy="174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F492" w14:textId="2703B0BF" w:rsidR="00AD2C9E" w:rsidRPr="002D20B6" w:rsidRDefault="00EB736F" w:rsidP="002D20B6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bookmarkStart w:id="50" w:name="_Hlk106275571"/>
      <w:r w:rsidRPr="00F47305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График оригинальные</w:t>
      </w:r>
      <w:r w:rsidRPr="002D20B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и предсказанные значения нейронной сети показывают </w:t>
      </w:r>
      <w:r w:rsidRPr="002D20B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близкое значение к усредненному значению по выборке</w:t>
      </w:r>
      <w:r w:rsidRPr="002D20B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bookmarkEnd w:id="50"/>
    <w:p w14:paraId="265E8C87" w14:textId="09AEECBF" w:rsidR="003C635C" w:rsidRPr="002D20B6" w:rsidRDefault="007A2A8D" w:rsidP="002D20B6">
      <w:pPr>
        <w:keepNext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</w:t>
      </w:r>
      <w:r w:rsidR="001D3938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="00A45BB0" w:rsidRPr="002D20B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</w:t>
      </w:r>
      <w:r w:rsidRPr="002D20B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иаграмм</w:t>
      </w:r>
      <w:r w:rsidR="00A45BB0" w:rsidRPr="002D20B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а</w:t>
      </w:r>
      <w:r w:rsidRPr="002D20B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рассеяния предсказанных значений </w:t>
      </w:r>
      <w:r w:rsidRPr="002D20B6">
        <w:rPr>
          <w:rFonts w:ascii="Times New Roman" w:hAnsi="Times New Roman" w:cs="Times New Roman"/>
          <w:bCs/>
          <w:sz w:val="28"/>
          <w:szCs w:val="28"/>
        </w:rPr>
        <w:t>соотношение матрица</w:t>
      </w:r>
      <w:r w:rsidRPr="002D20B6">
        <w:rPr>
          <w:rFonts w:ascii="Times New Roman" w:hAnsi="Times New Roman" w:cs="Times New Roman"/>
          <w:bCs/>
          <w:sz w:val="28"/>
          <w:szCs w:val="28"/>
          <w:lang w:val="ru-RU"/>
        </w:rPr>
        <w:t>-наполнитель</w:t>
      </w:r>
      <w:r w:rsidR="003C635C" w:rsidRPr="002D20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088F68" wp14:editId="2957413C">
            <wp:extent cx="6141252" cy="2338939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22" b="7221"/>
                    <a:stretch/>
                  </pic:blipFill>
                  <pic:spPr bwMode="auto">
                    <a:xfrm>
                      <a:off x="0" y="0"/>
                      <a:ext cx="6316771" cy="2405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DD18E" w14:textId="0EA5BFA6" w:rsidR="00AD2C9E" w:rsidRPr="002D20B6" w:rsidRDefault="00AD2C9E" w:rsidP="002D20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7B5FDC1" w14:textId="5D4D84A3" w:rsidR="003C635C" w:rsidRPr="002D20B6" w:rsidRDefault="003C635C" w:rsidP="002D20B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51" w:name="_Hlk106275602"/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По диаграмме рассеяния видно, что корреляция между оригинальными значениями и предсказанными отсутствует.</w:t>
      </w:r>
    </w:p>
    <w:p w14:paraId="1C6A4866" w14:textId="6EB41A6B" w:rsidR="00EB736F" w:rsidRPr="002D20B6" w:rsidRDefault="00EB736F" w:rsidP="002D20B6">
      <w:pPr>
        <w:pStyle w:val="ad"/>
        <w:overflowPunct w:val="0"/>
        <w:spacing w:after="0" w:line="360" w:lineRule="auto"/>
        <w:ind w:firstLine="709"/>
        <w:jc w:val="both"/>
        <w:rPr>
          <w:sz w:val="28"/>
          <w:szCs w:val="28"/>
        </w:rPr>
      </w:pPr>
      <w:r w:rsidRPr="002D20B6">
        <w:rPr>
          <w:sz w:val="28"/>
          <w:szCs w:val="28"/>
        </w:rPr>
        <w:t>Демонстрация более простой модели</w:t>
      </w:r>
    </w:p>
    <w:bookmarkEnd w:id="51"/>
    <w:p w14:paraId="515C96F3" w14:textId="77777777" w:rsidR="00EB736F" w:rsidRPr="002D20B6" w:rsidRDefault="00EB736F" w:rsidP="002D20B6">
      <w:pPr>
        <w:pStyle w:val="a9"/>
        <w:spacing w:line="360" w:lineRule="auto"/>
        <w:ind w:left="0" w:firstLine="708"/>
        <w:jc w:val="both"/>
        <w:rPr>
          <w:sz w:val="28"/>
          <w:szCs w:val="28"/>
        </w:rPr>
      </w:pPr>
      <w:r w:rsidRPr="002D20B6">
        <w:rPr>
          <w:sz w:val="28"/>
          <w:szCs w:val="28"/>
        </w:rPr>
        <w:t xml:space="preserve">Нейронная сеть построена с помощью класса </w:t>
      </w:r>
      <w:proofErr w:type="spellStart"/>
      <w:proofErr w:type="gramStart"/>
      <w:r w:rsidRPr="002D20B6">
        <w:rPr>
          <w:sz w:val="28"/>
          <w:szCs w:val="28"/>
        </w:rPr>
        <w:t>keras.Sequential</w:t>
      </w:r>
      <w:proofErr w:type="spellEnd"/>
      <w:proofErr w:type="gramEnd"/>
      <w:r w:rsidRPr="002D20B6">
        <w:rPr>
          <w:sz w:val="28"/>
          <w:szCs w:val="28"/>
        </w:rPr>
        <w:t xml:space="preserve"> со следующими параметрами:</w:t>
      </w:r>
    </w:p>
    <w:p w14:paraId="6817BAFF" w14:textId="081E4BFA" w:rsidR="00EB736F" w:rsidRPr="002D20B6" w:rsidRDefault="00EB736F" w:rsidP="00846EBD">
      <w:pPr>
        <w:pStyle w:val="a9"/>
        <w:numPr>
          <w:ilvl w:val="0"/>
          <w:numId w:val="12"/>
        </w:numPr>
        <w:spacing w:line="360" w:lineRule="auto"/>
        <w:ind w:left="0" w:firstLine="0"/>
        <w:jc w:val="both"/>
        <w:rPr>
          <w:sz w:val="28"/>
          <w:szCs w:val="28"/>
        </w:rPr>
      </w:pPr>
      <w:proofErr w:type="spellStart"/>
      <w:r w:rsidRPr="002D20B6">
        <w:rPr>
          <w:sz w:val="28"/>
          <w:szCs w:val="28"/>
        </w:rPr>
        <w:t>Normalization</w:t>
      </w:r>
      <w:proofErr w:type="spellEnd"/>
      <w:r w:rsidRPr="002D20B6">
        <w:rPr>
          <w:sz w:val="28"/>
          <w:szCs w:val="28"/>
        </w:rPr>
        <w:t xml:space="preserve"> – слой нормализации</w:t>
      </w:r>
    </w:p>
    <w:p w14:paraId="716DB6DB" w14:textId="35206987" w:rsidR="00EB736F" w:rsidRPr="002D20B6" w:rsidRDefault="00EB736F" w:rsidP="00846EBD">
      <w:pPr>
        <w:pStyle w:val="a9"/>
        <w:numPr>
          <w:ilvl w:val="0"/>
          <w:numId w:val="12"/>
        </w:numPr>
        <w:spacing w:line="360" w:lineRule="auto"/>
        <w:ind w:left="0" w:firstLine="0"/>
        <w:jc w:val="both"/>
        <w:rPr>
          <w:sz w:val="28"/>
          <w:szCs w:val="28"/>
        </w:rPr>
      </w:pPr>
      <w:proofErr w:type="spellStart"/>
      <w:proofErr w:type="gramStart"/>
      <w:r w:rsidRPr="002D20B6">
        <w:rPr>
          <w:sz w:val="28"/>
          <w:szCs w:val="28"/>
        </w:rPr>
        <w:t>Dense</w:t>
      </w:r>
      <w:proofErr w:type="spellEnd"/>
      <w:r w:rsidRPr="002D20B6">
        <w:rPr>
          <w:sz w:val="28"/>
          <w:szCs w:val="28"/>
        </w:rPr>
        <w:t>(</w:t>
      </w:r>
      <w:proofErr w:type="gramEnd"/>
      <w:r w:rsidRPr="002D20B6">
        <w:rPr>
          <w:sz w:val="28"/>
          <w:szCs w:val="28"/>
        </w:rPr>
        <w:t>12</w:t>
      </w:r>
      <w:r w:rsidRPr="002D20B6">
        <w:rPr>
          <w:sz w:val="28"/>
          <w:szCs w:val="28"/>
        </w:rPr>
        <w:t xml:space="preserve">, </w:t>
      </w:r>
      <w:proofErr w:type="spellStart"/>
      <w:r w:rsidRPr="002D20B6">
        <w:rPr>
          <w:sz w:val="28"/>
          <w:szCs w:val="28"/>
        </w:rPr>
        <w:t>activation</w:t>
      </w:r>
      <w:proofErr w:type="spellEnd"/>
      <w:r w:rsidRPr="002D20B6">
        <w:rPr>
          <w:sz w:val="28"/>
          <w:szCs w:val="28"/>
        </w:rPr>
        <w:t>='</w:t>
      </w:r>
      <w:proofErr w:type="spellStart"/>
      <w:r w:rsidRPr="002D20B6">
        <w:rPr>
          <w:sz w:val="28"/>
          <w:szCs w:val="28"/>
        </w:rPr>
        <w:t>relu</w:t>
      </w:r>
      <w:proofErr w:type="spellEnd"/>
      <w:r w:rsidRPr="002D20B6">
        <w:rPr>
          <w:sz w:val="28"/>
          <w:szCs w:val="28"/>
        </w:rPr>
        <w:t>') – входной плотно связанный слой с 120 нейронами, активационная функция RELU</w:t>
      </w:r>
    </w:p>
    <w:p w14:paraId="15866850" w14:textId="77777777" w:rsidR="00EB736F" w:rsidRPr="002D20B6" w:rsidRDefault="00EB736F" w:rsidP="00846EBD">
      <w:pPr>
        <w:pStyle w:val="a9"/>
        <w:numPr>
          <w:ilvl w:val="0"/>
          <w:numId w:val="12"/>
        </w:numPr>
        <w:spacing w:line="360" w:lineRule="auto"/>
        <w:ind w:left="0" w:firstLine="0"/>
        <w:jc w:val="both"/>
        <w:rPr>
          <w:sz w:val="28"/>
          <w:szCs w:val="28"/>
        </w:rPr>
      </w:pPr>
      <w:proofErr w:type="spellStart"/>
      <w:proofErr w:type="gramStart"/>
      <w:r w:rsidRPr="002D20B6">
        <w:rPr>
          <w:sz w:val="28"/>
          <w:szCs w:val="28"/>
        </w:rPr>
        <w:t>BatchNormalization</w:t>
      </w:r>
      <w:proofErr w:type="spellEnd"/>
      <w:r w:rsidRPr="002D20B6">
        <w:rPr>
          <w:sz w:val="28"/>
          <w:szCs w:val="28"/>
        </w:rPr>
        <w:t>(</w:t>
      </w:r>
      <w:proofErr w:type="gramEnd"/>
      <w:r w:rsidRPr="002D20B6">
        <w:rPr>
          <w:sz w:val="28"/>
          <w:szCs w:val="28"/>
        </w:rPr>
        <w:t>) - слой пакетной нормализации</w:t>
      </w:r>
    </w:p>
    <w:p w14:paraId="605C8C78" w14:textId="77777777" w:rsidR="00EB736F" w:rsidRPr="002D20B6" w:rsidRDefault="00EB736F" w:rsidP="00846EBD">
      <w:pPr>
        <w:pStyle w:val="a9"/>
        <w:numPr>
          <w:ilvl w:val="0"/>
          <w:numId w:val="12"/>
        </w:numPr>
        <w:spacing w:line="360" w:lineRule="auto"/>
        <w:ind w:left="0" w:firstLine="0"/>
        <w:jc w:val="both"/>
        <w:rPr>
          <w:sz w:val="28"/>
          <w:szCs w:val="28"/>
        </w:rPr>
      </w:pPr>
      <w:proofErr w:type="spellStart"/>
      <w:proofErr w:type="gramStart"/>
      <w:r w:rsidRPr="002D20B6">
        <w:rPr>
          <w:sz w:val="28"/>
          <w:szCs w:val="28"/>
        </w:rPr>
        <w:t>Dense</w:t>
      </w:r>
      <w:proofErr w:type="spellEnd"/>
      <w:r w:rsidRPr="002D20B6">
        <w:rPr>
          <w:sz w:val="28"/>
          <w:szCs w:val="28"/>
        </w:rPr>
        <w:t>(</w:t>
      </w:r>
      <w:proofErr w:type="gramEnd"/>
      <w:r w:rsidRPr="002D20B6">
        <w:rPr>
          <w:sz w:val="28"/>
          <w:szCs w:val="28"/>
        </w:rPr>
        <w:t>1) - выходной плотно связанный слой с 1 нейроном, активационная функция RELU</w:t>
      </w:r>
    </w:p>
    <w:p w14:paraId="01C48791" w14:textId="2C3C592F" w:rsidR="007A2A8D" w:rsidRPr="002D20B6" w:rsidRDefault="007A2A8D" w:rsidP="002D20B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</w:t>
      </w:r>
      <w:r w:rsidR="001D39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6 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– График потерь нейронной сети</w:t>
      </w:r>
    </w:p>
    <w:p w14:paraId="01E65C2D" w14:textId="19261BAB" w:rsidR="003C635C" w:rsidRPr="002D20B6" w:rsidRDefault="007A2A8D" w:rsidP="002D20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925960" wp14:editId="121DCC36">
            <wp:extent cx="6120398" cy="237086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738" cy="2383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F1E7C" w14:textId="12507A9A" w:rsidR="007A2A8D" w:rsidRPr="002D20B6" w:rsidRDefault="007A2A8D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52" w:name="_Hlk106275643"/>
      <w:r w:rsidRPr="002D20B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График оригинальные и предсказанные значения нейронной сети показывают </w:t>
      </w:r>
      <w:r w:rsidRPr="002D20B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близкое значение к усредненному значению по выборке</w:t>
      </w:r>
      <w:bookmarkEnd w:id="52"/>
      <w:r w:rsidRPr="002D20B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2D20B6">
        <w:rPr>
          <w:rFonts w:ascii="Times New Roman" w:hAnsi="Times New Roman" w:cs="Times New Roman"/>
          <w:sz w:val="28"/>
          <w:szCs w:val="28"/>
          <w:lang w:val="ru-RU"/>
        </w:rPr>
        <w:t>(рисунок 1</w:t>
      </w:r>
      <w:r w:rsidR="001D3938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2D20B6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15A14676" w14:textId="77777777" w:rsidR="007A2A8D" w:rsidRPr="002D20B6" w:rsidRDefault="007A2A8D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EFB3FFA" w14:textId="77777777" w:rsidR="007A2A8D" w:rsidRPr="002D20B6" w:rsidRDefault="007A2A8D" w:rsidP="002D20B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C334596" w14:textId="77777777" w:rsidR="007A2A8D" w:rsidRPr="002D20B6" w:rsidRDefault="007A2A8D" w:rsidP="002D20B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B660469" w14:textId="77777777" w:rsidR="007A2A8D" w:rsidRPr="002D20B6" w:rsidRDefault="007A2A8D" w:rsidP="002D20B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07B3459" w14:textId="77777777" w:rsidR="007A2A8D" w:rsidRPr="002D20B6" w:rsidRDefault="007A2A8D" w:rsidP="002D20B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14B0491" w14:textId="77777777" w:rsidR="007A2A8D" w:rsidRPr="002D20B6" w:rsidRDefault="007A2A8D" w:rsidP="002D20B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A637626" w14:textId="17DC966D" w:rsidR="007A2A8D" w:rsidRPr="002D20B6" w:rsidRDefault="007A2A8D" w:rsidP="002D20B6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</w:t>
      </w:r>
      <w:r w:rsidR="001D3938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Pr="002D20B6">
        <w:rPr>
          <w:rFonts w:ascii="Times New Roman" w:hAnsi="Times New Roman" w:cs="Times New Roman"/>
          <w:bCs/>
          <w:sz w:val="28"/>
          <w:szCs w:val="28"/>
          <w:lang w:val="ru-RU"/>
        </w:rPr>
        <w:t>Оригинальные и предсказанные значения нейронной сети соотношение матрица-наполнитель</w:t>
      </w:r>
    </w:p>
    <w:p w14:paraId="6600321B" w14:textId="4D1803CE" w:rsidR="007A2A8D" w:rsidRPr="002D20B6" w:rsidRDefault="007A2A8D" w:rsidP="002D20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076D6A" wp14:editId="5358569C">
            <wp:extent cx="6122035" cy="2354443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121" cy="2358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32877" w14:textId="4748D9E6" w:rsidR="007A2A8D" w:rsidRPr="002D20B6" w:rsidRDefault="007A2A8D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Посмотрим на </w:t>
      </w:r>
      <w:r w:rsidRPr="002D20B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диаграмму рассеяния предсказанных значений </w:t>
      </w:r>
      <w:r w:rsidRPr="002D20B6">
        <w:rPr>
          <w:rFonts w:ascii="Times New Roman" w:hAnsi="Times New Roman" w:cs="Times New Roman"/>
          <w:bCs/>
          <w:sz w:val="28"/>
          <w:szCs w:val="28"/>
        </w:rPr>
        <w:t>соотношение матрица</w:t>
      </w:r>
      <w:r w:rsidRPr="002D20B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-наполнитель </w:t>
      </w:r>
      <w:r w:rsidRPr="002D20B6">
        <w:rPr>
          <w:rFonts w:ascii="Times New Roman" w:hAnsi="Times New Roman" w:cs="Times New Roman"/>
          <w:sz w:val="28"/>
          <w:szCs w:val="28"/>
          <w:lang w:val="ru-RU"/>
        </w:rPr>
        <w:t>(рисунок 1</w:t>
      </w:r>
      <w:r w:rsidR="001D3938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2D20B6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1CD54389" w14:textId="77777777" w:rsidR="00A45BB0" w:rsidRPr="002D20B6" w:rsidRDefault="00A45BB0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7ECA868" w14:textId="28B9C25D" w:rsidR="00A45BB0" w:rsidRPr="002D20B6" w:rsidRDefault="00A45BB0" w:rsidP="002D20B6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</w:t>
      </w:r>
      <w:r w:rsidR="001D3938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Pr="002D20B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Диаграмма рассеяния предсказанных значений </w:t>
      </w:r>
      <w:r w:rsidRPr="002D20B6">
        <w:rPr>
          <w:rFonts w:ascii="Times New Roman" w:hAnsi="Times New Roman" w:cs="Times New Roman"/>
          <w:bCs/>
          <w:sz w:val="28"/>
          <w:szCs w:val="28"/>
        </w:rPr>
        <w:t>соотношение матрица</w:t>
      </w:r>
      <w:r w:rsidRPr="002D20B6">
        <w:rPr>
          <w:rFonts w:ascii="Times New Roman" w:hAnsi="Times New Roman" w:cs="Times New Roman"/>
          <w:bCs/>
          <w:sz w:val="28"/>
          <w:szCs w:val="28"/>
          <w:lang w:val="ru-RU"/>
        </w:rPr>
        <w:t>-наполнитель</w:t>
      </w:r>
    </w:p>
    <w:p w14:paraId="75C57833" w14:textId="7450B811" w:rsidR="007A2A8D" w:rsidRPr="002D20B6" w:rsidRDefault="00A45BB0" w:rsidP="002D20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1092F7" wp14:editId="38479260">
            <wp:extent cx="6122035" cy="2086146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658" cy="208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045FB" w14:textId="1C2FE958" w:rsidR="00A45BB0" w:rsidRPr="002D20B6" w:rsidRDefault="00A45BB0" w:rsidP="002D20B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53" w:name="_Hlk106275674"/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По диаграмме рассеяния видно, что корреляция между оригинальными значениями и предсказанными отсутствует.</w:t>
      </w:r>
    </w:p>
    <w:p w14:paraId="7F332041" w14:textId="0AA3993E" w:rsidR="00DB4E25" w:rsidRPr="002D20B6" w:rsidRDefault="00447851" w:rsidP="00F4730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Нейронная сеть с 2 слоями показала эффективность не </w:t>
      </w:r>
      <w:r w:rsidR="00EB736F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хуже, чем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нейронная сеть с большим количеством слоев.</w:t>
      </w:r>
      <w:r w:rsidR="00F47305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2D56D4EC" w14:textId="2A551948" w:rsidR="007A2A8D" w:rsidRPr="00EE1310" w:rsidRDefault="00DB4E25" w:rsidP="00EE1310">
      <w:pPr>
        <w:pStyle w:val="2"/>
        <w:pageBreakBefore/>
        <w:spacing w:before="300" w:after="300"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54" w:name="_Toc106189615"/>
      <w:bookmarkStart w:id="55" w:name="_Toc106190495"/>
      <w:bookmarkEnd w:id="53"/>
      <w:r w:rsidRPr="00EE131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2.6</w:t>
      </w:r>
      <w:r w:rsidR="00F47305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EE131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>Разработка приложения</w:t>
      </w:r>
      <w:bookmarkEnd w:id="54"/>
      <w:bookmarkEnd w:id="55"/>
    </w:p>
    <w:p w14:paraId="4DB749E6" w14:textId="369E17F4" w:rsidR="00DB4E25" w:rsidRPr="002D20B6" w:rsidRDefault="0091228F" w:rsidP="002D20B6">
      <w:pPr>
        <w:spacing w:before="300" w:after="3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56" w:name="_Hlk106275687"/>
      <w:r w:rsidRPr="002D20B6">
        <w:rPr>
          <w:rFonts w:ascii="Times New Roman" w:hAnsi="Times New Roman" w:cs="Times New Roman"/>
          <w:bCs/>
          <w:sz w:val="28"/>
          <w:szCs w:val="28"/>
          <w:lang w:val="ru-RU"/>
        </w:rPr>
        <w:t>Разработаем приложение с интерфейсом командной строки,</w:t>
      </w:r>
      <w:r w:rsidR="00915BE8" w:rsidRPr="002D20B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2D20B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которое будет выдавать прогноз значения </w:t>
      </w:r>
      <w:r w:rsidR="00EB736F" w:rsidRPr="002D20B6">
        <w:rPr>
          <w:rFonts w:ascii="Times New Roman" w:hAnsi="Times New Roman" w:cs="Times New Roman"/>
          <w:bCs/>
          <w:sz w:val="28"/>
          <w:szCs w:val="28"/>
          <w:lang w:val="ru-RU"/>
        </w:rPr>
        <w:t>«</w:t>
      </w:r>
      <w:r w:rsidRPr="002D20B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Соотношение </w:t>
      </w:r>
      <w:r w:rsidR="00915BE8" w:rsidRPr="002D20B6">
        <w:rPr>
          <w:rFonts w:ascii="Times New Roman" w:hAnsi="Times New Roman" w:cs="Times New Roman"/>
          <w:bCs/>
          <w:sz w:val="28"/>
          <w:szCs w:val="28"/>
          <w:lang w:val="ru-RU"/>
        </w:rPr>
        <w:t>матрица-накопитель</w:t>
      </w:r>
      <w:r w:rsidR="00EB736F" w:rsidRPr="002D20B6">
        <w:rPr>
          <w:rFonts w:ascii="Times New Roman" w:hAnsi="Times New Roman" w:cs="Times New Roman"/>
          <w:bCs/>
          <w:sz w:val="28"/>
          <w:szCs w:val="28"/>
          <w:lang w:val="ru-RU"/>
        </w:rPr>
        <w:t>»</w:t>
      </w:r>
      <w:r w:rsidR="00915BE8"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bookmarkEnd w:id="56"/>
      <w:r w:rsidR="00915BE8"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(рисунок </w:t>
      </w:r>
      <w:r w:rsidR="00EB736F" w:rsidRPr="002D20B6">
        <w:rPr>
          <w:rFonts w:ascii="Times New Roman" w:hAnsi="Times New Roman" w:cs="Times New Roman"/>
          <w:sz w:val="28"/>
          <w:szCs w:val="28"/>
          <w:lang w:val="ru-RU"/>
        </w:rPr>
        <w:t>18</w:t>
      </w:r>
      <w:r w:rsidR="00915BE8" w:rsidRPr="002D20B6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2AFCD609" w14:textId="2774B1A5" w:rsidR="00915BE8" w:rsidRPr="002D20B6" w:rsidRDefault="00915BE8" w:rsidP="002D20B6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A60045"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="005F6E23">
        <w:rPr>
          <w:rFonts w:ascii="Times New Roman" w:eastAsia="Times New Roman" w:hAnsi="Times New Roman" w:cs="Times New Roman"/>
          <w:sz w:val="28"/>
          <w:szCs w:val="28"/>
          <w:lang w:val="ru-RU"/>
        </w:rPr>
        <w:t>9</w:t>
      </w: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Pr="002D20B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Приложение </w:t>
      </w:r>
      <w:r w:rsidR="001910C1" w:rsidRPr="002D20B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прогноза Соотношение матрица-накопитель</w:t>
      </w:r>
    </w:p>
    <w:p w14:paraId="1CA535A0" w14:textId="6CC65993" w:rsidR="00915BE8" w:rsidRPr="002D20B6" w:rsidRDefault="00915BE8" w:rsidP="006F4AF3">
      <w:pPr>
        <w:spacing w:before="300" w:after="30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D20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597F4E" wp14:editId="12778F00">
            <wp:extent cx="6107430" cy="4696760"/>
            <wp:effectExtent l="0" t="0" r="762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1"/>
                    <a:stretch/>
                  </pic:blipFill>
                  <pic:spPr bwMode="auto">
                    <a:xfrm>
                      <a:off x="0" y="0"/>
                      <a:ext cx="6164899" cy="474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00B51" w14:textId="2BB70EB5" w:rsidR="00EB736F" w:rsidRPr="002D20B6" w:rsidRDefault="00EB736F" w:rsidP="002D20B6">
      <w:pPr>
        <w:pStyle w:val="a9"/>
        <w:numPr>
          <w:ilvl w:val="0"/>
          <w:numId w:val="11"/>
        </w:numPr>
        <w:spacing w:before="300" w:after="300" w:line="360" w:lineRule="auto"/>
        <w:ind w:left="0" w:firstLine="0"/>
        <w:jc w:val="both"/>
        <w:rPr>
          <w:bCs/>
          <w:sz w:val="28"/>
          <w:szCs w:val="28"/>
        </w:rPr>
      </w:pPr>
      <w:r w:rsidRPr="002D20B6">
        <w:rPr>
          <w:bCs/>
          <w:sz w:val="28"/>
          <w:szCs w:val="28"/>
        </w:rPr>
        <w:t>С помощью</w:t>
      </w:r>
      <w:r w:rsidR="00221317" w:rsidRPr="002D20B6">
        <w:rPr>
          <w:bCs/>
          <w:sz w:val="28"/>
          <w:szCs w:val="28"/>
        </w:rPr>
        <w:t xml:space="preserve"> </w:t>
      </w:r>
      <w:proofErr w:type="spellStart"/>
      <w:proofErr w:type="gramStart"/>
      <w:r w:rsidR="00221317" w:rsidRPr="002D20B6">
        <w:rPr>
          <w:bCs/>
          <w:sz w:val="28"/>
          <w:szCs w:val="28"/>
        </w:rPr>
        <w:t>keras.models</w:t>
      </w:r>
      <w:proofErr w:type="gramEnd"/>
      <w:r w:rsidR="00221317" w:rsidRPr="002D20B6">
        <w:rPr>
          <w:bCs/>
          <w:sz w:val="28"/>
          <w:szCs w:val="28"/>
        </w:rPr>
        <w:t>.load_model</w:t>
      </w:r>
      <w:proofErr w:type="spellEnd"/>
      <w:r w:rsidR="00221317" w:rsidRPr="002D20B6">
        <w:rPr>
          <w:bCs/>
          <w:sz w:val="28"/>
          <w:szCs w:val="28"/>
        </w:rPr>
        <w:t>()</w:t>
      </w:r>
      <w:r w:rsidRPr="002D20B6">
        <w:rPr>
          <w:bCs/>
          <w:sz w:val="28"/>
          <w:szCs w:val="28"/>
        </w:rPr>
        <w:t xml:space="preserve"> загружена сохраненная модель</w:t>
      </w:r>
      <w:r w:rsidR="00243028" w:rsidRPr="002D20B6">
        <w:rPr>
          <w:bCs/>
          <w:sz w:val="28"/>
          <w:szCs w:val="28"/>
        </w:rPr>
        <w:t xml:space="preserve">. </w:t>
      </w:r>
    </w:p>
    <w:p w14:paraId="28BC1058" w14:textId="2754BAF7" w:rsidR="00EB736F" w:rsidRPr="002D20B6" w:rsidRDefault="00EB736F" w:rsidP="002D20B6">
      <w:pPr>
        <w:pStyle w:val="a9"/>
        <w:numPr>
          <w:ilvl w:val="0"/>
          <w:numId w:val="11"/>
        </w:numPr>
        <w:spacing w:before="300" w:after="300" w:line="360" w:lineRule="auto"/>
        <w:ind w:left="0" w:firstLine="0"/>
        <w:jc w:val="both"/>
        <w:rPr>
          <w:bCs/>
          <w:sz w:val="28"/>
          <w:szCs w:val="28"/>
        </w:rPr>
      </w:pPr>
      <w:r w:rsidRPr="002D20B6">
        <w:rPr>
          <w:bCs/>
          <w:sz w:val="28"/>
          <w:szCs w:val="28"/>
        </w:rPr>
        <w:t xml:space="preserve">В цикле программа запрашивает входные данные для нейронной сети. </w:t>
      </w:r>
    </w:p>
    <w:p w14:paraId="0984DE7B" w14:textId="77777777" w:rsidR="00EB736F" w:rsidRPr="002D20B6" w:rsidRDefault="00EB736F" w:rsidP="002D20B6">
      <w:pPr>
        <w:pStyle w:val="a9"/>
        <w:numPr>
          <w:ilvl w:val="0"/>
          <w:numId w:val="11"/>
        </w:numPr>
        <w:spacing w:before="300" w:after="300" w:line="360" w:lineRule="auto"/>
        <w:ind w:left="0" w:firstLine="0"/>
        <w:jc w:val="both"/>
        <w:rPr>
          <w:b/>
          <w:sz w:val="28"/>
          <w:szCs w:val="28"/>
        </w:rPr>
      </w:pPr>
      <w:r w:rsidRPr="002D20B6">
        <w:rPr>
          <w:bCs/>
          <w:sz w:val="28"/>
          <w:szCs w:val="28"/>
        </w:rPr>
        <w:t>После получения необходимых входных данных модель предсказывает искомое значение.</w:t>
      </w:r>
    </w:p>
    <w:p w14:paraId="1FB66E8D" w14:textId="2A413755" w:rsidR="00243028" w:rsidRPr="00EE1310" w:rsidRDefault="00EB736F" w:rsidP="00EE1310">
      <w:pPr>
        <w:pStyle w:val="2"/>
        <w:pageBreakBefore/>
        <w:spacing w:before="300" w:after="300"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EE131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 xml:space="preserve"> </w:t>
      </w:r>
      <w:bookmarkStart w:id="57" w:name="_Toc106189616"/>
      <w:bookmarkStart w:id="58" w:name="_Toc106190496"/>
      <w:r w:rsidR="00D17BC1" w:rsidRPr="00EE131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>2.7</w:t>
      </w:r>
      <w:r w:rsidR="00F47305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="00D17BC1" w:rsidRPr="00EE131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>Создание удаленного репозитория и загрузка результатов работы на него</w:t>
      </w:r>
      <w:bookmarkEnd w:id="57"/>
      <w:bookmarkEnd w:id="58"/>
    </w:p>
    <w:p w14:paraId="13024B3C" w14:textId="05A778AB" w:rsidR="00D17BC1" w:rsidRPr="002D20B6" w:rsidRDefault="00CD700B" w:rsidP="002D20B6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D20B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В процессе выполнения выпускной квалификационной работы был создан репозиторий на </w:t>
      </w:r>
      <w:r w:rsidRPr="002D20B6"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r w:rsidRPr="002D20B6">
        <w:rPr>
          <w:rFonts w:ascii="Times New Roman" w:hAnsi="Times New Roman" w:cs="Times New Roman"/>
          <w:bCs/>
          <w:sz w:val="28"/>
          <w:szCs w:val="28"/>
          <w:lang w:val="ru-RU"/>
        </w:rPr>
        <w:t>, который находится по адресу:</w:t>
      </w:r>
    </w:p>
    <w:p w14:paraId="04CCEFDF" w14:textId="77777777" w:rsidR="00EE3E8E" w:rsidRPr="002D20B6" w:rsidRDefault="00EE3E8E" w:rsidP="002D20B6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302F5D9D" w14:textId="0C0C19DF" w:rsidR="00CD700B" w:rsidRPr="002D20B6" w:rsidRDefault="00CD700B" w:rsidP="002D20B6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D20B6">
        <w:rPr>
          <w:rFonts w:ascii="Times New Roman" w:hAnsi="Times New Roman" w:cs="Times New Roman"/>
          <w:bCs/>
          <w:sz w:val="28"/>
          <w:szCs w:val="28"/>
          <w:lang w:val="ru-RU"/>
        </w:rPr>
        <w:t>В репозитории доступны следующие результаты: код анализа данных, обучения моделей, код веб-приложения, презентация, пояснительная записка к выпускной квалификационной работе.</w:t>
      </w:r>
    </w:p>
    <w:p w14:paraId="47492CAC" w14:textId="1F4E677B" w:rsidR="00CD700B" w:rsidRPr="00F47305" w:rsidRDefault="00EE3E8E" w:rsidP="00F47305">
      <w:pPr>
        <w:pStyle w:val="1"/>
        <w:pageBreakBefore/>
        <w:spacing w:before="300" w:after="300"/>
        <w:rPr>
          <w:rFonts w:ascii="Times New Roman" w:eastAsia="Times New Roman" w:hAnsi="Times New Roman" w:cs="Times New Roman"/>
          <w:b/>
          <w:color w:val="auto"/>
          <w:lang w:val="ru-RU" w:eastAsia="en-US"/>
        </w:rPr>
      </w:pPr>
      <w:bookmarkStart w:id="59" w:name="_Toc106190497"/>
      <w:r w:rsidRPr="00F47305">
        <w:rPr>
          <w:rFonts w:ascii="Times New Roman" w:eastAsia="Times New Roman" w:hAnsi="Times New Roman" w:cs="Times New Roman"/>
          <w:b/>
          <w:color w:val="auto"/>
          <w:lang w:val="ru-RU" w:eastAsia="en-US"/>
        </w:rPr>
        <w:lastRenderedPageBreak/>
        <w:t>Заключение</w:t>
      </w:r>
      <w:bookmarkEnd w:id="59"/>
    </w:p>
    <w:p w14:paraId="00CD8258" w14:textId="77777777" w:rsidR="00CB135C" w:rsidRPr="002D20B6" w:rsidRDefault="00CB135C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Для прогноза модуля упругости при растяжении и прочности при растяжении использованы следующие модели: </w:t>
      </w:r>
      <w:proofErr w:type="spellStart"/>
      <w:r w:rsidRPr="002D20B6">
        <w:rPr>
          <w:rFonts w:ascii="Times New Roman" w:hAnsi="Times New Roman" w:cs="Times New Roman"/>
          <w:sz w:val="28"/>
          <w:szCs w:val="28"/>
          <w:lang w:val="en-US"/>
        </w:rPr>
        <w:t>LinearRegression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D20B6">
        <w:rPr>
          <w:rFonts w:ascii="Times New Roman" w:hAnsi="Times New Roman" w:cs="Times New Roman"/>
          <w:sz w:val="28"/>
          <w:szCs w:val="28"/>
          <w:lang w:val="en-US"/>
        </w:rPr>
        <w:t>SGDRegressor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2D20B6">
        <w:rPr>
          <w:rFonts w:ascii="Times New Roman" w:hAnsi="Times New Roman" w:cs="Times New Roman"/>
          <w:sz w:val="28"/>
          <w:szCs w:val="28"/>
          <w:lang w:val="en-US"/>
        </w:rPr>
        <w:t>Ridge</w:t>
      </w:r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D20B6">
        <w:rPr>
          <w:rFonts w:ascii="Times New Roman" w:hAnsi="Times New Roman" w:cs="Times New Roman"/>
          <w:sz w:val="28"/>
          <w:szCs w:val="28"/>
          <w:lang w:val="en-US"/>
        </w:rPr>
        <w:t>Regression</w:t>
      </w:r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D20B6">
        <w:rPr>
          <w:rFonts w:ascii="Times New Roman" w:hAnsi="Times New Roman" w:cs="Times New Roman"/>
          <w:sz w:val="28"/>
          <w:szCs w:val="28"/>
          <w:lang w:val="en-US"/>
        </w:rPr>
        <w:t>LassoRegressor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D20B6">
        <w:rPr>
          <w:rFonts w:ascii="Times New Roman" w:hAnsi="Times New Roman" w:cs="Times New Roman"/>
          <w:sz w:val="28"/>
          <w:szCs w:val="28"/>
          <w:lang w:val="en-US"/>
        </w:rPr>
        <w:t>BayesianRidge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D20B6">
        <w:rPr>
          <w:rFonts w:ascii="Times New Roman" w:hAnsi="Times New Roman" w:cs="Times New Roman"/>
          <w:sz w:val="28"/>
          <w:szCs w:val="28"/>
          <w:lang w:val="en-US"/>
        </w:rPr>
        <w:t>DecisionTreeRegressor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D20B6">
        <w:rPr>
          <w:rFonts w:ascii="Times New Roman" w:hAnsi="Times New Roman" w:cs="Times New Roman"/>
          <w:sz w:val="28"/>
          <w:szCs w:val="28"/>
          <w:lang w:val="en-US"/>
        </w:rPr>
        <w:t>LinerSVR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2D20B6">
        <w:rPr>
          <w:rFonts w:ascii="Times New Roman" w:hAnsi="Times New Roman" w:cs="Times New Roman"/>
          <w:sz w:val="28"/>
          <w:szCs w:val="28"/>
          <w:lang w:val="en-US"/>
        </w:rPr>
        <w:t>SVR</w:t>
      </w:r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D20B6">
        <w:rPr>
          <w:rFonts w:ascii="Times New Roman" w:hAnsi="Times New Roman" w:cs="Times New Roman"/>
          <w:sz w:val="28"/>
          <w:szCs w:val="28"/>
          <w:lang w:val="en-US"/>
        </w:rPr>
        <w:t>KNeighborsRegressor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D20B6">
        <w:rPr>
          <w:rFonts w:ascii="Times New Roman" w:hAnsi="Times New Roman" w:cs="Times New Roman"/>
          <w:sz w:val="28"/>
          <w:szCs w:val="28"/>
          <w:lang w:val="en-US"/>
        </w:rPr>
        <w:t>AdaBoostRegressor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D20B6">
        <w:rPr>
          <w:rFonts w:ascii="Times New Roman" w:hAnsi="Times New Roman" w:cs="Times New Roman"/>
          <w:sz w:val="28"/>
          <w:szCs w:val="28"/>
          <w:lang w:val="en-US"/>
        </w:rPr>
        <w:t>BaggingRegressor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D20B6">
        <w:rPr>
          <w:rFonts w:ascii="Times New Roman" w:hAnsi="Times New Roman" w:cs="Times New Roman"/>
          <w:sz w:val="28"/>
          <w:szCs w:val="28"/>
          <w:lang w:val="en-US"/>
        </w:rPr>
        <w:t>ExtraTreesRegressor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D20B6">
        <w:rPr>
          <w:rFonts w:ascii="Times New Roman" w:hAnsi="Times New Roman" w:cs="Times New Roman"/>
          <w:sz w:val="28"/>
          <w:szCs w:val="28"/>
          <w:lang w:val="en-US"/>
        </w:rPr>
        <w:t>GradientBoostingRegressor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D20B6">
        <w:rPr>
          <w:rFonts w:ascii="Times New Roman" w:hAnsi="Times New Roman" w:cs="Times New Roman"/>
          <w:sz w:val="28"/>
          <w:szCs w:val="28"/>
          <w:lang w:val="en-US"/>
        </w:rPr>
        <w:t>RandomForestRegressor</w:t>
      </w:r>
      <w:proofErr w:type="spellEnd"/>
      <w:r w:rsidRPr="002D20B6">
        <w:rPr>
          <w:rFonts w:ascii="Times New Roman" w:hAnsi="Times New Roman" w:cs="Times New Roman"/>
          <w:sz w:val="28"/>
          <w:szCs w:val="28"/>
          <w:lang w:val="ru-RU"/>
        </w:rPr>
        <w:t>. Для прогноза значения соотношение матрица-накопитель использовалась нейронная сеть.</w:t>
      </w:r>
    </w:p>
    <w:p w14:paraId="1DE491E2" w14:textId="5A86CF59" w:rsidR="00EE3E8E" w:rsidRPr="002D20B6" w:rsidRDefault="00EE3E8E" w:rsidP="002D20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D20B6">
        <w:rPr>
          <w:rFonts w:ascii="Times New Roman" w:hAnsi="Times New Roman" w:cs="Times New Roman"/>
          <w:bCs/>
          <w:sz w:val="28"/>
          <w:szCs w:val="28"/>
          <w:lang w:val="ru-RU"/>
        </w:rPr>
        <w:t>Использованные при разработке модели не дали достоверный прогноз.</w:t>
      </w:r>
    </w:p>
    <w:p w14:paraId="127F1718" w14:textId="77777777" w:rsidR="00CB135C" w:rsidRPr="002D20B6" w:rsidRDefault="00EE3E8E" w:rsidP="002D20B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2D20B6">
        <w:rPr>
          <w:rFonts w:ascii="Times New Roman" w:eastAsia="Times New Roman" w:hAnsi="Times New Roman" w:cs="Times New Roman"/>
          <w:sz w:val="28"/>
          <w:szCs w:val="28"/>
          <w:lang w:val="ru-RU"/>
        </w:rPr>
        <w:t>Корреляция между оригинальными значениями и предсказанными отсутствует.</w:t>
      </w:r>
      <w:r w:rsidRPr="002D20B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Оригинальные и предсказанные значения моделей показывают </w:t>
      </w:r>
      <w:r w:rsidRPr="002D20B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близкое значение к усредненному значению по выборке.</w:t>
      </w:r>
    </w:p>
    <w:p w14:paraId="15DDF312" w14:textId="2D8A0CB2" w:rsidR="001622B1" w:rsidRPr="002D20B6" w:rsidRDefault="00CB135C" w:rsidP="002D20B6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D20B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="001622B1" w:rsidRPr="002D20B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се модели </w:t>
      </w:r>
      <w:r w:rsidR="001622B1"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>с использованием</w:t>
      </w:r>
      <w:r w:rsidR="001622B1" w:rsidRPr="002D20B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кросс</w:t>
      </w:r>
      <w:r w:rsidR="001622B1" w:rsidRPr="002D20B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proofErr w:type="spellStart"/>
      <w:r w:rsidR="001622B1" w:rsidRPr="002D20B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валидаци</w:t>
      </w:r>
      <w:proofErr w:type="spellEnd"/>
      <w:r w:rsidR="001622B1"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1622B1" w:rsidRPr="002D20B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показали </w:t>
      </w:r>
      <w:r w:rsidR="001622B1"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>неудовлетворительный результат</w:t>
      </w:r>
      <w:r w:rsidR="001622B1" w:rsidRPr="002D20B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="001622B1"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622B1" w:rsidRPr="002D20B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Для оценки качества регрессии использовался </w:t>
      </w:r>
      <w:r w:rsidR="001622B1"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>коэффициент детерминации</w:t>
      </w:r>
      <w:r w:rsidR="001622B1" w:rsidRPr="002D20B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2415C954" w14:textId="0BABA963" w:rsidR="002D20B6" w:rsidRPr="002D20B6" w:rsidRDefault="002D20B6" w:rsidP="002D20B6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D20B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Для решения поставленной задачи предоставленный набор данных не достаточен.</w:t>
      </w:r>
    </w:p>
    <w:p w14:paraId="7FFC5DAE" w14:textId="0FA2CEEE" w:rsidR="009307DC" w:rsidRPr="002D20B6" w:rsidRDefault="009307DC" w:rsidP="002D20B6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3E93788" w14:textId="550449A7" w:rsidR="009307DC" w:rsidRPr="002D20B6" w:rsidRDefault="009307DC" w:rsidP="002D20B6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08A5F37" w14:textId="777388C2" w:rsidR="009307DC" w:rsidRPr="002D20B6" w:rsidRDefault="009307DC" w:rsidP="002D20B6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D0FFFDB" w14:textId="0D876006" w:rsidR="00E33F1B" w:rsidRPr="00EE1310" w:rsidRDefault="0036385D" w:rsidP="00130102">
      <w:pPr>
        <w:pStyle w:val="1"/>
        <w:pageBreakBefore/>
        <w:spacing w:before="300" w:after="300"/>
        <w:jc w:val="center"/>
        <w:rPr>
          <w:rFonts w:ascii="Times New Roman" w:eastAsia="Times New Roman" w:hAnsi="Times New Roman" w:cs="Times New Roman"/>
          <w:b/>
          <w:color w:val="auto"/>
          <w:lang w:val="ru-RU" w:eastAsia="en-US"/>
        </w:rPr>
      </w:pPr>
      <w:bookmarkStart w:id="60" w:name="_Toc106190498"/>
      <w:r w:rsidRPr="00EE1310">
        <w:rPr>
          <w:rFonts w:ascii="Times New Roman" w:eastAsia="Times New Roman" w:hAnsi="Times New Roman" w:cs="Times New Roman"/>
          <w:b/>
          <w:color w:val="auto"/>
          <w:lang w:val="ru-RU" w:eastAsia="en-US"/>
        </w:rPr>
        <w:lastRenderedPageBreak/>
        <w:t>Список литературы</w:t>
      </w:r>
      <w:bookmarkEnd w:id="60"/>
    </w:p>
    <w:p w14:paraId="39D73812" w14:textId="77777777" w:rsidR="00E33F1B" w:rsidRPr="002D20B6" w:rsidRDefault="00E33F1B" w:rsidP="002D20B6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 Д.А. Иванов А.И., Ситников, С.Д </w:t>
      </w:r>
      <w:proofErr w:type="spellStart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>Шляпин</w:t>
      </w:r>
      <w:proofErr w:type="spellEnd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Композиционные материалы: учебное пособие для вузов, 2019. 13 с.</w:t>
      </w:r>
    </w:p>
    <w:p w14:paraId="108ED745" w14:textId="77777777" w:rsidR="00E33F1B" w:rsidRPr="002D20B6" w:rsidRDefault="00E33F1B" w:rsidP="002D20B6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20B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 </w:t>
      </w:r>
      <w:proofErr w:type="spellStart"/>
      <w:r w:rsidRPr="002D20B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Чун</w:t>
      </w:r>
      <w:proofErr w:type="spellEnd"/>
      <w:r w:rsidRPr="002D20B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-Те </w:t>
      </w:r>
      <w:proofErr w:type="spellStart"/>
      <w:r w:rsidRPr="002D20B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Чен</w:t>
      </w:r>
      <w:proofErr w:type="spellEnd"/>
      <w:r w:rsidRPr="002D20B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</w:t>
      </w:r>
      <w:proofErr w:type="spellStart"/>
      <w:r w:rsidRPr="002D20B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Грейс</w:t>
      </w:r>
      <w:proofErr w:type="spellEnd"/>
      <w:r w:rsidRPr="002D20B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Х. </w:t>
      </w:r>
      <w:proofErr w:type="spellStart"/>
      <w:r w:rsidRPr="002D20B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Гу</w:t>
      </w:r>
      <w:proofErr w:type="spellEnd"/>
      <w:r w:rsidRPr="002D20B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Машинное обучение для композитных материалов (март 2019г.) – Режим доступа: https://www.cambridge.org/core/journals/mrs-communications/article/machine- learning-for-composite-materials/F54F60AC0048291BA47E0B671733ED15. (дата обращения 01.06.2022) </w:t>
      </w:r>
    </w:p>
    <w:p w14:paraId="52E5258B" w14:textId="77777777" w:rsidR="00E33F1B" w:rsidRPr="002D20B6" w:rsidRDefault="00E33F1B" w:rsidP="002D20B6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20B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3 Язык программирования </w:t>
      </w:r>
      <w:proofErr w:type="spellStart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>Python</w:t>
      </w:r>
      <w:proofErr w:type="spellEnd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Режим доступа: </w:t>
      </w:r>
    </w:p>
    <w:p w14:paraId="3BDE172B" w14:textId="77777777" w:rsidR="00E33F1B" w:rsidRPr="002D20B6" w:rsidRDefault="00E33F1B" w:rsidP="002D20B6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https://www.python.org/. (дата обращения 01.06.2022) </w:t>
      </w:r>
    </w:p>
    <w:p w14:paraId="522BA602" w14:textId="77777777" w:rsidR="00E33F1B" w:rsidRPr="002D20B6" w:rsidRDefault="00E33F1B" w:rsidP="002D20B6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4. Библиотека </w:t>
      </w:r>
      <w:proofErr w:type="spellStart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>Pandas</w:t>
      </w:r>
      <w:proofErr w:type="spellEnd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Режим доступа: https://pandas.pydata.org/. (дата обращения 02.06.2022) </w:t>
      </w:r>
    </w:p>
    <w:p w14:paraId="6F8C8F50" w14:textId="77777777" w:rsidR="00E33F1B" w:rsidRPr="002D20B6" w:rsidRDefault="00E33F1B" w:rsidP="002D20B6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 Библиотека </w:t>
      </w:r>
      <w:proofErr w:type="spellStart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>Matplotlib</w:t>
      </w:r>
      <w:proofErr w:type="spellEnd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Режим доступа: https://matplotlib.org/. (дата обращения 02.06.2022) </w:t>
      </w:r>
    </w:p>
    <w:p w14:paraId="7E62E22D" w14:textId="77777777" w:rsidR="00E33F1B" w:rsidRPr="002D20B6" w:rsidRDefault="00E33F1B" w:rsidP="002D20B6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6 Библиотека </w:t>
      </w:r>
      <w:proofErr w:type="spellStart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>Seaborn</w:t>
      </w:r>
      <w:proofErr w:type="spellEnd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Режим доступа: https://seaborn.pydata.org/. (дата обращения 01.06.2022) </w:t>
      </w:r>
    </w:p>
    <w:p w14:paraId="328BCAC4" w14:textId="77777777" w:rsidR="00E33F1B" w:rsidRPr="002D20B6" w:rsidRDefault="00E33F1B" w:rsidP="002D20B6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7 Библиотека </w:t>
      </w:r>
      <w:proofErr w:type="spellStart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>Sklearn</w:t>
      </w:r>
      <w:proofErr w:type="spellEnd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Режим доступа: https://scikit-learn.org/stable/. (дата обращения 01.06.2022) </w:t>
      </w:r>
    </w:p>
    <w:p w14:paraId="37EE82C4" w14:textId="77777777" w:rsidR="00E33F1B" w:rsidRPr="002D20B6" w:rsidRDefault="00E33F1B" w:rsidP="002D20B6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20B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8 Среда разработки </w:t>
      </w:r>
      <w:proofErr w:type="spellStart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>Jupyter</w:t>
      </w:r>
      <w:proofErr w:type="spellEnd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>Notebook</w:t>
      </w:r>
      <w:proofErr w:type="spellEnd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Режим доступа: https://jupyter.org/. (дата обращения 03.06.2022) </w:t>
      </w:r>
    </w:p>
    <w:p w14:paraId="541B7092" w14:textId="77777777" w:rsidR="00E33F1B" w:rsidRPr="002D20B6" w:rsidRDefault="00E33F1B" w:rsidP="002D20B6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9 Библиотека </w:t>
      </w:r>
      <w:proofErr w:type="spellStart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>Tensorflow</w:t>
      </w:r>
      <w:proofErr w:type="spellEnd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Режим доступа: https://www.tensorflow.org/. (дата обращения 02.06.2022) </w:t>
      </w:r>
    </w:p>
    <w:p w14:paraId="3BBA62F0" w14:textId="77777777" w:rsidR="00E33F1B" w:rsidRPr="002D20B6" w:rsidRDefault="00E33F1B" w:rsidP="002D20B6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10 </w:t>
      </w:r>
      <w:proofErr w:type="spellStart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>Andre</w:t>
      </w:r>
      <w:proofErr w:type="spellEnd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>Ye</w:t>
      </w:r>
      <w:proofErr w:type="spellEnd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5 алгоритмов регрессии в машинном обучении, о которых вам следует знать: – Режим </w:t>
      </w:r>
      <w:proofErr w:type="spellStart"/>
      <w:proofErr w:type="gramStart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>доступа:https</w:t>
      </w:r>
      <w:proofErr w:type="spellEnd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>://habr.com/</w:t>
      </w:r>
      <w:proofErr w:type="spellStart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>ru</w:t>
      </w:r>
      <w:proofErr w:type="spellEnd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>company</w:t>
      </w:r>
      <w:proofErr w:type="spellEnd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>vk</w:t>
      </w:r>
      <w:proofErr w:type="spellEnd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>blog</w:t>
      </w:r>
      <w:proofErr w:type="spellEnd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>/513842/(дата</w:t>
      </w:r>
      <w:proofErr w:type="gramEnd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обращения 02.06.2022)</w:t>
      </w:r>
    </w:p>
    <w:p w14:paraId="7872591E" w14:textId="77777777" w:rsidR="00E33F1B" w:rsidRPr="002D20B6" w:rsidRDefault="00E33F1B" w:rsidP="002D20B6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11 </w:t>
      </w:r>
      <w:proofErr w:type="spellStart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>Alex</w:t>
      </w:r>
      <w:proofErr w:type="spellEnd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>Maszański</w:t>
      </w:r>
      <w:proofErr w:type="spellEnd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>. Метод k-ближайших соседей (k-</w:t>
      </w:r>
      <w:proofErr w:type="spellStart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>nearest</w:t>
      </w:r>
      <w:proofErr w:type="spellEnd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>neighbour</w:t>
      </w:r>
      <w:proofErr w:type="spellEnd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): – Режим доступа: https://proglib.io/p/metod-k-blizhayshih-sosedey-k-nearest-neighbour-2021-07-19. </w:t>
      </w:r>
      <w:proofErr w:type="gramStart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>/(</w:t>
      </w:r>
      <w:proofErr w:type="gramEnd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>дата обращения 02.06.2022)</w:t>
      </w:r>
    </w:p>
    <w:p w14:paraId="55D1BC1F" w14:textId="77777777" w:rsidR="00E33F1B" w:rsidRPr="002D20B6" w:rsidRDefault="00E33F1B" w:rsidP="002D20B6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A8FCA26" w14:textId="37556974" w:rsidR="00E33F1B" w:rsidRPr="002D20B6" w:rsidRDefault="00E33F1B" w:rsidP="002D20B6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12  </w:t>
      </w:r>
      <w:proofErr w:type="spellStart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>Миркес</w:t>
      </w:r>
      <w:proofErr w:type="spellEnd"/>
      <w:proofErr w:type="gramEnd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Е. М., </w:t>
      </w:r>
      <w:proofErr w:type="spellStart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>Нейроинформатика</w:t>
      </w:r>
      <w:proofErr w:type="spellEnd"/>
      <w:r w:rsidRPr="002D20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Учебное пособие с программами для выполнения лабораторных работ. 2003. ISBN 5-7636-0477-6 </w:t>
      </w:r>
    </w:p>
    <w:p w14:paraId="559A272E" w14:textId="77777777" w:rsidR="001622B1" w:rsidRPr="002D20B6" w:rsidRDefault="001622B1" w:rsidP="002D20B6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</w:p>
    <w:sectPr w:rsidR="001622B1" w:rsidRPr="002D20B6" w:rsidSect="00D7698D">
      <w:headerReference w:type="default" r:id="rId34"/>
      <w:footerReference w:type="default" r:id="rId35"/>
      <w:pgSz w:w="11909" w:h="16834"/>
      <w:pgMar w:top="1134" w:right="567" w:bottom="851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F1B034" w14:textId="77777777" w:rsidR="00D16C75" w:rsidRDefault="00D16C75" w:rsidP="008E28F5">
      <w:pPr>
        <w:spacing w:line="240" w:lineRule="auto"/>
      </w:pPr>
      <w:r>
        <w:separator/>
      </w:r>
    </w:p>
  </w:endnote>
  <w:endnote w:type="continuationSeparator" w:id="0">
    <w:p w14:paraId="04F86CFF" w14:textId="77777777" w:rsidR="00D16C75" w:rsidRDefault="00D16C75" w:rsidP="008E28F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82446418"/>
      <w:docPartObj>
        <w:docPartGallery w:val="Page Numbers (Bottom of Page)"/>
        <w:docPartUnique/>
      </w:docPartObj>
    </w:sdtPr>
    <w:sdtContent>
      <w:p w14:paraId="0AC4F5EF" w14:textId="77777777" w:rsidR="00224548" w:rsidRDefault="00224548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BE2A13">
          <w:rPr>
            <w:noProof/>
            <w:lang w:val="ru-RU"/>
          </w:rPr>
          <w:t>15</w:t>
        </w:r>
        <w:r>
          <w:fldChar w:fldCharType="end"/>
        </w:r>
      </w:p>
    </w:sdtContent>
  </w:sdt>
  <w:p w14:paraId="411B8693" w14:textId="77777777" w:rsidR="00224548" w:rsidRDefault="0022454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254811" w14:textId="77777777" w:rsidR="00D16C75" w:rsidRDefault="00D16C75" w:rsidP="008E28F5">
      <w:pPr>
        <w:spacing w:line="240" w:lineRule="auto"/>
      </w:pPr>
      <w:r>
        <w:separator/>
      </w:r>
    </w:p>
  </w:footnote>
  <w:footnote w:type="continuationSeparator" w:id="0">
    <w:p w14:paraId="79ED498B" w14:textId="77777777" w:rsidR="00D16C75" w:rsidRDefault="00D16C75" w:rsidP="008E28F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9FAA1F" w14:textId="77777777" w:rsidR="00224548" w:rsidRDefault="00224548">
    <w:pPr>
      <w:pStyle w:val="a3"/>
    </w:pPr>
    <w:r>
      <w:rPr>
        <w:noProof/>
        <w:lang w:val="ru-RU"/>
      </w:rPr>
      <w:drawing>
        <wp:anchor distT="0" distB="0" distL="114300" distR="114300" simplePos="0" relativeHeight="251659264" behindDoc="1" locked="0" layoutInCell="1" allowOverlap="1" wp14:anchorId="4E63518D" wp14:editId="533C6AD5">
          <wp:simplePos x="0" y="0"/>
          <wp:positionH relativeFrom="column">
            <wp:posOffset>3562350</wp:posOffset>
          </wp:positionH>
          <wp:positionV relativeFrom="paragraph">
            <wp:posOffset>-180975</wp:posOffset>
          </wp:positionV>
          <wp:extent cx="2724150" cy="742950"/>
          <wp:effectExtent l="0" t="0" r="0" b="0"/>
          <wp:wrapTopAndBottom/>
          <wp:docPr id="5" name="Рисунок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24150" cy="7429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02504F"/>
    <w:multiLevelType w:val="hybridMultilevel"/>
    <w:tmpl w:val="FB6CE9A4"/>
    <w:lvl w:ilvl="0" w:tplc="3CB2C99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0D552272"/>
    <w:multiLevelType w:val="hybridMultilevel"/>
    <w:tmpl w:val="A69C44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794A37"/>
    <w:multiLevelType w:val="hybridMultilevel"/>
    <w:tmpl w:val="B8144662"/>
    <w:lvl w:ilvl="0" w:tplc="7CC65784">
      <w:start w:val="1"/>
      <w:numFmt w:val="decimal"/>
      <w:lvlText w:val="%1)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6B24580"/>
    <w:multiLevelType w:val="hybridMultilevel"/>
    <w:tmpl w:val="FE443B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40E0E5F"/>
    <w:multiLevelType w:val="multilevel"/>
    <w:tmpl w:val="2BE8DCC4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170" w:firstLine="539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5" w15:restartNumberingAfterBreak="0">
    <w:nsid w:val="4D0A461D"/>
    <w:multiLevelType w:val="hybridMultilevel"/>
    <w:tmpl w:val="6BF8A9F2"/>
    <w:lvl w:ilvl="0" w:tplc="70C845DC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117CA2"/>
    <w:multiLevelType w:val="multilevel"/>
    <w:tmpl w:val="3C6C6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A8B4C70"/>
    <w:multiLevelType w:val="hybridMultilevel"/>
    <w:tmpl w:val="6EF676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5D414228"/>
    <w:multiLevelType w:val="hybridMultilevel"/>
    <w:tmpl w:val="C81205F8"/>
    <w:lvl w:ilvl="0" w:tplc="F4EC8CD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58A1BD0"/>
    <w:multiLevelType w:val="multilevel"/>
    <w:tmpl w:val="4E92CB0A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79225635"/>
    <w:multiLevelType w:val="hybridMultilevel"/>
    <w:tmpl w:val="044E907E"/>
    <w:lvl w:ilvl="0" w:tplc="F4EC8CD2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7B820695"/>
    <w:multiLevelType w:val="hybridMultilevel"/>
    <w:tmpl w:val="EFA08A3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1"/>
  </w:num>
  <w:num w:numId="3">
    <w:abstractNumId w:val="2"/>
  </w:num>
  <w:num w:numId="4">
    <w:abstractNumId w:val="0"/>
  </w:num>
  <w:num w:numId="5">
    <w:abstractNumId w:val="5"/>
  </w:num>
  <w:num w:numId="6">
    <w:abstractNumId w:val="9"/>
  </w:num>
  <w:num w:numId="7">
    <w:abstractNumId w:val="6"/>
  </w:num>
  <w:num w:numId="8">
    <w:abstractNumId w:val="4"/>
  </w:num>
  <w:num w:numId="9">
    <w:abstractNumId w:val="8"/>
  </w:num>
  <w:num w:numId="10">
    <w:abstractNumId w:val="10"/>
  </w:num>
  <w:num w:numId="11">
    <w:abstractNumId w:val="3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5C7"/>
    <w:rsid w:val="00001FB1"/>
    <w:rsid w:val="0000216A"/>
    <w:rsid w:val="000150DF"/>
    <w:rsid w:val="00025A48"/>
    <w:rsid w:val="00031D2D"/>
    <w:rsid w:val="000455C7"/>
    <w:rsid w:val="00072ACC"/>
    <w:rsid w:val="000B1C74"/>
    <w:rsid w:val="000C205C"/>
    <w:rsid w:val="000F47B8"/>
    <w:rsid w:val="000F6766"/>
    <w:rsid w:val="00123860"/>
    <w:rsid w:val="00130102"/>
    <w:rsid w:val="00137CDF"/>
    <w:rsid w:val="001622B1"/>
    <w:rsid w:val="001910C1"/>
    <w:rsid w:val="00193452"/>
    <w:rsid w:val="001D3938"/>
    <w:rsid w:val="001D5F81"/>
    <w:rsid w:val="001E3382"/>
    <w:rsid w:val="001F036D"/>
    <w:rsid w:val="00215501"/>
    <w:rsid w:val="00221317"/>
    <w:rsid w:val="00224548"/>
    <w:rsid w:val="002257C7"/>
    <w:rsid w:val="00243028"/>
    <w:rsid w:val="00255A74"/>
    <w:rsid w:val="00267C8B"/>
    <w:rsid w:val="00274609"/>
    <w:rsid w:val="002A36DE"/>
    <w:rsid w:val="002B15F3"/>
    <w:rsid w:val="002C67A8"/>
    <w:rsid w:val="002C73B0"/>
    <w:rsid w:val="002D0223"/>
    <w:rsid w:val="002D20B6"/>
    <w:rsid w:val="002D3417"/>
    <w:rsid w:val="002D4DBE"/>
    <w:rsid w:val="002D78DA"/>
    <w:rsid w:val="0030585D"/>
    <w:rsid w:val="003226C6"/>
    <w:rsid w:val="00322A62"/>
    <w:rsid w:val="0033602E"/>
    <w:rsid w:val="003428AD"/>
    <w:rsid w:val="0036068E"/>
    <w:rsid w:val="0036385D"/>
    <w:rsid w:val="003676DE"/>
    <w:rsid w:val="003829E1"/>
    <w:rsid w:val="00394329"/>
    <w:rsid w:val="00395F3E"/>
    <w:rsid w:val="003B0E54"/>
    <w:rsid w:val="003B14B3"/>
    <w:rsid w:val="003B7F63"/>
    <w:rsid w:val="003C635C"/>
    <w:rsid w:val="003D0B39"/>
    <w:rsid w:val="003E71E5"/>
    <w:rsid w:val="003E74F1"/>
    <w:rsid w:val="003F10F1"/>
    <w:rsid w:val="003F6E9D"/>
    <w:rsid w:val="00406F82"/>
    <w:rsid w:val="004070E1"/>
    <w:rsid w:val="004143F2"/>
    <w:rsid w:val="00431C0F"/>
    <w:rsid w:val="00447851"/>
    <w:rsid w:val="004571ED"/>
    <w:rsid w:val="004618D7"/>
    <w:rsid w:val="0047102F"/>
    <w:rsid w:val="004A1DAA"/>
    <w:rsid w:val="004B63D1"/>
    <w:rsid w:val="004C2E83"/>
    <w:rsid w:val="004D1F54"/>
    <w:rsid w:val="004D6ED0"/>
    <w:rsid w:val="004E093E"/>
    <w:rsid w:val="004E3C1C"/>
    <w:rsid w:val="004E74DB"/>
    <w:rsid w:val="00507ABF"/>
    <w:rsid w:val="00522325"/>
    <w:rsid w:val="005247D2"/>
    <w:rsid w:val="005329A0"/>
    <w:rsid w:val="0056668A"/>
    <w:rsid w:val="005668D2"/>
    <w:rsid w:val="0057333F"/>
    <w:rsid w:val="00584E7D"/>
    <w:rsid w:val="00590811"/>
    <w:rsid w:val="005A589D"/>
    <w:rsid w:val="005E3167"/>
    <w:rsid w:val="005F0DEC"/>
    <w:rsid w:val="005F1068"/>
    <w:rsid w:val="005F6E23"/>
    <w:rsid w:val="00666C01"/>
    <w:rsid w:val="00670FDB"/>
    <w:rsid w:val="00671E6F"/>
    <w:rsid w:val="00672C45"/>
    <w:rsid w:val="00673D13"/>
    <w:rsid w:val="00690DBE"/>
    <w:rsid w:val="00691872"/>
    <w:rsid w:val="006A0056"/>
    <w:rsid w:val="006A74DE"/>
    <w:rsid w:val="006B3074"/>
    <w:rsid w:val="006D1F4E"/>
    <w:rsid w:val="006E477B"/>
    <w:rsid w:val="006F4AF3"/>
    <w:rsid w:val="007637A4"/>
    <w:rsid w:val="007701DC"/>
    <w:rsid w:val="0077101D"/>
    <w:rsid w:val="00785192"/>
    <w:rsid w:val="007929C7"/>
    <w:rsid w:val="007A2A8D"/>
    <w:rsid w:val="007B4B0A"/>
    <w:rsid w:val="007C3B38"/>
    <w:rsid w:val="007C7F21"/>
    <w:rsid w:val="007F074E"/>
    <w:rsid w:val="007F40C4"/>
    <w:rsid w:val="008014CB"/>
    <w:rsid w:val="00810C61"/>
    <w:rsid w:val="00816B4C"/>
    <w:rsid w:val="00825704"/>
    <w:rsid w:val="00846EBD"/>
    <w:rsid w:val="00851393"/>
    <w:rsid w:val="008700CB"/>
    <w:rsid w:val="00881AF6"/>
    <w:rsid w:val="00896266"/>
    <w:rsid w:val="008E28F5"/>
    <w:rsid w:val="008E322D"/>
    <w:rsid w:val="008F55B9"/>
    <w:rsid w:val="00902F3C"/>
    <w:rsid w:val="0091228F"/>
    <w:rsid w:val="00915BE8"/>
    <w:rsid w:val="00922DC9"/>
    <w:rsid w:val="009276DF"/>
    <w:rsid w:val="009307DC"/>
    <w:rsid w:val="0096167E"/>
    <w:rsid w:val="00977F84"/>
    <w:rsid w:val="0098494C"/>
    <w:rsid w:val="00985979"/>
    <w:rsid w:val="0098598C"/>
    <w:rsid w:val="00986C4F"/>
    <w:rsid w:val="00987B83"/>
    <w:rsid w:val="009A5C4B"/>
    <w:rsid w:val="009B390C"/>
    <w:rsid w:val="009B67C0"/>
    <w:rsid w:val="009C6664"/>
    <w:rsid w:val="009D1325"/>
    <w:rsid w:val="009F6FD6"/>
    <w:rsid w:val="009F79A0"/>
    <w:rsid w:val="00A1131A"/>
    <w:rsid w:val="00A166EC"/>
    <w:rsid w:val="00A23CD0"/>
    <w:rsid w:val="00A26821"/>
    <w:rsid w:val="00A45BB0"/>
    <w:rsid w:val="00A53EB9"/>
    <w:rsid w:val="00A55ECA"/>
    <w:rsid w:val="00A60045"/>
    <w:rsid w:val="00A6675F"/>
    <w:rsid w:val="00A71E0A"/>
    <w:rsid w:val="00A929CA"/>
    <w:rsid w:val="00AB0326"/>
    <w:rsid w:val="00AB3B04"/>
    <w:rsid w:val="00AD2C9E"/>
    <w:rsid w:val="00AD7503"/>
    <w:rsid w:val="00AF11A2"/>
    <w:rsid w:val="00B07B4B"/>
    <w:rsid w:val="00B459EB"/>
    <w:rsid w:val="00B5174E"/>
    <w:rsid w:val="00B90644"/>
    <w:rsid w:val="00BA40D6"/>
    <w:rsid w:val="00BB31DF"/>
    <w:rsid w:val="00BC4A82"/>
    <w:rsid w:val="00BD2172"/>
    <w:rsid w:val="00BD7254"/>
    <w:rsid w:val="00C10AAD"/>
    <w:rsid w:val="00C34632"/>
    <w:rsid w:val="00C416C3"/>
    <w:rsid w:val="00C44A1B"/>
    <w:rsid w:val="00C55803"/>
    <w:rsid w:val="00CA08AD"/>
    <w:rsid w:val="00CA43FF"/>
    <w:rsid w:val="00CB135C"/>
    <w:rsid w:val="00CB587B"/>
    <w:rsid w:val="00CC0BF5"/>
    <w:rsid w:val="00CD700B"/>
    <w:rsid w:val="00CE05A0"/>
    <w:rsid w:val="00CF67A0"/>
    <w:rsid w:val="00D16C75"/>
    <w:rsid w:val="00D17BC1"/>
    <w:rsid w:val="00D4279A"/>
    <w:rsid w:val="00D53EE7"/>
    <w:rsid w:val="00D5778A"/>
    <w:rsid w:val="00D7698D"/>
    <w:rsid w:val="00D90341"/>
    <w:rsid w:val="00DB3B67"/>
    <w:rsid w:val="00DB4E25"/>
    <w:rsid w:val="00DE7AED"/>
    <w:rsid w:val="00E16BCC"/>
    <w:rsid w:val="00E16F53"/>
    <w:rsid w:val="00E33F1B"/>
    <w:rsid w:val="00E41252"/>
    <w:rsid w:val="00E45C65"/>
    <w:rsid w:val="00E6617E"/>
    <w:rsid w:val="00EB736F"/>
    <w:rsid w:val="00ED75D5"/>
    <w:rsid w:val="00EE1310"/>
    <w:rsid w:val="00EE3E8E"/>
    <w:rsid w:val="00EE56A9"/>
    <w:rsid w:val="00EF1860"/>
    <w:rsid w:val="00F132E0"/>
    <w:rsid w:val="00F36749"/>
    <w:rsid w:val="00F47305"/>
    <w:rsid w:val="00F97E6F"/>
    <w:rsid w:val="00FA1C6D"/>
    <w:rsid w:val="00FA3DC9"/>
    <w:rsid w:val="00FA4C95"/>
    <w:rsid w:val="00FC71D0"/>
    <w:rsid w:val="00FD0A81"/>
    <w:rsid w:val="00FE2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335F64"/>
  <w15:chartTrackingRefBased/>
  <w15:docId w15:val="{2B62CBB6-155A-4ECA-A482-EED396C3E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24548"/>
    <w:pPr>
      <w:spacing w:after="0" w:line="276" w:lineRule="auto"/>
    </w:pPr>
    <w:rPr>
      <w:rFonts w:ascii="Arial" w:eastAsia="Arial" w:hAnsi="Arial" w:cs="Arial"/>
      <w:lang w:val="ru" w:eastAsia="ru-RU"/>
    </w:rPr>
  </w:style>
  <w:style w:type="paragraph" w:styleId="1">
    <w:name w:val="heading 1"/>
    <w:basedOn w:val="a"/>
    <w:next w:val="a"/>
    <w:link w:val="10"/>
    <w:uiPriority w:val="9"/>
    <w:qFormat/>
    <w:rsid w:val="008F55B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B7F6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70FD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B7F6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E28F5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E28F5"/>
    <w:rPr>
      <w:rFonts w:ascii="Arial" w:eastAsia="Arial" w:hAnsi="Arial" w:cs="Arial"/>
      <w:lang w:val="ru" w:eastAsia="ru-RU"/>
    </w:rPr>
  </w:style>
  <w:style w:type="paragraph" w:styleId="a5">
    <w:name w:val="footer"/>
    <w:basedOn w:val="a"/>
    <w:link w:val="a6"/>
    <w:uiPriority w:val="99"/>
    <w:unhideWhenUsed/>
    <w:rsid w:val="008E28F5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E28F5"/>
    <w:rPr>
      <w:rFonts w:ascii="Arial" w:eastAsia="Arial" w:hAnsi="Arial" w:cs="Arial"/>
      <w:lang w:val="ru" w:eastAsia="ru-RU"/>
    </w:rPr>
  </w:style>
  <w:style w:type="character" w:customStyle="1" w:styleId="markedcontent">
    <w:name w:val="markedcontent"/>
    <w:basedOn w:val="a0"/>
    <w:rsid w:val="00BB31DF"/>
  </w:style>
  <w:style w:type="character" w:styleId="a7">
    <w:name w:val="Hyperlink"/>
    <w:basedOn w:val="a0"/>
    <w:uiPriority w:val="99"/>
    <w:unhideWhenUsed/>
    <w:rsid w:val="008F55B9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8F55B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" w:eastAsia="ru-RU"/>
    </w:rPr>
  </w:style>
  <w:style w:type="paragraph" w:styleId="a8">
    <w:name w:val="TOC Heading"/>
    <w:basedOn w:val="1"/>
    <w:next w:val="a"/>
    <w:uiPriority w:val="39"/>
    <w:unhideWhenUsed/>
    <w:qFormat/>
    <w:rsid w:val="008F55B9"/>
    <w:pPr>
      <w:spacing w:before="480" w:line="240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val="ru-RU" w:eastAsia="en-US"/>
    </w:rPr>
  </w:style>
  <w:style w:type="paragraph" w:styleId="11">
    <w:name w:val="toc 1"/>
    <w:basedOn w:val="a"/>
    <w:next w:val="a"/>
    <w:autoRedefine/>
    <w:uiPriority w:val="39"/>
    <w:unhideWhenUsed/>
    <w:rsid w:val="00F47305"/>
    <w:pPr>
      <w:tabs>
        <w:tab w:val="left" w:pos="1418"/>
        <w:tab w:val="right" w:leader="dot" w:pos="9631"/>
      </w:tabs>
      <w:spacing w:after="100" w:line="240" w:lineRule="auto"/>
      <w:ind w:firstLine="284"/>
    </w:pPr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21">
    <w:name w:val="toc 2"/>
    <w:basedOn w:val="a"/>
    <w:next w:val="a"/>
    <w:autoRedefine/>
    <w:uiPriority w:val="39"/>
    <w:unhideWhenUsed/>
    <w:rsid w:val="008F55B9"/>
    <w:pPr>
      <w:spacing w:after="100" w:line="259" w:lineRule="auto"/>
      <w:ind w:left="220"/>
    </w:pPr>
    <w:rPr>
      <w:rFonts w:asciiTheme="minorHAnsi" w:eastAsiaTheme="minorEastAsia" w:hAnsiTheme="minorHAnsi" w:cs="Times New Roman"/>
      <w:sz w:val="24"/>
      <w:szCs w:val="24"/>
      <w:lang w:val="ru-RU"/>
    </w:rPr>
  </w:style>
  <w:style w:type="paragraph" w:styleId="a9">
    <w:name w:val="List Paragraph"/>
    <w:basedOn w:val="a"/>
    <w:uiPriority w:val="34"/>
    <w:qFormat/>
    <w:rsid w:val="003829E1"/>
    <w:pPr>
      <w:spacing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30">
    <w:name w:val="Заголовок 3 Знак"/>
    <w:basedOn w:val="a0"/>
    <w:link w:val="3"/>
    <w:uiPriority w:val="9"/>
    <w:rsid w:val="00670FD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" w:eastAsia="ru-RU"/>
    </w:rPr>
  </w:style>
  <w:style w:type="character" w:customStyle="1" w:styleId="mw-headline">
    <w:name w:val="mw-headline"/>
    <w:basedOn w:val="a0"/>
    <w:rsid w:val="00670FDB"/>
  </w:style>
  <w:style w:type="paragraph" w:styleId="aa">
    <w:name w:val="Normal (Web)"/>
    <w:basedOn w:val="a"/>
    <w:uiPriority w:val="99"/>
    <w:unhideWhenUsed/>
    <w:rsid w:val="00670F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mi">
    <w:name w:val="mi"/>
    <w:basedOn w:val="a0"/>
    <w:rsid w:val="00670FDB"/>
  </w:style>
  <w:style w:type="character" w:customStyle="1" w:styleId="mo">
    <w:name w:val="mo"/>
    <w:basedOn w:val="a0"/>
    <w:rsid w:val="00670FDB"/>
  </w:style>
  <w:style w:type="character" w:customStyle="1" w:styleId="mn">
    <w:name w:val="mn"/>
    <w:basedOn w:val="a0"/>
    <w:rsid w:val="00670FDB"/>
  </w:style>
  <w:style w:type="character" w:customStyle="1" w:styleId="hgkelc">
    <w:name w:val="hgkelc"/>
    <w:basedOn w:val="a0"/>
    <w:rsid w:val="005329A0"/>
  </w:style>
  <w:style w:type="character" w:styleId="ab">
    <w:name w:val="Unresolved Mention"/>
    <w:basedOn w:val="a0"/>
    <w:uiPriority w:val="99"/>
    <w:semiHidden/>
    <w:unhideWhenUsed/>
    <w:rsid w:val="00B5174E"/>
    <w:rPr>
      <w:color w:val="605E5C"/>
      <w:shd w:val="clear" w:color="auto" w:fill="E1DFDD"/>
    </w:rPr>
  </w:style>
  <w:style w:type="character" w:styleId="ac">
    <w:name w:val="Emphasis"/>
    <w:basedOn w:val="a0"/>
    <w:uiPriority w:val="20"/>
    <w:qFormat/>
    <w:rsid w:val="003B7F63"/>
    <w:rPr>
      <w:i/>
      <w:iCs/>
    </w:rPr>
  </w:style>
  <w:style w:type="character" w:customStyle="1" w:styleId="20">
    <w:name w:val="Заголовок 2 Знак"/>
    <w:basedOn w:val="a0"/>
    <w:link w:val="2"/>
    <w:uiPriority w:val="9"/>
    <w:rsid w:val="003B7F6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"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3B7F63"/>
    <w:rPr>
      <w:rFonts w:asciiTheme="majorHAnsi" w:eastAsiaTheme="majorEastAsia" w:hAnsiTheme="majorHAnsi" w:cstheme="majorBidi"/>
      <w:i/>
      <w:iCs/>
      <w:color w:val="2F5496" w:themeColor="accent1" w:themeShade="BF"/>
      <w:lang w:val="ru" w:eastAsia="ru-RU"/>
    </w:rPr>
  </w:style>
  <w:style w:type="paragraph" w:styleId="ad">
    <w:name w:val="Body Text"/>
    <w:basedOn w:val="a"/>
    <w:link w:val="ae"/>
    <w:uiPriority w:val="99"/>
    <w:unhideWhenUsed/>
    <w:rsid w:val="004A1DAA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ae">
    <w:name w:val="Основной текст Знак"/>
    <w:basedOn w:val="a0"/>
    <w:link w:val="ad"/>
    <w:uiPriority w:val="99"/>
    <w:rsid w:val="004A1DAA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ykmvie">
    <w:name w:val="ykmvie"/>
    <w:basedOn w:val="a0"/>
    <w:rsid w:val="0057333F"/>
  </w:style>
  <w:style w:type="paragraph" w:styleId="af">
    <w:name w:val="Title"/>
    <w:basedOn w:val="a"/>
    <w:next w:val="a"/>
    <w:link w:val="af0"/>
    <w:uiPriority w:val="10"/>
    <w:qFormat/>
    <w:rsid w:val="002D20B6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uiPriority w:val="10"/>
    <w:rsid w:val="002D20B6"/>
    <w:rPr>
      <w:rFonts w:asciiTheme="majorHAnsi" w:eastAsiaTheme="majorEastAsia" w:hAnsiTheme="majorHAnsi" w:cstheme="majorBidi"/>
      <w:spacing w:val="-10"/>
      <w:kern w:val="28"/>
      <w:sz w:val="56"/>
      <w:szCs w:val="56"/>
      <w:lang w:val="ru" w:eastAsia="ru-RU"/>
    </w:rPr>
  </w:style>
  <w:style w:type="paragraph" w:styleId="31">
    <w:name w:val="toc 3"/>
    <w:basedOn w:val="a"/>
    <w:next w:val="a"/>
    <w:autoRedefine/>
    <w:uiPriority w:val="39"/>
    <w:unhideWhenUsed/>
    <w:rsid w:val="00EE131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4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56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9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0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63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0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63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74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4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67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0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9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1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57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1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4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47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7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32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0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8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33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0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92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70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435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47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39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0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5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18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3612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7052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9337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5105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41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752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8428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3580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2013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9424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460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105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13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55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451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316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9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5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363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0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996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270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752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36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7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705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063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516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7810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3921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466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7148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48597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73648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88825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20667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550349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456371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51594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534523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30933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1254602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5765993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99039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098818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87922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232245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056146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408931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1000387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274414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4547564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39893523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221634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2906097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4041981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08036845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989130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63902254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70622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80074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12769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576950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63101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25674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60696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30904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212328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97931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99364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196648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39862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934931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172270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174447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168741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4486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47118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5413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6092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8136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7259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55435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935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7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291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035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898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042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5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8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9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33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9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0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39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microsoft.com/office/2007/relationships/hdphoto" Target="media/hdphoto2.wdp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microsoft.com/office/2007/relationships/hdphoto" Target="media/hdphoto1.wdp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microsoft.com/office/2007/relationships/hdphoto" Target="media/hdphoto3.wdp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B95C0E-BD4A-4527-AE7D-A1E2F6331E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32</Pages>
  <Words>4108</Words>
  <Characters>23421</Characters>
  <Application>Microsoft Office Word</Application>
  <DocSecurity>0</DocSecurity>
  <Lines>195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Залуцкий</dc:creator>
  <cp:keywords/>
  <dc:description/>
  <cp:lastModifiedBy>Иван Залуцкий</cp:lastModifiedBy>
  <cp:revision>2</cp:revision>
  <dcterms:created xsi:type="dcterms:W3CDTF">2022-06-17T04:53:00Z</dcterms:created>
  <dcterms:modified xsi:type="dcterms:W3CDTF">2022-06-17T04:53:00Z</dcterms:modified>
</cp:coreProperties>
</file>