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Default Extension="jpeg" ContentType="image/jpe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p>
    <w:p>
      <w:pPr>
        <w:pStyle w:val="BodyText"/>
        <w:ind w:left="1757"/>
        <w:rPr>
          <w:rFonts w:ascii="Times New Roman"/>
          <w:sz w:val="20"/>
        </w:rPr>
      </w:pPr>
      <w:r>
        <w:rPr>
          <w:rFonts w:ascii="Times New Roman"/>
          <w:sz w:val="20"/>
        </w:rPr>
        <w:drawing>
          <wp:inline distT="0" distB="0" distL="0" distR="0">
            <wp:extent cx="3612905" cy="461962"/>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612905" cy="461962"/>
                    </a:xfrm>
                    <a:prstGeom prst="rect">
                      <a:avLst/>
                    </a:prstGeom>
                  </pic:spPr>
                </pic:pic>
              </a:graphicData>
            </a:graphic>
          </wp:inline>
        </w:drawing>
      </w:r>
      <w:r>
        <w:rPr>
          <w:rFonts w:ascii="Times New Roman"/>
          <w:sz w:val="20"/>
        </w:rPr>
      </w:r>
    </w:p>
    <w:p>
      <w:pPr>
        <w:pStyle w:val="BodyText"/>
        <w:rPr>
          <w:rFonts w:ascii="Times New Roman"/>
          <w:sz w:val="20"/>
        </w:rPr>
      </w:pPr>
    </w:p>
    <w:p>
      <w:pPr>
        <w:spacing w:line="1392" w:lineRule="exact" w:before="0"/>
        <w:ind w:left="95" w:right="95" w:firstLine="0"/>
        <w:jc w:val="center"/>
        <w:rPr>
          <w:rFonts w:ascii="黑体" w:eastAsia="黑体" w:hint="eastAsia"/>
          <w:sz w:val="112"/>
        </w:rPr>
      </w:pPr>
      <w:bookmarkStart w:name="封面" w:id="1"/>
      <w:bookmarkEnd w:id="1"/>
      <w:r>
        <w:rPr/>
      </w:r>
      <w:r>
        <w:rPr>
          <w:rFonts w:ascii="黑体" w:eastAsia="黑体" w:hint="eastAsia"/>
          <w:sz w:val="112"/>
        </w:rPr>
        <w:t>专业硕士学位论文</w:t>
      </w:r>
    </w:p>
    <w:p>
      <w:pPr>
        <w:spacing w:before="208"/>
        <w:ind w:left="77" w:right="95" w:firstLine="0"/>
        <w:jc w:val="center"/>
        <w:rPr>
          <w:rFonts w:ascii="隶书" w:eastAsia="隶书" w:hint="eastAsia"/>
          <w:sz w:val="52"/>
        </w:rPr>
      </w:pPr>
      <w:r>
        <w:rPr>
          <w:rFonts w:ascii="隶书" w:eastAsia="隶书" w:hint="eastAsia"/>
          <w:sz w:val="52"/>
        </w:rPr>
        <w:t>（专业学位类型）</w:t>
      </w:r>
    </w:p>
    <w:p>
      <w:pPr>
        <w:pStyle w:val="BodyText"/>
        <w:rPr>
          <w:rFonts w:ascii="隶书"/>
          <w:sz w:val="20"/>
        </w:rPr>
      </w:pPr>
    </w:p>
    <w:p>
      <w:pPr>
        <w:pStyle w:val="BodyText"/>
        <w:spacing w:before="7"/>
        <w:rPr>
          <w:rFonts w:ascii="隶书"/>
          <w:sz w:val="22"/>
        </w:rPr>
      </w:pPr>
      <w:r>
        <w:rPr/>
        <w:pict>
          <v:group style="position:absolute;margin-left:239.635864pt;margin-top:16.699589pt;width:115.9pt;height:115.9pt;mso-position-horizontal-relative:page;mso-position-vertical-relative:paragraph;z-index:0;mso-wrap-distance-left:0;mso-wrap-distance-right:0" coordorigin="4793,334" coordsize="2318,2318">
            <v:shape style="position:absolute;left:4793;top:334;width:2318;height:2318" type="#_x0000_t75" stroked="false">
              <v:imagedata r:id="rId6" o:title=""/>
            </v:shape>
            <v:shape style="position:absolute;left:5837;top:928;width:245;height:104" type="#_x0000_t75" stroked="false">
              <v:imagedata r:id="rId7" o:title=""/>
            </v:shape>
            <v:shape style="position:absolute;left:5476;top:1721;width:952;height:145" coordorigin="5476,1721" coordsize="952,145" path="m5949,1797l5798,1797,5836,1799,5870,1804,5896,1814,5910,1827,5916,1844,5918,1865,5985,1865,5987,1844,5993,1827,6007,1814,6033,1804,6033,1804,5952,1804,5949,1797xm5863,1721l5826,1722,5783,1728,5738,1739,5694,1752,5652,1763,5612,1770,5569,1773,5521,1773,5513,1786,5504,1797,5493,1807,5476,1819,5533,1822,5587,1821,5641,1816,5753,1800,5798,1797,5949,1797,5937,1769,5918,1744,5893,1728,5863,1721xm6399,1797l6105,1797,6150,1800,6262,1816,6316,1821,6371,1822,6427,1819,6411,1807,6399,1797xm6040,1721l6010,1728,5985,1744,5966,1769,5952,1804,6033,1804,6067,1799,6105,1797,6399,1797,6399,1797,6390,1786,6382,1773,6334,1773,6291,1770,6251,1763,6210,1752,6165,1739,6120,1728,6077,1722,6040,1721xe" filled="true" fillcolor="#034ea2" stroked="false">
              <v:path arrowok="t"/>
              <v:fill type="solid"/>
            </v:shape>
            <v:shape style="position:absolute;left:5331;top:872;width:1242;height:1242" coordorigin="5331,872" coordsize="1242,1242" path="m5503,1891l5477,1891,5487,1905,5539,1957,5597,2002,5660,2041,5727,2072,5799,2095,5874,2109,5952,2114,6029,2109,6104,2095,6110,2093,5952,2093,5876,2088,5804,2075,5735,2052,5669,2023,5609,1985,5553,1941,5503,1891xm6426,1891l6400,1891,6350,1941,6294,1985,6234,2023,6168,2052,6099,2075,6027,2088,5952,2093,6110,2093,6176,2072,6243,2041,6306,2002,6364,1957,6416,1905,6426,1891xm6435,1847l5468,1847,5503,1891,6400,1891,6435,1847xm5952,872l5874,877,5799,891,5727,914,5660,945,5597,983,5539,1029,5487,1081,5442,1138,5403,1201,5373,1268,5350,1340,5336,1415,5331,1493,5336,1571,5350,1646,5373,1717,5403,1785,5442,1847,5468,1847,5459,1836,5422,1775,5392,1710,5370,1641,5356,1568,5351,1493,5356,1418,5370,1345,5392,1276,5422,1211,5459,1150,5503,1094,5553,1044,5609,1000,5669,963,5735,933,5804,911,5876,897,5952,893,6110,893,6104,891,6029,877,5952,872xm6110,893l5952,893,6027,897,6099,911,6168,933,6234,963,6294,1000,6350,1044,6400,1094,6444,1150,6481,1211,6511,1276,6533,1345,6547,1418,6552,1493,6547,1568,6533,1641,6511,1710,6481,1775,6444,1836,6435,1847,6461,1847,6500,1785,6531,1717,6553,1646,6567,1571,6572,1493,6567,1415,6553,1340,6531,1268,6500,1201,6461,1138,6416,1081,6364,1029,6306,983,6243,945,6176,914,6110,893xe" filled="true" fillcolor="#034ea2" stroked="false">
              <v:path arrowok="t"/>
              <v:fill type="solid"/>
            </v:shape>
            <v:shape style="position:absolute;left:6579;top:794;width:181;height:190" coordorigin="6579,794" coordsize="181,190" path="m6650,981l6643,981,6648,983,6650,981xm6641,906l6638,916,6640,929,6630,953,6619,959,6621,972,6623,983,6643,981,6650,981,6659,970,6666,950,6667,930,6661,912,6654,908,6652,907,6642,907,6642,906,6641,906xm6716,875l6669,875,6685,880,6700,888,6715,897,6730,905,6742,917,6745,918,6748,917,6752,917,6758,912,6757,911,6757,911,6757,910,6758,910,6758,909,6756,906,6757,903,6747,890,6741,881,6728,881,6718,878,6716,875xm6752,917l6748,917,6751,918,6752,917xm6757,910l6757,911,6757,911,6757,910xm6757,911l6757,911,6757,911,6757,911xm6758,910l6757,910,6757,911,6758,910xm6649,904l6642,907,6652,907,6649,904xm6584,854l6584,854,6584,854,6584,854,6579,864,6582,875,6589,886,6598,892,6614,893,6633,890,6653,884,6669,875,6716,875,6712,871,6620,871,6612,869,6597,857,6593,855,6588,855,6584,854xm6740,863l6735,867,6733,871,6733,875,6731,879,6728,881,6741,881,6739,877,6742,866,6742,865,6740,863xm6636,806l6635,814,6635,816,6633,832,6637,841,6645,850,6654,863,6653,864,6653,865,6653,866,6644,868,6632,871,6620,871,6712,871,6710,868,6702,862,6704,857,6714,855,6718,851,6721,849,6683,849,6677,849,6668,841,6663,838,6657,830,6651,826,6648,816,6645,809,6644,807,6643,806,6642,806,6636,806xm6593,855l6588,855,6593,855,6593,855xm6744,794l6736,796,6736,807,6734,811,6725,821,6710,834,6693,845,6683,849,6721,849,6731,842,6745,831,6755,819,6759,810,6759,805,6754,800,6750,795,6744,794xe" filled="true" fillcolor="#034ea2" stroked="false">
              <v:path arrowok="t"/>
              <v:fill type="solid"/>
            </v:shape>
            <v:shape style="position:absolute;left:6719;top:1027;width:255;height:225" type="#_x0000_t75" stroked="false">
              <v:imagedata r:id="rId8" o:title=""/>
            </v:shape>
            <v:shape style="position:absolute;left:6309;top:582;width:255;height:206" coordorigin="6309,582" coordsize="255,206" path="m6462,726l6413,726,6417,727,6418,739,6415,753,6412,765,6413,775,6423,783,6435,787,6447,785,6454,775,6456,766,6450,755,6456,737,6464,731,6462,726xm6456,715l6372,715,6383,719,6387,724,6387,731,6379,732,6376,739,6372,750,6370,762,6371,773,6376,782,6377,782,6377,782,6377,782,6386,768,6393,753,6401,738,6413,726,6462,726,6461,723,6456,715xm6398,669l6381,671,6364,676,6347,681,6330,685,6327,697,6317,706,6310,713,6312,721,6313,723,6309,732,6311,735,6314,740,6318,743,6329,741,6343,734,6357,725,6361,718,6372,715,6456,715,6452,710,6449,709,6434,709,6424,708,6424,708,6423,707,6423,706,6423,706,6391,706,6378,701,6378,701,6377,701,6377,694,6397,682,6402,680,6410,680,6406,670,6398,669xm6443,707l6434,709,6449,709,6443,707xm6410,680l6402,680,6404,682,6405,694,6401,703,6391,706,6423,706,6427,699,6433,689,6436,685,6411,685,6410,680xm6520,666l6417,666,6422,668,6423,675,6421,679,6411,685,6436,685,6440,679,6447,672,6452,669,6520,669,6520,669,6520,666xm6520,671l6488,671,6501,672,6515,677,6517,675,6520,672,6520,671xm6520,669l6452,669,6456,675,6461,675,6475,673,6488,671,6520,671,6520,669xm6402,632l6396,641,6395,652,6399,662,6409,668,6414,669,6417,666,6520,666,6520,665,6515,661,6473,661,6463,656,6463,654,6464,651,6437,651,6425,651,6408,642,6402,632,6402,632,6402,632,6402,632xm6495,646l6492,648,6495,652,6485,661,6473,661,6515,661,6500,650,6495,646xm6490,582l6487,587,6480,603,6472,611,6460,622,6449,639,6445,644,6441,648,6437,651,6464,651,6464,647,6479,635,6483,630,6489,621,6493,609,6496,596,6498,586,6492,582,6490,582xm6527,600l6523,607,6523,615,6524,624,6522,633,6526,637,6528,640,6528,643,6526,648,6535,655,6546,657,6556,653,6562,642,6563,642,6559,630,6558,629,6552,620,6544,613,6536,607,6527,600xm6563,642l6562,642,6563,642,6563,642xe" filled="true" fillcolor="#034ea2" stroked="false">
              <v:path arrowok="t"/>
              <v:fill type="solid"/>
            </v:shape>
            <v:shape style="position:absolute;left:5698;top:421;width:175;height:238" type="#_x0000_t75" stroked="false">
              <v:imagedata r:id="rId9" o:title=""/>
            </v:shape>
            <v:shape style="position:absolute;left:5983;top:426;width:241;height:239" type="#_x0000_t75" stroked="false">
              <v:imagedata r:id="rId10" o:title=""/>
            </v:shape>
            <v:shape style="position:absolute;left:4929;top:531;width:667;height:717" type="#_x0000_t75" stroked="false">
              <v:imagedata r:id="rId11" o:title=""/>
            </v:shape>
            <w10:wrap type="topAndBottom"/>
          </v:group>
        </w:pict>
      </w:r>
    </w:p>
    <w:p>
      <w:pPr>
        <w:pStyle w:val="BodyText"/>
        <w:rPr>
          <w:rFonts w:ascii="隶书"/>
          <w:sz w:val="20"/>
        </w:rPr>
      </w:pPr>
    </w:p>
    <w:p>
      <w:pPr>
        <w:pStyle w:val="BodyText"/>
        <w:rPr>
          <w:rFonts w:ascii="隶书"/>
          <w:sz w:val="20"/>
        </w:rPr>
      </w:pPr>
    </w:p>
    <w:p>
      <w:pPr>
        <w:pStyle w:val="BodyText"/>
        <w:rPr>
          <w:rFonts w:ascii="隶书"/>
          <w:sz w:val="20"/>
        </w:rPr>
      </w:pPr>
    </w:p>
    <w:p>
      <w:pPr>
        <w:pStyle w:val="BodyText"/>
        <w:spacing w:before="6"/>
        <w:rPr>
          <w:rFonts w:ascii="隶书"/>
          <w:sz w:val="17"/>
        </w:rPr>
      </w:pPr>
    </w:p>
    <w:p>
      <w:pPr>
        <w:spacing w:line="621" w:lineRule="exact" w:before="0"/>
        <w:ind w:left="95" w:right="95" w:firstLine="0"/>
        <w:jc w:val="center"/>
        <w:rPr>
          <w:rFonts w:ascii="黑体" w:eastAsia="黑体" w:hint="eastAsia"/>
          <w:b/>
          <w:sz w:val="52"/>
        </w:rPr>
      </w:pPr>
      <w:r>
        <w:rPr>
          <w:rFonts w:ascii="黑体" w:eastAsia="黑体" w:hint="eastAsia"/>
          <w:b/>
          <w:sz w:val="52"/>
        </w:rPr>
        <w:t>嵌入式平台下卷积神经网络优化与加速</w:t>
      </w:r>
    </w:p>
    <w:p>
      <w:pPr>
        <w:spacing w:before="319"/>
        <w:ind w:left="95" w:right="95" w:firstLine="0"/>
        <w:jc w:val="center"/>
        <w:rPr>
          <w:rFonts w:ascii="黑体" w:eastAsia="黑体" w:hint="eastAsia"/>
          <w:b/>
          <w:sz w:val="52"/>
        </w:rPr>
      </w:pPr>
      <w:r>
        <w:rPr>
          <w:rFonts w:ascii="黑体" w:eastAsia="黑体" w:hint="eastAsia"/>
          <w:b/>
          <w:sz w:val="52"/>
        </w:rPr>
        <w:t>方法研究</w:t>
      </w:r>
    </w:p>
    <w:p>
      <w:pPr>
        <w:pStyle w:val="BodyText"/>
        <w:spacing w:before="12"/>
        <w:rPr>
          <w:rFonts w:ascii="黑体"/>
          <w:b/>
          <w:sz w:val="49"/>
        </w:rPr>
      </w:pPr>
    </w:p>
    <w:p>
      <w:pPr>
        <w:tabs>
          <w:tab w:pos="3952" w:val="left" w:leader="none"/>
        </w:tabs>
        <w:spacing w:line="355" w:lineRule="auto" w:before="0"/>
        <w:ind w:left="2032" w:right="3870" w:firstLine="0"/>
        <w:jc w:val="left"/>
        <w:rPr>
          <w:sz w:val="32"/>
        </w:rPr>
      </w:pPr>
      <w:r>
        <w:rPr>
          <w:rFonts w:ascii="黑体" w:eastAsia="黑体" w:hint="eastAsia"/>
          <w:sz w:val="32"/>
        </w:rPr>
        <w:t>作者姓名：</w:t>
        <w:tab/>
        <w:t> </w:t>
      </w:r>
      <w:r>
        <w:rPr>
          <w:sz w:val="32"/>
        </w:rPr>
        <w:t>刘黄河</w:t>
      </w:r>
      <w:r>
        <w:rPr>
          <w:rFonts w:ascii="黑体" w:eastAsia="黑体" w:hint="eastAsia"/>
          <w:sz w:val="32"/>
        </w:rPr>
        <w:t>专业领域：</w:t>
        <w:tab/>
        <w:t> </w:t>
      </w:r>
      <w:r>
        <w:rPr>
          <w:sz w:val="32"/>
        </w:rPr>
        <w:t>软件工程</w:t>
      </w:r>
      <w:r>
        <w:rPr>
          <w:rFonts w:ascii="黑体" w:eastAsia="黑体" w:hint="eastAsia"/>
          <w:sz w:val="32"/>
        </w:rPr>
        <w:t>校内导师：</w:t>
        <w:tab/>
        <w:t> </w:t>
      </w:r>
      <w:r>
        <w:rPr>
          <w:sz w:val="32"/>
        </w:rPr>
        <w:t>王超</w:t>
      </w:r>
      <w:r>
        <w:rPr>
          <w:spacing w:val="-80"/>
          <w:sz w:val="32"/>
        </w:rPr>
        <w:t> </w:t>
      </w:r>
      <w:r>
        <w:rPr>
          <w:sz w:val="32"/>
        </w:rPr>
        <w:t>教授</w:t>
      </w:r>
    </w:p>
    <w:p>
      <w:pPr>
        <w:tabs>
          <w:tab w:pos="3952" w:val="left" w:leader="none"/>
        </w:tabs>
        <w:spacing w:before="47"/>
        <w:ind w:left="2032" w:right="0" w:firstLine="0"/>
        <w:jc w:val="left"/>
        <w:rPr>
          <w:sz w:val="32"/>
        </w:rPr>
      </w:pPr>
      <w:r>
        <w:rPr>
          <w:rFonts w:ascii="黑体" w:eastAsia="黑体" w:hint="eastAsia"/>
          <w:sz w:val="32"/>
        </w:rPr>
        <w:t>企业导师：</w:t>
        <w:tab/>
      </w:r>
      <w:r>
        <w:rPr>
          <w:sz w:val="32"/>
        </w:rPr>
        <w:t>朱宗卫</w:t>
      </w:r>
      <w:r>
        <w:rPr>
          <w:spacing w:val="-80"/>
          <w:sz w:val="32"/>
        </w:rPr>
        <w:t> </w:t>
      </w:r>
      <w:r>
        <w:rPr>
          <w:sz w:val="32"/>
        </w:rPr>
        <w:t>高级工程师</w:t>
      </w:r>
    </w:p>
    <w:p>
      <w:pPr>
        <w:tabs>
          <w:tab w:pos="3952" w:val="left" w:leader="none"/>
        </w:tabs>
        <w:spacing w:before="201"/>
        <w:ind w:left="2032" w:right="0" w:firstLine="0"/>
        <w:jc w:val="left"/>
        <w:rPr>
          <w:sz w:val="32"/>
        </w:rPr>
      </w:pPr>
      <w:r>
        <w:rPr>
          <w:rFonts w:ascii="黑体" w:eastAsia="黑体" w:hint="eastAsia"/>
          <w:sz w:val="32"/>
        </w:rPr>
        <w:t>完成时间：</w:t>
        <w:tab/>
      </w:r>
      <w:r>
        <w:rPr>
          <w:sz w:val="32"/>
        </w:rPr>
        <w:t>二〇二一年三月二十日</w:t>
      </w:r>
    </w:p>
    <w:p>
      <w:pPr>
        <w:spacing w:after="0"/>
        <w:jc w:val="left"/>
        <w:rPr>
          <w:sz w:val="32"/>
        </w:rPr>
        <w:sectPr>
          <w:type w:val="continuous"/>
          <w:pgSz w:w="11910" w:h="16840"/>
          <w:pgMar w:top="1580" w:bottom="280" w:left="1360" w:right="136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spacing w:before="8"/>
        <w:rPr>
          <w:rFonts w:ascii="Times New Roman"/>
          <w:sz w:val="23"/>
        </w:rPr>
      </w:pPr>
    </w:p>
    <w:p>
      <w:pPr>
        <w:spacing w:before="87"/>
        <w:ind w:left="0" w:right="1" w:firstLine="0"/>
        <w:jc w:val="center"/>
        <w:rPr>
          <w:rFonts w:ascii="Arial"/>
          <w:sz w:val="40"/>
        </w:rPr>
      </w:pPr>
      <w:bookmarkStart w:name="Title page" w:id="2"/>
      <w:bookmarkEnd w:id="2"/>
      <w:r>
        <w:rPr/>
      </w:r>
      <w:r>
        <w:rPr>
          <w:rFonts w:ascii="Arial"/>
          <w:sz w:val="40"/>
        </w:rPr>
        <w:t>University of Science and Technology of China</w:t>
      </w:r>
    </w:p>
    <w:p>
      <w:pPr>
        <w:spacing w:before="27"/>
        <w:ind w:left="0" w:right="1" w:firstLine="0"/>
        <w:jc w:val="center"/>
        <w:rPr>
          <w:rFonts w:ascii="Arial" w:hAnsi="Arial"/>
          <w:sz w:val="52"/>
        </w:rPr>
      </w:pPr>
      <w:r>
        <w:rPr>
          <w:rFonts w:ascii="Arial" w:hAnsi="Arial"/>
          <w:sz w:val="52"/>
        </w:rPr>
        <w:t>A dissertation for master’s degree</w:t>
      </w:r>
    </w:p>
    <w:p>
      <w:pPr>
        <w:spacing w:before="231"/>
        <w:ind w:left="0" w:right="0" w:firstLine="0"/>
        <w:jc w:val="center"/>
        <w:rPr>
          <w:rFonts w:ascii="Times New Roman"/>
          <w:sz w:val="32"/>
        </w:rPr>
      </w:pPr>
      <w:r>
        <w:rPr>
          <w:rFonts w:ascii="Times New Roman"/>
          <w:sz w:val="32"/>
        </w:rPr>
        <w:t>(Professional degree type)</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2"/>
        </w:rPr>
      </w:pPr>
      <w:r>
        <w:rPr/>
        <w:pict>
          <v:group style="position:absolute;margin-left:233.977005pt;margin-top:14.617455pt;width:127.2pt;height:127.2pt;mso-position-horizontal-relative:page;mso-position-vertical-relative:paragraph;z-index:1048;mso-wrap-distance-left:0;mso-wrap-distance-right:0" coordorigin="4680,292" coordsize="2544,2544">
            <v:shape style="position:absolute;left:4680;top:292;width:2544;height:2544" type="#_x0000_t75" stroked="false">
              <v:imagedata r:id="rId12" o:title=""/>
            </v:shape>
            <v:shape style="position:absolute;left:5826;top:944;width:269;height:114" type="#_x0000_t75" stroked="false">
              <v:imagedata r:id="rId13" o:title=""/>
            </v:shape>
            <v:shape style="position:absolute;left:5429;top:1815;width:1045;height:159" coordorigin="5429,1815" coordsize="1045,159" path="m5948,1899l5783,1899,5825,1900,5862,1906,5890,1917,5906,1931,5913,1950,5915,1973,5988,1973,5990,1950,5997,1931,6012,1917,6041,1906,6041,1906,5951,1906,5948,1899xm5854,1815l5814,1815,5767,1823,5717,1835,5668,1849,5623,1861,5578,1868,5532,1872,5479,1872,5470,1887,5461,1898,5448,1910,5429,1922,5492,1926,5551,1925,5611,1919,5734,1902,5783,1899,5948,1899,5936,1868,5915,1840,5888,1823,5854,1815xm6442,1899l6120,1899,6169,1902,6292,1919,6352,1925,6411,1926,6474,1922,6455,1910,6442,1899xm6049,1815l6015,1823,5988,1840,5967,1868,5951,1906,6041,1906,6078,1900,6120,1899,6442,1899,6442,1898,6432,1887,6424,1872,6371,1872,6325,1868,6280,1861,6235,1849,6186,1835,6136,1823,6089,1815,6049,1815xe" filled="true" fillcolor="#034ea2" stroked="false">
              <v:path arrowok="t"/>
              <v:fill type="solid"/>
            </v:shape>
            <v:shape style="position:absolute;left:5270;top:883;width:1363;height:1363" coordorigin="5270,883" coordsize="1363,1363" path="m5951,883l5877,887,5805,899,5736,918,5670,944,5608,976,5549,1014,5495,1058,5446,1108,5402,1162,5363,1220,5331,1283,5305,1349,5286,1418,5274,1490,5270,1564,5274,1638,5286,1710,5305,1780,5331,1846,5363,1908,5402,1967,5446,2021,5495,2070,5549,2114,5608,2153,5670,2185,5736,2211,5805,2230,5877,2242,5951,2246,6026,2242,6098,2230,6123,2223,5951,2223,5875,2218,5800,2206,5729,2184,5662,2156,5598,2120,5540,2078,5486,2030,5438,1976,5395,1917,5360,1854,5331,1786,5310,1715,5297,1641,5293,1564,5297,1490,6606,1490,6606,1487,5297,1487,5310,1413,5331,1342,5360,1275,5395,1211,5438,1152,5486,1099,5540,1050,5598,1008,5662,973,5729,944,5800,923,5875,910,5951,906,6123,906,6098,899,6026,887,5951,883xm6633,1564l6610,1564,6606,1641,6593,1715,6572,1786,6543,1854,6508,1917,6465,1976,6417,2030,6363,2078,6305,2120,6241,2156,6174,2184,6102,2206,6028,2218,5951,2223,6123,2223,6167,2211,6233,2185,6295,2153,6354,2114,6408,2070,6457,2021,6501,1967,6540,1908,6572,1846,6598,1780,6617,1710,6629,1638,6633,1564xm6595,1342l6572,1342,6593,1413,6594,1418,6617,1418,6598,1349,6595,1342xm6568,1275l6543,1275,6547,1283,6572,1283,6568,1275xm6534,1211l6508,1211,6513,1220,6540,1220,6534,1211xm6494,1152l6465,1152,6472,1162,6501,1162,6494,1152xm6123,906l5951,906,6028,910,6102,923,6174,944,6241,973,6305,1008,6363,1050,6417,1099,6425,1108,6457,1108,6408,1058,6354,1014,6295,976,6233,944,6167,918,6123,906xe" filled="true" fillcolor="#034ea2" stroked="false">
              <v:path arrowok="t"/>
              <v:fill type="solid"/>
            </v:shape>
            <v:shape style="position:absolute;left:6640;top:797;width:198;height:208" coordorigin="6640,797" coordsize="198,208" path="m6718,1002l6710,1002,6715,1005,6718,1002xm6709,920l6705,931,6707,946,6696,972,6684,978,6686,993,6689,1004,6710,1002,6718,1002,6728,990,6736,969,6736,946,6730,927,6723,923,6720,921,6709,921,6709,920,6709,920xm6790,886l6739,886,6756,891,6773,900,6789,910,6806,919,6819,932,6822,934,6826,932,6830,932,6837,927,6836,925,6836,925,6836,925,6836,925,6837,924,6834,920,6835,917,6833,914,6827,905,6822,895,6821,892,6803,892,6793,889,6790,886xm6830,932l6826,932,6829,933,6830,932xm6836,925l6836,925,6836,925,6836,925xm6836,925l6836,925,6836,925,6836,925xm6836,925l6836,925,6836,925,6836,925xm6717,918l6709,921,6720,921,6717,918xm6646,863l6646,863,6646,863,6646,863,6640,874,6643,886,6651,898,6662,905,6678,906,6700,903,6721,896,6739,886,6790,886,6787,882,6685,882,6676,880,6660,866,6656,865,6650,865,6646,863xm6817,873l6812,877,6809,881,6810,886,6808,890,6803,892,6821,892,6819,886,6819,876,6819,875,6817,873xm6703,810l6702,819,6701,822,6699,839,6704,849,6713,859,6722,873,6722,874,6721,875,6721,876,6711,879,6698,881,6685,882,6787,882,6784,879,6775,872,6777,866,6788,864,6793,860,6796,858,6754,858,6748,858,6738,849,6733,846,6726,837,6719,832,6716,822,6713,814,6712,812,6711,811,6709,811,6703,810xm6655,864l6650,865,6656,865,6655,864xm6822,797l6813,800,6813,811,6810,816,6801,827,6783,841,6766,853,6754,858,6796,858,6807,850,6822,837,6834,825,6838,814,6838,809,6833,803,6828,798,6822,797xe" filled="true" fillcolor="#034ea2" stroked="false">
              <v:path arrowok="t"/>
              <v:fill type="solid"/>
            </v:shape>
            <v:shape style="position:absolute;left:6794;top:1053;width:280;height:247" type="#_x0000_t75" stroked="false">
              <v:imagedata r:id="rId14" o:title=""/>
            </v:shape>
            <v:shape style="position:absolute;left:6344;top:565;width:280;height:226" coordorigin="6344,565" coordsize="280,226" path="m6512,723l6458,723,6462,724,6464,737,6461,752,6457,766,6458,777,6469,785,6482,790,6495,787,6503,776,6505,766,6499,754,6505,735,6514,728,6512,723xm6505,711l6413,711,6425,715,6430,720,6429,728,6421,729,6418,736,6413,749,6410,762,6411,774,6418,784,6418,784,6419,784,6419,784,6428,769,6436,752,6445,735,6458,723,6512,723,6511,719,6505,711xm6441,661l6422,662,6404,667,6386,674,6367,678,6363,691,6353,700,6345,708,6347,717,6349,719,6344,729,6346,733,6349,738,6354,741,6363,739,6373,735,6383,730,6391,725,6397,721,6401,714,6413,711,6505,711,6501,705,6498,704,6481,704,6470,703,6470,702,6469,702,6469,701,6469,701,6434,701,6419,696,6419,695,6419,695,6419,687,6440,674,6446,673,6455,673,6450,661,6441,661xm6491,702l6481,704,6498,704,6491,702xm6455,673l6446,673,6449,674,6450,687,6444,697,6434,701,6469,701,6474,693,6480,682,6484,678,6456,678,6455,673xm6575,657l6463,657,6468,659,6469,666,6466,671,6456,678,6484,678,6488,671,6495,664,6501,660,6575,660,6575,660,6575,657xm6576,662l6540,662,6555,663,6570,668,6572,667,6576,663,6576,662xm6575,660l6501,660,6505,667,6511,666,6526,664,6540,662,6576,662,6575,660xm6446,620l6440,630,6438,641,6443,652,6454,659,6459,660,6463,657,6575,657,6575,655,6570,652,6524,652,6513,645,6513,643,6514,640,6484,640,6474,638,6463,634,6453,628,6446,620,6446,620,6446,620,6446,620xm6548,635l6545,637,6548,641,6537,652,6524,652,6570,652,6554,639,6548,635xm6543,565l6539,570,6532,588,6522,596,6509,609,6498,627,6493,632,6489,637,6484,640,6514,640,6514,636,6530,623,6535,617,6541,607,6546,594,6550,580,6551,569,6545,565,6543,565xm6583,584l6578,592,6579,601,6580,611,6577,621,6582,625,6585,628,6584,632,6582,637,6592,645,6604,647,6615,643,6622,630,6623,630,6618,617,6617,616,6610,606,6602,598,6593,591,6583,584xm6623,630l6622,630,6623,630,6623,630xe" filled="true" fillcolor="#034ea2" stroked="false">
              <v:path arrowok="t"/>
              <v:fill type="solid"/>
            </v:shape>
            <v:shape style="position:absolute;left:5674;top:387;width:192;height:261" type="#_x0000_t75" stroked="false">
              <v:imagedata r:id="rId15" o:title=""/>
            </v:shape>
            <v:shape style="position:absolute;left:5986;top:393;width:264;height:262" type="#_x0000_t75" stroked="false">
              <v:imagedata r:id="rId16" o:title=""/>
            </v:shape>
            <v:shape style="position:absolute;left:4829;top:509;width:733;height:787" type="#_x0000_t75" stroked="false">
              <v:imagedata r:id="rId17" o:title=""/>
            </v:shape>
            <w10:wrap type="topAndBottom"/>
          </v:group>
        </w:pict>
      </w:r>
    </w:p>
    <w:p>
      <w:pPr>
        <w:pStyle w:val="BodyText"/>
        <w:rPr>
          <w:rFonts w:ascii="Times New Roman"/>
          <w:sz w:val="20"/>
        </w:rPr>
      </w:pPr>
    </w:p>
    <w:p>
      <w:pPr>
        <w:pStyle w:val="BodyText"/>
        <w:rPr>
          <w:rFonts w:ascii="Times New Roman"/>
          <w:sz w:val="20"/>
        </w:rPr>
      </w:pPr>
    </w:p>
    <w:p>
      <w:pPr>
        <w:pStyle w:val="BodyText"/>
        <w:spacing w:before="3"/>
        <w:rPr>
          <w:rFonts w:ascii="Times New Roman"/>
          <w:sz w:val="16"/>
        </w:rPr>
      </w:pPr>
    </w:p>
    <w:p>
      <w:pPr>
        <w:spacing w:line="240" w:lineRule="auto" w:before="84"/>
        <w:ind w:left="105" w:right="103" w:hanging="1"/>
        <w:jc w:val="center"/>
        <w:rPr>
          <w:rFonts w:ascii="Arial"/>
          <w:b/>
          <w:sz w:val="52"/>
        </w:rPr>
      </w:pPr>
      <w:r>
        <w:rPr>
          <w:rFonts w:ascii="Arial"/>
          <w:b/>
          <w:sz w:val="52"/>
        </w:rPr>
        <w:t>Research on Optimization and Acceleration Methods of Convolutional Neural Networks on Embedded Platforms</w:t>
      </w:r>
    </w:p>
    <w:p>
      <w:pPr>
        <w:pStyle w:val="BodyText"/>
        <w:rPr>
          <w:rFonts w:ascii="Arial"/>
          <w:b/>
          <w:sz w:val="58"/>
        </w:rPr>
      </w:pPr>
    </w:p>
    <w:p>
      <w:pPr>
        <w:spacing w:before="460"/>
        <w:ind w:left="1797" w:right="0" w:firstLine="0"/>
        <w:jc w:val="left"/>
        <w:rPr>
          <w:rFonts w:ascii="Times New Roman"/>
          <w:sz w:val="32"/>
        </w:rPr>
      </w:pPr>
      <w:r>
        <w:rPr>
          <w:rFonts w:ascii="Times New Roman"/>
          <w:sz w:val="32"/>
        </w:rPr>
        <w:t>Author: Huanghe Liu</w:t>
      </w:r>
    </w:p>
    <w:p>
      <w:pPr>
        <w:spacing w:line="391" w:lineRule="auto" w:before="232"/>
        <w:ind w:left="1797" w:right="1209" w:firstLine="0"/>
        <w:jc w:val="left"/>
        <w:rPr>
          <w:rFonts w:ascii="Times New Roman"/>
          <w:sz w:val="32"/>
        </w:rPr>
      </w:pPr>
      <w:r>
        <w:rPr>
          <w:rFonts w:ascii="Times New Roman"/>
          <w:sz w:val="32"/>
        </w:rPr>
        <w:t>Speciality: Software Engineering Supervisor: Prof. Chao</w:t>
      </w:r>
      <w:r>
        <w:rPr>
          <w:rFonts w:ascii="Times New Roman"/>
          <w:spacing w:val="54"/>
          <w:sz w:val="32"/>
        </w:rPr>
        <w:t> </w:t>
      </w:r>
      <w:r>
        <w:rPr>
          <w:rFonts w:ascii="Times New Roman"/>
          <w:spacing w:val="-7"/>
          <w:sz w:val="32"/>
        </w:rPr>
        <w:t>Wang</w:t>
      </w:r>
    </w:p>
    <w:p>
      <w:pPr>
        <w:spacing w:line="391" w:lineRule="auto" w:before="8"/>
        <w:ind w:left="1797" w:right="1209" w:firstLine="0"/>
        <w:jc w:val="left"/>
        <w:rPr>
          <w:rFonts w:ascii="Times New Roman"/>
          <w:sz w:val="32"/>
        </w:rPr>
      </w:pPr>
      <w:r>
        <w:rPr>
          <w:rFonts w:ascii="Times New Roman"/>
          <w:sz w:val="32"/>
        </w:rPr>
        <w:t>Advisor: Senior Engineer Zongwei Zhu Finished time: March 20, 2021</w:t>
      </w:r>
    </w:p>
    <w:p>
      <w:pPr>
        <w:spacing w:after="0" w:line="391" w:lineRule="auto"/>
        <w:jc w:val="left"/>
        <w:rPr>
          <w:rFonts w:ascii="Times New Roman"/>
          <w:sz w:val="32"/>
        </w:rPr>
        <w:sectPr>
          <w:pgSz w:w="11910" w:h="16840"/>
          <w:pgMar w:top="1580" w:bottom="280" w:left="1600" w:right="160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spacing w:before="10"/>
        <w:rPr>
          <w:rFonts w:ascii="Times New Roman"/>
        </w:rPr>
      </w:pPr>
    </w:p>
    <w:p>
      <w:pPr>
        <w:spacing w:before="1"/>
        <w:ind w:left="1552" w:right="0" w:firstLine="0"/>
        <w:jc w:val="left"/>
        <w:rPr>
          <w:rFonts w:ascii="黑体" w:eastAsia="黑体" w:hint="eastAsia"/>
          <w:sz w:val="32"/>
        </w:rPr>
      </w:pPr>
      <w:bookmarkStart w:name="原创性和授权使用声明" w:id="3"/>
      <w:bookmarkEnd w:id="3"/>
      <w:r>
        <w:rPr/>
      </w:r>
      <w:r>
        <w:rPr>
          <w:rFonts w:ascii="黑体" w:eastAsia="黑体" w:hint="eastAsia"/>
          <w:sz w:val="32"/>
        </w:rPr>
        <w:t>中国科学技术大学学位论文原创性声明</w:t>
      </w:r>
    </w:p>
    <w:p>
      <w:pPr>
        <w:pStyle w:val="BodyText"/>
        <w:rPr>
          <w:rFonts w:ascii="黑体"/>
          <w:sz w:val="36"/>
        </w:rPr>
      </w:pPr>
    </w:p>
    <w:p>
      <w:pPr>
        <w:pStyle w:val="BodyText"/>
        <w:spacing w:line="304" w:lineRule="auto"/>
        <w:ind w:left="117" w:right="115" w:firstLine="480"/>
        <w:jc w:val="both"/>
      </w:pPr>
      <w:r>
        <w:rPr>
          <w:spacing w:val="5"/>
        </w:rPr>
        <w:t>本人声明所呈交的学位论</w:t>
      </w:r>
      <w:r>
        <w:rPr/>
        <w:t>文</w:t>
      </w:r>
      <w:r>
        <w:rPr>
          <w:spacing w:val="5"/>
        </w:rPr>
        <w:t>，是本人在导师指导下进行研究工作所取得</w:t>
      </w:r>
      <w:r>
        <w:rPr/>
        <w:t>的成果</w:t>
      </w:r>
      <w:r>
        <w:rPr>
          <w:spacing w:val="-41"/>
        </w:rPr>
        <w:t>。</w:t>
      </w:r>
      <w:r>
        <w:rPr/>
        <w:t>除已特别加以标注和致谢的地方外</w:t>
      </w:r>
      <w:r>
        <w:rPr>
          <w:spacing w:val="-48"/>
        </w:rPr>
        <w:t>，</w:t>
      </w:r>
      <w:r>
        <w:rPr/>
        <w:t>论文中不包含任何他人已经发表或撰</w:t>
      </w:r>
      <w:r>
        <w:rPr>
          <w:spacing w:val="4"/>
        </w:rPr>
        <w:t>写过的研究成</w:t>
      </w:r>
      <w:r>
        <w:rPr/>
        <w:t>果</w:t>
      </w:r>
      <w:r>
        <w:rPr>
          <w:spacing w:val="4"/>
        </w:rPr>
        <w:t>。与我一同工作的同志对本研究所做的贡献均已在论文中作</w:t>
      </w:r>
      <w:r>
        <w:rPr/>
        <w:t>了明确的说明。</w:t>
      </w:r>
    </w:p>
    <w:p>
      <w:pPr>
        <w:pStyle w:val="BodyText"/>
      </w:pPr>
    </w:p>
    <w:p>
      <w:pPr>
        <w:pStyle w:val="BodyText"/>
        <w:spacing w:before="12"/>
        <w:rPr>
          <w:sz w:val="33"/>
        </w:rPr>
      </w:pPr>
    </w:p>
    <w:p>
      <w:pPr>
        <w:pStyle w:val="BodyText"/>
        <w:tabs>
          <w:tab w:pos="5141" w:val="left" w:leader="none"/>
        </w:tabs>
        <w:spacing w:after="14"/>
        <w:ind w:left="597"/>
      </w:pPr>
      <w:r>
        <w:rPr/>
        <w:t>作者签名：</w:t>
        <w:tab/>
        <w:t>签字日期：</w:t>
      </w:r>
    </w:p>
    <w:p>
      <w:pPr>
        <w:tabs>
          <w:tab w:pos="6334" w:val="left" w:leader="none"/>
        </w:tabs>
        <w:spacing w:line="20" w:lineRule="exact"/>
        <w:ind w:left="1789" w:right="0" w:firstLine="0"/>
        <w:rPr>
          <w:sz w:val="2"/>
        </w:rPr>
      </w:pPr>
      <w:r>
        <w:rPr>
          <w:sz w:val="2"/>
        </w:rPr>
        <w:pict>
          <v:group style="width:91.55pt;height:.8pt;mso-position-horizontal-relative:char;mso-position-vertical-relative:line" coordorigin="0,0" coordsize="1831,16">
            <v:line style="position:absolute" from="8,8" to="1822,8" stroked="true" strokeweight=".79190pt" strokecolor="#000000">
              <v:stroke dashstyle="solid"/>
            </v:line>
          </v:group>
        </w:pict>
      </w:r>
      <w:r>
        <w:rPr>
          <w:sz w:val="2"/>
        </w:rPr>
      </w:r>
      <w:r>
        <w:rPr>
          <w:sz w:val="2"/>
        </w:rPr>
        <w:tab/>
      </w:r>
      <w:r>
        <w:rPr>
          <w:sz w:val="2"/>
        </w:rPr>
        <w:pict>
          <v:group style="width:91.55pt;height:.8pt;mso-position-horizontal-relative:char;mso-position-vertical-relative:line" coordorigin="0,0" coordsize="1831,16">
            <v:line style="position:absolute" from="8,8" to="1822,8" stroked="true" strokeweight=".79190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before="1"/>
        <w:ind w:left="1392" w:right="0" w:firstLine="0"/>
        <w:jc w:val="left"/>
        <w:rPr>
          <w:rFonts w:ascii="黑体" w:eastAsia="黑体" w:hint="eastAsia"/>
          <w:sz w:val="32"/>
        </w:rPr>
      </w:pPr>
      <w:r>
        <w:rPr>
          <w:rFonts w:ascii="黑体" w:eastAsia="黑体" w:hint="eastAsia"/>
          <w:sz w:val="32"/>
        </w:rPr>
        <w:t>中国科学技术大学学位论文授权使用声明</w:t>
      </w:r>
    </w:p>
    <w:p>
      <w:pPr>
        <w:pStyle w:val="BodyText"/>
        <w:rPr>
          <w:rFonts w:ascii="黑体"/>
          <w:sz w:val="36"/>
        </w:rPr>
      </w:pPr>
    </w:p>
    <w:p>
      <w:pPr>
        <w:pStyle w:val="BodyText"/>
        <w:spacing w:line="304" w:lineRule="auto"/>
        <w:ind w:left="117" w:right="115" w:firstLine="480"/>
        <w:jc w:val="both"/>
      </w:pPr>
      <w:r>
        <w:rPr>
          <w:spacing w:val="5"/>
        </w:rPr>
        <w:t>作为申请学位的条件之</w:t>
      </w:r>
      <w:r>
        <w:rPr/>
        <w:t>一</w:t>
      </w:r>
      <w:r>
        <w:rPr>
          <w:spacing w:val="5"/>
        </w:rPr>
        <w:t>，学位论文著作权拥有者授权中国科学技术大</w:t>
      </w:r>
      <w:r>
        <w:rPr/>
        <w:t>学拥有学位论文的部分使用权</w:t>
      </w:r>
      <w:r>
        <w:rPr>
          <w:spacing w:val="-45"/>
        </w:rPr>
        <w:t>，</w:t>
      </w:r>
      <w:r>
        <w:rPr/>
        <w:t>即</w:t>
      </w:r>
      <w:r>
        <w:rPr>
          <w:spacing w:val="-45"/>
        </w:rPr>
        <w:t>：</w:t>
      </w:r>
      <w:r>
        <w:rPr/>
        <w:t>学校有权按有关规定向国家有关部门或机构送交论文的复印件和电子版</w:t>
      </w:r>
      <w:r>
        <w:rPr>
          <w:spacing w:val="-33"/>
        </w:rPr>
        <w:t>，</w:t>
      </w:r>
      <w:r>
        <w:rPr/>
        <w:t>允许论文被查阅和借阅</w:t>
      </w:r>
      <w:r>
        <w:rPr>
          <w:spacing w:val="-33"/>
        </w:rPr>
        <w:t>，</w:t>
      </w:r>
      <w:r>
        <w:rPr/>
        <w:t>可以将学位论文编</w:t>
      </w:r>
      <w:r>
        <w:rPr>
          <w:spacing w:val="-24"/>
        </w:rPr>
        <w:t>入</w:t>
      </w:r>
      <w:r>
        <w:rPr/>
        <w:t>《中国学位论文全文数据库</w:t>
      </w:r>
      <w:r>
        <w:rPr>
          <w:spacing w:val="-25"/>
        </w:rPr>
        <w:t>》</w:t>
      </w:r>
      <w:r>
        <w:rPr/>
        <w:t>等有关数据库进行检索</w:t>
      </w:r>
      <w:r>
        <w:rPr>
          <w:spacing w:val="-34"/>
        </w:rPr>
        <w:t>，</w:t>
      </w:r>
      <w:r>
        <w:rPr/>
        <w:t>可以采用影印</w:t>
      </w:r>
      <w:r>
        <w:rPr>
          <w:spacing w:val="-30"/>
        </w:rPr>
        <w:t>、</w:t>
      </w:r>
      <w:r>
        <w:rPr/>
        <w:t>缩印或扫描等复制手段保存</w:t>
      </w:r>
      <w:r>
        <w:rPr>
          <w:spacing w:val="-46"/>
        </w:rPr>
        <w:t>、</w:t>
      </w:r>
      <w:r>
        <w:rPr/>
        <w:t>汇编学位论文</w:t>
      </w:r>
      <w:r>
        <w:rPr>
          <w:spacing w:val="-44"/>
        </w:rPr>
        <w:t>。</w:t>
      </w:r>
      <w:r>
        <w:rPr/>
        <w:t>本人提交的电子文档的内容和纸质论文的内容相一致。</w:t>
      </w:r>
    </w:p>
    <w:p>
      <w:pPr>
        <w:pStyle w:val="BodyText"/>
        <w:spacing w:before="21"/>
        <w:ind w:left="597"/>
      </w:pPr>
      <w:r>
        <w:rPr/>
        <w:t>保密的学位论文在解密后也遵守此规定。</w:t>
      </w:r>
    </w:p>
    <w:p>
      <w:pPr>
        <w:pStyle w:val="BodyText"/>
        <w:spacing w:before="7"/>
        <w:rPr>
          <w:sz w:val="32"/>
        </w:rPr>
      </w:pPr>
    </w:p>
    <w:p>
      <w:pPr>
        <w:pStyle w:val="BodyText"/>
        <w:tabs>
          <w:tab w:pos="1582" w:val="left" w:leader="none"/>
          <w:tab w:pos="3117" w:val="left" w:leader="none"/>
        </w:tabs>
        <w:ind w:left="597"/>
      </w:pPr>
      <w:r>
        <w:rPr>
          <w:rFonts w:ascii="Segoe UI Symbol" w:hAnsi="Segoe UI Symbol" w:eastAsia="Segoe UI Symbol"/>
          <w:spacing w:val="-195"/>
          <w:w w:val="105"/>
        </w:rPr>
        <w:t>□</w:t>
      </w:r>
      <w:r>
        <w:rPr>
          <w:rFonts w:ascii="Segoe UI Symbol" w:hAnsi="Segoe UI Symbol" w:eastAsia="Segoe UI Symbol"/>
          <w:w w:val="100"/>
          <w:position w:val="-1"/>
        </w:rPr>
        <w:t>✓</w:t>
      </w:r>
      <w:r>
        <w:rPr>
          <w:rFonts w:ascii="Segoe UI Symbol" w:hAnsi="Segoe UI Symbol" w:eastAsia="Segoe UI Symbol"/>
          <w:spacing w:val="-6"/>
          <w:position w:val="-1"/>
        </w:rPr>
        <w:t> </w:t>
      </w:r>
      <w:r>
        <w:rPr/>
        <w:t>公开</w:t>
        <w:tab/>
      </w:r>
      <w:r>
        <w:rPr>
          <w:rFonts w:ascii="Segoe UI Symbol" w:hAnsi="Segoe UI Symbol" w:eastAsia="Segoe UI Symbol"/>
          <w:w w:val="105"/>
        </w:rPr>
        <w:t>□</w:t>
      </w:r>
      <w:r>
        <w:rPr>
          <w:rFonts w:ascii="Segoe UI Symbol" w:hAnsi="Segoe UI Symbol" w:eastAsia="Segoe UI Symbol"/>
          <w:spacing w:val="-6"/>
        </w:rPr>
        <w:t> </w:t>
      </w:r>
      <w:r>
        <w:rPr/>
        <w:t>保密（</w:t>
      </w:r>
      <w:r>
        <w:rPr>
          <w:rFonts w:ascii="Times New Roman" w:hAnsi="Times New Roman" w:eastAsia="Times New Roman"/>
          <w:u w:val="single"/>
        </w:rPr>
        <w:t> </w:t>
        <w:tab/>
      </w:r>
      <w:r>
        <w:rPr/>
        <w:t>年）</w:t>
      </w:r>
    </w:p>
    <w:p>
      <w:pPr>
        <w:pStyle w:val="BodyText"/>
        <w:tabs>
          <w:tab w:pos="5141" w:val="left" w:leader="none"/>
        </w:tabs>
        <w:spacing w:before="323" w:after="14"/>
        <w:ind w:left="597"/>
      </w:pPr>
      <w:r>
        <w:rPr/>
        <w:t>作者签名：</w:t>
        <w:tab/>
        <w:t>导师签名：</w:t>
      </w:r>
    </w:p>
    <w:p>
      <w:pPr>
        <w:tabs>
          <w:tab w:pos="6334" w:val="left" w:leader="none"/>
        </w:tabs>
        <w:spacing w:line="20" w:lineRule="exact"/>
        <w:ind w:left="1789" w:right="0" w:firstLine="0"/>
        <w:rPr>
          <w:sz w:val="2"/>
        </w:rPr>
      </w:pPr>
      <w:r>
        <w:rPr>
          <w:sz w:val="2"/>
        </w:rPr>
        <w:pict>
          <v:group style="width:91.55pt;height:.8pt;mso-position-horizontal-relative:char;mso-position-vertical-relative:line" coordorigin="0,0" coordsize="1831,16">
            <v:line style="position:absolute" from="8,8" to="1822,8" stroked="true" strokeweight=".79190pt" strokecolor="#000000">
              <v:stroke dashstyle="solid"/>
            </v:line>
          </v:group>
        </w:pict>
      </w:r>
      <w:r>
        <w:rPr>
          <w:sz w:val="2"/>
        </w:rPr>
      </w:r>
      <w:r>
        <w:rPr>
          <w:sz w:val="2"/>
        </w:rPr>
        <w:tab/>
      </w:r>
      <w:r>
        <w:rPr>
          <w:sz w:val="2"/>
        </w:rPr>
        <w:pict>
          <v:group style="width:91.55pt;height:.8pt;mso-position-horizontal-relative:char;mso-position-vertical-relative:line" coordorigin="0,0" coordsize="1831,16">
            <v:line style="position:absolute" from="8,8" to="1822,8" stroked="true" strokeweight=".79190pt" strokecolor="#000000">
              <v:stroke dashstyle="solid"/>
            </v:line>
          </v:group>
        </w:pict>
      </w:r>
      <w:r>
        <w:rPr>
          <w:sz w:val="2"/>
        </w:rPr>
      </w:r>
    </w:p>
    <w:p>
      <w:pPr>
        <w:pStyle w:val="BodyText"/>
        <w:spacing w:before="8"/>
        <w:rPr>
          <w:sz w:val="23"/>
        </w:rPr>
      </w:pPr>
    </w:p>
    <w:p>
      <w:pPr>
        <w:pStyle w:val="BodyText"/>
        <w:tabs>
          <w:tab w:pos="5141" w:val="left" w:leader="none"/>
        </w:tabs>
        <w:spacing w:before="26" w:after="14"/>
        <w:ind w:left="597"/>
      </w:pPr>
      <w:r>
        <w:rPr/>
        <w:t>签字日期：</w:t>
        <w:tab/>
        <w:t>签字日期：</w:t>
      </w:r>
    </w:p>
    <w:p>
      <w:pPr>
        <w:tabs>
          <w:tab w:pos="6334" w:val="left" w:leader="none"/>
        </w:tabs>
        <w:spacing w:line="20" w:lineRule="exact"/>
        <w:ind w:left="1789" w:right="0" w:firstLine="0"/>
        <w:rPr>
          <w:sz w:val="2"/>
        </w:rPr>
      </w:pPr>
      <w:r>
        <w:rPr>
          <w:sz w:val="2"/>
        </w:rPr>
        <w:pict>
          <v:group style="width:91.55pt;height:.8pt;mso-position-horizontal-relative:char;mso-position-vertical-relative:line" coordorigin="0,0" coordsize="1831,16">
            <v:line style="position:absolute" from="8,8" to="1822,8" stroked="true" strokeweight=".79190pt" strokecolor="#000000">
              <v:stroke dashstyle="solid"/>
            </v:line>
          </v:group>
        </w:pict>
      </w:r>
      <w:r>
        <w:rPr>
          <w:sz w:val="2"/>
        </w:rPr>
      </w:r>
      <w:r>
        <w:rPr>
          <w:sz w:val="2"/>
        </w:rPr>
        <w:tab/>
      </w:r>
      <w:r>
        <w:rPr>
          <w:sz w:val="2"/>
        </w:rPr>
        <w:pict>
          <v:group style="width:91.55pt;height:.8pt;mso-position-horizontal-relative:char;mso-position-vertical-relative:line" coordorigin="0,0" coordsize="1831,16">
            <v:line style="position:absolute" from="8,8" to="1822,8" stroked="true" strokeweight=".79190pt" strokecolor="#000000">
              <v:stroke dashstyle="solid"/>
            </v:line>
          </v:group>
        </w:pict>
      </w:r>
      <w:r>
        <w:rPr>
          <w:sz w:val="2"/>
        </w:rPr>
      </w:r>
    </w:p>
    <w:p>
      <w:pPr>
        <w:spacing w:after="0" w:line="20" w:lineRule="exact"/>
        <w:rPr>
          <w:sz w:val="2"/>
        </w:rPr>
        <w:sectPr>
          <w:pgSz w:w="11910" w:h="16840"/>
          <w:pgMar w:top="1580" w:bottom="280" w:left="1680" w:right="168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spacing w:before="5"/>
        <w:rPr>
          <w:rFonts w:ascii="Times New Roman"/>
          <w:sz w:val="25"/>
        </w:rPr>
      </w:pPr>
    </w:p>
    <w:p>
      <w:pPr>
        <w:pStyle w:val="Heading1"/>
        <w:tabs>
          <w:tab w:pos="959" w:val="left" w:leader="none"/>
        </w:tabs>
        <w:ind w:right="158"/>
        <w:jc w:val="center"/>
      </w:pPr>
      <w:bookmarkStart w:name="摘要" w:id="4"/>
      <w:bookmarkEnd w:id="4"/>
      <w:r>
        <w:rPr>
          <w:b w:val="0"/>
        </w:rPr>
      </w:r>
      <w:r>
        <w:rPr/>
        <w:t>摘</w:t>
        <w:tab/>
        <w:t>要</w:t>
      </w:r>
    </w:p>
    <w:p>
      <w:pPr>
        <w:pStyle w:val="BodyText"/>
        <w:spacing w:line="304" w:lineRule="auto" w:before="265"/>
        <w:ind w:left="117" w:right="275" w:firstLine="480"/>
        <w:jc w:val="both"/>
      </w:pPr>
      <w:r>
        <w:rPr>
          <w:spacing w:val="5"/>
        </w:rPr>
        <w:t>深度卷积神经网络在不同任务上有着远超其他方法的优秀性</w:t>
      </w:r>
      <w:r>
        <w:rPr/>
        <w:t>能</w:t>
      </w:r>
      <w:r>
        <w:rPr>
          <w:spacing w:val="5"/>
        </w:rPr>
        <w:t>，但其计</w:t>
      </w:r>
      <w:r>
        <w:rPr/>
        <w:t>算</w:t>
      </w:r>
      <w:r>
        <w:rPr>
          <w:spacing w:val="4"/>
        </w:rPr>
        <w:t>开销和内存开销限制了其在嵌入式设备上的部署和使</w:t>
      </w:r>
      <w:r>
        <w:rPr/>
        <w:t>用</w:t>
      </w:r>
      <w:r>
        <w:rPr>
          <w:spacing w:val="4"/>
        </w:rPr>
        <w:t>。我们研究如何在保</w:t>
      </w:r>
      <w:r>
        <w:rPr/>
        <w:t>持</w:t>
      </w:r>
      <w:r>
        <w:rPr>
          <w:spacing w:val="4"/>
        </w:rPr>
        <w:t>神经</w:t>
      </w:r>
      <w:r>
        <w:rPr>
          <w:spacing w:val="5"/>
        </w:rPr>
        <w:t>网</w:t>
      </w:r>
      <w:r>
        <w:rPr>
          <w:spacing w:val="4"/>
        </w:rPr>
        <w:t>络精</w:t>
      </w:r>
      <w:r>
        <w:rPr>
          <w:spacing w:val="5"/>
        </w:rPr>
        <w:t>度</w:t>
      </w:r>
      <w:r>
        <w:rPr>
          <w:spacing w:val="4"/>
        </w:rPr>
        <w:t>的情</w:t>
      </w:r>
      <w:r>
        <w:rPr>
          <w:spacing w:val="5"/>
        </w:rPr>
        <w:t>况</w:t>
      </w:r>
      <w:r>
        <w:rPr/>
        <w:t>下</w:t>
      </w:r>
      <w:r>
        <w:rPr>
          <w:spacing w:val="4"/>
        </w:rPr>
        <w:t>，同</w:t>
      </w:r>
      <w:r>
        <w:rPr>
          <w:spacing w:val="5"/>
        </w:rPr>
        <w:t>时</w:t>
      </w:r>
      <w:r>
        <w:rPr>
          <w:spacing w:val="4"/>
        </w:rPr>
        <w:t>减小</w:t>
      </w:r>
      <w:r>
        <w:rPr>
          <w:spacing w:val="5"/>
        </w:rPr>
        <w:t>网</w:t>
      </w:r>
      <w:r>
        <w:rPr>
          <w:spacing w:val="4"/>
        </w:rPr>
        <w:t>络计</w:t>
      </w:r>
      <w:r>
        <w:rPr>
          <w:spacing w:val="5"/>
        </w:rPr>
        <w:t>算</w:t>
      </w:r>
      <w:r>
        <w:rPr>
          <w:spacing w:val="4"/>
        </w:rPr>
        <w:t>开销</w:t>
      </w:r>
      <w:r>
        <w:rPr>
          <w:spacing w:val="5"/>
        </w:rPr>
        <w:t>和</w:t>
      </w:r>
      <w:r>
        <w:rPr>
          <w:spacing w:val="4"/>
        </w:rPr>
        <w:t>运行</w:t>
      </w:r>
      <w:r>
        <w:rPr>
          <w:spacing w:val="5"/>
        </w:rPr>
        <w:t>时</w:t>
      </w:r>
      <w:r>
        <w:rPr>
          <w:spacing w:val="4"/>
        </w:rPr>
        <w:t>内</w:t>
      </w:r>
      <w:r>
        <w:rPr/>
        <w:t>存</w:t>
      </w:r>
      <w:r>
        <w:rPr>
          <w:spacing w:val="4"/>
        </w:rPr>
        <w:t>，</w:t>
      </w:r>
      <w:r>
        <w:rPr>
          <w:spacing w:val="5"/>
        </w:rPr>
        <w:t>以</w:t>
      </w:r>
      <w:r>
        <w:rPr>
          <w:spacing w:val="4"/>
        </w:rPr>
        <w:t>在资</w:t>
      </w:r>
      <w:r>
        <w:rPr>
          <w:spacing w:val="5"/>
        </w:rPr>
        <w:t>源</w:t>
      </w:r>
      <w:r>
        <w:rPr>
          <w:spacing w:val="4"/>
        </w:rPr>
        <w:t>受</w:t>
      </w:r>
      <w:r>
        <w:rPr/>
        <w:t>限</w:t>
      </w:r>
    </w:p>
    <w:p>
      <w:pPr>
        <w:pStyle w:val="BodyText"/>
        <w:spacing w:line="300" w:lineRule="auto" w:before="21"/>
        <w:ind w:left="117" w:right="100"/>
      </w:pPr>
      <w:r>
        <w:rPr>
          <w:rFonts w:ascii="Times New Roman" w:hAnsi="Times New Roman" w:eastAsia="Times New Roman"/>
          <w:w w:val="99"/>
        </w:rPr>
        <w:t>(</w:t>
      </w:r>
      <w:r>
        <w:rPr>
          <w:w w:val="99"/>
        </w:rPr>
        <w:t>计算延迟</w:t>
      </w:r>
      <w:r>
        <w:rPr>
          <w:spacing w:val="-22"/>
          <w:w w:val="99"/>
        </w:rPr>
        <w:t>、</w:t>
      </w:r>
      <w:r>
        <w:rPr>
          <w:w w:val="99"/>
        </w:rPr>
        <w:t>内存占</w:t>
      </w:r>
      <w:r>
        <w:rPr>
          <w:spacing w:val="-1"/>
          <w:w w:val="99"/>
        </w:rPr>
        <w:t>用</w:t>
      </w:r>
      <w:r>
        <w:rPr>
          <w:rFonts w:ascii="Times New Roman" w:hAnsi="Times New Roman" w:eastAsia="Times New Roman"/>
          <w:w w:val="99"/>
        </w:rPr>
        <w:t>)</w:t>
      </w:r>
      <w:r>
        <w:rPr>
          <w:rFonts w:ascii="Times New Roman" w:hAnsi="Times New Roman" w:eastAsia="Times New Roman"/>
          <w:spacing w:val="-4"/>
          <w:w w:val="99"/>
        </w:rPr>
        <w:t> </w:t>
      </w:r>
      <w:r>
        <w:rPr>
          <w:w w:val="99"/>
        </w:rPr>
        <w:t>的情况下进行部署和使用</w:t>
      </w:r>
      <w:r>
        <w:rPr>
          <w:spacing w:val="-20"/>
          <w:w w:val="99"/>
        </w:rPr>
        <w:t>。</w:t>
      </w:r>
      <w:r>
        <w:rPr>
          <w:w w:val="99"/>
        </w:rPr>
        <w:t>在本文中</w:t>
      </w:r>
      <w:r>
        <w:rPr>
          <w:spacing w:val="-24"/>
          <w:w w:val="99"/>
        </w:rPr>
        <w:t>，</w:t>
      </w:r>
      <w:r>
        <w:rPr>
          <w:w w:val="99"/>
        </w:rPr>
        <w:t>我们首先广泛调研</w:t>
      </w:r>
      <w:r>
        <w:rPr>
          <w:spacing w:val="2"/>
          <w:w w:val="99"/>
        </w:rPr>
        <w:t>目前的神经网络压缩和优化研究现</w:t>
      </w:r>
      <w:r>
        <w:rPr>
          <w:w w:val="99"/>
        </w:rPr>
        <w:t>状</w:t>
      </w:r>
      <w:r>
        <w:rPr>
          <w:spacing w:val="2"/>
          <w:w w:val="99"/>
        </w:rPr>
        <w:t>，总结了该领域现有的几类主流研究方</w:t>
      </w:r>
      <w:r>
        <w:rPr>
          <w:w w:val="99"/>
        </w:rPr>
        <w:t>向：</w:t>
      </w:r>
      <w:r>
        <w:rPr>
          <w:spacing w:val="3"/>
          <w:w w:val="99"/>
        </w:rPr>
        <w:t>模型修</w:t>
      </w:r>
      <w:r>
        <w:rPr>
          <w:w w:val="99"/>
        </w:rPr>
        <w:t>剪</w:t>
      </w:r>
      <w:r>
        <w:rPr>
          <w:spacing w:val="3"/>
          <w:w w:val="99"/>
        </w:rPr>
        <w:t>、矩</w:t>
      </w:r>
      <w:r>
        <w:rPr>
          <w:w w:val="99"/>
        </w:rPr>
        <w:t>阵</w:t>
      </w:r>
      <w:r>
        <w:rPr>
          <w:rFonts w:ascii="Times New Roman" w:hAnsi="Times New Roman" w:eastAsia="Times New Roman"/>
          <w:spacing w:val="-1"/>
          <w:w w:val="100"/>
        </w:rPr>
        <w:t>/</w:t>
      </w:r>
      <w:r>
        <w:rPr>
          <w:spacing w:val="3"/>
        </w:rPr>
        <w:t>张量分</w:t>
      </w:r>
      <w:r>
        <w:rPr/>
        <w:t>解</w:t>
      </w:r>
      <w:r>
        <w:rPr>
          <w:spacing w:val="3"/>
        </w:rPr>
        <w:t>、模型参数量</w:t>
      </w:r>
      <w:r>
        <w:rPr/>
        <w:t>化</w:t>
      </w:r>
      <w:r>
        <w:rPr>
          <w:spacing w:val="3"/>
        </w:rPr>
        <w:t>、高效网络设</w:t>
      </w:r>
      <w:r>
        <w:rPr/>
        <w:t>计</w:t>
      </w:r>
      <w:r>
        <w:rPr>
          <w:spacing w:val="3"/>
        </w:rPr>
        <w:t>、知识蒸</w:t>
      </w:r>
      <w:r>
        <w:rPr/>
        <w:t>馏</w:t>
      </w:r>
      <w:r>
        <w:rPr>
          <w:spacing w:val="3"/>
        </w:rPr>
        <w:t>，对各</w:t>
      </w:r>
      <w:r>
        <w:rPr/>
        <w:t>类算法和研究进行了大量的文献阅读和探索性的实验</w:t>
      </w:r>
      <w:r>
        <w:rPr>
          <w:spacing w:val="-48"/>
        </w:rPr>
        <w:t>，</w:t>
      </w:r>
      <w:r>
        <w:rPr/>
        <w:t>进行一定的总结和综述</w:t>
      </w:r>
      <w:r>
        <w:rPr>
          <w:spacing w:val="-41"/>
        </w:rPr>
        <w:t>。</w:t>
      </w:r>
      <w:r>
        <w:rPr/>
        <w:t>其次</w:t>
      </w:r>
      <w:r>
        <w:rPr>
          <w:spacing w:val="-45"/>
        </w:rPr>
        <w:t>，</w:t>
      </w:r>
      <w:r>
        <w:rPr/>
        <w:t>我们利用网络参数对于不同输入的重要性的不同</w:t>
      </w:r>
      <w:r>
        <w:rPr>
          <w:spacing w:val="-45"/>
        </w:rPr>
        <w:t>，</w:t>
      </w:r>
      <w:r>
        <w:rPr/>
        <w:t>学习不同类型任务在现有网络中的有效连</w:t>
      </w:r>
      <w:r>
        <w:rPr>
          <w:spacing w:val="51"/>
        </w:rPr>
        <w:t>接</w:t>
      </w:r>
      <w:r>
        <w:rPr>
          <w:rFonts w:ascii="Times New Roman" w:hAnsi="Times New Roman" w:eastAsia="Times New Roman"/>
        </w:rPr>
        <w:t>(</w:t>
      </w:r>
      <w:r>
        <w:rPr/>
        <w:t>即子网络</w:t>
      </w:r>
      <w:r>
        <w:rPr>
          <w:rFonts w:ascii="Times New Roman" w:hAnsi="Times New Roman" w:eastAsia="Times New Roman"/>
        </w:rPr>
        <w:t>)</w:t>
      </w:r>
      <w:r>
        <w:rPr>
          <w:spacing w:val="-60"/>
        </w:rPr>
        <w:t>，</w:t>
      </w:r>
      <w:r>
        <w:rPr/>
        <w:t>并提出一种在运行时预测任务类型和子网络动态</w:t>
      </w:r>
      <w:r>
        <w:rPr>
          <w:spacing w:val="5"/>
        </w:rPr>
        <w:t>选择的新方</w:t>
      </w:r>
      <w:r>
        <w:rPr>
          <w:spacing w:val="4"/>
        </w:rPr>
        <w:t>法</w:t>
      </w:r>
      <w:r>
        <w:rPr>
          <w:spacing w:val="-14"/>
        </w:rPr>
        <w:t>—</w:t>
      </w:r>
      <w:r>
        <w:rPr>
          <w:spacing w:val="5"/>
        </w:rPr>
        <w:t>—任务感知的子网络切</w:t>
      </w:r>
      <w:r>
        <w:rPr/>
        <w:t>换</w:t>
      </w:r>
      <w:r>
        <w:rPr>
          <w:spacing w:val="5"/>
        </w:rPr>
        <w:t>。该方法在现有网络模型的基础上</w:t>
      </w:r>
      <w:r>
        <w:rPr/>
        <w:t>引入一个辅助分类器和通道选择结构</w:t>
      </w:r>
      <w:r>
        <w:rPr>
          <w:spacing w:val="-41"/>
        </w:rPr>
        <w:t>。</w:t>
      </w:r>
      <w:r>
        <w:rPr/>
        <w:t>与传统减枝相比</w:t>
      </w:r>
      <w:r>
        <w:rPr>
          <w:spacing w:val="-48"/>
        </w:rPr>
        <w:t>，</w:t>
      </w:r>
      <w:r>
        <w:rPr/>
        <w:t>它根据输入进入不同子网络</w:t>
      </w:r>
      <w:r>
        <w:rPr>
          <w:spacing w:val="-30"/>
        </w:rPr>
        <w:t>，</w:t>
      </w:r>
      <w:r>
        <w:rPr/>
        <w:t>动态跳过不重要的参数和连接</w:t>
      </w:r>
      <w:r>
        <w:rPr>
          <w:spacing w:val="-30"/>
        </w:rPr>
        <w:t>，</w:t>
      </w:r>
      <w:r>
        <w:rPr/>
        <w:t>在保证计算精度的同时加速卷积</w:t>
      </w:r>
      <w:r>
        <w:rPr>
          <w:spacing w:val="-30"/>
        </w:rPr>
        <w:t>，</w:t>
      </w:r>
      <w:r>
        <w:rPr/>
        <w:t>并且通过子网络感知动态加载模型参数</w:t>
      </w:r>
      <w:r>
        <w:rPr>
          <w:spacing w:val="-45"/>
        </w:rPr>
        <w:t>，</w:t>
      </w:r>
      <w:r>
        <w:rPr/>
        <w:t>能够显著减小运行时内存</w:t>
      </w:r>
      <w:r>
        <w:rPr>
          <w:spacing w:val="-45"/>
        </w:rPr>
        <w:t>，</w:t>
      </w:r>
      <w:r>
        <w:rPr/>
        <w:t>使得深度卷积网络能够更好地部署在内存和算力受限的嵌入式硬件设备上</w:t>
      </w:r>
      <w:r>
        <w:rPr>
          <w:spacing w:val="-41"/>
        </w:rPr>
        <w:t>。</w:t>
      </w:r>
      <w:r>
        <w:rPr/>
        <w:t>然后</w:t>
      </w:r>
      <w:r>
        <w:rPr>
          <w:spacing w:val="-48"/>
        </w:rPr>
        <w:t>，</w:t>
      </w:r>
      <w:r>
        <w:rPr/>
        <w:t>我们针对多分支网络的内存低效和低并行度结构</w:t>
      </w:r>
      <w:r>
        <w:rPr>
          <w:spacing w:val="-45"/>
        </w:rPr>
        <w:t>，</w:t>
      </w:r>
      <w:r>
        <w:rPr/>
        <w:t>提出部署时多分支算子融合策略</w:t>
      </w:r>
      <w:r>
        <w:rPr>
          <w:spacing w:val="-45"/>
        </w:rPr>
        <w:t>，</w:t>
      </w:r>
      <w:r>
        <w:rPr/>
        <w:t>提出采用重参数化技术对多分支网络进行融合</w:t>
      </w:r>
      <w:r>
        <w:rPr>
          <w:spacing w:val="-45"/>
        </w:rPr>
        <w:t>，</w:t>
      </w:r>
      <w:r>
        <w:rPr/>
        <w:t>减少网络分支情况</w:t>
      </w:r>
      <w:r>
        <w:rPr>
          <w:spacing w:val="-45"/>
        </w:rPr>
        <w:t>，</w:t>
      </w:r>
      <w:r>
        <w:rPr/>
        <w:t>将多分支网络合并成为一个</w:t>
      </w:r>
      <w:r>
        <w:rPr>
          <w:spacing w:val="59"/>
        </w:rPr>
        <w:t>类</w:t>
      </w:r>
      <w:r>
        <w:rPr>
          <w:rFonts w:ascii="Times New Roman" w:hAnsi="Times New Roman" w:eastAsia="Times New Roman"/>
          <w:w w:val="99"/>
        </w:rPr>
        <w:t>VGG</w:t>
      </w:r>
      <w:r>
        <w:rPr>
          <w:rFonts w:ascii="Times New Roman" w:hAnsi="Times New Roman" w:eastAsia="Times New Roman"/>
          <w:spacing w:val="-1"/>
        </w:rPr>
        <w:t> </w:t>
      </w:r>
      <w:r>
        <w:rPr/>
        <w:t>的单路网络</w:t>
      </w:r>
      <w:r>
        <w:rPr>
          <w:spacing w:val="-4"/>
        </w:rPr>
        <w:t>，</w:t>
      </w:r>
      <w:r>
        <w:rPr/>
        <w:t>提高网络部署运行时的内存效率和并行度</w:t>
      </w:r>
      <w:r>
        <w:rPr>
          <w:spacing w:val="-4"/>
        </w:rPr>
        <w:t>，</w:t>
      </w:r>
      <w:r>
        <w:rPr/>
        <w:t>节省网络资源消耗，加快网络推理速度。</w:t>
      </w:r>
    </w:p>
    <w:p>
      <w:pPr>
        <w:pStyle w:val="BodyText"/>
        <w:spacing w:before="7"/>
        <w:rPr>
          <w:sz w:val="32"/>
        </w:rPr>
      </w:pPr>
    </w:p>
    <w:p>
      <w:pPr>
        <w:pStyle w:val="BodyText"/>
        <w:ind w:left="117"/>
      </w:pPr>
      <w:r>
        <w:rPr>
          <w:b/>
        </w:rPr>
        <w:t>关键词</w:t>
      </w:r>
      <w:r>
        <w:rPr/>
        <w:t>：卷积神经网络；嵌入式；部署；知识蒸馏；重参数化；网络优化</w:t>
      </w:r>
    </w:p>
    <w:p>
      <w:pPr>
        <w:spacing w:after="0"/>
        <w:sectPr>
          <w:headerReference w:type="default" r:id="rId18"/>
          <w:footerReference w:type="default" r:id="rId19"/>
          <w:pgSz w:w="11910" w:h="16840"/>
          <w:pgMar w:header="1023" w:footer="979" w:top="1280" w:bottom="1160" w:left="1680" w:right="1520"/>
          <w:pgNumType w:start="1"/>
        </w:sectPr>
      </w:pPr>
    </w:p>
    <w:p>
      <w:pPr>
        <w:spacing w:before="69"/>
        <w:ind w:left="0" w:right="0" w:firstLine="0"/>
        <w:jc w:val="center"/>
        <w:rPr>
          <w:rFonts w:ascii="Times New Roman"/>
          <w:sz w:val="21"/>
        </w:rPr>
      </w:pPr>
      <w:r>
        <w:rPr/>
        <w:pict>
          <v:line style="position:absolute;mso-position-horizontal-relative:page;mso-position-vertical-relative:paragraph;z-index:1216;mso-wrap-distance-left:0;mso-wrap-distance-right:0" from="89.858002pt,17.051756pt" to="505.417002pt,17.051756pt" stroked="true" strokeweight=".3985pt" strokecolor="#000000">
            <v:stroke dashstyle="solid"/>
            <w10:wrap type="topAndBottom"/>
          </v:line>
        </w:pict>
      </w:r>
      <w:r>
        <w:rPr>
          <w:rFonts w:ascii="Times New Roman"/>
          <w:sz w:val="21"/>
        </w:rPr>
        <w:t>Abstract</w:t>
      </w:r>
    </w:p>
    <w:p>
      <w:pPr>
        <w:pStyle w:val="BodyText"/>
        <w:rPr>
          <w:rFonts w:ascii="Times New Roman"/>
          <w:sz w:val="20"/>
        </w:rPr>
      </w:pPr>
    </w:p>
    <w:p>
      <w:pPr>
        <w:pStyle w:val="BodyText"/>
        <w:spacing w:before="2"/>
        <w:rPr>
          <w:rFonts w:ascii="Times New Roman"/>
          <w:sz w:val="19"/>
        </w:rPr>
      </w:pPr>
    </w:p>
    <w:p>
      <w:pPr>
        <w:pStyle w:val="Heading1"/>
        <w:spacing w:before="89"/>
        <w:jc w:val="center"/>
        <w:rPr>
          <w:rFonts w:ascii="Arial"/>
        </w:rPr>
      </w:pPr>
      <w:bookmarkStart w:name="Abstract" w:id="5"/>
      <w:bookmarkEnd w:id="5"/>
      <w:r>
        <w:rPr>
          <w:b w:val="0"/>
        </w:rPr>
      </w:r>
      <w:r>
        <w:rPr>
          <w:rFonts w:ascii="Arial"/>
        </w:rPr>
        <w:t>ABSTRACT</w:t>
      </w:r>
    </w:p>
    <w:p>
      <w:pPr>
        <w:pStyle w:val="BodyText"/>
        <w:spacing w:line="348" w:lineRule="auto" w:before="239"/>
        <w:ind w:left="117" w:right="113" w:firstLine="480"/>
        <w:jc w:val="both"/>
        <w:rPr>
          <w:rFonts w:ascii="Times New Roman" w:hAnsi="Times New Roman"/>
        </w:rPr>
      </w:pPr>
      <w:r>
        <w:rPr>
          <w:rFonts w:ascii="Times New Roman" w:hAnsi="Times New Roman"/>
        </w:rPr>
        <w:t>Deep Convolutional Neural Network has far superior performance in different tasks than other methods, but its computational and memory overhead limits its de­ ployment and use on embedded devices.We study how to reduce network computing overhead and runtime memory while maintaining the precision of the neural network, so as to deploy and use it under the condition of resource constraints (computation la­ </w:t>
      </w:r>
      <w:r>
        <w:rPr>
          <w:rFonts w:ascii="Times New Roman" w:hAnsi="Times New Roman"/>
          <w:spacing w:val="-3"/>
        </w:rPr>
        <w:t>tency, </w:t>
      </w:r>
      <w:r>
        <w:rPr>
          <w:rFonts w:ascii="Times New Roman" w:hAnsi="Times New Roman"/>
        </w:rPr>
        <w:t>memory footprint).In this article, we first compression and extensive research current</w:t>
      </w:r>
      <w:r>
        <w:rPr>
          <w:rFonts w:ascii="Times New Roman" w:hAnsi="Times New Roman"/>
          <w:spacing w:val="-10"/>
        </w:rPr>
        <w:t> </w:t>
      </w:r>
      <w:r>
        <w:rPr>
          <w:rFonts w:ascii="Times New Roman" w:hAnsi="Times New Roman"/>
        </w:rPr>
        <w:t>neural</w:t>
      </w:r>
      <w:r>
        <w:rPr>
          <w:rFonts w:ascii="Times New Roman" w:hAnsi="Times New Roman"/>
          <w:spacing w:val="-10"/>
        </w:rPr>
        <w:t> </w:t>
      </w:r>
      <w:r>
        <w:rPr>
          <w:rFonts w:ascii="Times New Roman" w:hAnsi="Times New Roman"/>
        </w:rPr>
        <w:t>network</w:t>
      </w:r>
      <w:r>
        <w:rPr>
          <w:rFonts w:ascii="Times New Roman" w:hAnsi="Times New Roman"/>
          <w:spacing w:val="-10"/>
        </w:rPr>
        <w:t> </w:t>
      </w:r>
      <w:r>
        <w:rPr>
          <w:rFonts w:ascii="Times New Roman" w:hAnsi="Times New Roman"/>
        </w:rPr>
        <w:t>optimization</w:t>
      </w:r>
      <w:r>
        <w:rPr>
          <w:rFonts w:ascii="Times New Roman" w:hAnsi="Times New Roman"/>
          <w:spacing w:val="-10"/>
        </w:rPr>
        <w:t> </w:t>
      </w:r>
      <w:r>
        <w:rPr>
          <w:rFonts w:ascii="Times New Roman" w:hAnsi="Times New Roman"/>
        </w:rPr>
        <w:t>research</w:t>
      </w:r>
      <w:r>
        <w:rPr>
          <w:rFonts w:ascii="Times New Roman" w:hAnsi="Times New Roman"/>
          <w:spacing w:val="-10"/>
        </w:rPr>
        <w:t> </w:t>
      </w:r>
      <w:r>
        <w:rPr>
          <w:rFonts w:ascii="Times New Roman" w:hAnsi="Times New Roman"/>
        </w:rPr>
        <w:t>present</w:t>
      </w:r>
      <w:r>
        <w:rPr>
          <w:rFonts w:ascii="Times New Roman" w:hAnsi="Times New Roman"/>
          <w:spacing w:val="-10"/>
        </w:rPr>
        <w:t> </w:t>
      </w:r>
      <w:r>
        <w:rPr>
          <w:rFonts w:ascii="Times New Roman" w:hAnsi="Times New Roman"/>
        </w:rPr>
        <w:t>situation,</w:t>
      </w:r>
      <w:r>
        <w:rPr>
          <w:rFonts w:ascii="Times New Roman" w:hAnsi="Times New Roman"/>
          <w:spacing w:val="-8"/>
        </w:rPr>
        <w:t> </w:t>
      </w:r>
      <w:r>
        <w:rPr>
          <w:rFonts w:ascii="Times New Roman" w:hAnsi="Times New Roman"/>
        </w:rPr>
        <w:t>summarizes</w:t>
      </w:r>
      <w:r>
        <w:rPr>
          <w:rFonts w:ascii="Times New Roman" w:hAnsi="Times New Roman"/>
          <w:spacing w:val="-10"/>
        </w:rPr>
        <w:t> </w:t>
      </w:r>
      <w:r>
        <w:rPr>
          <w:rFonts w:ascii="Times New Roman" w:hAnsi="Times New Roman"/>
        </w:rPr>
        <w:t>the</w:t>
      </w:r>
      <w:r>
        <w:rPr>
          <w:rFonts w:ascii="Times New Roman" w:hAnsi="Times New Roman"/>
          <w:spacing w:val="-10"/>
        </w:rPr>
        <w:t> </w:t>
      </w:r>
      <w:r>
        <w:rPr>
          <w:rFonts w:ascii="Times New Roman" w:hAnsi="Times New Roman"/>
        </w:rPr>
        <w:t>existing several kind of mainstream research direction in this field: model pruning, matrix/ten­ sor decomposition, model parameter quantitative distillation, efficient network design, knowledge, research on all kinds of algorithms and do a lot of literature reading and exploratory experiments, a summarized and reviewed in this paper.Secondly, we take advantage</w:t>
      </w:r>
      <w:r>
        <w:rPr>
          <w:rFonts w:ascii="Times New Roman" w:hAnsi="Times New Roman"/>
          <w:spacing w:val="-8"/>
        </w:rPr>
        <w:t> </w:t>
      </w:r>
      <w:r>
        <w:rPr>
          <w:rFonts w:ascii="Times New Roman" w:hAnsi="Times New Roman"/>
        </w:rPr>
        <w:t>of</w:t>
      </w:r>
      <w:r>
        <w:rPr>
          <w:rFonts w:ascii="Times New Roman" w:hAnsi="Times New Roman"/>
          <w:spacing w:val="-8"/>
        </w:rPr>
        <w:t> </w:t>
      </w:r>
      <w:r>
        <w:rPr>
          <w:rFonts w:ascii="Times New Roman" w:hAnsi="Times New Roman"/>
        </w:rPr>
        <w:t>the</w:t>
      </w:r>
      <w:r>
        <w:rPr>
          <w:rFonts w:ascii="Times New Roman" w:hAnsi="Times New Roman"/>
          <w:spacing w:val="-8"/>
        </w:rPr>
        <w:t> </w:t>
      </w:r>
      <w:r>
        <w:rPr>
          <w:rFonts w:ascii="Times New Roman" w:hAnsi="Times New Roman"/>
        </w:rPr>
        <w:t>different</w:t>
      </w:r>
      <w:r>
        <w:rPr>
          <w:rFonts w:ascii="Times New Roman" w:hAnsi="Times New Roman"/>
          <w:spacing w:val="-8"/>
        </w:rPr>
        <w:t> </w:t>
      </w:r>
      <w:r>
        <w:rPr>
          <w:rFonts w:ascii="Times New Roman" w:hAnsi="Times New Roman"/>
        </w:rPr>
        <w:t>importance</w:t>
      </w:r>
      <w:r>
        <w:rPr>
          <w:rFonts w:ascii="Times New Roman" w:hAnsi="Times New Roman"/>
          <w:spacing w:val="-8"/>
        </w:rPr>
        <w:t> </w:t>
      </w:r>
      <w:r>
        <w:rPr>
          <w:rFonts w:ascii="Times New Roman" w:hAnsi="Times New Roman"/>
        </w:rPr>
        <w:t>of</w:t>
      </w:r>
      <w:r>
        <w:rPr>
          <w:rFonts w:ascii="Times New Roman" w:hAnsi="Times New Roman"/>
          <w:spacing w:val="-8"/>
        </w:rPr>
        <w:t> </w:t>
      </w:r>
      <w:r>
        <w:rPr>
          <w:rFonts w:ascii="Times New Roman" w:hAnsi="Times New Roman"/>
        </w:rPr>
        <w:t>network</w:t>
      </w:r>
      <w:r>
        <w:rPr>
          <w:rFonts w:ascii="Times New Roman" w:hAnsi="Times New Roman"/>
          <w:spacing w:val="-8"/>
        </w:rPr>
        <w:t> </w:t>
      </w:r>
      <w:r>
        <w:rPr>
          <w:rFonts w:ascii="Times New Roman" w:hAnsi="Times New Roman"/>
        </w:rPr>
        <w:t>parameters</w:t>
      </w:r>
      <w:r>
        <w:rPr>
          <w:rFonts w:ascii="Times New Roman" w:hAnsi="Times New Roman"/>
          <w:spacing w:val="-8"/>
        </w:rPr>
        <w:t> </w:t>
      </w:r>
      <w:r>
        <w:rPr>
          <w:rFonts w:ascii="Times New Roman" w:hAnsi="Times New Roman"/>
        </w:rPr>
        <w:t>to</w:t>
      </w:r>
      <w:r>
        <w:rPr>
          <w:rFonts w:ascii="Times New Roman" w:hAnsi="Times New Roman"/>
          <w:spacing w:val="-8"/>
        </w:rPr>
        <w:t> </w:t>
      </w:r>
      <w:r>
        <w:rPr>
          <w:rFonts w:ascii="Times New Roman" w:hAnsi="Times New Roman"/>
        </w:rPr>
        <w:t>different</w:t>
      </w:r>
      <w:r>
        <w:rPr>
          <w:rFonts w:ascii="Times New Roman" w:hAnsi="Times New Roman"/>
          <w:spacing w:val="-8"/>
        </w:rPr>
        <w:t> </w:t>
      </w:r>
      <w:r>
        <w:rPr>
          <w:rFonts w:ascii="Times New Roman" w:hAnsi="Times New Roman"/>
        </w:rPr>
        <w:t>inputs</w:t>
      </w:r>
      <w:r>
        <w:rPr>
          <w:rFonts w:ascii="Times New Roman" w:hAnsi="Times New Roman"/>
          <w:spacing w:val="-8"/>
        </w:rPr>
        <w:t> </w:t>
      </w:r>
      <w:r>
        <w:rPr>
          <w:rFonts w:ascii="Times New Roman" w:hAnsi="Times New Roman"/>
        </w:rPr>
        <w:t>to</w:t>
      </w:r>
      <w:r>
        <w:rPr>
          <w:rFonts w:ascii="Times New Roman" w:hAnsi="Times New Roman"/>
          <w:spacing w:val="-8"/>
        </w:rPr>
        <w:t> </w:t>
      </w:r>
      <w:r>
        <w:rPr>
          <w:rFonts w:ascii="Times New Roman" w:hAnsi="Times New Roman"/>
        </w:rPr>
        <w:t>learn the</w:t>
      </w:r>
      <w:r>
        <w:rPr>
          <w:rFonts w:ascii="Times New Roman" w:hAnsi="Times New Roman"/>
          <w:spacing w:val="-11"/>
        </w:rPr>
        <w:t> </w:t>
      </w:r>
      <w:r>
        <w:rPr>
          <w:rFonts w:ascii="Times New Roman" w:hAnsi="Times New Roman"/>
        </w:rPr>
        <w:t>effective</w:t>
      </w:r>
      <w:r>
        <w:rPr>
          <w:rFonts w:ascii="Times New Roman" w:hAnsi="Times New Roman"/>
          <w:spacing w:val="-11"/>
        </w:rPr>
        <w:t> </w:t>
      </w:r>
      <w:r>
        <w:rPr>
          <w:rFonts w:ascii="Times New Roman" w:hAnsi="Times New Roman"/>
        </w:rPr>
        <w:t>connections</w:t>
      </w:r>
      <w:r>
        <w:rPr>
          <w:rFonts w:ascii="Times New Roman" w:hAnsi="Times New Roman"/>
          <w:spacing w:val="-11"/>
        </w:rPr>
        <w:t> </w:t>
      </w:r>
      <w:r>
        <w:rPr>
          <w:rFonts w:ascii="Times New Roman" w:hAnsi="Times New Roman"/>
        </w:rPr>
        <w:t>of</w:t>
      </w:r>
      <w:r>
        <w:rPr>
          <w:rFonts w:ascii="Times New Roman" w:hAnsi="Times New Roman"/>
          <w:spacing w:val="-11"/>
        </w:rPr>
        <w:t> </w:t>
      </w:r>
      <w:r>
        <w:rPr>
          <w:rFonts w:ascii="Times New Roman" w:hAnsi="Times New Roman"/>
        </w:rPr>
        <w:t>different</w:t>
      </w:r>
      <w:r>
        <w:rPr>
          <w:rFonts w:ascii="Times New Roman" w:hAnsi="Times New Roman"/>
          <w:spacing w:val="-11"/>
        </w:rPr>
        <w:t> </w:t>
      </w:r>
      <w:r>
        <w:rPr>
          <w:rFonts w:ascii="Times New Roman" w:hAnsi="Times New Roman"/>
        </w:rPr>
        <w:t>types</w:t>
      </w:r>
      <w:r>
        <w:rPr>
          <w:rFonts w:ascii="Times New Roman" w:hAnsi="Times New Roman"/>
          <w:spacing w:val="-11"/>
        </w:rPr>
        <w:t> </w:t>
      </w:r>
      <w:r>
        <w:rPr>
          <w:rFonts w:ascii="Times New Roman" w:hAnsi="Times New Roman"/>
        </w:rPr>
        <w:t>of</w:t>
      </w:r>
      <w:r>
        <w:rPr>
          <w:rFonts w:ascii="Times New Roman" w:hAnsi="Times New Roman"/>
          <w:spacing w:val="-11"/>
        </w:rPr>
        <w:t> </w:t>
      </w:r>
      <w:r>
        <w:rPr>
          <w:rFonts w:ascii="Times New Roman" w:hAnsi="Times New Roman"/>
        </w:rPr>
        <w:t>tasks</w:t>
      </w:r>
      <w:r>
        <w:rPr>
          <w:rFonts w:ascii="Times New Roman" w:hAnsi="Times New Roman"/>
          <w:spacing w:val="-11"/>
        </w:rPr>
        <w:t> </w:t>
      </w:r>
      <w:r>
        <w:rPr>
          <w:rFonts w:ascii="Times New Roman" w:hAnsi="Times New Roman"/>
        </w:rPr>
        <w:t>in</w:t>
      </w:r>
      <w:r>
        <w:rPr>
          <w:rFonts w:ascii="Times New Roman" w:hAnsi="Times New Roman"/>
          <w:spacing w:val="-11"/>
        </w:rPr>
        <w:t> </w:t>
      </w:r>
      <w:r>
        <w:rPr>
          <w:rFonts w:ascii="Times New Roman" w:hAnsi="Times New Roman"/>
        </w:rPr>
        <w:t>the</w:t>
      </w:r>
      <w:r>
        <w:rPr>
          <w:rFonts w:ascii="Times New Roman" w:hAnsi="Times New Roman"/>
          <w:spacing w:val="-11"/>
        </w:rPr>
        <w:t> </w:t>
      </w:r>
      <w:r>
        <w:rPr>
          <w:rFonts w:ascii="Times New Roman" w:hAnsi="Times New Roman"/>
        </w:rPr>
        <w:t>existing</w:t>
      </w:r>
      <w:r>
        <w:rPr>
          <w:rFonts w:ascii="Times New Roman" w:hAnsi="Times New Roman"/>
          <w:spacing w:val="-11"/>
        </w:rPr>
        <w:t> </w:t>
      </w:r>
      <w:r>
        <w:rPr>
          <w:rFonts w:ascii="Times New Roman" w:hAnsi="Times New Roman"/>
        </w:rPr>
        <w:t>network</w:t>
      </w:r>
      <w:r>
        <w:rPr>
          <w:rFonts w:ascii="Times New Roman" w:hAnsi="Times New Roman"/>
          <w:spacing w:val="-11"/>
        </w:rPr>
        <w:t> </w:t>
      </w:r>
      <w:r>
        <w:rPr>
          <w:rFonts w:ascii="Times New Roman" w:hAnsi="Times New Roman"/>
        </w:rPr>
        <w:t>(i.e.,</w:t>
      </w:r>
      <w:r>
        <w:rPr>
          <w:rFonts w:ascii="Times New Roman" w:hAnsi="Times New Roman"/>
          <w:spacing w:val="-9"/>
        </w:rPr>
        <w:t> </w:t>
      </w:r>
      <w:r>
        <w:rPr>
          <w:rFonts w:ascii="Times New Roman" w:hAnsi="Times New Roman"/>
        </w:rPr>
        <w:t>subnet­ works), and propose a new method to predict the dynamic selection of task types and subnetworks at runtime – task­aware subnetwork handoff.This method introduces an auxiliary classifier and channel selection structure on the basis of the existing network model.Compared with traditional cut branches, it is based on the input into different sub networks, dynamic skip important parameters and no connection, in guarantee the calculation accuracy and speed up convolution, and dynamic load model parameters through sub network awareness, can significantly reduce the runtime </w:t>
      </w:r>
      <w:r>
        <w:rPr>
          <w:rFonts w:ascii="Times New Roman" w:hAnsi="Times New Roman"/>
          <w:spacing w:val="-3"/>
        </w:rPr>
        <w:t>memory, </w:t>
      </w:r>
      <w:r>
        <w:rPr>
          <w:rFonts w:ascii="Times New Roman" w:hAnsi="Times New Roman"/>
        </w:rPr>
        <w:t>make the depth of the convolution network can be better deployed in memory and calculate the</w:t>
      </w:r>
      <w:r>
        <w:rPr>
          <w:rFonts w:ascii="Times New Roman" w:hAnsi="Times New Roman"/>
          <w:spacing w:val="-11"/>
        </w:rPr>
        <w:t> </w:t>
      </w:r>
      <w:r>
        <w:rPr>
          <w:rFonts w:ascii="Times New Roman" w:hAnsi="Times New Roman"/>
        </w:rPr>
        <w:t>force</w:t>
      </w:r>
      <w:r>
        <w:rPr>
          <w:rFonts w:ascii="Times New Roman" w:hAnsi="Times New Roman"/>
          <w:spacing w:val="-11"/>
        </w:rPr>
        <w:t> </w:t>
      </w:r>
      <w:r>
        <w:rPr>
          <w:rFonts w:ascii="Times New Roman" w:hAnsi="Times New Roman"/>
        </w:rPr>
        <w:t>limited</w:t>
      </w:r>
      <w:r>
        <w:rPr>
          <w:rFonts w:ascii="Times New Roman" w:hAnsi="Times New Roman"/>
          <w:spacing w:val="-11"/>
        </w:rPr>
        <w:t> </w:t>
      </w:r>
      <w:r>
        <w:rPr>
          <w:rFonts w:ascii="Times New Roman" w:hAnsi="Times New Roman"/>
        </w:rPr>
        <w:t>embedded</w:t>
      </w:r>
      <w:r>
        <w:rPr>
          <w:rFonts w:ascii="Times New Roman" w:hAnsi="Times New Roman"/>
          <w:spacing w:val="-11"/>
        </w:rPr>
        <w:t> </w:t>
      </w:r>
      <w:r>
        <w:rPr>
          <w:rFonts w:ascii="Times New Roman" w:hAnsi="Times New Roman"/>
        </w:rPr>
        <w:t>hardware</w:t>
      </w:r>
      <w:r>
        <w:rPr>
          <w:rFonts w:ascii="Times New Roman" w:hAnsi="Times New Roman"/>
          <w:spacing w:val="-11"/>
        </w:rPr>
        <w:t> </w:t>
      </w:r>
      <w:r>
        <w:rPr>
          <w:rFonts w:ascii="Times New Roman" w:hAnsi="Times New Roman"/>
        </w:rPr>
        <w:t>devices.Then,</w:t>
      </w:r>
      <w:r>
        <w:rPr>
          <w:rFonts w:ascii="Times New Roman" w:hAnsi="Times New Roman"/>
          <w:spacing w:val="-9"/>
        </w:rPr>
        <w:t> </w:t>
      </w:r>
      <w:r>
        <w:rPr>
          <w:rFonts w:ascii="Times New Roman" w:hAnsi="Times New Roman"/>
        </w:rPr>
        <w:t>our</w:t>
      </w:r>
      <w:r>
        <w:rPr>
          <w:rFonts w:ascii="Times New Roman" w:hAnsi="Times New Roman"/>
          <w:spacing w:val="-11"/>
        </w:rPr>
        <w:t> </w:t>
      </w:r>
      <w:r>
        <w:rPr>
          <w:rFonts w:ascii="Times New Roman" w:hAnsi="Times New Roman"/>
        </w:rPr>
        <w:t>memory</w:t>
      </w:r>
      <w:r>
        <w:rPr>
          <w:rFonts w:ascii="Times New Roman" w:hAnsi="Times New Roman"/>
          <w:spacing w:val="-11"/>
        </w:rPr>
        <w:t> </w:t>
      </w:r>
      <w:r>
        <w:rPr>
          <w:rFonts w:ascii="Times New Roman" w:hAnsi="Times New Roman"/>
        </w:rPr>
        <w:t>is</w:t>
      </w:r>
      <w:r>
        <w:rPr>
          <w:rFonts w:ascii="Times New Roman" w:hAnsi="Times New Roman"/>
          <w:spacing w:val="-11"/>
        </w:rPr>
        <w:t> </w:t>
      </w:r>
      <w:r>
        <w:rPr>
          <w:rFonts w:ascii="Times New Roman" w:hAnsi="Times New Roman"/>
        </w:rPr>
        <w:t>inefficient</w:t>
      </w:r>
      <w:r>
        <w:rPr>
          <w:rFonts w:ascii="Times New Roman" w:hAnsi="Times New Roman"/>
          <w:spacing w:val="-11"/>
        </w:rPr>
        <w:t> </w:t>
      </w:r>
      <w:r>
        <w:rPr>
          <w:rFonts w:ascii="Times New Roman" w:hAnsi="Times New Roman"/>
        </w:rPr>
        <w:t>for</w:t>
      </w:r>
      <w:r>
        <w:rPr>
          <w:rFonts w:ascii="Times New Roman" w:hAnsi="Times New Roman"/>
          <w:spacing w:val="-11"/>
        </w:rPr>
        <w:t> </w:t>
      </w:r>
      <w:r>
        <w:rPr>
          <w:rFonts w:ascii="Times New Roman" w:hAnsi="Times New Roman"/>
        </w:rPr>
        <w:t>many branch network and low degree of parallel structure, proposes a multiple branch op­ erator fusion strategy deployment, parametric technology is presented in this paper to fusion</w:t>
      </w:r>
      <w:r>
        <w:rPr>
          <w:rFonts w:ascii="Times New Roman" w:hAnsi="Times New Roman"/>
          <w:spacing w:val="-8"/>
        </w:rPr>
        <w:t> </w:t>
      </w:r>
      <w:r>
        <w:rPr>
          <w:rFonts w:ascii="Times New Roman" w:hAnsi="Times New Roman"/>
        </w:rPr>
        <w:t>of</w:t>
      </w:r>
      <w:r>
        <w:rPr>
          <w:rFonts w:ascii="Times New Roman" w:hAnsi="Times New Roman"/>
          <w:spacing w:val="-8"/>
        </w:rPr>
        <w:t> </w:t>
      </w:r>
      <w:r>
        <w:rPr>
          <w:rFonts w:ascii="Times New Roman" w:hAnsi="Times New Roman"/>
        </w:rPr>
        <w:t>multiple</w:t>
      </w:r>
      <w:r>
        <w:rPr>
          <w:rFonts w:ascii="Times New Roman" w:hAnsi="Times New Roman"/>
          <w:spacing w:val="-8"/>
        </w:rPr>
        <w:t> </w:t>
      </w:r>
      <w:r>
        <w:rPr>
          <w:rFonts w:ascii="Times New Roman" w:hAnsi="Times New Roman"/>
        </w:rPr>
        <w:t>branch</w:t>
      </w:r>
      <w:r>
        <w:rPr>
          <w:rFonts w:ascii="Times New Roman" w:hAnsi="Times New Roman"/>
          <w:spacing w:val="-8"/>
        </w:rPr>
        <w:t> </w:t>
      </w:r>
      <w:r>
        <w:rPr>
          <w:rFonts w:ascii="Times New Roman" w:hAnsi="Times New Roman"/>
        </w:rPr>
        <w:t>network,</w:t>
      </w:r>
      <w:r>
        <w:rPr>
          <w:rFonts w:ascii="Times New Roman" w:hAnsi="Times New Roman"/>
          <w:spacing w:val="-6"/>
        </w:rPr>
        <w:t> </w:t>
      </w:r>
      <w:r>
        <w:rPr>
          <w:rFonts w:ascii="Times New Roman" w:hAnsi="Times New Roman"/>
        </w:rPr>
        <w:t>reduce</w:t>
      </w:r>
      <w:r>
        <w:rPr>
          <w:rFonts w:ascii="Times New Roman" w:hAnsi="Times New Roman"/>
          <w:spacing w:val="-8"/>
        </w:rPr>
        <w:t> </w:t>
      </w:r>
      <w:r>
        <w:rPr>
          <w:rFonts w:ascii="Times New Roman" w:hAnsi="Times New Roman"/>
        </w:rPr>
        <w:t>network</w:t>
      </w:r>
      <w:r>
        <w:rPr>
          <w:rFonts w:ascii="Times New Roman" w:hAnsi="Times New Roman"/>
          <w:spacing w:val="-8"/>
        </w:rPr>
        <w:t> </w:t>
      </w:r>
      <w:r>
        <w:rPr>
          <w:rFonts w:ascii="Times New Roman" w:hAnsi="Times New Roman"/>
        </w:rPr>
        <w:t>branch,</w:t>
      </w:r>
      <w:r>
        <w:rPr>
          <w:rFonts w:ascii="Times New Roman" w:hAnsi="Times New Roman"/>
          <w:spacing w:val="-6"/>
        </w:rPr>
        <w:t> </w:t>
      </w:r>
      <w:r>
        <w:rPr>
          <w:rFonts w:ascii="Times New Roman" w:hAnsi="Times New Roman"/>
        </w:rPr>
        <w:t>several</w:t>
      </w:r>
      <w:r>
        <w:rPr>
          <w:rFonts w:ascii="Times New Roman" w:hAnsi="Times New Roman"/>
          <w:spacing w:val="-8"/>
        </w:rPr>
        <w:t> </w:t>
      </w:r>
      <w:r>
        <w:rPr>
          <w:rFonts w:ascii="Times New Roman" w:hAnsi="Times New Roman"/>
        </w:rPr>
        <w:t>branch</w:t>
      </w:r>
      <w:r>
        <w:rPr>
          <w:rFonts w:ascii="Times New Roman" w:hAnsi="Times New Roman"/>
          <w:spacing w:val="-8"/>
        </w:rPr>
        <w:t> </w:t>
      </w:r>
      <w:r>
        <w:rPr>
          <w:rFonts w:ascii="Times New Roman" w:hAnsi="Times New Roman"/>
        </w:rPr>
        <w:t>network</w:t>
      </w:r>
      <w:r>
        <w:rPr>
          <w:rFonts w:ascii="Times New Roman" w:hAnsi="Times New Roman"/>
          <w:spacing w:val="-8"/>
        </w:rPr>
        <w:t> </w:t>
      </w:r>
      <w:r>
        <w:rPr>
          <w:rFonts w:ascii="Times New Roman" w:hAnsi="Times New Roman"/>
        </w:rPr>
        <w:t>will become a kind of VGG single road network, improve the network deployment</w:t>
      </w:r>
      <w:r>
        <w:rPr>
          <w:rFonts w:ascii="Times New Roman" w:hAnsi="Times New Roman"/>
          <w:spacing w:val="-20"/>
        </w:rPr>
        <w:t> </w:t>
      </w:r>
      <w:r>
        <w:rPr>
          <w:rFonts w:ascii="Times New Roman" w:hAnsi="Times New Roman"/>
        </w:rPr>
        <w:t>runtime memory efficiency, and parallelism, save the network resource consumption, speed up the network reasoning.</w:t>
      </w:r>
    </w:p>
    <w:p>
      <w:pPr>
        <w:pStyle w:val="BodyText"/>
        <w:spacing w:before="3"/>
        <w:rPr>
          <w:rFonts w:ascii="Times New Roman"/>
          <w:sz w:val="30"/>
        </w:rPr>
      </w:pPr>
    </w:p>
    <w:p>
      <w:pPr>
        <w:pStyle w:val="BodyText"/>
        <w:spacing w:line="328" w:lineRule="auto"/>
        <w:ind w:left="2"/>
        <w:jc w:val="center"/>
        <w:rPr>
          <w:rFonts w:ascii="Times New Roman" w:hAnsi="Times New Roman" w:eastAsia="Times New Roman"/>
        </w:rPr>
      </w:pPr>
      <w:r>
        <w:rPr>
          <w:rFonts w:ascii="Times New Roman" w:hAnsi="Times New Roman" w:eastAsia="Times New Roman"/>
          <w:b/>
        </w:rPr>
        <w:t>Key Words</w:t>
      </w:r>
      <w:r>
        <w:rPr>
          <w:rFonts w:ascii="Times New Roman" w:hAnsi="Times New Roman" w:eastAsia="Times New Roman"/>
        </w:rPr>
        <w:t>: Convolutional Neural Networks; Embedded; Deployment</w:t>
      </w:r>
      <w:r>
        <w:rPr/>
        <w:t>，</w:t>
      </w:r>
      <w:r>
        <w:rPr>
          <w:rFonts w:ascii="Times New Roman" w:hAnsi="Times New Roman" w:eastAsia="Times New Roman"/>
        </w:rPr>
        <w:t>Knowledge Distillation;  Re­parameterization;  Networks Optimization</w:t>
      </w:r>
    </w:p>
    <w:p>
      <w:pPr>
        <w:spacing w:after="0" w:line="328" w:lineRule="auto"/>
        <w:jc w:val="center"/>
        <w:rPr>
          <w:rFonts w:ascii="Times New Roman" w:hAnsi="Times New Roman" w:eastAsia="Times New Roman"/>
        </w:rPr>
        <w:sectPr>
          <w:headerReference w:type="default" r:id="rId20"/>
          <w:pgSz w:w="11910" w:h="16840"/>
          <w:pgMar w:header="0" w:footer="979" w:top="920" w:bottom="1160" w:left="1680" w:right="1680"/>
        </w:sectPr>
      </w:pPr>
    </w:p>
    <w:p>
      <w:pPr>
        <w:pStyle w:val="BodyText"/>
        <w:rPr>
          <w:rFonts w:ascii="Times New Roman"/>
          <w:sz w:val="20"/>
        </w:rPr>
      </w:pPr>
    </w:p>
    <w:p>
      <w:pPr>
        <w:pStyle w:val="BodyText"/>
        <w:rPr>
          <w:rFonts w:ascii="Times New Roman"/>
        </w:rPr>
      </w:pPr>
    </w:p>
    <w:p>
      <w:pPr>
        <w:pStyle w:val="Heading1"/>
        <w:tabs>
          <w:tab w:pos="959" w:val="left" w:leader="none"/>
        </w:tabs>
        <w:ind w:right="38"/>
        <w:jc w:val="center"/>
      </w:pPr>
      <w:bookmarkStart w:name="目录" w:id="6"/>
      <w:bookmarkEnd w:id="6"/>
      <w:r>
        <w:rPr>
          <w:b w:val="0"/>
        </w:rPr>
      </w:r>
      <w:r>
        <w:rPr/>
        <w:t>目</w:t>
        <w:tab/>
        <w:t>录</w:t>
      </w:r>
    </w:p>
    <w:p>
      <w:pPr>
        <w:pStyle w:val="BodyText"/>
        <w:spacing w:before="2"/>
        <w:rPr>
          <w:rFonts w:ascii="黑体"/>
          <w:b/>
          <w:sz w:val="32"/>
        </w:rPr>
      </w:pPr>
    </w:p>
    <w:p>
      <w:pPr>
        <w:pStyle w:val="BodyText"/>
        <w:tabs>
          <w:tab w:pos="1119" w:val="left" w:leader="none"/>
          <w:tab w:pos="8191" w:val="left" w:leader="none"/>
        </w:tabs>
        <w:spacing w:before="1"/>
        <w:ind w:right="38"/>
        <w:jc w:val="center"/>
        <w:rPr>
          <w:rFonts w:ascii="Times New Roman" w:hAnsi="Times New Roman" w:cs="Times New Roman" w:eastAsia="Times New Roman"/>
        </w:rPr>
      </w:pPr>
      <w:r>
        <w:rPr>
          <w:sz w:val="28"/>
          <w:szCs w:val="28"/>
        </w:rPr>
        <w:t>第</w:t>
      </w:r>
      <w:r>
        <w:rPr>
          <w:spacing w:val="-70"/>
          <w:sz w:val="28"/>
          <w:szCs w:val="28"/>
        </w:rPr>
        <w:t> </w:t>
      </w:r>
      <w:r>
        <w:rPr>
          <w:rFonts w:ascii="Times New Roman" w:hAnsi="Times New Roman" w:cs="Times New Roman" w:eastAsia="Times New Roman"/>
          <w:sz w:val="28"/>
          <w:szCs w:val="28"/>
        </w:rPr>
        <w:t>1 </w:t>
      </w:r>
      <w:r>
        <w:rPr>
          <w:sz w:val="28"/>
          <w:szCs w:val="28"/>
        </w:rPr>
        <w:t>章</w:t>
        <w:tab/>
      </w:r>
      <w:hyperlink w:history="true" w:anchor="_bookmark0">
        <w:r>
          <w:rPr>
            <w:spacing w:val="13"/>
            <w:sz w:val="28"/>
            <w:szCs w:val="28"/>
          </w:rPr>
          <w:t>绪论</w:t>
        </w:r>
      </w:hyperlink>
      <w:r>
        <w:rPr>
          <w:rFonts w:ascii="Times New Roman" w:hAnsi="Times New Roman" w:cs="Times New Roman" w:eastAsia="Times New Roman"/>
          <w:spacing w:val="13"/>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tab/>
      </w:r>
      <w:hyperlink w:history="true" w:anchor="_bookmark0">
        <w:r>
          <w:rPr>
            <w:rFonts w:ascii="Times New Roman" w:hAnsi="Times New Roman" w:cs="Times New Roman" w:eastAsia="Times New Roman"/>
          </w:rPr>
          <w:t>1</w:t>
        </w:r>
      </w:hyperlink>
    </w:p>
    <w:p>
      <w:pPr>
        <w:pStyle w:val="BodyText"/>
        <w:tabs>
          <w:tab w:pos="897" w:val="left" w:leader="none"/>
          <w:tab w:pos="8308" w:val="left" w:leader="none"/>
        </w:tabs>
        <w:spacing w:before="59"/>
        <w:ind w:left="357"/>
        <w:rPr>
          <w:rFonts w:ascii="Times New Roman" w:hAnsi="Times New Roman" w:cs="Times New Roman" w:eastAsia="Times New Roman"/>
        </w:rPr>
      </w:pPr>
      <w:r>
        <w:rPr>
          <w:rFonts w:ascii="Times New Roman" w:hAnsi="Times New Roman" w:cs="Times New Roman" w:eastAsia="Times New Roman"/>
        </w:rPr>
        <w:t>1.1</w:t>
        <w:tab/>
      </w:r>
      <w:hyperlink w:history="true" w:anchor="_bookmark1">
        <w:r>
          <w:rPr/>
          <w:t>引言</w:t>
        </w:r>
      </w:hyperlink>
      <w:r>
        <w:rPr>
          <w:spacing w:val="-2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tab/>
      </w:r>
      <w:hyperlink w:history="true" w:anchor="_bookmark1">
        <w:r>
          <w:rPr>
            <w:rFonts w:ascii="Times New Roman" w:hAnsi="Times New Roman" w:cs="Times New Roman" w:eastAsia="Times New Roman"/>
          </w:rPr>
          <w:t>1</w:t>
        </w:r>
      </w:hyperlink>
    </w:p>
    <w:p>
      <w:pPr>
        <w:pStyle w:val="BodyText"/>
        <w:spacing w:before="7"/>
        <w:rPr>
          <w:rFonts w:ascii="Times New Roman"/>
          <w:sz w:val="11"/>
        </w:rPr>
      </w:pPr>
    </w:p>
    <w:tbl>
      <w:tblPr>
        <w:tblW w:w="0" w:type="auto"/>
        <w:jc w:val="left"/>
        <w:tblInd w:w="3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70"/>
        <w:gridCol w:w="245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266"/>
        <w:gridCol w:w="306"/>
      </w:tblGrid>
      <w:tr>
        <w:trPr>
          <w:trHeight w:val="333" w:hRule="exact"/>
        </w:trPr>
        <w:tc>
          <w:tcPr>
            <w:tcW w:w="470" w:type="dxa"/>
          </w:tcPr>
          <w:p>
            <w:pPr>
              <w:pStyle w:val="TableParagraph"/>
              <w:spacing w:line="266" w:lineRule="exact" w:before="0"/>
              <w:rPr>
                <w:sz w:val="24"/>
              </w:rPr>
            </w:pPr>
            <w:r>
              <w:rPr>
                <w:sz w:val="24"/>
              </w:rPr>
              <w:t>1.2</w:t>
            </w:r>
          </w:p>
        </w:tc>
        <w:tc>
          <w:tcPr>
            <w:tcW w:w="2450" w:type="dxa"/>
          </w:tcPr>
          <w:p>
            <w:pPr>
              <w:pStyle w:val="TableParagraph"/>
              <w:spacing w:line="266" w:lineRule="exact" w:before="0"/>
              <w:ind w:left="0" w:right="48"/>
              <w:jc w:val="right"/>
              <w:rPr>
                <w:sz w:val="24"/>
                <w:szCs w:val="24"/>
              </w:rPr>
            </w:pPr>
            <w:hyperlink w:history="true" w:anchor="_bookmark2">
              <w:r>
                <w:rPr>
                  <w:rFonts w:ascii="宋体" w:hAnsi="宋体" w:cs="宋体" w:eastAsia="宋体" w:hint="eastAsia"/>
                  <w:sz w:val="24"/>
                  <w:szCs w:val="24"/>
                </w:rPr>
                <w:t>研究背景及意义</w:t>
              </w:r>
            </w:hyperlink>
            <w:r>
              <w:rPr>
                <w:rFonts w:ascii="宋体" w:hAnsi="宋体" w:cs="宋体" w:eastAsia="宋体" w:hint="eastAsia"/>
                <w:sz w:val="24"/>
                <w:szCs w:val="24"/>
              </w:rPr>
              <w:t> </w:t>
            </w:r>
            <w:r>
              <w:rPr>
                <w:sz w:val="24"/>
                <w:szCs w:val="24"/>
              </w:rPr>
              <w:t>ꞏ  ꞏ  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266" w:type="dxa"/>
          </w:tcPr>
          <w:p>
            <w:pPr>
              <w:pStyle w:val="TableParagraph"/>
              <w:spacing w:line="266" w:lineRule="exact" w:before="0"/>
              <w:rPr>
                <w:sz w:val="24"/>
                <w:szCs w:val="24"/>
              </w:rPr>
            </w:pPr>
            <w:r>
              <w:rPr>
                <w:w w:val="99"/>
                <w:sz w:val="24"/>
                <w:szCs w:val="24"/>
              </w:rPr>
              <w:t>ꞏ</w:t>
            </w:r>
          </w:p>
        </w:tc>
        <w:tc>
          <w:tcPr>
            <w:tcW w:w="306" w:type="dxa"/>
          </w:tcPr>
          <w:p>
            <w:pPr>
              <w:pStyle w:val="TableParagraph"/>
              <w:spacing w:line="266" w:lineRule="exact" w:before="0"/>
              <w:ind w:left="0" w:right="48"/>
              <w:jc w:val="right"/>
              <w:rPr>
                <w:sz w:val="24"/>
              </w:rPr>
            </w:pPr>
            <w:hyperlink w:history="true" w:anchor="_bookmark2">
              <w:r>
                <w:rPr>
                  <w:sz w:val="24"/>
                </w:rPr>
                <w:t>2</w:t>
              </w:r>
            </w:hyperlink>
          </w:p>
        </w:tc>
      </w:tr>
      <w:tr>
        <w:trPr>
          <w:trHeight w:val="400" w:hRule="exact"/>
        </w:trPr>
        <w:tc>
          <w:tcPr>
            <w:tcW w:w="470" w:type="dxa"/>
          </w:tcPr>
          <w:p>
            <w:pPr>
              <w:pStyle w:val="TableParagraph"/>
              <w:rPr>
                <w:sz w:val="24"/>
              </w:rPr>
            </w:pPr>
            <w:r>
              <w:rPr>
                <w:sz w:val="24"/>
              </w:rPr>
              <w:t>1.3</w:t>
            </w:r>
          </w:p>
        </w:tc>
        <w:tc>
          <w:tcPr>
            <w:tcW w:w="2450" w:type="dxa"/>
          </w:tcPr>
          <w:p>
            <w:pPr>
              <w:pStyle w:val="TableParagraph"/>
              <w:spacing w:before="0"/>
              <w:ind w:left="0" w:right="48"/>
              <w:jc w:val="right"/>
              <w:rPr>
                <w:sz w:val="24"/>
                <w:szCs w:val="24"/>
              </w:rPr>
            </w:pPr>
            <w:hyperlink w:history="true" w:anchor="_bookmark5">
              <w:r>
                <w:rPr>
                  <w:rFonts w:ascii="宋体" w:hAnsi="宋体" w:cs="宋体" w:eastAsia="宋体" w:hint="eastAsia"/>
                  <w:sz w:val="24"/>
                  <w:szCs w:val="24"/>
                </w:rPr>
                <w:t>国内外研究现状</w:t>
              </w:r>
            </w:hyperlink>
            <w:r>
              <w:rPr>
                <w:rFonts w:ascii="宋体" w:hAnsi="宋体" w:cs="宋体" w:eastAsia="宋体" w:hint="eastAsia"/>
                <w:sz w:val="24"/>
                <w:szCs w:val="24"/>
              </w:rPr>
              <w:t> </w:t>
            </w:r>
            <w:r>
              <w:rPr>
                <w:sz w:val="24"/>
                <w:szCs w:val="24"/>
              </w:rPr>
              <w:t>ꞏ  ꞏ  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66" w:type="dxa"/>
          </w:tcPr>
          <w:p>
            <w:pPr>
              <w:pStyle w:val="TableParagraph"/>
              <w:rPr>
                <w:sz w:val="24"/>
                <w:szCs w:val="24"/>
              </w:rPr>
            </w:pPr>
            <w:r>
              <w:rPr>
                <w:w w:val="99"/>
                <w:sz w:val="24"/>
                <w:szCs w:val="24"/>
              </w:rPr>
              <w:t>ꞏ</w:t>
            </w:r>
          </w:p>
        </w:tc>
        <w:tc>
          <w:tcPr>
            <w:tcW w:w="306" w:type="dxa"/>
          </w:tcPr>
          <w:p>
            <w:pPr>
              <w:pStyle w:val="TableParagraph"/>
              <w:ind w:left="0" w:right="48"/>
              <w:jc w:val="right"/>
              <w:rPr>
                <w:sz w:val="24"/>
              </w:rPr>
            </w:pPr>
            <w:hyperlink w:history="true" w:anchor="_bookmark5">
              <w:r>
                <w:rPr>
                  <w:sz w:val="24"/>
                </w:rPr>
                <w:t>4</w:t>
              </w:r>
            </w:hyperlink>
          </w:p>
        </w:tc>
      </w:tr>
      <w:tr>
        <w:trPr>
          <w:trHeight w:val="400" w:hRule="exact"/>
        </w:trPr>
        <w:tc>
          <w:tcPr>
            <w:tcW w:w="470" w:type="dxa"/>
          </w:tcPr>
          <w:p>
            <w:pPr>
              <w:pStyle w:val="TableParagraph"/>
              <w:rPr>
                <w:sz w:val="24"/>
              </w:rPr>
            </w:pPr>
            <w:r>
              <w:rPr>
                <w:sz w:val="24"/>
              </w:rPr>
              <w:t>1.4</w:t>
            </w:r>
          </w:p>
        </w:tc>
        <w:tc>
          <w:tcPr>
            <w:tcW w:w="2450" w:type="dxa"/>
          </w:tcPr>
          <w:p>
            <w:pPr>
              <w:pStyle w:val="TableParagraph"/>
              <w:spacing w:before="0"/>
              <w:ind w:left="0" w:right="48"/>
              <w:jc w:val="right"/>
              <w:rPr>
                <w:sz w:val="24"/>
                <w:szCs w:val="24"/>
              </w:rPr>
            </w:pPr>
            <w:hyperlink w:history="true" w:anchor="_bookmark6">
              <w:r>
                <w:rPr>
                  <w:rFonts w:ascii="宋体" w:hAnsi="宋体" w:cs="宋体" w:eastAsia="宋体" w:hint="eastAsia"/>
                  <w:sz w:val="24"/>
                  <w:szCs w:val="24"/>
                </w:rPr>
                <w:t>本文的主要研究内容</w:t>
              </w:r>
            </w:hyperlink>
            <w:r>
              <w:rPr>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66" w:type="dxa"/>
          </w:tcPr>
          <w:p>
            <w:pPr>
              <w:pStyle w:val="TableParagraph"/>
              <w:rPr>
                <w:sz w:val="24"/>
                <w:szCs w:val="24"/>
              </w:rPr>
            </w:pPr>
            <w:r>
              <w:rPr>
                <w:w w:val="99"/>
                <w:sz w:val="24"/>
                <w:szCs w:val="24"/>
              </w:rPr>
              <w:t>ꞏ</w:t>
            </w:r>
          </w:p>
        </w:tc>
        <w:tc>
          <w:tcPr>
            <w:tcW w:w="306" w:type="dxa"/>
          </w:tcPr>
          <w:p>
            <w:pPr>
              <w:pStyle w:val="TableParagraph"/>
              <w:ind w:left="0" w:right="48"/>
              <w:jc w:val="right"/>
              <w:rPr>
                <w:sz w:val="24"/>
              </w:rPr>
            </w:pPr>
            <w:hyperlink w:history="true" w:anchor="_bookmark6">
              <w:r>
                <w:rPr>
                  <w:sz w:val="24"/>
                </w:rPr>
                <w:t>6</w:t>
              </w:r>
            </w:hyperlink>
          </w:p>
        </w:tc>
      </w:tr>
      <w:tr>
        <w:trPr>
          <w:trHeight w:val="333" w:hRule="exact"/>
        </w:trPr>
        <w:tc>
          <w:tcPr>
            <w:tcW w:w="470" w:type="dxa"/>
          </w:tcPr>
          <w:p>
            <w:pPr>
              <w:pStyle w:val="TableParagraph"/>
              <w:rPr>
                <w:sz w:val="24"/>
              </w:rPr>
            </w:pPr>
            <w:r>
              <w:rPr>
                <w:sz w:val="24"/>
              </w:rPr>
              <w:t>1.5</w:t>
            </w:r>
          </w:p>
        </w:tc>
        <w:tc>
          <w:tcPr>
            <w:tcW w:w="2450" w:type="dxa"/>
          </w:tcPr>
          <w:p>
            <w:pPr>
              <w:pStyle w:val="TableParagraph"/>
              <w:spacing w:before="0"/>
              <w:ind w:left="0" w:right="48"/>
              <w:jc w:val="right"/>
              <w:rPr>
                <w:sz w:val="24"/>
                <w:szCs w:val="24"/>
              </w:rPr>
            </w:pPr>
            <w:hyperlink w:history="true" w:anchor="_bookmark7">
              <w:r>
                <w:rPr>
                  <w:rFonts w:ascii="宋体" w:hAnsi="宋体" w:cs="宋体" w:eastAsia="宋体" w:hint="eastAsia"/>
                  <w:sz w:val="24"/>
                  <w:szCs w:val="24"/>
                </w:rPr>
                <w:t>本文的结构安排</w:t>
              </w:r>
            </w:hyperlink>
            <w:r>
              <w:rPr>
                <w:rFonts w:ascii="宋体" w:hAnsi="宋体" w:cs="宋体" w:eastAsia="宋体" w:hint="eastAsia"/>
                <w:sz w:val="24"/>
                <w:szCs w:val="24"/>
              </w:rPr>
              <w:t> </w:t>
            </w:r>
            <w:r>
              <w:rPr>
                <w:sz w:val="24"/>
                <w:szCs w:val="24"/>
              </w:rPr>
              <w:t>ꞏ  ꞏ  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66" w:type="dxa"/>
          </w:tcPr>
          <w:p>
            <w:pPr>
              <w:pStyle w:val="TableParagraph"/>
              <w:rPr>
                <w:sz w:val="24"/>
                <w:szCs w:val="24"/>
              </w:rPr>
            </w:pPr>
            <w:r>
              <w:rPr>
                <w:w w:val="99"/>
                <w:sz w:val="24"/>
                <w:szCs w:val="24"/>
              </w:rPr>
              <w:t>ꞏ</w:t>
            </w:r>
          </w:p>
        </w:tc>
        <w:tc>
          <w:tcPr>
            <w:tcW w:w="306" w:type="dxa"/>
          </w:tcPr>
          <w:p>
            <w:pPr>
              <w:pStyle w:val="TableParagraph"/>
              <w:ind w:left="0" w:right="48"/>
              <w:jc w:val="right"/>
              <w:rPr>
                <w:sz w:val="24"/>
              </w:rPr>
            </w:pPr>
            <w:hyperlink w:history="true" w:anchor="_bookmark7">
              <w:r>
                <w:rPr>
                  <w:sz w:val="24"/>
                </w:rPr>
                <w:t>7</w:t>
              </w:r>
            </w:hyperlink>
          </w:p>
        </w:tc>
      </w:tr>
    </w:tbl>
    <w:p>
      <w:pPr>
        <w:pStyle w:val="BodyText"/>
        <w:spacing w:before="3"/>
        <w:rPr>
          <w:rFonts w:ascii="Times New Roman"/>
          <w:sz w:val="10"/>
        </w:rPr>
      </w:pPr>
    </w:p>
    <w:p>
      <w:pPr>
        <w:tabs>
          <w:tab w:pos="1237" w:val="left" w:leader="none"/>
          <w:tab w:pos="8308" w:val="left" w:leader="none"/>
        </w:tabs>
        <w:spacing w:before="23"/>
        <w:ind w:left="117" w:right="0" w:firstLine="0"/>
        <w:jc w:val="left"/>
        <w:rPr>
          <w:rFonts w:ascii="Times New Roman" w:hAnsi="Times New Roman" w:cs="Times New Roman" w:eastAsia="Times New Roman"/>
          <w:sz w:val="24"/>
          <w:szCs w:val="24"/>
        </w:rPr>
      </w:pPr>
      <w:r>
        <w:rPr>
          <w:sz w:val="28"/>
          <w:szCs w:val="28"/>
        </w:rPr>
        <w:t>第</w:t>
      </w:r>
      <w:r>
        <w:rPr>
          <w:spacing w:val="-70"/>
          <w:sz w:val="28"/>
          <w:szCs w:val="28"/>
        </w:rPr>
        <w:t> </w:t>
      </w:r>
      <w:r>
        <w:rPr>
          <w:rFonts w:ascii="Times New Roman" w:hAnsi="Times New Roman" w:cs="Times New Roman" w:eastAsia="Times New Roman"/>
          <w:sz w:val="28"/>
          <w:szCs w:val="28"/>
        </w:rPr>
        <w:t>2 </w:t>
      </w:r>
      <w:r>
        <w:rPr>
          <w:sz w:val="28"/>
          <w:szCs w:val="28"/>
        </w:rPr>
        <w:t>章</w:t>
        <w:tab/>
      </w:r>
      <w:hyperlink w:history="true" w:anchor="_bookmark8">
        <w:r>
          <w:rPr>
            <w:spacing w:val="3"/>
            <w:sz w:val="28"/>
            <w:szCs w:val="28"/>
          </w:rPr>
          <w:t>相关背景知识及理论基础</w:t>
        </w:r>
      </w:hyperlink>
      <w:r>
        <w:rPr>
          <w:rFonts w:ascii="Times New Roman" w:hAnsi="Times New Roman" w:cs="Times New Roman" w:eastAsia="Times New Roman"/>
          <w:spacing w:val="3"/>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tab/>
      </w:r>
      <w:hyperlink w:history="true" w:anchor="_bookmark8">
        <w:r>
          <w:rPr>
            <w:rFonts w:ascii="Times New Roman" w:hAnsi="Times New Roman" w:cs="Times New Roman" w:eastAsia="Times New Roman"/>
            <w:sz w:val="24"/>
            <w:szCs w:val="24"/>
          </w:rPr>
          <w:t>9</w:t>
        </w:r>
      </w:hyperlink>
    </w:p>
    <w:p>
      <w:pPr>
        <w:pStyle w:val="BodyText"/>
        <w:spacing w:before="10"/>
        <w:rPr>
          <w:rFonts w:ascii="Times New Roman"/>
          <w:sz w:val="10"/>
        </w:rPr>
      </w:pPr>
    </w:p>
    <w:tbl>
      <w:tblPr>
        <w:tblW w:w="0" w:type="auto"/>
        <w:jc w:val="left"/>
        <w:tblInd w:w="3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70"/>
        <w:gridCol w:w="209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206"/>
        <w:gridCol w:w="366"/>
      </w:tblGrid>
      <w:tr>
        <w:trPr>
          <w:trHeight w:val="333" w:hRule="exact"/>
        </w:trPr>
        <w:tc>
          <w:tcPr>
            <w:tcW w:w="470" w:type="dxa"/>
          </w:tcPr>
          <w:p>
            <w:pPr>
              <w:pStyle w:val="TableParagraph"/>
              <w:spacing w:line="266" w:lineRule="exact" w:before="0"/>
              <w:rPr>
                <w:sz w:val="24"/>
              </w:rPr>
            </w:pPr>
            <w:r>
              <w:rPr>
                <w:sz w:val="24"/>
              </w:rPr>
              <w:t>2.1</w:t>
            </w:r>
          </w:p>
        </w:tc>
        <w:tc>
          <w:tcPr>
            <w:tcW w:w="2090" w:type="dxa"/>
          </w:tcPr>
          <w:p>
            <w:pPr>
              <w:pStyle w:val="TableParagraph"/>
              <w:spacing w:line="266" w:lineRule="exact" w:before="0"/>
              <w:ind w:left="99" w:right="30"/>
              <w:jc w:val="center"/>
              <w:rPr>
                <w:sz w:val="24"/>
                <w:szCs w:val="24"/>
              </w:rPr>
            </w:pPr>
            <w:hyperlink w:history="true" w:anchor="_bookmark9">
              <w:r>
                <w:rPr>
                  <w:rFonts w:ascii="宋体" w:hAnsi="宋体" w:cs="宋体" w:eastAsia="宋体" w:hint="eastAsia"/>
                  <w:sz w:val="24"/>
                  <w:szCs w:val="24"/>
                </w:rPr>
                <w:t>引言</w:t>
              </w:r>
            </w:hyperlink>
            <w:r>
              <w:rPr>
                <w:rFonts w:ascii="宋体" w:hAnsi="宋体" w:cs="宋体" w:eastAsia="宋体" w:hint="eastAsia"/>
                <w:sz w:val="24"/>
                <w:szCs w:val="24"/>
              </w:rPr>
              <w:t> </w:t>
            </w:r>
            <w:r>
              <w:rPr>
                <w:sz w:val="24"/>
                <w:szCs w:val="24"/>
              </w:rPr>
              <w:t>ꞏ ꞏ ꞏ ꞏ ꞏ ꞏ ꞏ     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206" w:type="dxa"/>
          </w:tcPr>
          <w:p>
            <w:pPr>
              <w:pStyle w:val="TableParagraph"/>
              <w:spacing w:line="266" w:lineRule="exact" w:before="0"/>
              <w:rPr>
                <w:sz w:val="24"/>
                <w:szCs w:val="24"/>
              </w:rPr>
            </w:pPr>
            <w:r>
              <w:rPr>
                <w:w w:val="99"/>
                <w:sz w:val="24"/>
                <w:szCs w:val="24"/>
              </w:rPr>
              <w:t>ꞏ</w:t>
            </w:r>
          </w:p>
        </w:tc>
        <w:tc>
          <w:tcPr>
            <w:tcW w:w="366" w:type="dxa"/>
          </w:tcPr>
          <w:p>
            <w:pPr>
              <w:pStyle w:val="TableParagraph"/>
              <w:spacing w:line="266" w:lineRule="exact" w:before="0"/>
              <w:ind w:left="0" w:right="48"/>
              <w:jc w:val="right"/>
              <w:rPr>
                <w:sz w:val="24"/>
              </w:rPr>
            </w:pPr>
            <w:hyperlink w:history="true" w:anchor="_bookmark9">
              <w:r>
                <w:rPr>
                  <w:sz w:val="24"/>
                </w:rPr>
                <w:t>9</w:t>
              </w:r>
            </w:hyperlink>
          </w:p>
        </w:tc>
      </w:tr>
      <w:tr>
        <w:trPr>
          <w:trHeight w:val="400" w:hRule="exact"/>
        </w:trPr>
        <w:tc>
          <w:tcPr>
            <w:tcW w:w="470" w:type="dxa"/>
          </w:tcPr>
          <w:p>
            <w:pPr>
              <w:pStyle w:val="TableParagraph"/>
              <w:rPr>
                <w:sz w:val="24"/>
              </w:rPr>
            </w:pPr>
            <w:r>
              <w:rPr>
                <w:sz w:val="24"/>
              </w:rPr>
              <w:t>2.2</w:t>
            </w:r>
          </w:p>
        </w:tc>
        <w:tc>
          <w:tcPr>
            <w:tcW w:w="2090" w:type="dxa"/>
          </w:tcPr>
          <w:p>
            <w:pPr>
              <w:pStyle w:val="TableParagraph"/>
              <w:spacing w:before="0"/>
              <w:ind w:left="99" w:right="30"/>
              <w:jc w:val="center"/>
              <w:rPr>
                <w:sz w:val="24"/>
                <w:szCs w:val="24"/>
              </w:rPr>
            </w:pPr>
            <w:hyperlink w:history="true" w:anchor="_bookmark10">
              <w:r>
                <w:rPr>
                  <w:rFonts w:ascii="宋体" w:hAnsi="宋体" w:cs="宋体" w:eastAsia="宋体" w:hint="eastAsia"/>
                  <w:sz w:val="24"/>
                  <w:szCs w:val="24"/>
                </w:rPr>
                <w:t>深度学习概述</w:t>
              </w:r>
            </w:hyperlink>
            <w:r>
              <w:rPr>
                <w:sz w:val="24"/>
                <w:szCs w:val="24"/>
              </w:rPr>
              <w:t>ꞏ  ꞏ 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0" w:right="48"/>
              <w:jc w:val="right"/>
              <w:rPr>
                <w:sz w:val="24"/>
              </w:rPr>
            </w:pPr>
            <w:hyperlink w:history="true" w:anchor="_bookmark10">
              <w:r>
                <w:rPr>
                  <w:sz w:val="24"/>
                </w:rPr>
                <w:t>9</w:t>
              </w:r>
            </w:hyperlink>
          </w:p>
        </w:tc>
      </w:tr>
      <w:tr>
        <w:trPr>
          <w:trHeight w:val="400" w:hRule="exact"/>
        </w:trPr>
        <w:tc>
          <w:tcPr>
            <w:tcW w:w="470" w:type="dxa"/>
          </w:tcPr>
          <w:p>
            <w:pPr>
              <w:pStyle w:val="TableParagraph"/>
              <w:rPr>
                <w:sz w:val="24"/>
              </w:rPr>
            </w:pPr>
            <w:r>
              <w:rPr>
                <w:sz w:val="24"/>
              </w:rPr>
              <w:t>2.3</w:t>
            </w:r>
          </w:p>
        </w:tc>
        <w:tc>
          <w:tcPr>
            <w:tcW w:w="2090" w:type="dxa"/>
          </w:tcPr>
          <w:p>
            <w:pPr>
              <w:pStyle w:val="TableParagraph"/>
              <w:spacing w:before="0"/>
              <w:ind w:left="99" w:right="30"/>
              <w:jc w:val="center"/>
              <w:rPr>
                <w:rFonts w:ascii="宋体" w:eastAsia="宋体" w:hint="eastAsia"/>
                <w:sz w:val="24"/>
              </w:rPr>
            </w:pPr>
            <w:hyperlink w:history="true" w:anchor="_bookmark13">
              <w:r>
                <w:rPr>
                  <w:rFonts w:ascii="宋体" w:eastAsia="宋体" w:hint="eastAsia"/>
                  <w:sz w:val="24"/>
                </w:rPr>
                <w:t>卷积神经网络架构</w:t>
              </w:r>
            </w:hyperlink>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0" w:right="48"/>
              <w:jc w:val="right"/>
              <w:rPr>
                <w:sz w:val="24"/>
              </w:rPr>
            </w:pPr>
            <w:hyperlink w:history="true" w:anchor="_bookmark13">
              <w:r>
                <w:rPr>
                  <w:sz w:val="24"/>
                </w:rPr>
                <w:t>11</w:t>
              </w:r>
            </w:hyperlink>
          </w:p>
        </w:tc>
      </w:tr>
      <w:tr>
        <w:trPr>
          <w:trHeight w:val="400" w:hRule="exact"/>
        </w:trPr>
        <w:tc>
          <w:tcPr>
            <w:tcW w:w="470" w:type="dxa"/>
          </w:tcPr>
          <w:p>
            <w:pPr>
              <w:pStyle w:val="TableParagraph"/>
              <w:rPr>
                <w:sz w:val="24"/>
              </w:rPr>
            </w:pPr>
            <w:r>
              <w:rPr>
                <w:sz w:val="24"/>
              </w:rPr>
              <w:t>2.4</w:t>
            </w:r>
          </w:p>
        </w:tc>
        <w:tc>
          <w:tcPr>
            <w:tcW w:w="2090" w:type="dxa"/>
          </w:tcPr>
          <w:p>
            <w:pPr>
              <w:pStyle w:val="TableParagraph"/>
              <w:spacing w:before="0"/>
              <w:ind w:left="99" w:right="30"/>
              <w:jc w:val="center"/>
              <w:rPr>
                <w:sz w:val="24"/>
                <w:szCs w:val="24"/>
              </w:rPr>
            </w:pPr>
            <w:hyperlink w:history="true" w:anchor="_bookmark18">
              <w:r>
                <w:rPr>
                  <w:rFonts w:ascii="宋体" w:hAnsi="宋体" w:cs="宋体" w:eastAsia="宋体" w:hint="eastAsia"/>
                  <w:sz w:val="24"/>
                  <w:szCs w:val="24"/>
                </w:rPr>
                <w:t>数据集</w:t>
              </w:r>
            </w:hyperlink>
            <w:r>
              <w:rPr>
                <w:sz w:val="24"/>
                <w:szCs w:val="24"/>
              </w:rPr>
              <w:t>ꞏ ꞏ  ꞏ  ꞏ  ꞏ  ꞏ 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0" w:right="48"/>
              <w:jc w:val="right"/>
              <w:rPr>
                <w:sz w:val="24"/>
              </w:rPr>
            </w:pPr>
            <w:hyperlink w:history="true" w:anchor="_bookmark18">
              <w:r>
                <w:rPr>
                  <w:sz w:val="24"/>
                </w:rPr>
                <w:t>13</w:t>
              </w:r>
            </w:hyperlink>
          </w:p>
        </w:tc>
      </w:tr>
      <w:tr>
        <w:trPr>
          <w:trHeight w:val="333" w:hRule="exact"/>
        </w:trPr>
        <w:tc>
          <w:tcPr>
            <w:tcW w:w="470" w:type="dxa"/>
          </w:tcPr>
          <w:p>
            <w:pPr>
              <w:pStyle w:val="TableParagraph"/>
              <w:rPr>
                <w:sz w:val="24"/>
              </w:rPr>
            </w:pPr>
            <w:r>
              <w:rPr>
                <w:sz w:val="24"/>
              </w:rPr>
              <w:t>2.5</w:t>
            </w:r>
          </w:p>
        </w:tc>
        <w:tc>
          <w:tcPr>
            <w:tcW w:w="2090" w:type="dxa"/>
          </w:tcPr>
          <w:p>
            <w:pPr>
              <w:pStyle w:val="TableParagraph"/>
              <w:spacing w:before="0"/>
              <w:ind w:left="99" w:right="30"/>
              <w:jc w:val="center"/>
              <w:rPr>
                <w:sz w:val="24"/>
                <w:szCs w:val="24"/>
              </w:rPr>
            </w:pPr>
            <w:hyperlink w:history="true" w:anchor="_bookmark20">
              <w:r>
                <w:rPr>
                  <w:rFonts w:ascii="宋体" w:hAnsi="宋体" w:cs="宋体" w:eastAsia="宋体" w:hint="eastAsia"/>
                  <w:sz w:val="24"/>
                  <w:szCs w:val="24"/>
                </w:rPr>
                <w:t>实验环境说明</w:t>
              </w:r>
            </w:hyperlink>
            <w:r>
              <w:rPr>
                <w:sz w:val="24"/>
                <w:szCs w:val="24"/>
              </w:rPr>
              <w:t>ꞏ  ꞏ 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0" w:right="48"/>
              <w:jc w:val="right"/>
              <w:rPr>
                <w:sz w:val="24"/>
              </w:rPr>
            </w:pPr>
            <w:hyperlink w:history="true" w:anchor="_bookmark20">
              <w:r>
                <w:rPr>
                  <w:sz w:val="24"/>
                </w:rPr>
                <w:t>14</w:t>
              </w:r>
            </w:hyperlink>
          </w:p>
        </w:tc>
      </w:tr>
    </w:tbl>
    <w:p>
      <w:pPr>
        <w:pStyle w:val="BodyText"/>
        <w:tabs>
          <w:tab w:pos="1227" w:val="left" w:leader="none"/>
        </w:tabs>
        <w:spacing w:before="102"/>
        <w:ind w:left="597"/>
        <w:rPr>
          <w:rFonts w:ascii="Times New Roman" w:hAnsi="Times New Roman" w:cs="Times New Roman" w:eastAsia="Times New Roman"/>
        </w:rPr>
      </w:pPr>
      <w:r>
        <w:rPr>
          <w:rFonts w:ascii="Times New Roman" w:hAnsi="Times New Roman" w:cs="Times New Roman" w:eastAsia="Times New Roman"/>
          <w:sz w:val="21"/>
          <w:szCs w:val="21"/>
        </w:rPr>
        <w:t>2.5.1</w:t>
        <w:tab/>
      </w:r>
      <w:hyperlink w:history="true" w:anchor="_bookmark21">
        <w:r>
          <w:rPr>
            <w:sz w:val="21"/>
            <w:szCs w:val="21"/>
          </w:rPr>
          <w:t>深度学习框架说明</w:t>
        </w:r>
      </w:hyperlink>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21">
        <w:r>
          <w:rPr>
            <w:rFonts w:ascii="Times New Roman" w:hAnsi="Times New Roman" w:cs="Times New Roman" w:eastAsia="Times New Roman"/>
          </w:rPr>
          <w:t>14</w:t>
        </w:r>
      </w:hyperlink>
    </w:p>
    <w:p>
      <w:pPr>
        <w:pStyle w:val="BodyText"/>
        <w:tabs>
          <w:tab w:pos="1227" w:val="left" w:leader="none"/>
        </w:tabs>
        <w:spacing w:before="103"/>
        <w:ind w:left="597"/>
        <w:rPr>
          <w:rFonts w:ascii="Times New Roman" w:hAnsi="Times New Roman" w:cs="Times New Roman" w:eastAsia="Times New Roman"/>
        </w:rPr>
      </w:pPr>
      <w:r>
        <w:rPr>
          <w:rFonts w:ascii="Times New Roman" w:hAnsi="Times New Roman" w:cs="Times New Roman" w:eastAsia="Times New Roman"/>
          <w:sz w:val="21"/>
          <w:szCs w:val="21"/>
        </w:rPr>
        <w:t>2.5.2</w:t>
        <w:tab/>
      </w:r>
      <w:hyperlink w:history="true" w:anchor="_bookmark24">
        <w:r>
          <w:rPr>
            <w:sz w:val="21"/>
            <w:szCs w:val="21"/>
          </w:rPr>
          <w:t>硬件平台说明</w:t>
        </w:r>
      </w:hyperlink>
      <w:r>
        <w:rPr>
          <w:spacing w:val="-35"/>
          <w:sz w:val="21"/>
          <w:szCs w:val="21"/>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24">
        <w:r>
          <w:rPr>
            <w:rFonts w:ascii="Times New Roman" w:hAnsi="Times New Roman" w:cs="Times New Roman" w:eastAsia="Times New Roman"/>
          </w:rPr>
          <w:t>16</w:t>
        </w:r>
      </w:hyperlink>
    </w:p>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2.6</w:t>
        <w:tab/>
      </w:r>
      <w:hyperlink w:history="true" w:anchor="_bookmark27">
        <w:r>
          <w:rPr>
            <w:spacing w:val="4"/>
          </w:rPr>
          <w:t>模型压缩与优化方法</w:t>
        </w:r>
      </w:hyperlink>
      <w:r>
        <w:rPr>
          <w:rFonts w:ascii="Times New Roman" w:hAnsi="Times New Roman" w:cs="Times New Roman" w:eastAsia="Times New Roman"/>
          <w:spacing w:val="4"/>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27">
        <w:r>
          <w:rPr>
            <w:rFonts w:ascii="Times New Roman" w:hAnsi="Times New Roman" w:cs="Times New Roman" w:eastAsia="Times New Roman"/>
          </w:rPr>
          <w:t>16</w:t>
        </w:r>
      </w:hyperlink>
    </w:p>
    <w:p>
      <w:pPr>
        <w:pStyle w:val="BodyText"/>
        <w:spacing w:before="7"/>
        <w:rPr>
          <w:rFonts w:ascii="Times New Roman"/>
          <w:sz w:val="11"/>
        </w:rPr>
      </w:pPr>
    </w:p>
    <w:tbl>
      <w:tblPr>
        <w:tblW w:w="0" w:type="auto"/>
        <w:jc w:val="left"/>
        <w:tblInd w:w="5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75"/>
        <w:gridCol w:w="1565"/>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206"/>
        <w:gridCol w:w="366"/>
      </w:tblGrid>
      <w:tr>
        <w:trPr>
          <w:trHeight w:val="333" w:hRule="exact"/>
        </w:trPr>
        <w:tc>
          <w:tcPr>
            <w:tcW w:w="575" w:type="dxa"/>
          </w:tcPr>
          <w:p>
            <w:pPr>
              <w:pStyle w:val="TableParagraph"/>
              <w:spacing w:before="18"/>
              <w:rPr>
                <w:sz w:val="21"/>
              </w:rPr>
            </w:pPr>
            <w:r>
              <w:rPr>
                <w:sz w:val="21"/>
              </w:rPr>
              <w:t>2.6.1</w:t>
            </w:r>
          </w:p>
        </w:tc>
        <w:tc>
          <w:tcPr>
            <w:tcW w:w="1565" w:type="dxa"/>
          </w:tcPr>
          <w:p>
            <w:pPr>
              <w:pStyle w:val="TableParagraph"/>
              <w:spacing w:line="266" w:lineRule="exact" w:before="0"/>
              <w:ind w:left="67" w:right="13"/>
              <w:jc w:val="center"/>
              <w:rPr>
                <w:sz w:val="24"/>
                <w:szCs w:val="24"/>
              </w:rPr>
            </w:pPr>
            <w:hyperlink w:history="true" w:anchor="_bookmark28">
              <w:r>
                <w:rPr>
                  <w:rFonts w:ascii="宋体" w:hAnsi="宋体" w:cs="宋体" w:eastAsia="宋体" w:hint="eastAsia"/>
                  <w:sz w:val="21"/>
                  <w:szCs w:val="21"/>
                </w:rPr>
                <w:t>模型修剪</w:t>
              </w:r>
            </w:hyperlink>
            <w:r>
              <w:rPr>
                <w:rFonts w:ascii="宋体" w:hAnsi="宋体" w:cs="宋体" w:eastAsia="宋体" w:hint="eastAsia"/>
                <w:sz w:val="21"/>
                <w:szCs w:val="21"/>
              </w:rPr>
              <w:t> </w:t>
            </w:r>
            <w:r>
              <w:rPr>
                <w:sz w:val="24"/>
                <w:szCs w:val="24"/>
              </w:rPr>
              <w:t>ꞏ  ꞏ 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206" w:type="dxa"/>
          </w:tcPr>
          <w:p>
            <w:pPr>
              <w:pStyle w:val="TableParagraph"/>
              <w:spacing w:line="266" w:lineRule="exact" w:before="0"/>
              <w:rPr>
                <w:sz w:val="24"/>
                <w:szCs w:val="24"/>
              </w:rPr>
            </w:pPr>
            <w:r>
              <w:rPr>
                <w:w w:val="99"/>
                <w:sz w:val="24"/>
                <w:szCs w:val="24"/>
              </w:rPr>
              <w:t>ꞏ</w:t>
            </w:r>
          </w:p>
        </w:tc>
        <w:tc>
          <w:tcPr>
            <w:tcW w:w="366" w:type="dxa"/>
          </w:tcPr>
          <w:p>
            <w:pPr>
              <w:pStyle w:val="TableParagraph"/>
              <w:spacing w:line="266" w:lineRule="exact" w:before="0"/>
              <w:ind w:left="55" w:right="30"/>
              <w:jc w:val="center"/>
              <w:rPr>
                <w:sz w:val="24"/>
              </w:rPr>
            </w:pPr>
            <w:hyperlink w:history="true" w:anchor="_bookmark28">
              <w:r>
                <w:rPr>
                  <w:sz w:val="24"/>
                </w:rPr>
                <w:t>17</w:t>
              </w:r>
            </w:hyperlink>
          </w:p>
        </w:tc>
      </w:tr>
      <w:tr>
        <w:trPr>
          <w:trHeight w:val="400" w:hRule="exact"/>
        </w:trPr>
        <w:tc>
          <w:tcPr>
            <w:tcW w:w="575" w:type="dxa"/>
          </w:tcPr>
          <w:p>
            <w:pPr>
              <w:pStyle w:val="TableParagraph"/>
              <w:spacing w:before="85"/>
              <w:rPr>
                <w:sz w:val="21"/>
              </w:rPr>
            </w:pPr>
            <w:r>
              <w:rPr>
                <w:sz w:val="21"/>
              </w:rPr>
              <w:t>2.6.2</w:t>
            </w:r>
          </w:p>
        </w:tc>
        <w:tc>
          <w:tcPr>
            <w:tcW w:w="1565" w:type="dxa"/>
          </w:tcPr>
          <w:p>
            <w:pPr>
              <w:pStyle w:val="TableParagraph"/>
              <w:spacing w:before="35"/>
              <w:ind w:left="67" w:right="13"/>
              <w:jc w:val="center"/>
              <w:rPr>
                <w:sz w:val="24"/>
                <w:szCs w:val="24"/>
              </w:rPr>
            </w:pPr>
            <w:hyperlink w:history="true" w:anchor="_bookmark29">
              <w:r>
                <w:rPr>
                  <w:rFonts w:ascii="宋体" w:hAnsi="宋体" w:cs="宋体" w:eastAsia="宋体" w:hint="eastAsia"/>
                  <w:sz w:val="21"/>
                  <w:szCs w:val="21"/>
                </w:rPr>
                <w:t>矩阵</w:t>
              </w:r>
              <w:r>
                <w:rPr>
                  <w:sz w:val="21"/>
                  <w:szCs w:val="21"/>
                </w:rPr>
                <w:t>/</w:t>
              </w:r>
              <w:r>
                <w:rPr>
                  <w:rFonts w:ascii="宋体" w:hAnsi="宋体" w:cs="宋体" w:eastAsia="宋体" w:hint="eastAsia"/>
                  <w:sz w:val="21"/>
                  <w:szCs w:val="21"/>
                </w:rPr>
                <w:t>张量分解</w:t>
              </w:r>
            </w:hyperlink>
            <w:r>
              <w:rPr>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29">
              <w:r>
                <w:rPr>
                  <w:sz w:val="24"/>
                </w:rPr>
                <w:t>17</w:t>
              </w:r>
            </w:hyperlink>
          </w:p>
        </w:tc>
      </w:tr>
      <w:tr>
        <w:trPr>
          <w:trHeight w:val="400" w:hRule="exact"/>
        </w:trPr>
        <w:tc>
          <w:tcPr>
            <w:tcW w:w="575" w:type="dxa"/>
          </w:tcPr>
          <w:p>
            <w:pPr>
              <w:pStyle w:val="TableParagraph"/>
              <w:spacing w:before="85"/>
              <w:rPr>
                <w:sz w:val="21"/>
              </w:rPr>
            </w:pPr>
            <w:r>
              <w:rPr>
                <w:sz w:val="21"/>
              </w:rPr>
              <w:t>2.6.3</w:t>
            </w:r>
          </w:p>
        </w:tc>
        <w:tc>
          <w:tcPr>
            <w:tcW w:w="1565" w:type="dxa"/>
          </w:tcPr>
          <w:p>
            <w:pPr>
              <w:pStyle w:val="TableParagraph"/>
              <w:spacing w:before="35"/>
              <w:ind w:left="67" w:right="13"/>
              <w:jc w:val="center"/>
              <w:rPr>
                <w:sz w:val="24"/>
                <w:szCs w:val="24"/>
              </w:rPr>
            </w:pPr>
            <w:hyperlink w:history="true" w:anchor="_bookmark32">
              <w:r>
                <w:rPr>
                  <w:rFonts w:ascii="宋体" w:hAnsi="宋体" w:cs="宋体" w:eastAsia="宋体" w:hint="eastAsia"/>
                  <w:sz w:val="21"/>
                  <w:szCs w:val="21"/>
                </w:rPr>
                <w:t>参数量化</w:t>
              </w:r>
            </w:hyperlink>
            <w:r>
              <w:rPr>
                <w:rFonts w:ascii="宋体" w:hAnsi="宋体" w:cs="宋体" w:eastAsia="宋体" w:hint="eastAsia"/>
                <w:sz w:val="21"/>
                <w:szCs w:val="21"/>
              </w:rPr>
              <w:t> </w:t>
            </w:r>
            <w:r>
              <w:rPr>
                <w:sz w:val="24"/>
                <w:szCs w:val="24"/>
              </w:rPr>
              <w:t>ꞏ  ꞏ 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32">
              <w:r>
                <w:rPr>
                  <w:sz w:val="24"/>
                </w:rPr>
                <w:t>19</w:t>
              </w:r>
            </w:hyperlink>
          </w:p>
        </w:tc>
      </w:tr>
      <w:tr>
        <w:trPr>
          <w:trHeight w:val="400" w:hRule="exact"/>
        </w:trPr>
        <w:tc>
          <w:tcPr>
            <w:tcW w:w="575" w:type="dxa"/>
          </w:tcPr>
          <w:p>
            <w:pPr>
              <w:pStyle w:val="TableParagraph"/>
              <w:spacing w:before="85"/>
              <w:rPr>
                <w:sz w:val="21"/>
              </w:rPr>
            </w:pPr>
            <w:r>
              <w:rPr>
                <w:sz w:val="21"/>
              </w:rPr>
              <w:t>2.6.4</w:t>
            </w:r>
          </w:p>
        </w:tc>
        <w:tc>
          <w:tcPr>
            <w:tcW w:w="1565" w:type="dxa"/>
          </w:tcPr>
          <w:p>
            <w:pPr>
              <w:pStyle w:val="TableParagraph"/>
              <w:spacing w:before="35"/>
              <w:ind w:left="67" w:right="13"/>
              <w:jc w:val="center"/>
              <w:rPr>
                <w:sz w:val="24"/>
                <w:szCs w:val="24"/>
              </w:rPr>
            </w:pPr>
            <w:hyperlink w:history="true" w:anchor="_bookmark34">
              <w:r>
                <w:rPr>
                  <w:rFonts w:ascii="宋体" w:hAnsi="宋体" w:cs="宋体" w:eastAsia="宋体" w:hint="eastAsia"/>
                  <w:sz w:val="21"/>
                  <w:szCs w:val="21"/>
                </w:rPr>
                <w:t>高效网络设计</w:t>
              </w:r>
            </w:hyperlink>
            <w:r>
              <w:rPr>
                <w:rFonts w:ascii="宋体" w:hAnsi="宋体" w:cs="宋体" w:eastAsia="宋体" w:hint="eastAsia"/>
                <w:sz w:val="21"/>
                <w:szCs w:val="21"/>
              </w:rPr>
              <w:t> </w:t>
            </w:r>
            <w:r>
              <w:rPr>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34">
              <w:r>
                <w:rPr>
                  <w:sz w:val="24"/>
                </w:rPr>
                <w:t>20</w:t>
              </w:r>
            </w:hyperlink>
          </w:p>
        </w:tc>
      </w:tr>
      <w:tr>
        <w:trPr>
          <w:trHeight w:val="333" w:hRule="exact"/>
        </w:trPr>
        <w:tc>
          <w:tcPr>
            <w:tcW w:w="575" w:type="dxa"/>
          </w:tcPr>
          <w:p>
            <w:pPr>
              <w:pStyle w:val="TableParagraph"/>
              <w:spacing w:before="85"/>
              <w:rPr>
                <w:sz w:val="21"/>
              </w:rPr>
            </w:pPr>
            <w:r>
              <w:rPr>
                <w:sz w:val="21"/>
              </w:rPr>
              <w:t>2.6.5</w:t>
            </w:r>
          </w:p>
        </w:tc>
        <w:tc>
          <w:tcPr>
            <w:tcW w:w="1565" w:type="dxa"/>
          </w:tcPr>
          <w:p>
            <w:pPr>
              <w:pStyle w:val="TableParagraph"/>
              <w:spacing w:before="35"/>
              <w:ind w:left="67" w:right="13"/>
              <w:jc w:val="center"/>
              <w:rPr>
                <w:sz w:val="24"/>
                <w:szCs w:val="24"/>
              </w:rPr>
            </w:pPr>
            <w:hyperlink w:history="true" w:anchor="_bookmark35">
              <w:r>
                <w:rPr>
                  <w:rFonts w:ascii="宋体" w:hAnsi="宋体" w:cs="宋体" w:eastAsia="宋体" w:hint="eastAsia"/>
                  <w:sz w:val="21"/>
                  <w:szCs w:val="21"/>
                </w:rPr>
                <w:t>知识蒸馏</w:t>
              </w:r>
            </w:hyperlink>
            <w:r>
              <w:rPr>
                <w:rFonts w:ascii="宋体" w:hAnsi="宋体" w:cs="宋体" w:eastAsia="宋体" w:hint="eastAsia"/>
                <w:sz w:val="21"/>
                <w:szCs w:val="21"/>
              </w:rPr>
              <w:t> </w:t>
            </w:r>
            <w:r>
              <w:rPr>
                <w:sz w:val="24"/>
                <w:szCs w:val="24"/>
              </w:rPr>
              <w:t>ꞏ  ꞏ 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35">
              <w:r>
                <w:rPr>
                  <w:sz w:val="24"/>
                </w:rPr>
                <w:t>20</w:t>
              </w:r>
            </w:hyperlink>
          </w:p>
        </w:tc>
      </w:tr>
    </w:tbl>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2.7</w:t>
        <w:tab/>
      </w:r>
      <w:hyperlink w:history="true" w:anchor="_bookmark36">
        <w:r>
          <w:rPr/>
          <w:t>本章小结</w:t>
        </w:r>
      </w:hyperlink>
      <w:r>
        <w:rPr>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36">
        <w:r>
          <w:rPr>
            <w:rFonts w:ascii="Times New Roman" w:hAnsi="Times New Roman" w:cs="Times New Roman" w:eastAsia="Times New Roman"/>
          </w:rPr>
          <w:t>21</w:t>
        </w:r>
      </w:hyperlink>
    </w:p>
    <w:p>
      <w:pPr>
        <w:tabs>
          <w:tab w:pos="1237" w:val="left" w:leader="none"/>
        </w:tabs>
        <w:spacing w:before="141"/>
        <w:ind w:left="117" w:right="0" w:firstLine="0"/>
        <w:jc w:val="left"/>
        <w:rPr>
          <w:rFonts w:ascii="Times New Roman" w:hAnsi="Times New Roman" w:cs="Times New Roman" w:eastAsia="Times New Roman"/>
          <w:sz w:val="24"/>
          <w:szCs w:val="24"/>
        </w:rPr>
      </w:pPr>
      <w:r>
        <w:rPr>
          <w:sz w:val="28"/>
          <w:szCs w:val="28"/>
        </w:rPr>
        <w:t>第</w:t>
      </w:r>
      <w:r>
        <w:rPr>
          <w:spacing w:val="-70"/>
          <w:sz w:val="28"/>
          <w:szCs w:val="28"/>
        </w:rPr>
        <w:t> </w:t>
      </w:r>
      <w:r>
        <w:rPr>
          <w:rFonts w:ascii="Times New Roman" w:hAnsi="Times New Roman" w:cs="Times New Roman" w:eastAsia="Times New Roman"/>
          <w:sz w:val="28"/>
          <w:szCs w:val="28"/>
        </w:rPr>
        <w:t>3 </w:t>
      </w:r>
      <w:r>
        <w:rPr>
          <w:sz w:val="28"/>
          <w:szCs w:val="28"/>
        </w:rPr>
        <w:t>章</w:t>
        <w:tab/>
      </w:r>
      <w:hyperlink w:history="true" w:anchor="_bookmark37">
        <w:r>
          <w:rPr>
            <w:sz w:val="28"/>
            <w:szCs w:val="28"/>
          </w:rPr>
          <w:t>任务感知的动态子网络交换</w:t>
        </w:r>
      </w:hyperlink>
      <w:r>
        <w:rPr>
          <w:spacing w:val="-20"/>
          <w:sz w:val="28"/>
          <w:szCs w:val="28"/>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w:t>
      </w:r>
      <w:r>
        <w:rPr>
          <w:rFonts w:ascii="Times New Roman" w:hAnsi="Times New Roman" w:cs="Times New Roman" w:eastAsia="Times New Roman"/>
          <w:spacing w:val="40"/>
          <w:sz w:val="24"/>
          <w:szCs w:val="24"/>
        </w:rPr>
        <w:t> </w:t>
      </w:r>
      <w:r>
        <w:rPr>
          <w:rFonts w:ascii="Times New Roman" w:hAnsi="Times New Roman" w:cs="Times New Roman" w:eastAsia="Times New Roman"/>
          <w:sz w:val="24"/>
          <w:szCs w:val="24"/>
        </w:rPr>
        <w:t>ꞏ </w:t>
      </w:r>
      <w:r>
        <w:rPr>
          <w:rFonts w:ascii="Times New Roman" w:hAnsi="Times New Roman" w:cs="Times New Roman" w:eastAsia="Times New Roman"/>
          <w:spacing w:val="31"/>
          <w:sz w:val="24"/>
          <w:szCs w:val="24"/>
        </w:rPr>
        <w:t> </w:t>
      </w:r>
      <w:hyperlink w:history="true" w:anchor="_bookmark37">
        <w:r>
          <w:rPr>
            <w:rFonts w:ascii="Times New Roman" w:hAnsi="Times New Roman" w:cs="Times New Roman" w:eastAsia="Times New Roman"/>
            <w:sz w:val="24"/>
            <w:szCs w:val="24"/>
          </w:rPr>
          <w:t>22</w:t>
        </w:r>
      </w:hyperlink>
    </w:p>
    <w:p>
      <w:pPr>
        <w:pStyle w:val="BodyText"/>
        <w:tabs>
          <w:tab w:pos="897" w:val="left" w:leader="none"/>
        </w:tabs>
        <w:spacing w:before="59"/>
        <w:ind w:left="357"/>
        <w:rPr>
          <w:rFonts w:ascii="Times New Roman" w:hAnsi="Times New Roman" w:cs="Times New Roman" w:eastAsia="Times New Roman"/>
        </w:rPr>
      </w:pPr>
      <w:r>
        <w:rPr>
          <w:rFonts w:ascii="Times New Roman" w:hAnsi="Times New Roman" w:cs="Times New Roman" w:eastAsia="Times New Roman"/>
        </w:rPr>
        <w:t>3.1</w:t>
        <w:tab/>
      </w:r>
      <w:hyperlink w:history="true" w:anchor="_bookmark38">
        <w:r>
          <w:rPr/>
          <w:t>引言</w:t>
        </w:r>
      </w:hyperlink>
      <w:r>
        <w:rPr>
          <w:spacing w:val="-2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38">
        <w:r>
          <w:rPr>
            <w:rFonts w:ascii="Times New Roman" w:hAnsi="Times New Roman" w:cs="Times New Roman" w:eastAsia="Times New Roman"/>
          </w:rPr>
          <w:t>22</w:t>
        </w:r>
      </w:hyperlink>
    </w:p>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3.2</w:t>
        <w:tab/>
      </w:r>
      <w:hyperlink w:history="true" w:anchor="_bookmark39">
        <w:r>
          <w:rPr/>
          <w:t>动态网络</w:t>
        </w:r>
      </w:hyperlink>
      <w:r>
        <w:rPr>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39">
        <w:r>
          <w:rPr>
            <w:rFonts w:ascii="Times New Roman" w:hAnsi="Times New Roman" w:cs="Times New Roman" w:eastAsia="Times New Roman"/>
          </w:rPr>
          <w:t>23</w:t>
        </w:r>
      </w:hyperlink>
    </w:p>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3.3</w:t>
        <w:tab/>
      </w:r>
      <w:hyperlink w:history="true" w:anchor="_bookmark40">
        <w:r>
          <w:rPr>
            <w:spacing w:val="3"/>
          </w:rPr>
          <w:t>卷积层通道激活特性的分析</w:t>
        </w:r>
      </w:hyperlink>
      <w:r>
        <w:rPr>
          <w:rFonts w:ascii="Times New Roman" w:hAnsi="Times New Roman" w:cs="Times New Roman" w:eastAsia="Times New Roman"/>
          <w:spacing w:val="3"/>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40">
        <w:r>
          <w:rPr>
            <w:rFonts w:ascii="Times New Roman" w:hAnsi="Times New Roman" w:cs="Times New Roman" w:eastAsia="Times New Roman"/>
          </w:rPr>
          <w:t>25</w:t>
        </w:r>
      </w:hyperlink>
    </w:p>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3.4</w:t>
        <w:tab/>
      </w:r>
      <w:hyperlink w:history="true" w:anchor="_bookmark43">
        <w:r>
          <w:rPr/>
          <w:t>任务感知的子网络划分</w:t>
        </w:r>
      </w:hyperlink>
      <w:r>
        <w:rPr>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43">
        <w:r>
          <w:rPr>
            <w:rFonts w:ascii="Times New Roman" w:hAnsi="Times New Roman" w:cs="Times New Roman" w:eastAsia="Times New Roman"/>
          </w:rPr>
          <w:t>26</w:t>
        </w:r>
      </w:hyperlink>
    </w:p>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3.5</w:t>
        <w:tab/>
      </w:r>
      <w:hyperlink w:history="true" w:anchor="_bookmark47">
        <w:r>
          <w:rPr>
            <w:spacing w:val="5"/>
          </w:rPr>
          <w:t>通道选择因子</w:t>
        </w:r>
      </w:hyperlink>
      <w:r>
        <w:rPr>
          <w:rFonts w:ascii="Times New Roman" w:hAnsi="Times New Roman" w:cs="Times New Roman" w:eastAsia="Times New Roman"/>
          <w:spacing w:val="5"/>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47">
        <w:r>
          <w:rPr>
            <w:rFonts w:ascii="Times New Roman" w:hAnsi="Times New Roman" w:cs="Times New Roman" w:eastAsia="Times New Roman"/>
          </w:rPr>
          <w:t>27</w:t>
        </w:r>
      </w:hyperlink>
    </w:p>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3.6</w:t>
        <w:tab/>
      </w:r>
      <w:hyperlink w:history="true" w:anchor="_bookmark48">
        <w:r>
          <w:rPr/>
          <w:t>关键子网络激活</w:t>
        </w:r>
      </w:hyperlink>
      <w:r>
        <w:rPr>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48">
        <w:r>
          <w:rPr>
            <w:rFonts w:ascii="Times New Roman" w:hAnsi="Times New Roman" w:cs="Times New Roman" w:eastAsia="Times New Roman"/>
          </w:rPr>
          <w:t>28</w:t>
        </w:r>
      </w:hyperlink>
    </w:p>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3.7</w:t>
        <w:tab/>
      </w:r>
      <w:hyperlink w:history="true" w:anchor="_bookmark51">
        <w:r>
          <w:rPr/>
          <w:t>任务感知的子网络交换</w:t>
        </w:r>
      </w:hyperlink>
      <w:r>
        <w:rPr>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51">
        <w:r>
          <w:rPr>
            <w:rFonts w:ascii="Times New Roman" w:hAnsi="Times New Roman" w:cs="Times New Roman" w:eastAsia="Times New Roman"/>
          </w:rPr>
          <w:t>30</w:t>
        </w:r>
      </w:hyperlink>
    </w:p>
    <w:p>
      <w:pPr>
        <w:pStyle w:val="BodyText"/>
        <w:tabs>
          <w:tab w:pos="897" w:val="left" w:leader="none"/>
        </w:tabs>
        <w:spacing w:before="67"/>
        <w:ind w:left="357"/>
        <w:rPr>
          <w:rFonts w:ascii="Times New Roman" w:hAnsi="Times New Roman" w:cs="Times New Roman" w:eastAsia="Times New Roman"/>
        </w:rPr>
      </w:pPr>
      <w:r>
        <w:rPr>
          <w:rFonts w:ascii="Times New Roman" w:hAnsi="Times New Roman" w:cs="Times New Roman" w:eastAsia="Times New Roman"/>
        </w:rPr>
        <w:t>3.8</w:t>
        <w:tab/>
      </w:r>
      <w:hyperlink w:history="true" w:anchor="_bookmark53">
        <w:r>
          <w:rPr/>
          <w:t>子网方案实现成本</w:t>
        </w:r>
      </w:hyperlink>
      <w:r>
        <w:rPr>
          <w:spacing w:val="-2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w:t>
      </w:r>
      <w:r>
        <w:rPr>
          <w:rFonts w:ascii="Times New Roman" w:hAnsi="Times New Roman" w:cs="Times New Roman" w:eastAsia="Times New Roman"/>
          <w:spacing w:val="40"/>
        </w:rPr>
        <w:t> </w:t>
      </w:r>
      <w:r>
        <w:rPr>
          <w:rFonts w:ascii="Times New Roman" w:hAnsi="Times New Roman" w:cs="Times New Roman" w:eastAsia="Times New Roman"/>
        </w:rPr>
        <w:t>ꞏ </w:t>
      </w:r>
      <w:r>
        <w:rPr>
          <w:rFonts w:ascii="Times New Roman" w:hAnsi="Times New Roman" w:cs="Times New Roman" w:eastAsia="Times New Roman"/>
          <w:spacing w:val="31"/>
        </w:rPr>
        <w:t> </w:t>
      </w:r>
      <w:hyperlink w:history="true" w:anchor="_bookmark53">
        <w:r>
          <w:rPr>
            <w:rFonts w:ascii="Times New Roman" w:hAnsi="Times New Roman" w:cs="Times New Roman" w:eastAsia="Times New Roman"/>
          </w:rPr>
          <w:t>30</w:t>
        </w:r>
      </w:hyperlink>
    </w:p>
    <w:p>
      <w:pPr>
        <w:spacing w:after="0"/>
        <w:rPr>
          <w:rFonts w:ascii="Times New Roman" w:hAnsi="Times New Roman" w:cs="Times New Roman" w:eastAsia="Times New Roman"/>
        </w:rPr>
        <w:sectPr>
          <w:headerReference w:type="default" r:id="rId21"/>
          <w:footerReference w:type="default" r:id="rId22"/>
          <w:pgSz w:w="11910" w:h="16840"/>
          <w:pgMar w:header="1023" w:footer="979" w:top="1280" w:bottom="1160" w:left="1680" w:right="1640"/>
          <w:pgNumType w:start="3"/>
        </w:sectPr>
      </w:pPr>
    </w:p>
    <w:p>
      <w:pPr>
        <w:pStyle w:val="BodyText"/>
        <w:spacing w:before="4"/>
        <w:rPr>
          <w:rFonts w:ascii="Times New Roman"/>
          <w:sz w:val="19"/>
        </w:r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055"/>
        <w:gridCol w:w="1565"/>
        <w:gridCol w:w="180"/>
        <w:gridCol w:w="180"/>
        <w:gridCol w:w="180"/>
        <w:gridCol w:w="180"/>
        <w:gridCol w:w="180"/>
        <w:gridCol w:w="195"/>
        <w:gridCol w:w="165"/>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206"/>
        <w:gridCol w:w="366"/>
      </w:tblGrid>
      <w:tr>
        <w:trPr>
          <w:trHeight w:val="333" w:hRule="exact"/>
        </w:trPr>
        <w:tc>
          <w:tcPr>
            <w:tcW w:w="3160" w:type="dxa"/>
            <w:gridSpan w:val="5"/>
          </w:tcPr>
          <w:p>
            <w:pPr>
              <w:pStyle w:val="TableParagraph"/>
              <w:tabs>
                <w:tab w:pos="829" w:val="left" w:leader="none"/>
              </w:tabs>
              <w:spacing w:line="266" w:lineRule="exact" w:before="0"/>
              <w:ind w:left="290"/>
              <w:rPr>
                <w:sz w:val="24"/>
                <w:szCs w:val="24"/>
              </w:rPr>
            </w:pPr>
            <w:r>
              <w:rPr>
                <w:sz w:val="24"/>
                <w:szCs w:val="24"/>
              </w:rPr>
              <w:t>3.9</w:t>
              <w:tab/>
            </w:r>
            <w:hyperlink w:history="true" w:anchor="_bookmark54">
              <w:r>
                <w:rPr>
                  <w:rFonts w:ascii="宋体" w:hAnsi="宋体" w:cs="宋体" w:eastAsia="宋体" w:hint="eastAsia"/>
                  <w:sz w:val="24"/>
                  <w:szCs w:val="24"/>
                </w:rPr>
                <w:t>实验结果与分析</w:t>
              </w:r>
            </w:hyperlink>
            <w:r>
              <w:rPr>
                <w:rFonts w:ascii="宋体" w:hAnsi="宋体" w:cs="宋体" w:eastAsia="宋体" w:hint="eastAsia"/>
                <w:sz w:val="24"/>
                <w:szCs w:val="24"/>
              </w:rPr>
              <w:t> </w:t>
            </w:r>
            <w:r>
              <w:rPr>
                <w:sz w:val="24"/>
                <w:szCs w:val="24"/>
              </w:rPr>
              <w:t>ꞏ  ꞏ</w:t>
            </w:r>
            <w:r>
              <w:rPr>
                <w:spacing w:val="60"/>
                <w:sz w:val="24"/>
                <w:szCs w:val="24"/>
              </w:rPr>
              <w:t> </w:t>
            </w:r>
            <w:r>
              <w:rPr>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95" w:type="dxa"/>
          </w:tcPr>
          <w:p>
            <w:pPr>
              <w:pStyle w:val="TableParagraph"/>
              <w:spacing w:line="266" w:lineRule="exact" w:before="0"/>
              <w:rPr>
                <w:sz w:val="24"/>
                <w:szCs w:val="24"/>
              </w:rPr>
            </w:pPr>
            <w:r>
              <w:rPr>
                <w:w w:val="99"/>
                <w:sz w:val="24"/>
                <w:szCs w:val="24"/>
              </w:rPr>
              <w:t>ꞏ</w:t>
            </w:r>
          </w:p>
        </w:tc>
        <w:tc>
          <w:tcPr>
            <w:tcW w:w="165"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180" w:type="dxa"/>
          </w:tcPr>
          <w:p>
            <w:pPr>
              <w:pStyle w:val="TableParagraph"/>
              <w:spacing w:line="266" w:lineRule="exact" w:before="0"/>
              <w:ind w:left="0" w:right="48"/>
              <w:jc w:val="right"/>
              <w:rPr>
                <w:sz w:val="24"/>
                <w:szCs w:val="24"/>
              </w:rPr>
            </w:pPr>
            <w:r>
              <w:rPr>
                <w:w w:val="99"/>
                <w:sz w:val="24"/>
                <w:szCs w:val="24"/>
              </w:rPr>
              <w:t>ꞏ</w:t>
            </w:r>
          </w:p>
        </w:tc>
        <w:tc>
          <w:tcPr>
            <w:tcW w:w="180" w:type="dxa"/>
          </w:tcPr>
          <w:p>
            <w:pPr>
              <w:pStyle w:val="TableParagraph"/>
              <w:spacing w:line="266" w:lineRule="exact" w:before="0"/>
              <w:ind w:left="0"/>
              <w:jc w:val="center"/>
              <w:rPr>
                <w:sz w:val="24"/>
                <w:szCs w:val="24"/>
              </w:rPr>
            </w:pPr>
            <w:r>
              <w:rPr>
                <w:w w:val="99"/>
                <w:sz w:val="24"/>
                <w:szCs w:val="24"/>
              </w:rPr>
              <w:t>ꞏ</w:t>
            </w:r>
          </w:p>
        </w:tc>
        <w:tc>
          <w:tcPr>
            <w:tcW w:w="180" w:type="dxa"/>
          </w:tcPr>
          <w:p>
            <w:pPr>
              <w:pStyle w:val="TableParagraph"/>
              <w:spacing w:line="266" w:lineRule="exact" w:before="0"/>
              <w:rPr>
                <w:sz w:val="24"/>
                <w:szCs w:val="24"/>
              </w:rPr>
            </w:pPr>
            <w:r>
              <w:rPr>
                <w:w w:val="99"/>
                <w:sz w:val="24"/>
                <w:szCs w:val="24"/>
              </w:rPr>
              <w:t>ꞏ</w:t>
            </w:r>
          </w:p>
        </w:tc>
        <w:tc>
          <w:tcPr>
            <w:tcW w:w="206" w:type="dxa"/>
          </w:tcPr>
          <w:p>
            <w:pPr>
              <w:pStyle w:val="TableParagraph"/>
              <w:spacing w:line="266" w:lineRule="exact" w:before="0"/>
              <w:rPr>
                <w:sz w:val="24"/>
                <w:szCs w:val="24"/>
              </w:rPr>
            </w:pPr>
            <w:r>
              <w:rPr>
                <w:w w:val="99"/>
                <w:sz w:val="24"/>
                <w:szCs w:val="24"/>
              </w:rPr>
              <w:t>ꞏ</w:t>
            </w:r>
          </w:p>
        </w:tc>
        <w:tc>
          <w:tcPr>
            <w:tcW w:w="366" w:type="dxa"/>
          </w:tcPr>
          <w:p>
            <w:pPr>
              <w:pStyle w:val="TableParagraph"/>
              <w:spacing w:line="266" w:lineRule="exact" w:before="0"/>
              <w:ind w:left="55" w:right="30"/>
              <w:jc w:val="center"/>
              <w:rPr>
                <w:sz w:val="24"/>
              </w:rPr>
            </w:pPr>
            <w:hyperlink w:history="true" w:anchor="_bookmark54">
              <w:r>
                <w:rPr>
                  <w:sz w:val="24"/>
                </w:rPr>
                <w:t>31</w:t>
              </w:r>
            </w:hyperlink>
          </w:p>
        </w:tc>
      </w:tr>
      <w:tr>
        <w:trPr>
          <w:trHeight w:val="400" w:hRule="exact"/>
        </w:trPr>
        <w:tc>
          <w:tcPr>
            <w:tcW w:w="3160" w:type="dxa"/>
            <w:gridSpan w:val="5"/>
          </w:tcPr>
          <w:p>
            <w:pPr>
              <w:pStyle w:val="TableParagraph"/>
              <w:tabs>
                <w:tab w:pos="1159" w:val="left" w:leader="none"/>
              </w:tabs>
              <w:spacing w:before="35"/>
              <w:ind w:left="530"/>
              <w:rPr>
                <w:sz w:val="24"/>
                <w:szCs w:val="24"/>
              </w:rPr>
            </w:pPr>
            <w:r>
              <w:rPr>
                <w:sz w:val="21"/>
                <w:szCs w:val="21"/>
              </w:rPr>
              <w:t>3.9.1</w:t>
              <w:tab/>
            </w:r>
            <w:hyperlink w:history="true" w:anchor="_bookmark55">
              <w:r>
                <w:rPr>
                  <w:rFonts w:ascii="宋体" w:hAnsi="宋体" w:cs="宋体" w:eastAsia="宋体" w:hint="eastAsia"/>
                  <w:sz w:val="21"/>
                  <w:szCs w:val="21"/>
                </w:rPr>
                <w:t>实验环境设置</w:t>
              </w:r>
            </w:hyperlink>
            <w:r>
              <w:rPr>
                <w:rFonts w:ascii="宋体" w:hAnsi="宋体" w:cs="宋体" w:eastAsia="宋体" w:hint="eastAsia"/>
                <w:sz w:val="21"/>
                <w:szCs w:val="21"/>
              </w:rPr>
              <w:t> </w:t>
            </w:r>
            <w:r>
              <w:rPr>
                <w:sz w:val="24"/>
                <w:szCs w:val="24"/>
              </w:rPr>
              <w:t>ꞏ ꞏ ꞏ </w:t>
            </w:r>
            <w:r>
              <w:rPr>
                <w:spacing w:val="25"/>
                <w:sz w:val="24"/>
                <w:szCs w:val="24"/>
              </w:rPr>
              <w:t> </w:t>
            </w:r>
            <w:r>
              <w:rPr>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55">
              <w:r>
                <w:rPr>
                  <w:sz w:val="24"/>
                </w:rPr>
                <w:t>31</w:t>
              </w:r>
            </w:hyperlink>
          </w:p>
        </w:tc>
      </w:tr>
      <w:tr>
        <w:trPr>
          <w:trHeight w:val="400" w:hRule="exact"/>
        </w:trPr>
        <w:tc>
          <w:tcPr>
            <w:tcW w:w="3160" w:type="dxa"/>
            <w:gridSpan w:val="5"/>
          </w:tcPr>
          <w:p>
            <w:pPr>
              <w:pStyle w:val="TableParagraph"/>
              <w:tabs>
                <w:tab w:pos="1159" w:val="left" w:leader="none"/>
              </w:tabs>
              <w:spacing w:before="35"/>
              <w:ind w:left="530"/>
              <w:rPr>
                <w:sz w:val="24"/>
                <w:szCs w:val="24"/>
              </w:rPr>
            </w:pPr>
            <w:r>
              <w:rPr>
                <w:sz w:val="21"/>
                <w:szCs w:val="21"/>
              </w:rPr>
              <w:t>3.9.2</w:t>
              <w:tab/>
            </w:r>
            <w:hyperlink w:history="true" w:anchor="_bookmark56">
              <w:r>
                <w:rPr>
                  <w:rFonts w:ascii="宋体" w:hAnsi="宋体" w:cs="宋体" w:eastAsia="宋体" w:hint="eastAsia"/>
                  <w:sz w:val="21"/>
                  <w:szCs w:val="21"/>
                </w:rPr>
                <w:t>实验结果</w:t>
              </w:r>
            </w:hyperlink>
            <w:r>
              <w:rPr>
                <w:rFonts w:ascii="宋体" w:hAnsi="宋体" w:cs="宋体" w:eastAsia="宋体" w:hint="eastAsia"/>
                <w:sz w:val="21"/>
                <w:szCs w:val="21"/>
              </w:rPr>
              <w:t> </w:t>
            </w:r>
            <w:r>
              <w:rPr>
                <w:sz w:val="24"/>
                <w:szCs w:val="24"/>
              </w:rPr>
              <w:t>ꞏ  ꞏ  ꞏ  ꞏ  ꞏ</w:t>
            </w:r>
            <w:r>
              <w:rPr>
                <w:spacing w:val="-15"/>
                <w:sz w:val="24"/>
                <w:szCs w:val="24"/>
              </w:rPr>
              <w:t> </w:t>
            </w:r>
            <w:r>
              <w:rPr>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56">
              <w:r>
                <w:rPr>
                  <w:sz w:val="24"/>
                </w:rPr>
                <w:t>31</w:t>
              </w:r>
            </w:hyperlink>
          </w:p>
        </w:tc>
      </w:tr>
      <w:tr>
        <w:trPr>
          <w:trHeight w:val="442" w:hRule="exact"/>
        </w:trPr>
        <w:tc>
          <w:tcPr>
            <w:tcW w:w="3160" w:type="dxa"/>
            <w:gridSpan w:val="5"/>
          </w:tcPr>
          <w:p>
            <w:pPr>
              <w:pStyle w:val="TableParagraph"/>
              <w:tabs>
                <w:tab w:pos="949" w:val="left" w:leader="none"/>
              </w:tabs>
              <w:spacing w:before="0"/>
              <w:ind w:left="290"/>
              <w:rPr>
                <w:sz w:val="24"/>
                <w:szCs w:val="24"/>
              </w:rPr>
            </w:pPr>
            <w:r>
              <w:rPr>
                <w:sz w:val="24"/>
                <w:szCs w:val="24"/>
              </w:rPr>
              <w:t>3.10</w:t>
              <w:tab/>
            </w:r>
            <w:hyperlink w:history="true" w:anchor="_bookmark60">
              <w:r>
                <w:rPr>
                  <w:rFonts w:ascii="宋体" w:hAnsi="宋体" w:cs="宋体" w:eastAsia="宋体" w:hint="eastAsia"/>
                  <w:spacing w:val="8"/>
                  <w:sz w:val="24"/>
                  <w:szCs w:val="24"/>
                </w:rPr>
                <w:t>本章小结</w:t>
              </w:r>
            </w:hyperlink>
            <w:r>
              <w:rPr>
                <w:spacing w:val="8"/>
                <w:sz w:val="24"/>
                <w:szCs w:val="24"/>
              </w:rPr>
              <w:t>ꞏ </w:t>
            </w:r>
            <w:r>
              <w:rPr>
                <w:sz w:val="24"/>
                <w:szCs w:val="24"/>
              </w:rPr>
              <w:t>ꞏ  ꞏ  ꞏ  ꞏ  ꞏ</w:t>
            </w:r>
            <w:r>
              <w:rPr>
                <w:spacing w:val="-8"/>
                <w:sz w:val="24"/>
                <w:szCs w:val="24"/>
              </w:rPr>
              <w:t> </w:t>
            </w:r>
            <w:r>
              <w:rPr>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60">
              <w:r>
                <w:rPr>
                  <w:sz w:val="24"/>
                </w:rPr>
                <w:t>33</w:t>
              </w:r>
            </w:hyperlink>
          </w:p>
        </w:tc>
      </w:tr>
      <w:tr>
        <w:trPr>
          <w:trHeight w:val="482" w:hRule="exact"/>
        </w:trPr>
        <w:tc>
          <w:tcPr>
            <w:tcW w:w="3160" w:type="dxa"/>
            <w:gridSpan w:val="5"/>
          </w:tcPr>
          <w:p>
            <w:pPr>
              <w:pStyle w:val="TableParagraph"/>
              <w:tabs>
                <w:tab w:pos="1169" w:val="left" w:leader="none"/>
              </w:tabs>
              <w:spacing w:before="31"/>
              <w:rPr>
                <w:sz w:val="24"/>
                <w:szCs w:val="24"/>
              </w:rPr>
            </w:pPr>
            <w:r>
              <w:rPr>
                <w:rFonts w:ascii="宋体" w:hAnsi="宋体" w:cs="宋体" w:eastAsia="宋体" w:hint="eastAsia"/>
                <w:sz w:val="28"/>
                <w:szCs w:val="28"/>
              </w:rPr>
              <w:t>第</w:t>
            </w:r>
            <w:r>
              <w:rPr>
                <w:rFonts w:ascii="宋体" w:hAnsi="宋体" w:cs="宋体" w:eastAsia="宋体" w:hint="eastAsia"/>
                <w:spacing w:val="-70"/>
                <w:sz w:val="28"/>
                <w:szCs w:val="28"/>
              </w:rPr>
              <w:t> </w:t>
            </w:r>
            <w:r>
              <w:rPr>
                <w:sz w:val="28"/>
                <w:szCs w:val="28"/>
              </w:rPr>
              <w:t>4 </w:t>
            </w:r>
            <w:r>
              <w:rPr>
                <w:rFonts w:ascii="宋体" w:hAnsi="宋体" w:cs="宋体" w:eastAsia="宋体" w:hint="eastAsia"/>
                <w:sz w:val="28"/>
                <w:szCs w:val="28"/>
              </w:rPr>
              <w:t>章</w:t>
              <w:tab/>
            </w:r>
            <w:hyperlink w:history="true" w:anchor="_bookmark61">
              <w:r>
                <w:rPr>
                  <w:rFonts w:ascii="宋体" w:hAnsi="宋体" w:cs="宋体" w:eastAsia="宋体" w:hint="eastAsia"/>
                  <w:sz w:val="28"/>
                  <w:szCs w:val="28"/>
                </w:rPr>
                <w:t>分支融合部署</w:t>
              </w:r>
            </w:hyperlink>
            <w:r>
              <w:rPr>
                <w:sz w:val="24"/>
                <w:szCs w:val="24"/>
              </w:rPr>
              <w:t>ꞏ</w:t>
            </w:r>
            <w:r>
              <w:rPr>
                <w:spacing w:val="40"/>
                <w:sz w:val="24"/>
                <w:szCs w:val="24"/>
              </w:rPr>
              <w:t> </w:t>
            </w:r>
            <w:r>
              <w:rPr>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95" w:type="dxa"/>
          </w:tcPr>
          <w:p>
            <w:pPr>
              <w:pStyle w:val="TableParagraph"/>
              <w:spacing w:before="134"/>
              <w:rPr>
                <w:sz w:val="24"/>
                <w:szCs w:val="24"/>
              </w:rPr>
            </w:pPr>
            <w:r>
              <w:rPr>
                <w:w w:val="99"/>
                <w:sz w:val="24"/>
                <w:szCs w:val="24"/>
              </w:rPr>
              <w:t>ꞏ</w:t>
            </w:r>
          </w:p>
        </w:tc>
        <w:tc>
          <w:tcPr>
            <w:tcW w:w="165"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206" w:type="dxa"/>
          </w:tcPr>
          <w:p>
            <w:pPr>
              <w:pStyle w:val="TableParagraph"/>
              <w:spacing w:before="134"/>
              <w:rPr>
                <w:sz w:val="24"/>
                <w:szCs w:val="24"/>
              </w:rPr>
            </w:pPr>
            <w:r>
              <w:rPr>
                <w:w w:val="99"/>
                <w:sz w:val="24"/>
                <w:szCs w:val="24"/>
              </w:rPr>
              <w:t>ꞏ</w:t>
            </w:r>
          </w:p>
        </w:tc>
        <w:tc>
          <w:tcPr>
            <w:tcW w:w="366" w:type="dxa"/>
          </w:tcPr>
          <w:p>
            <w:pPr>
              <w:pStyle w:val="TableParagraph"/>
              <w:spacing w:before="134"/>
              <w:ind w:left="55" w:right="30"/>
              <w:jc w:val="center"/>
              <w:rPr>
                <w:sz w:val="24"/>
              </w:rPr>
            </w:pPr>
            <w:hyperlink w:history="true" w:anchor="_bookmark61">
              <w:r>
                <w:rPr>
                  <w:sz w:val="24"/>
                </w:rPr>
                <w:t>34</w:t>
              </w:r>
            </w:hyperlink>
          </w:p>
        </w:tc>
      </w:tr>
      <w:tr>
        <w:trPr>
          <w:trHeight w:val="396" w:hRule="exact"/>
        </w:trPr>
        <w:tc>
          <w:tcPr>
            <w:tcW w:w="3160" w:type="dxa"/>
            <w:gridSpan w:val="5"/>
          </w:tcPr>
          <w:p>
            <w:pPr>
              <w:pStyle w:val="TableParagraph"/>
              <w:tabs>
                <w:tab w:pos="829" w:val="left" w:leader="none"/>
              </w:tabs>
              <w:spacing w:line="329" w:lineRule="exact" w:before="0"/>
              <w:ind w:left="290"/>
              <w:rPr>
                <w:sz w:val="24"/>
                <w:szCs w:val="24"/>
              </w:rPr>
            </w:pPr>
            <w:r>
              <w:rPr>
                <w:sz w:val="24"/>
                <w:szCs w:val="24"/>
              </w:rPr>
              <w:t>4.1</w:t>
              <w:tab/>
            </w:r>
            <w:hyperlink w:history="true" w:anchor="_bookmark62">
              <w:r>
                <w:rPr>
                  <w:rFonts w:ascii="宋体" w:hAnsi="宋体" w:cs="宋体" w:eastAsia="宋体" w:hint="eastAsia"/>
                  <w:sz w:val="24"/>
                  <w:szCs w:val="24"/>
                </w:rPr>
                <w:t>引言</w:t>
              </w:r>
            </w:hyperlink>
            <w:r>
              <w:rPr>
                <w:rFonts w:ascii="宋体" w:hAnsi="宋体" w:cs="宋体" w:eastAsia="宋体" w:hint="eastAsia"/>
                <w:spacing w:val="-2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95" w:type="dxa"/>
          </w:tcPr>
          <w:p>
            <w:pPr>
              <w:pStyle w:val="TableParagraph"/>
              <w:spacing w:before="52"/>
              <w:rPr>
                <w:sz w:val="24"/>
                <w:szCs w:val="24"/>
              </w:rPr>
            </w:pPr>
            <w:r>
              <w:rPr>
                <w:w w:val="99"/>
                <w:sz w:val="24"/>
                <w:szCs w:val="24"/>
              </w:rPr>
              <w:t>ꞏ</w:t>
            </w:r>
          </w:p>
        </w:tc>
        <w:tc>
          <w:tcPr>
            <w:tcW w:w="165"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206" w:type="dxa"/>
          </w:tcPr>
          <w:p>
            <w:pPr>
              <w:pStyle w:val="TableParagraph"/>
              <w:spacing w:before="52"/>
              <w:rPr>
                <w:sz w:val="24"/>
                <w:szCs w:val="24"/>
              </w:rPr>
            </w:pPr>
            <w:r>
              <w:rPr>
                <w:w w:val="99"/>
                <w:sz w:val="24"/>
                <w:szCs w:val="24"/>
              </w:rPr>
              <w:t>ꞏ</w:t>
            </w:r>
          </w:p>
        </w:tc>
        <w:tc>
          <w:tcPr>
            <w:tcW w:w="366" w:type="dxa"/>
          </w:tcPr>
          <w:p>
            <w:pPr>
              <w:pStyle w:val="TableParagraph"/>
              <w:spacing w:before="52"/>
              <w:ind w:left="55" w:right="30"/>
              <w:jc w:val="center"/>
              <w:rPr>
                <w:sz w:val="24"/>
              </w:rPr>
            </w:pPr>
            <w:hyperlink w:history="true" w:anchor="_bookmark62">
              <w:r>
                <w:rPr>
                  <w:sz w:val="24"/>
                </w:rPr>
                <w:t>34</w:t>
              </w:r>
            </w:hyperlink>
          </w:p>
        </w:tc>
      </w:tr>
      <w:tr>
        <w:trPr>
          <w:trHeight w:val="333" w:hRule="exact"/>
        </w:trPr>
        <w:tc>
          <w:tcPr>
            <w:tcW w:w="3160" w:type="dxa"/>
            <w:gridSpan w:val="5"/>
          </w:tcPr>
          <w:p>
            <w:pPr>
              <w:pStyle w:val="TableParagraph"/>
              <w:tabs>
                <w:tab w:pos="829" w:val="left" w:leader="none"/>
              </w:tabs>
              <w:spacing w:before="0"/>
              <w:ind w:left="290"/>
              <w:rPr>
                <w:sz w:val="24"/>
                <w:szCs w:val="24"/>
              </w:rPr>
            </w:pPr>
            <w:r>
              <w:rPr>
                <w:sz w:val="24"/>
                <w:szCs w:val="24"/>
              </w:rPr>
              <w:t>4.2</w:t>
              <w:tab/>
            </w:r>
            <w:hyperlink w:history="true" w:anchor="_bookmark63">
              <w:r>
                <w:rPr>
                  <w:rFonts w:ascii="宋体" w:hAnsi="宋体" w:cs="宋体" w:eastAsia="宋体" w:hint="eastAsia"/>
                  <w:spacing w:val="4"/>
                  <w:sz w:val="24"/>
                  <w:szCs w:val="24"/>
                </w:rPr>
                <w:t>重参数化与辅助训练</w:t>
              </w:r>
            </w:hyperlink>
            <w:r>
              <w:rPr>
                <w:spacing w:val="4"/>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63">
              <w:r>
                <w:rPr>
                  <w:sz w:val="24"/>
                </w:rPr>
                <w:t>35</w:t>
              </w:r>
            </w:hyperlink>
          </w:p>
        </w:tc>
      </w:tr>
      <w:tr>
        <w:trPr>
          <w:trHeight w:val="467" w:hRule="exact"/>
        </w:trPr>
        <w:tc>
          <w:tcPr>
            <w:tcW w:w="8411" w:type="dxa"/>
            <w:gridSpan w:val="33"/>
          </w:tcPr>
          <w:p>
            <w:pPr>
              <w:pStyle w:val="TableParagraph"/>
              <w:tabs>
                <w:tab w:pos="829" w:val="left" w:leader="none"/>
              </w:tabs>
              <w:spacing w:before="67"/>
              <w:ind w:left="290"/>
              <w:rPr>
                <w:sz w:val="24"/>
                <w:szCs w:val="24"/>
              </w:rPr>
            </w:pPr>
            <w:r>
              <w:rPr>
                <w:sz w:val="24"/>
                <w:szCs w:val="24"/>
              </w:rPr>
              <w:t>4.3</w:t>
              <w:tab/>
            </w:r>
            <w:hyperlink w:history="true" w:anchor="_bookmark64">
              <w:r>
                <w:rPr>
                  <w:rFonts w:ascii="宋体" w:hAnsi="宋体" w:cs="宋体" w:eastAsia="宋体" w:hint="eastAsia"/>
                  <w:spacing w:val="3"/>
                  <w:sz w:val="24"/>
                  <w:szCs w:val="24"/>
                </w:rPr>
                <w:t>线性网络与多分支结构网络</w:t>
              </w:r>
            </w:hyperlink>
            <w:r>
              <w:rPr>
                <w:spacing w:val="3"/>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w:t>
            </w:r>
            <w:r>
              <w:rPr>
                <w:spacing w:val="40"/>
                <w:sz w:val="24"/>
                <w:szCs w:val="24"/>
              </w:rPr>
              <w:t> </w:t>
            </w:r>
            <w:r>
              <w:rPr>
                <w:sz w:val="24"/>
                <w:szCs w:val="24"/>
              </w:rPr>
              <w:t>ꞏ </w:t>
            </w:r>
            <w:r>
              <w:rPr>
                <w:spacing w:val="31"/>
                <w:sz w:val="24"/>
                <w:szCs w:val="24"/>
              </w:rPr>
              <w:t> </w:t>
            </w:r>
            <w:hyperlink w:history="true" w:anchor="_bookmark64">
              <w:r>
                <w:rPr>
                  <w:sz w:val="24"/>
                  <w:szCs w:val="24"/>
                </w:rPr>
                <w:t>35</w:t>
              </w:r>
            </w:hyperlink>
          </w:p>
        </w:tc>
      </w:tr>
      <w:tr>
        <w:trPr>
          <w:trHeight w:val="400" w:hRule="exact"/>
        </w:trPr>
        <w:tc>
          <w:tcPr>
            <w:tcW w:w="1055" w:type="dxa"/>
          </w:tcPr>
          <w:p>
            <w:pPr>
              <w:pStyle w:val="TableParagraph"/>
              <w:spacing w:before="85"/>
              <w:ind w:left="0" w:right="103"/>
              <w:jc w:val="right"/>
              <w:rPr>
                <w:sz w:val="21"/>
              </w:rPr>
            </w:pPr>
            <w:r>
              <w:rPr>
                <w:sz w:val="21"/>
              </w:rPr>
              <w:t>4.3.1</w:t>
            </w:r>
          </w:p>
        </w:tc>
        <w:tc>
          <w:tcPr>
            <w:tcW w:w="2660" w:type="dxa"/>
            <w:gridSpan w:val="7"/>
          </w:tcPr>
          <w:p>
            <w:pPr>
              <w:pStyle w:val="TableParagraph"/>
              <w:spacing w:before="35"/>
              <w:ind w:left="105"/>
              <w:rPr>
                <w:sz w:val="24"/>
                <w:szCs w:val="24"/>
              </w:rPr>
            </w:pPr>
            <w:hyperlink w:history="true" w:anchor="_bookmark65">
              <w:r>
                <w:rPr>
                  <w:rFonts w:ascii="宋体" w:hAnsi="宋体" w:cs="宋体" w:eastAsia="宋体" w:hint="eastAsia"/>
                  <w:sz w:val="21"/>
                  <w:szCs w:val="21"/>
                </w:rPr>
                <w:t>线性网络</w:t>
              </w:r>
            </w:hyperlink>
            <w:r>
              <w:rPr>
                <w:rFonts w:ascii="宋体" w:hAnsi="宋体" w:cs="宋体" w:eastAsia="宋体" w:hint="eastAsia"/>
                <w:sz w:val="21"/>
                <w:szCs w:val="21"/>
              </w:rPr>
              <w:t> </w:t>
            </w:r>
            <w:r>
              <w:rPr>
                <w:sz w:val="24"/>
                <w:szCs w:val="24"/>
              </w:rPr>
              <w:t>ꞏ ꞏ ꞏ ꞏ ꞏ ꞏ ꞏ ꞏ 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65">
              <w:r>
                <w:rPr>
                  <w:sz w:val="24"/>
                </w:rPr>
                <w:t>35</w:t>
              </w:r>
            </w:hyperlink>
          </w:p>
        </w:tc>
      </w:tr>
      <w:tr>
        <w:trPr>
          <w:trHeight w:val="400" w:hRule="exact"/>
        </w:trPr>
        <w:tc>
          <w:tcPr>
            <w:tcW w:w="1055" w:type="dxa"/>
          </w:tcPr>
          <w:p>
            <w:pPr>
              <w:pStyle w:val="TableParagraph"/>
              <w:spacing w:before="85"/>
              <w:ind w:left="0" w:right="103"/>
              <w:jc w:val="right"/>
              <w:rPr>
                <w:sz w:val="21"/>
              </w:rPr>
            </w:pPr>
            <w:r>
              <w:rPr>
                <w:sz w:val="21"/>
              </w:rPr>
              <w:t>4.3.2</w:t>
            </w:r>
          </w:p>
        </w:tc>
        <w:tc>
          <w:tcPr>
            <w:tcW w:w="2660" w:type="dxa"/>
            <w:gridSpan w:val="7"/>
          </w:tcPr>
          <w:p>
            <w:pPr>
              <w:pStyle w:val="TableParagraph"/>
              <w:spacing w:before="35"/>
              <w:ind w:left="105"/>
              <w:rPr>
                <w:sz w:val="24"/>
                <w:szCs w:val="24"/>
              </w:rPr>
            </w:pPr>
            <w:hyperlink w:history="true" w:anchor="_bookmark67">
              <w:r>
                <w:rPr>
                  <w:rFonts w:ascii="宋体" w:hAnsi="宋体" w:cs="宋体" w:eastAsia="宋体" w:hint="eastAsia"/>
                  <w:sz w:val="21"/>
                  <w:szCs w:val="21"/>
                </w:rPr>
                <w:t>残差模块与 </w:t>
              </w:r>
              <w:r>
                <w:rPr>
                  <w:sz w:val="21"/>
                  <w:szCs w:val="21"/>
                </w:rPr>
                <w:t>shortcut </w:t>
              </w:r>
              <w:r>
                <w:rPr>
                  <w:rFonts w:ascii="宋体" w:hAnsi="宋体" w:cs="宋体" w:eastAsia="宋体" w:hint="eastAsia"/>
                  <w:sz w:val="21"/>
                  <w:szCs w:val="21"/>
                </w:rPr>
                <w:t>连接</w:t>
              </w:r>
            </w:hyperlink>
            <w:r>
              <w:rPr>
                <w:rFonts w:ascii="宋体" w:hAnsi="宋体" w:cs="宋体" w:eastAsia="宋体" w:hint="eastAsia"/>
                <w:sz w:val="21"/>
                <w:szCs w:val="21"/>
              </w:rPr>
              <w:t> </w:t>
            </w:r>
            <w:r>
              <w:rPr>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67">
              <w:r>
                <w:rPr>
                  <w:sz w:val="24"/>
                </w:rPr>
                <w:t>36</w:t>
              </w:r>
            </w:hyperlink>
          </w:p>
        </w:tc>
      </w:tr>
      <w:tr>
        <w:trPr>
          <w:trHeight w:val="400" w:hRule="exact"/>
        </w:trPr>
        <w:tc>
          <w:tcPr>
            <w:tcW w:w="1055" w:type="dxa"/>
          </w:tcPr>
          <w:p>
            <w:pPr>
              <w:pStyle w:val="TableParagraph"/>
              <w:spacing w:before="85"/>
              <w:ind w:left="0" w:right="103"/>
              <w:jc w:val="right"/>
              <w:rPr>
                <w:sz w:val="21"/>
              </w:rPr>
            </w:pPr>
            <w:r>
              <w:rPr>
                <w:sz w:val="21"/>
              </w:rPr>
              <w:t>4.3.3</w:t>
            </w:r>
          </w:p>
        </w:tc>
        <w:tc>
          <w:tcPr>
            <w:tcW w:w="2660" w:type="dxa"/>
            <w:gridSpan w:val="7"/>
          </w:tcPr>
          <w:p>
            <w:pPr>
              <w:pStyle w:val="TableParagraph"/>
              <w:spacing w:before="35"/>
              <w:ind w:left="105"/>
              <w:rPr>
                <w:sz w:val="24"/>
                <w:szCs w:val="24"/>
              </w:rPr>
            </w:pPr>
            <w:hyperlink w:history="true" w:anchor="_bookmark70">
              <w:r>
                <w:rPr>
                  <w:rFonts w:ascii="宋体" w:hAnsi="宋体" w:cs="宋体" w:eastAsia="宋体" w:hint="eastAsia"/>
                  <w:sz w:val="21"/>
                  <w:szCs w:val="21"/>
                </w:rPr>
                <w:t>多分支 </w:t>
              </w:r>
              <w:r>
                <w:rPr>
                  <w:sz w:val="21"/>
                  <w:szCs w:val="21"/>
                </w:rPr>
                <w:t>inception </w:t>
              </w:r>
              <w:r>
                <w:rPr>
                  <w:rFonts w:ascii="宋体" w:hAnsi="宋体" w:cs="宋体" w:eastAsia="宋体" w:hint="eastAsia"/>
                  <w:sz w:val="21"/>
                  <w:szCs w:val="21"/>
                </w:rPr>
                <w:t>模块</w:t>
              </w:r>
            </w:hyperlink>
            <w:r>
              <w:rPr>
                <w:rFonts w:ascii="宋体" w:hAnsi="宋体" w:cs="宋体" w:eastAsia="宋体" w:hint="eastAsia"/>
                <w:sz w:val="21"/>
                <w:szCs w:val="21"/>
              </w:rPr>
              <w:t> </w:t>
            </w:r>
            <w:r>
              <w:rPr>
                <w:sz w:val="24"/>
                <w:szCs w:val="24"/>
              </w:rPr>
              <w:t>ꞏ  ꞏ 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70">
              <w:r>
                <w:rPr>
                  <w:sz w:val="24"/>
                </w:rPr>
                <w:t>37</w:t>
              </w:r>
            </w:hyperlink>
          </w:p>
        </w:tc>
      </w:tr>
      <w:tr>
        <w:trPr>
          <w:trHeight w:val="333" w:hRule="exact"/>
        </w:trPr>
        <w:tc>
          <w:tcPr>
            <w:tcW w:w="1055" w:type="dxa"/>
          </w:tcPr>
          <w:p>
            <w:pPr>
              <w:pStyle w:val="TableParagraph"/>
              <w:spacing w:before="85"/>
              <w:ind w:left="0" w:right="103"/>
              <w:jc w:val="right"/>
              <w:rPr>
                <w:sz w:val="21"/>
              </w:rPr>
            </w:pPr>
            <w:r>
              <w:rPr>
                <w:sz w:val="21"/>
              </w:rPr>
              <w:t>4.3.4</w:t>
            </w:r>
          </w:p>
        </w:tc>
        <w:tc>
          <w:tcPr>
            <w:tcW w:w="2660" w:type="dxa"/>
            <w:gridSpan w:val="7"/>
          </w:tcPr>
          <w:p>
            <w:pPr>
              <w:pStyle w:val="TableParagraph"/>
              <w:spacing w:before="35"/>
              <w:ind w:left="105"/>
              <w:rPr>
                <w:rFonts w:ascii="宋体" w:eastAsia="宋体" w:hint="eastAsia"/>
                <w:sz w:val="21"/>
              </w:rPr>
            </w:pPr>
            <w:hyperlink w:history="true" w:anchor="_bookmark72">
              <w:r>
                <w:rPr>
                  <w:rFonts w:ascii="宋体" w:eastAsia="宋体" w:hint="eastAsia"/>
                  <w:sz w:val="21"/>
                </w:rPr>
                <w:t>线性网络与多分支网络对比</w:t>
              </w:r>
            </w:hyperlink>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72">
              <w:r>
                <w:rPr>
                  <w:sz w:val="24"/>
                </w:rPr>
                <w:t>38</w:t>
              </w:r>
            </w:hyperlink>
          </w:p>
        </w:tc>
      </w:tr>
      <w:tr>
        <w:trPr>
          <w:trHeight w:val="867" w:hRule="exact"/>
        </w:trPr>
        <w:tc>
          <w:tcPr>
            <w:tcW w:w="1055" w:type="dxa"/>
          </w:tcPr>
          <w:p>
            <w:pPr>
              <w:pStyle w:val="TableParagraph"/>
              <w:tabs>
                <w:tab w:pos="829" w:val="left" w:leader="none"/>
              </w:tabs>
              <w:spacing w:before="67"/>
              <w:ind w:left="290" w:right="-16"/>
              <w:jc w:val="center"/>
              <w:rPr>
                <w:rFonts w:ascii="宋体" w:eastAsia="宋体" w:hint="eastAsia"/>
                <w:sz w:val="24"/>
              </w:rPr>
            </w:pPr>
            <w:r>
              <w:rPr>
                <w:sz w:val="24"/>
              </w:rPr>
              <w:t>4.4</w:t>
              <w:tab/>
            </w:r>
            <w:hyperlink w:history="true" w:anchor="_bookmark75">
              <w:r>
                <w:rPr>
                  <w:rFonts w:ascii="宋体" w:eastAsia="宋体" w:hint="eastAsia"/>
                  <w:sz w:val="24"/>
                </w:rPr>
                <w:t>多</w:t>
              </w:r>
            </w:hyperlink>
          </w:p>
          <w:p>
            <w:pPr>
              <w:pStyle w:val="TableParagraph"/>
              <w:spacing w:before="152"/>
              <w:ind w:left="509" w:right="85"/>
              <w:jc w:val="center"/>
              <w:rPr>
                <w:sz w:val="21"/>
              </w:rPr>
            </w:pPr>
            <w:r>
              <w:rPr>
                <w:sz w:val="21"/>
              </w:rPr>
              <w:t>4.4.1</w:t>
            </w:r>
          </w:p>
        </w:tc>
        <w:tc>
          <w:tcPr>
            <w:tcW w:w="2660" w:type="dxa"/>
            <w:gridSpan w:val="7"/>
          </w:tcPr>
          <w:p>
            <w:pPr>
              <w:pStyle w:val="TableParagraph"/>
              <w:spacing w:before="67"/>
              <w:ind w:left="15"/>
              <w:rPr>
                <w:sz w:val="24"/>
                <w:szCs w:val="24"/>
              </w:rPr>
            </w:pPr>
            <w:hyperlink w:history="true" w:anchor="_bookmark75">
              <w:r>
                <w:rPr>
                  <w:rFonts w:ascii="宋体" w:hAnsi="宋体" w:cs="宋体" w:eastAsia="宋体" w:hint="eastAsia"/>
                  <w:sz w:val="24"/>
                  <w:szCs w:val="24"/>
                </w:rPr>
                <w:t>分支卷积核融合</w:t>
              </w:r>
            </w:hyperlink>
            <w:r>
              <w:rPr>
                <w:rFonts w:ascii="宋体" w:hAnsi="宋体" w:cs="宋体" w:eastAsia="宋体" w:hint="eastAsia"/>
                <w:sz w:val="24"/>
                <w:szCs w:val="24"/>
              </w:rPr>
              <w:t> </w:t>
            </w:r>
            <w:r>
              <w:rPr>
                <w:sz w:val="24"/>
                <w:szCs w:val="24"/>
              </w:rPr>
              <w:t>ꞏ ꞏ ꞏ ꞏ   ꞏ</w:t>
            </w:r>
          </w:p>
          <w:p>
            <w:pPr>
              <w:pStyle w:val="TableParagraph"/>
              <w:spacing w:before="103"/>
              <w:ind w:left="105"/>
              <w:rPr>
                <w:rFonts w:ascii="宋体" w:eastAsia="宋体" w:hint="eastAsia"/>
                <w:sz w:val="21"/>
              </w:rPr>
            </w:pPr>
            <w:hyperlink w:history="true" w:anchor="_bookmark77">
              <w:r>
                <w:rPr>
                  <w:rFonts w:ascii="宋体" w:eastAsia="宋体" w:hint="eastAsia"/>
                  <w:sz w:val="21"/>
                </w:rPr>
                <w:t>基于重参数化的卷积核融合</w:t>
              </w:r>
            </w:hyperlink>
          </w:p>
        </w:tc>
        <w:tc>
          <w:tcPr>
            <w:tcW w:w="165" w:type="dxa"/>
          </w:tcPr>
          <w:p>
            <w:pPr>
              <w:pStyle w:val="TableParagraph"/>
              <w:spacing w:before="124"/>
              <w:ind w:left="35"/>
              <w:rPr>
                <w:sz w:val="24"/>
                <w:szCs w:val="24"/>
              </w:rPr>
            </w:pPr>
            <w:r>
              <w:rPr>
                <w:w w:val="99"/>
                <w:sz w:val="24"/>
                <w:szCs w:val="24"/>
              </w:rPr>
              <w:t>ꞏ</w:t>
            </w:r>
          </w:p>
          <w:p>
            <w:pPr>
              <w:pStyle w:val="TableParagraph"/>
              <w:spacing w:before="124"/>
              <w:ind w:left="35"/>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180"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206" w:type="dxa"/>
          </w:tcPr>
          <w:p>
            <w:pPr>
              <w:pStyle w:val="TableParagraph"/>
              <w:spacing w:before="124"/>
              <w:rPr>
                <w:sz w:val="24"/>
                <w:szCs w:val="24"/>
              </w:rPr>
            </w:pPr>
            <w:r>
              <w:rPr>
                <w:w w:val="99"/>
                <w:sz w:val="24"/>
                <w:szCs w:val="24"/>
              </w:rPr>
              <w:t>ꞏ</w:t>
            </w:r>
          </w:p>
          <w:p>
            <w:pPr>
              <w:pStyle w:val="TableParagraph"/>
              <w:spacing w:before="124"/>
              <w:rPr>
                <w:sz w:val="24"/>
                <w:szCs w:val="24"/>
              </w:rPr>
            </w:pPr>
            <w:r>
              <w:rPr>
                <w:w w:val="99"/>
                <w:sz w:val="24"/>
                <w:szCs w:val="24"/>
              </w:rPr>
              <w:t>ꞏ</w:t>
            </w:r>
          </w:p>
        </w:tc>
        <w:tc>
          <w:tcPr>
            <w:tcW w:w="366" w:type="dxa"/>
          </w:tcPr>
          <w:p>
            <w:pPr>
              <w:pStyle w:val="TableParagraph"/>
              <w:spacing w:before="124"/>
              <w:ind w:left="75"/>
              <w:rPr>
                <w:sz w:val="24"/>
              </w:rPr>
            </w:pPr>
            <w:hyperlink w:history="true" w:anchor="_bookmark75">
              <w:r>
                <w:rPr>
                  <w:sz w:val="24"/>
                </w:rPr>
                <w:t>39</w:t>
              </w:r>
            </w:hyperlink>
          </w:p>
          <w:p>
            <w:pPr>
              <w:pStyle w:val="TableParagraph"/>
              <w:spacing w:before="124"/>
              <w:ind w:left="75"/>
              <w:rPr>
                <w:sz w:val="24"/>
              </w:rPr>
            </w:pPr>
            <w:hyperlink w:history="true" w:anchor="_bookmark77">
              <w:r>
                <w:rPr>
                  <w:sz w:val="24"/>
                </w:rPr>
                <w:t>40</w:t>
              </w:r>
            </w:hyperlink>
          </w:p>
        </w:tc>
      </w:tr>
      <w:tr>
        <w:trPr>
          <w:trHeight w:val="400" w:hRule="exact"/>
        </w:trPr>
        <w:tc>
          <w:tcPr>
            <w:tcW w:w="2620" w:type="dxa"/>
            <w:gridSpan w:val="2"/>
          </w:tcPr>
          <w:p>
            <w:pPr>
              <w:pStyle w:val="TableParagraph"/>
              <w:tabs>
                <w:tab w:pos="829" w:val="left" w:leader="none"/>
              </w:tabs>
              <w:spacing w:before="0"/>
              <w:ind w:left="290"/>
              <w:rPr>
                <w:rFonts w:ascii="宋体" w:eastAsia="宋体" w:hint="eastAsia"/>
                <w:sz w:val="24"/>
              </w:rPr>
            </w:pPr>
            <w:r>
              <w:rPr>
                <w:sz w:val="24"/>
              </w:rPr>
              <w:t>4.5</w:t>
              <w:tab/>
            </w:r>
            <w:hyperlink w:history="true" w:anchor="_bookmark84">
              <w:r>
                <w:rPr>
                  <w:rFonts w:ascii="宋体" w:eastAsia="宋体" w:hint="eastAsia"/>
                  <w:sz w:val="24"/>
                </w:rPr>
                <w:t>实验结果与分析</w:t>
              </w:r>
            </w:hyperlink>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84">
              <w:r>
                <w:rPr>
                  <w:sz w:val="24"/>
                </w:rPr>
                <w:t>43</w:t>
              </w:r>
            </w:hyperlink>
          </w:p>
        </w:tc>
      </w:tr>
      <w:tr>
        <w:trPr>
          <w:trHeight w:val="400" w:hRule="exact"/>
        </w:trPr>
        <w:tc>
          <w:tcPr>
            <w:tcW w:w="2620" w:type="dxa"/>
            <w:gridSpan w:val="2"/>
          </w:tcPr>
          <w:p>
            <w:pPr>
              <w:pStyle w:val="TableParagraph"/>
              <w:tabs>
                <w:tab w:pos="1159" w:val="left" w:leader="none"/>
              </w:tabs>
              <w:spacing w:before="35"/>
              <w:ind w:left="530"/>
              <w:rPr>
                <w:sz w:val="24"/>
                <w:szCs w:val="24"/>
              </w:rPr>
            </w:pPr>
            <w:r>
              <w:rPr>
                <w:sz w:val="21"/>
                <w:szCs w:val="21"/>
              </w:rPr>
              <w:t>4.5.1</w:t>
              <w:tab/>
            </w:r>
            <w:hyperlink w:history="true" w:anchor="_bookmark85">
              <w:r>
                <w:rPr>
                  <w:rFonts w:ascii="宋体" w:hAnsi="宋体" w:cs="宋体" w:eastAsia="宋体" w:hint="eastAsia"/>
                  <w:sz w:val="21"/>
                  <w:szCs w:val="21"/>
                </w:rPr>
                <w:t>实验环境设置</w:t>
              </w:r>
            </w:hyperlink>
            <w:r>
              <w:rPr>
                <w:rFonts w:ascii="宋体" w:hAnsi="宋体" w:cs="宋体" w:eastAsia="宋体" w:hint="eastAsia"/>
                <w:spacing w:val="-35"/>
                <w:sz w:val="21"/>
                <w:szCs w:val="21"/>
              </w:rPr>
              <w:t> </w:t>
            </w:r>
            <w:r>
              <w:rPr>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85">
              <w:r>
                <w:rPr>
                  <w:sz w:val="24"/>
                </w:rPr>
                <w:t>43</w:t>
              </w:r>
            </w:hyperlink>
          </w:p>
        </w:tc>
      </w:tr>
      <w:tr>
        <w:trPr>
          <w:trHeight w:val="400" w:hRule="exact"/>
        </w:trPr>
        <w:tc>
          <w:tcPr>
            <w:tcW w:w="2620" w:type="dxa"/>
            <w:gridSpan w:val="2"/>
          </w:tcPr>
          <w:p>
            <w:pPr>
              <w:pStyle w:val="TableParagraph"/>
              <w:tabs>
                <w:tab w:pos="1159" w:val="left" w:leader="none"/>
              </w:tabs>
              <w:spacing w:before="35"/>
              <w:ind w:left="530"/>
              <w:rPr>
                <w:sz w:val="24"/>
                <w:szCs w:val="24"/>
              </w:rPr>
            </w:pPr>
            <w:r>
              <w:rPr>
                <w:sz w:val="21"/>
                <w:szCs w:val="21"/>
              </w:rPr>
              <w:t>4.5.2</w:t>
              <w:tab/>
            </w:r>
            <w:hyperlink w:history="true" w:anchor="_bookmark86">
              <w:r>
                <w:rPr>
                  <w:rFonts w:ascii="宋体" w:hAnsi="宋体" w:cs="宋体" w:eastAsia="宋体" w:hint="eastAsia"/>
                  <w:sz w:val="21"/>
                  <w:szCs w:val="21"/>
                </w:rPr>
                <w:t>实验结果</w:t>
              </w:r>
            </w:hyperlink>
            <w:r>
              <w:rPr>
                <w:rFonts w:ascii="宋体" w:hAnsi="宋体" w:cs="宋体" w:eastAsia="宋体" w:hint="eastAsia"/>
                <w:sz w:val="21"/>
                <w:szCs w:val="21"/>
              </w:rPr>
              <w:t> </w:t>
            </w:r>
            <w:r>
              <w:rPr>
                <w:sz w:val="24"/>
                <w:szCs w:val="24"/>
              </w:rPr>
              <w:t>ꞏ  ꞏ</w:t>
            </w:r>
            <w:r>
              <w:rPr>
                <w:spacing w:val="45"/>
                <w:sz w:val="24"/>
                <w:szCs w:val="24"/>
              </w:rPr>
              <w:t> </w:t>
            </w:r>
            <w:r>
              <w:rPr>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86">
              <w:r>
                <w:rPr>
                  <w:sz w:val="24"/>
                </w:rPr>
                <w:t>43</w:t>
              </w:r>
            </w:hyperlink>
          </w:p>
        </w:tc>
      </w:tr>
      <w:tr>
        <w:trPr>
          <w:trHeight w:val="442" w:hRule="exact"/>
        </w:trPr>
        <w:tc>
          <w:tcPr>
            <w:tcW w:w="2620" w:type="dxa"/>
            <w:gridSpan w:val="2"/>
          </w:tcPr>
          <w:p>
            <w:pPr>
              <w:pStyle w:val="TableParagraph"/>
              <w:tabs>
                <w:tab w:pos="829" w:val="left" w:leader="none"/>
              </w:tabs>
              <w:spacing w:before="0"/>
              <w:ind w:left="290"/>
              <w:rPr>
                <w:sz w:val="24"/>
                <w:szCs w:val="24"/>
              </w:rPr>
            </w:pPr>
            <w:r>
              <w:rPr>
                <w:sz w:val="24"/>
                <w:szCs w:val="24"/>
              </w:rPr>
              <w:t>4.6</w:t>
              <w:tab/>
            </w:r>
            <w:hyperlink w:history="true" w:anchor="_bookmark88">
              <w:r>
                <w:rPr>
                  <w:rFonts w:ascii="宋体" w:hAnsi="宋体" w:cs="宋体" w:eastAsia="宋体" w:hint="eastAsia"/>
                  <w:sz w:val="24"/>
                  <w:szCs w:val="24"/>
                </w:rPr>
                <w:t>本章小结</w:t>
              </w:r>
            </w:hyperlink>
            <w:r>
              <w:rPr>
                <w:rFonts w:ascii="宋体" w:hAnsi="宋体" w:cs="宋体" w:eastAsia="宋体" w:hint="eastAsia"/>
                <w:sz w:val="24"/>
                <w:szCs w:val="24"/>
              </w:rPr>
              <w:t> </w:t>
            </w:r>
            <w:r>
              <w:rPr>
                <w:sz w:val="24"/>
                <w:szCs w:val="24"/>
              </w:rPr>
              <w:t>ꞏ  ꞏ  ꞏ</w:t>
            </w:r>
            <w:r>
              <w:rPr>
                <w:spacing w:val="40"/>
                <w:sz w:val="24"/>
                <w:szCs w:val="24"/>
              </w:rPr>
              <w:t> </w:t>
            </w:r>
            <w:r>
              <w:rPr>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88">
              <w:r>
                <w:rPr>
                  <w:sz w:val="24"/>
                </w:rPr>
                <w:t>44</w:t>
              </w:r>
            </w:hyperlink>
          </w:p>
        </w:tc>
      </w:tr>
      <w:tr>
        <w:trPr>
          <w:trHeight w:val="482" w:hRule="exact"/>
        </w:trPr>
        <w:tc>
          <w:tcPr>
            <w:tcW w:w="2620" w:type="dxa"/>
            <w:gridSpan w:val="2"/>
          </w:tcPr>
          <w:p>
            <w:pPr>
              <w:pStyle w:val="TableParagraph"/>
              <w:tabs>
                <w:tab w:pos="1169" w:val="left" w:leader="none"/>
              </w:tabs>
              <w:spacing w:before="31"/>
              <w:rPr>
                <w:rFonts w:ascii="宋体" w:eastAsia="宋体" w:hint="eastAsia"/>
                <w:sz w:val="28"/>
              </w:rPr>
            </w:pPr>
            <w:r>
              <w:rPr>
                <w:rFonts w:ascii="宋体" w:eastAsia="宋体" w:hint="eastAsia"/>
                <w:sz w:val="28"/>
              </w:rPr>
              <w:t>第</w:t>
            </w:r>
            <w:r>
              <w:rPr>
                <w:rFonts w:ascii="宋体" w:eastAsia="宋体" w:hint="eastAsia"/>
                <w:spacing w:val="-70"/>
                <w:sz w:val="28"/>
              </w:rPr>
              <w:t> </w:t>
            </w:r>
            <w:r>
              <w:rPr>
                <w:sz w:val="28"/>
              </w:rPr>
              <w:t>5 </w:t>
            </w:r>
            <w:r>
              <w:rPr>
                <w:rFonts w:ascii="宋体" w:eastAsia="宋体" w:hint="eastAsia"/>
                <w:sz w:val="28"/>
              </w:rPr>
              <w:t>章</w:t>
              <w:tab/>
            </w:r>
            <w:hyperlink w:history="true" w:anchor="_bookmark89">
              <w:r>
                <w:rPr>
                  <w:rFonts w:ascii="宋体" w:eastAsia="宋体" w:hint="eastAsia"/>
                  <w:sz w:val="28"/>
                </w:rPr>
                <w:t>总结与展望</w:t>
              </w:r>
            </w:hyperlink>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95" w:type="dxa"/>
          </w:tcPr>
          <w:p>
            <w:pPr>
              <w:pStyle w:val="TableParagraph"/>
              <w:spacing w:before="134"/>
              <w:rPr>
                <w:sz w:val="24"/>
                <w:szCs w:val="24"/>
              </w:rPr>
            </w:pPr>
            <w:r>
              <w:rPr>
                <w:w w:val="99"/>
                <w:sz w:val="24"/>
                <w:szCs w:val="24"/>
              </w:rPr>
              <w:t>ꞏ</w:t>
            </w:r>
          </w:p>
        </w:tc>
        <w:tc>
          <w:tcPr>
            <w:tcW w:w="165"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180" w:type="dxa"/>
          </w:tcPr>
          <w:p>
            <w:pPr>
              <w:pStyle w:val="TableParagraph"/>
              <w:spacing w:before="134"/>
              <w:ind w:left="0" w:right="48"/>
              <w:jc w:val="right"/>
              <w:rPr>
                <w:sz w:val="24"/>
                <w:szCs w:val="24"/>
              </w:rPr>
            </w:pPr>
            <w:r>
              <w:rPr>
                <w:w w:val="99"/>
                <w:sz w:val="24"/>
                <w:szCs w:val="24"/>
              </w:rPr>
              <w:t>ꞏ</w:t>
            </w:r>
          </w:p>
        </w:tc>
        <w:tc>
          <w:tcPr>
            <w:tcW w:w="180" w:type="dxa"/>
          </w:tcPr>
          <w:p>
            <w:pPr>
              <w:pStyle w:val="TableParagraph"/>
              <w:spacing w:before="134"/>
              <w:ind w:left="0"/>
              <w:jc w:val="center"/>
              <w:rPr>
                <w:sz w:val="24"/>
                <w:szCs w:val="24"/>
              </w:rPr>
            </w:pPr>
            <w:r>
              <w:rPr>
                <w:w w:val="99"/>
                <w:sz w:val="24"/>
                <w:szCs w:val="24"/>
              </w:rPr>
              <w:t>ꞏ</w:t>
            </w:r>
          </w:p>
        </w:tc>
        <w:tc>
          <w:tcPr>
            <w:tcW w:w="180" w:type="dxa"/>
          </w:tcPr>
          <w:p>
            <w:pPr>
              <w:pStyle w:val="TableParagraph"/>
              <w:spacing w:before="134"/>
              <w:rPr>
                <w:sz w:val="24"/>
                <w:szCs w:val="24"/>
              </w:rPr>
            </w:pPr>
            <w:r>
              <w:rPr>
                <w:w w:val="99"/>
                <w:sz w:val="24"/>
                <w:szCs w:val="24"/>
              </w:rPr>
              <w:t>ꞏ</w:t>
            </w:r>
          </w:p>
        </w:tc>
        <w:tc>
          <w:tcPr>
            <w:tcW w:w="206" w:type="dxa"/>
          </w:tcPr>
          <w:p>
            <w:pPr>
              <w:pStyle w:val="TableParagraph"/>
              <w:spacing w:before="134"/>
              <w:rPr>
                <w:sz w:val="24"/>
                <w:szCs w:val="24"/>
              </w:rPr>
            </w:pPr>
            <w:r>
              <w:rPr>
                <w:w w:val="99"/>
                <w:sz w:val="24"/>
                <w:szCs w:val="24"/>
              </w:rPr>
              <w:t>ꞏ</w:t>
            </w:r>
          </w:p>
        </w:tc>
        <w:tc>
          <w:tcPr>
            <w:tcW w:w="366" w:type="dxa"/>
          </w:tcPr>
          <w:p>
            <w:pPr>
              <w:pStyle w:val="TableParagraph"/>
              <w:spacing w:before="134"/>
              <w:ind w:left="55" w:right="30"/>
              <w:jc w:val="center"/>
              <w:rPr>
                <w:sz w:val="24"/>
              </w:rPr>
            </w:pPr>
            <w:hyperlink w:history="true" w:anchor="_bookmark89">
              <w:r>
                <w:rPr>
                  <w:sz w:val="24"/>
                </w:rPr>
                <w:t>45</w:t>
              </w:r>
            </w:hyperlink>
          </w:p>
        </w:tc>
      </w:tr>
      <w:tr>
        <w:trPr>
          <w:trHeight w:val="396" w:hRule="exact"/>
        </w:trPr>
        <w:tc>
          <w:tcPr>
            <w:tcW w:w="2620" w:type="dxa"/>
            <w:gridSpan w:val="2"/>
          </w:tcPr>
          <w:p>
            <w:pPr>
              <w:pStyle w:val="TableParagraph"/>
              <w:tabs>
                <w:tab w:pos="829" w:val="left" w:leader="none"/>
              </w:tabs>
              <w:spacing w:line="329" w:lineRule="exact" w:before="0"/>
              <w:ind w:left="290"/>
              <w:rPr>
                <w:sz w:val="24"/>
                <w:szCs w:val="24"/>
              </w:rPr>
            </w:pPr>
            <w:r>
              <w:rPr>
                <w:sz w:val="24"/>
                <w:szCs w:val="24"/>
              </w:rPr>
              <w:t>5.1</w:t>
              <w:tab/>
            </w:r>
            <w:hyperlink w:history="true" w:anchor="_bookmark90">
              <w:r>
                <w:rPr>
                  <w:rFonts w:ascii="宋体" w:hAnsi="宋体" w:cs="宋体" w:eastAsia="宋体" w:hint="eastAsia"/>
                  <w:sz w:val="24"/>
                  <w:szCs w:val="24"/>
                </w:rPr>
                <w:t>全文总结</w:t>
              </w:r>
            </w:hyperlink>
            <w:r>
              <w:rPr>
                <w:rFonts w:ascii="宋体" w:hAnsi="宋体" w:cs="宋体" w:eastAsia="宋体" w:hint="eastAsia"/>
                <w:sz w:val="24"/>
                <w:szCs w:val="24"/>
              </w:rPr>
              <w:t> </w:t>
            </w:r>
            <w:r>
              <w:rPr>
                <w:sz w:val="24"/>
                <w:szCs w:val="24"/>
              </w:rPr>
              <w:t>ꞏ  ꞏ  ꞏ</w:t>
            </w:r>
            <w:r>
              <w:rPr>
                <w:spacing w:val="40"/>
                <w:sz w:val="24"/>
                <w:szCs w:val="24"/>
              </w:rPr>
              <w:t> </w:t>
            </w:r>
            <w:r>
              <w:rPr>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95" w:type="dxa"/>
          </w:tcPr>
          <w:p>
            <w:pPr>
              <w:pStyle w:val="TableParagraph"/>
              <w:spacing w:before="52"/>
              <w:rPr>
                <w:sz w:val="24"/>
                <w:szCs w:val="24"/>
              </w:rPr>
            </w:pPr>
            <w:r>
              <w:rPr>
                <w:w w:val="99"/>
                <w:sz w:val="24"/>
                <w:szCs w:val="24"/>
              </w:rPr>
              <w:t>ꞏ</w:t>
            </w:r>
          </w:p>
        </w:tc>
        <w:tc>
          <w:tcPr>
            <w:tcW w:w="165"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180" w:type="dxa"/>
          </w:tcPr>
          <w:p>
            <w:pPr>
              <w:pStyle w:val="TableParagraph"/>
              <w:spacing w:before="52"/>
              <w:ind w:left="0" w:right="48"/>
              <w:jc w:val="right"/>
              <w:rPr>
                <w:sz w:val="24"/>
                <w:szCs w:val="24"/>
              </w:rPr>
            </w:pPr>
            <w:r>
              <w:rPr>
                <w:w w:val="99"/>
                <w:sz w:val="24"/>
                <w:szCs w:val="24"/>
              </w:rPr>
              <w:t>ꞏ</w:t>
            </w:r>
          </w:p>
        </w:tc>
        <w:tc>
          <w:tcPr>
            <w:tcW w:w="180" w:type="dxa"/>
          </w:tcPr>
          <w:p>
            <w:pPr>
              <w:pStyle w:val="TableParagraph"/>
              <w:spacing w:before="52"/>
              <w:ind w:left="0"/>
              <w:jc w:val="center"/>
              <w:rPr>
                <w:sz w:val="24"/>
                <w:szCs w:val="24"/>
              </w:rPr>
            </w:pPr>
            <w:r>
              <w:rPr>
                <w:w w:val="99"/>
                <w:sz w:val="24"/>
                <w:szCs w:val="24"/>
              </w:rPr>
              <w:t>ꞏ</w:t>
            </w:r>
          </w:p>
        </w:tc>
        <w:tc>
          <w:tcPr>
            <w:tcW w:w="180" w:type="dxa"/>
          </w:tcPr>
          <w:p>
            <w:pPr>
              <w:pStyle w:val="TableParagraph"/>
              <w:spacing w:before="52"/>
              <w:rPr>
                <w:sz w:val="24"/>
                <w:szCs w:val="24"/>
              </w:rPr>
            </w:pPr>
            <w:r>
              <w:rPr>
                <w:w w:val="99"/>
                <w:sz w:val="24"/>
                <w:szCs w:val="24"/>
              </w:rPr>
              <w:t>ꞏ</w:t>
            </w:r>
          </w:p>
        </w:tc>
        <w:tc>
          <w:tcPr>
            <w:tcW w:w="206" w:type="dxa"/>
          </w:tcPr>
          <w:p>
            <w:pPr>
              <w:pStyle w:val="TableParagraph"/>
              <w:spacing w:before="52"/>
              <w:rPr>
                <w:sz w:val="24"/>
                <w:szCs w:val="24"/>
              </w:rPr>
            </w:pPr>
            <w:r>
              <w:rPr>
                <w:w w:val="99"/>
                <w:sz w:val="24"/>
                <w:szCs w:val="24"/>
              </w:rPr>
              <w:t>ꞏ</w:t>
            </w:r>
          </w:p>
        </w:tc>
        <w:tc>
          <w:tcPr>
            <w:tcW w:w="366" w:type="dxa"/>
          </w:tcPr>
          <w:p>
            <w:pPr>
              <w:pStyle w:val="TableParagraph"/>
              <w:spacing w:before="52"/>
              <w:ind w:left="55" w:right="30"/>
              <w:jc w:val="center"/>
              <w:rPr>
                <w:sz w:val="24"/>
              </w:rPr>
            </w:pPr>
            <w:hyperlink w:history="true" w:anchor="_bookmark90">
              <w:r>
                <w:rPr>
                  <w:sz w:val="24"/>
                </w:rPr>
                <w:t>45</w:t>
              </w:r>
            </w:hyperlink>
          </w:p>
        </w:tc>
      </w:tr>
      <w:tr>
        <w:trPr>
          <w:trHeight w:val="447" w:hRule="exact"/>
        </w:trPr>
        <w:tc>
          <w:tcPr>
            <w:tcW w:w="2620" w:type="dxa"/>
            <w:gridSpan w:val="2"/>
          </w:tcPr>
          <w:p>
            <w:pPr>
              <w:pStyle w:val="TableParagraph"/>
              <w:tabs>
                <w:tab w:pos="829" w:val="left" w:leader="none"/>
              </w:tabs>
              <w:spacing w:before="0"/>
              <w:ind w:left="290"/>
              <w:rPr>
                <w:sz w:val="24"/>
                <w:szCs w:val="24"/>
              </w:rPr>
            </w:pPr>
            <w:r>
              <w:rPr>
                <w:sz w:val="24"/>
                <w:szCs w:val="24"/>
              </w:rPr>
              <w:t>5.2</w:t>
              <w:tab/>
            </w:r>
            <w:hyperlink w:history="true" w:anchor="_bookmark91">
              <w:r>
                <w:rPr>
                  <w:rFonts w:ascii="宋体" w:hAnsi="宋体" w:cs="宋体" w:eastAsia="宋体" w:hint="eastAsia"/>
                  <w:spacing w:val="5"/>
                  <w:sz w:val="24"/>
                  <w:szCs w:val="24"/>
                </w:rPr>
                <w:t>后续工作展望</w:t>
              </w:r>
            </w:hyperlink>
            <w:r>
              <w:rPr>
                <w:spacing w:val="5"/>
                <w:sz w:val="24"/>
                <w:szCs w:val="24"/>
              </w:rPr>
              <w:t>ꞏ</w:t>
            </w:r>
            <w:r>
              <w:rPr>
                <w:spacing w:val="45"/>
                <w:sz w:val="24"/>
                <w:szCs w:val="24"/>
              </w:rPr>
              <w:t> </w:t>
            </w:r>
            <w:r>
              <w:rPr>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95" w:type="dxa"/>
          </w:tcPr>
          <w:p>
            <w:pPr>
              <w:pStyle w:val="TableParagraph"/>
              <w:rPr>
                <w:sz w:val="24"/>
                <w:szCs w:val="24"/>
              </w:rPr>
            </w:pPr>
            <w:r>
              <w:rPr>
                <w:w w:val="99"/>
                <w:sz w:val="24"/>
                <w:szCs w:val="24"/>
              </w:rPr>
              <w:t>ꞏ</w:t>
            </w:r>
          </w:p>
        </w:tc>
        <w:tc>
          <w:tcPr>
            <w:tcW w:w="165"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180" w:type="dxa"/>
          </w:tcPr>
          <w:p>
            <w:pPr>
              <w:pStyle w:val="TableParagraph"/>
              <w:ind w:left="0" w:right="48"/>
              <w:jc w:val="right"/>
              <w:rPr>
                <w:sz w:val="24"/>
                <w:szCs w:val="24"/>
              </w:rPr>
            </w:pPr>
            <w:r>
              <w:rPr>
                <w:w w:val="99"/>
                <w:sz w:val="24"/>
                <w:szCs w:val="24"/>
              </w:rPr>
              <w:t>ꞏ</w:t>
            </w:r>
          </w:p>
        </w:tc>
        <w:tc>
          <w:tcPr>
            <w:tcW w:w="180" w:type="dxa"/>
          </w:tcPr>
          <w:p>
            <w:pPr>
              <w:pStyle w:val="TableParagraph"/>
              <w:ind w:left="0"/>
              <w:jc w:val="center"/>
              <w:rPr>
                <w:sz w:val="24"/>
                <w:szCs w:val="24"/>
              </w:rPr>
            </w:pPr>
            <w:r>
              <w:rPr>
                <w:w w:val="99"/>
                <w:sz w:val="24"/>
                <w:szCs w:val="24"/>
              </w:rPr>
              <w:t>ꞏ</w:t>
            </w:r>
          </w:p>
        </w:tc>
        <w:tc>
          <w:tcPr>
            <w:tcW w:w="180" w:type="dxa"/>
          </w:tcPr>
          <w:p>
            <w:pPr>
              <w:pStyle w:val="TableParagraph"/>
              <w:rPr>
                <w:sz w:val="24"/>
                <w:szCs w:val="24"/>
              </w:rPr>
            </w:pPr>
            <w:r>
              <w:rPr>
                <w:w w:val="99"/>
                <w:sz w:val="24"/>
                <w:szCs w:val="24"/>
              </w:rPr>
              <w:t>ꞏ</w:t>
            </w:r>
          </w:p>
        </w:tc>
        <w:tc>
          <w:tcPr>
            <w:tcW w:w="206" w:type="dxa"/>
          </w:tcPr>
          <w:p>
            <w:pPr>
              <w:pStyle w:val="TableParagraph"/>
              <w:rPr>
                <w:sz w:val="24"/>
                <w:szCs w:val="24"/>
              </w:rPr>
            </w:pPr>
            <w:r>
              <w:rPr>
                <w:w w:val="99"/>
                <w:sz w:val="24"/>
                <w:szCs w:val="24"/>
              </w:rPr>
              <w:t>ꞏ</w:t>
            </w:r>
          </w:p>
        </w:tc>
        <w:tc>
          <w:tcPr>
            <w:tcW w:w="366" w:type="dxa"/>
          </w:tcPr>
          <w:p>
            <w:pPr>
              <w:pStyle w:val="TableParagraph"/>
              <w:ind w:left="55" w:right="30"/>
              <w:jc w:val="center"/>
              <w:rPr>
                <w:sz w:val="24"/>
              </w:rPr>
            </w:pPr>
            <w:hyperlink w:history="true" w:anchor="_bookmark91">
              <w:r>
                <w:rPr>
                  <w:sz w:val="24"/>
                </w:rPr>
                <w:t>46</w:t>
              </w:r>
            </w:hyperlink>
          </w:p>
        </w:tc>
      </w:tr>
      <w:tr>
        <w:trPr>
          <w:trHeight w:val="520" w:hRule="exact"/>
        </w:trPr>
        <w:tc>
          <w:tcPr>
            <w:tcW w:w="2620" w:type="dxa"/>
            <w:gridSpan w:val="2"/>
          </w:tcPr>
          <w:p>
            <w:pPr>
              <w:pStyle w:val="TableParagraph"/>
              <w:spacing w:before="27"/>
              <w:rPr>
                <w:sz w:val="24"/>
                <w:szCs w:val="24"/>
              </w:rPr>
            </w:pPr>
            <w:hyperlink w:history="true" w:anchor="_bookmark92">
              <w:r>
                <w:rPr>
                  <w:rFonts w:ascii="宋体" w:hAnsi="宋体" w:cs="宋体" w:eastAsia="宋体" w:hint="eastAsia"/>
                  <w:sz w:val="28"/>
                  <w:szCs w:val="28"/>
                </w:rPr>
                <w:t>参考文献</w:t>
              </w:r>
            </w:hyperlink>
            <w:r>
              <w:rPr>
                <w:sz w:val="24"/>
                <w:szCs w:val="24"/>
              </w:rPr>
              <w:t>ꞏ ꞏ ꞏ ꞏ ꞏ ꞏ ꞏ     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95" w:type="dxa"/>
          </w:tcPr>
          <w:p>
            <w:pPr>
              <w:pStyle w:val="TableParagraph"/>
              <w:spacing w:before="130"/>
              <w:rPr>
                <w:sz w:val="24"/>
                <w:szCs w:val="24"/>
              </w:rPr>
            </w:pPr>
            <w:r>
              <w:rPr>
                <w:w w:val="99"/>
                <w:sz w:val="24"/>
                <w:szCs w:val="24"/>
              </w:rPr>
              <w:t>ꞏ</w:t>
            </w:r>
          </w:p>
        </w:tc>
        <w:tc>
          <w:tcPr>
            <w:tcW w:w="165"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206" w:type="dxa"/>
          </w:tcPr>
          <w:p>
            <w:pPr>
              <w:pStyle w:val="TableParagraph"/>
              <w:spacing w:before="130"/>
              <w:rPr>
                <w:sz w:val="24"/>
                <w:szCs w:val="24"/>
              </w:rPr>
            </w:pPr>
            <w:r>
              <w:rPr>
                <w:w w:val="99"/>
                <w:sz w:val="24"/>
                <w:szCs w:val="24"/>
              </w:rPr>
              <w:t>ꞏ</w:t>
            </w:r>
          </w:p>
        </w:tc>
        <w:tc>
          <w:tcPr>
            <w:tcW w:w="366" w:type="dxa"/>
          </w:tcPr>
          <w:p>
            <w:pPr>
              <w:pStyle w:val="TableParagraph"/>
              <w:spacing w:before="130"/>
              <w:ind w:left="55" w:right="30"/>
              <w:jc w:val="center"/>
              <w:rPr>
                <w:sz w:val="24"/>
              </w:rPr>
            </w:pPr>
            <w:hyperlink w:history="true" w:anchor="_bookmark92">
              <w:r>
                <w:rPr>
                  <w:sz w:val="24"/>
                </w:rPr>
                <w:t>47</w:t>
              </w:r>
            </w:hyperlink>
          </w:p>
        </w:tc>
      </w:tr>
      <w:tr>
        <w:trPr>
          <w:trHeight w:val="406" w:hRule="exact"/>
        </w:trPr>
        <w:tc>
          <w:tcPr>
            <w:tcW w:w="2620" w:type="dxa"/>
            <w:gridSpan w:val="2"/>
          </w:tcPr>
          <w:p>
            <w:pPr>
              <w:pStyle w:val="TableParagraph"/>
              <w:spacing w:before="27"/>
              <w:rPr>
                <w:sz w:val="24"/>
                <w:szCs w:val="24"/>
              </w:rPr>
            </w:pPr>
            <w:hyperlink w:history="true" w:anchor="_bookmark173">
              <w:r>
                <w:rPr>
                  <w:rFonts w:ascii="宋体" w:hAnsi="宋体" w:cs="宋体" w:eastAsia="宋体" w:hint="eastAsia"/>
                  <w:sz w:val="28"/>
                  <w:szCs w:val="28"/>
                </w:rPr>
                <w:t>致谢</w:t>
              </w:r>
            </w:hyperlink>
            <w:r>
              <w:rPr>
                <w:rFonts w:ascii="宋体" w:hAnsi="宋体" w:cs="宋体" w:eastAsia="宋体" w:hint="eastAsia"/>
                <w:spacing w:val="-60"/>
                <w:sz w:val="28"/>
                <w:szCs w:val="28"/>
              </w:rPr>
              <w:t> </w:t>
            </w:r>
            <w:r>
              <w:rPr>
                <w:sz w:val="24"/>
                <w:szCs w:val="24"/>
              </w:rPr>
              <w:t>ꞏ ꞏ ꞏ ꞏ ꞏ ꞏ ꞏ ꞏ ꞏ ꞏ 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95" w:type="dxa"/>
          </w:tcPr>
          <w:p>
            <w:pPr>
              <w:pStyle w:val="TableParagraph"/>
              <w:spacing w:before="130"/>
              <w:rPr>
                <w:sz w:val="24"/>
                <w:szCs w:val="24"/>
              </w:rPr>
            </w:pPr>
            <w:r>
              <w:rPr>
                <w:w w:val="99"/>
                <w:sz w:val="24"/>
                <w:szCs w:val="24"/>
              </w:rPr>
              <w:t>ꞏ</w:t>
            </w:r>
          </w:p>
        </w:tc>
        <w:tc>
          <w:tcPr>
            <w:tcW w:w="165"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180" w:type="dxa"/>
          </w:tcPr>
          <w:p>
            <w:pPr>
              <w:pStyle w:val="TableParagraph"/>
              <w:spacing w:before="130"/>
              <w:ind w:left="0" w:right="48"/>
              <w:jc w:val="right"/>
              <w:rPr>
                <w:sz w:val="24"/>
                <w:szCs w:val="24"/>
              </w:rPr>
            </w:pPr>
            <w:r>
              <w:rPr>
                <w:w w:val="99"/>
                <w:sz w:val="24"/>
                <w:szCs w:val="24"/>
              </w:rPr>
              <w:t>ꞏ</w:t>
            </w:r>
          </w:p>
        </w:tc>
        <w:tc>
          <w:tcPr>
            <w:tcW w:w="180" w:type="dxa"/>
          </w:tcPr>
          <w:p>
            <w:pPr>
              <w:pStyle w:val="TableParagraph"/>
              <w:spacing w:before="130"/>
              <w:ind w:left="0"/>
              <w:jc w:val="center"/>
              <w:rPr>
                <w:sz w:val="24"/>
                <w:szCs w:val="24"/>
              </w:rPr>
            </w:pPr>
            <w:r>
              <w:rPr>
                <w:w w:val="99"/>
                <w:sz w:val="24"/>
                <w:szCs w:val="24"/>
              </w:rPr>
              <w:t>ꞏ</w:t>
            </w:r>
          </w:p>
        </w:tc>
        <w:tc>
          <w:tcPr>
            <w:tcW w:w="180" w:type="dxa"/>
          </w:tcPr>
          <w:p>
            <w:pPr>
              <w:pStyle w:val="TableParagraph"/>
              <w:spacing w:before="130"/>
              <w:rPr>
                <w:sz w:val="24"/>
                <w:szCs w:val="24"/>
              </w:rPr>
            </w:pPr>
            <w:r>
              <w:rPr>
                <w:w w:val="99"/>
                <w:sz w:val="24"/>
                <w:szCs w:val="24"/>
              </w:rPr>
              <w:t>ꞏ</w:t>
            </w:r>
          </w:p>
        </w:tc>
        <w:tc>
          <w:tcPr>
            <w:tcW w:w="206" w:type="dxa"/>
          </w:tcPr>
          <w:p>
            <w:pPr>
              <w:pStyle w:val="TableParagraph"/>
              <w:spacing w:before="130"/>
              <w:rPr>
                <w:sz w:val="24"/>
                <w:szCs w:val="24"/>
              </w:rPr>
            </w:pPr>
            <w:r>
              <w:rPr>
                <w:w w:val="99"/>
                <w:sz w:val="24"/>
                <w:szCs w:val="24"/>
              </w:rPr>
              <w:t>ꞏ</w:t>
            </w:r>
          </w:p>
        </w:tc>
        <w:tc>
          <w:tcPr>
            <w:tcW w:w="366" w:type="dxa"/>
          </w:tcPr>
          <w:p>
            <w:pPr>
              <w:pStyle w:val="TableParagraph"/>
              <w:spacing w:before="130"/>
              <w:ind w:left="55" w:right="30"/>
              <w:jc w:val="center"/>
              <w:rPr>
                <w:sz w:val="24"/>
              </w:rPr>
            </w:pPr>
            <w:hyperlink w:history="true" w:anchor="_bookmark173">
              <w:r>
                <w:rPr>
                  <w:sz w:val="24"/>
                </w:rPr>
                <w:t>53</w:t>
              </w:r>
            </w:hyperlink>
          </w:p>
        </w:tc>
      </w:tr>
    </w:tbl>
    <w:p>
      <w:pPr>
        <w:pStyle w:val="BodyText"/>
        <w:rPr>
          <w:rFonts w:ascii="Times New Roman"/>
          <w:sz w:val="11"/>
        </w:rPr>
      </w:pPr>
    </w:p>
    <w:p>
      <w:pPr>
        <w:spacing w:before="14"/>
        <w:ind w:left="157" w:right="0" w:firstLine="0"/>
        <w:jc w:val="left"/>
        <w:rPr>
          <w:rFonts w:ascii="Times New Roman" w:hAnsi="Times New Roman" w:cs="Times New Roman" w:eastAsia="Times New Roman"/>
          <w:sz w:val="24"/>
          <w:szCs w:val="24"/>
        </w:rPr>
      </w:pPr>
      <w:hyperlink w:history="true" w:anchor="_bookmark174">
        <w:r>
          <w:rPr>
            <w:sz w:val="28"/>
            <w:szCs w:val="28"/>
          </w:rPr>
          <w:t>在读期间发表的学术论文与取得的研究成果</w:t>
        </w:r>
      </w:hyperlink>
      <w:r>
        <w:rPr>
          <w:rFonts w:ascii="Times New Roman" w:hAnsi="Times New Roman" w:cs="Times New Roman" w:eastAsia="Times New Roman"/>
          <w:sz w:val="24"/>
          <w:szCs w:val="24"/>
        </w:rPr>
        <w:t>ꞏ ꞏ ꞏ ꞏ ꞏ ꞏ ꞏ ꞏ ꞏ ꞏ ꞏ ꞏ ꞏ ꞏ ꞏ  </w:t>
      </w:r>
      <w:hyperlink w:history="true" w:anchor="_bookmark174">
        <w:r>
          <w:rPr>
            <w:rFonts w:ascii="Times New Roman" w:hAnsi="Times New Roman" w:cs="Times New Roman" w:eastAsia="Times New Roman"/>
            <w:sz w:val="24"/>
            <w:szCs w:val="24"/>
          </w:rPr>
          <w:t>54</w:t>
        </w:r>
      </w:hyperlink>
    </w:p>
    <w:p>
      <w:pPr>
        <w:spacing w:after="0"/>
        <w:jc w:val="left"/>
        <w:rPr>
          <w:rFonts w:ascii="Times New Roman" w:hAnsi="Times New Roman" w:cs="Times New Roman" w:eastAsia="Times New Roman"/>
          <w:sz w:val="24"/>
          <w:szCs w:val="24"/>
        </w:rPr>
        <w:sectPr>
          <w:pgSz w:w="11910" w:h="16840"/>
          <w:pgMar w:header="1023" w:footer="979" w:top="1280" w:bottom="1160" w:left="1640" w:right="1640"/>
        </w:sectPr>
      </w:pPr>
    </w:p>
    <w:p>
      <w:pPr>
        <w:pStyle w:val="BodyText"/>
        <w:rPr>
          <w:rFonts w:ascii="Times New Roman"/>
          <w:sz w:val="20"/>
        </w:rPr>
      </w:pPr>
    </w:p>
    <w:p>
      <w:pPr>
        <w:pStyle w:val="BodyText"/>
        <w:spacing w:before="5"/>
        <w:rPr>
          <w:rFonts w:ascii="Times New Roman"/>
        </w:rPr>
      </w:pPr>
    </w:p>
    <w:p>
      <w:pPr>
        <w:spacing w:after="0"/>
        <w:rPr>
          <w:rFonts w:ascii="Times New Roman"/>
        </w:rPr>
        <w:sectPr>
          <w:headerReference w:type="default" r:id="rId23"/>
          <w:footerReference w:type="default" r:id="rId24"/>
          <w:pgSz w:w="11910" w:h="16840"/>
          <w:pgMar w:header="1016" w:footer="979" w:top="1280" w:bottom="1160" w:left="1680" w:right="1520"/>
          <w:pgNumType w:start="1"/>
        </w:sectPr>
      </w:pPr>
    </w:p>
    <w:p>
      <w:pPr>
        <w:pStyle w:val="BodyText"/>
        <w:rPr>
          <w:rFonts w:ascii="Times New Roman"/>
          <w:sz w:val="30"/>
        </w:rPr>
      </w:pPr>
    </w:p>
    <w:p>
      <w:pPr>
        <w:pStyle w:val="BodyText"/>
        <w:spacing w:before="7"/>
        <w:rPr>
          <w:rFonts w:ascii="Times New Roman"/>
          <w:sz w:val="29"/>
        </w:rPr>
      </w:pPr>
    </w:p>
    <w:p>
      <w:pPr>
        <w:pStyle w:val="Heading2"/>
        <w:numPr>
          <w:ilvl w:val="1"/>
          <w:numId w:val="1"/>
        </w:numPr>
        <w:tabs>
          <w:tab w:pos="786" w:val="left" w:leader="none"/>
          <w:tab w:pos="787" w:val="left" w:leader="none"/>
        </w:tabs>
        <w:spacing w:line="240" w:lineRule="auto" w:before="0" w:after="0"/>
        <w:ind w:left="786" w:right="0" w:hanging="669"/>
        <w:jc w:val="left"/>
      </w:pPr>
      <w:bookmarkStart w:name="第1章 绪论" w:id="7"/>
      <w:bookmarkEnd w:id="7"/>
      <w:r>
        <w:rPr/>
      </w:r>
      <w:bookmarkStart w:name="1.1 引言" w:id="8"/>
      <w:bookmarkEnd w:id="8"/>
      <w:r>
        <w:rPr/>
      </w:r>
      <w:bookmarkStart w:name="_bookmark0" w:id="9"/>
      <w:bookmarkEnd w:id="9"/>
      <w:r>
        <w:rPr/>
      </w:r>
      <w:bookmarkStart w:name="_bookmark1" w:id="10"/>
      <w:bookmarkEnd w:id="10"/>
      <w:r>
        <w:rPr/>
      </w:r>
      <w:bookmarkStart w:name="_bookmark1" w:id="11"/>
      <w:bookmarkEnd w:id="11"/>
      <w:r>
        <w:rPr/>
        <w:t>引言</w:t>
      </w:r>
    </w:p>
    <w:p>
      <w:pPr>
        <w:tabs>
          <w:tab w:pos="1432" w:val="left" w:leader="none"/>
          <w:tab w:pos="2392" w:val="left" w:leader="none"/>
        </w:tabs>
        <w:spacing w:before="16"/>
        <w:ind w:left="117" w:right="0" w:firstLine="0"/>
        <w:jc w:val="left"/>
        <w:rPr>
          <w:rFonts w:ascii="黑体" w:eastAsia="黑体" w:hint="eastAsia"/>
          <w:b/>
          <w:sz w:val="32"/>
        </w:rPr>
      </w:pPr>
      <w:r>
        <w:rPr/>
        <w:br w:type="column"/>
      </w:r>
      <w:r>
        <w:rPr>
          <w:rFonts w:ascii="黑体" w:eastAsia="黑体" w:hint="eastAsia"/>
          <w:b/>
          <w:sz w:val="32"/>
        </w:rPr>
        <w:t>第</w:t>
      </w:r>
      <w:r>
        <w:rPr>
          <w:rFonts w:ascii="黑体" w:eastAsia="黑体" w:hint="eastAsia"/>
          <w:b/>
          <w:spacing w:val="-74"/>
          <w:sz w:val="32"/>
        </w:rPr>
        <w:t> </w:t>
      </w:r>
      <w:r>
        <w:rPr>
          <w:rFonts w:ascii="Arial" w:eastAsia="Arial"/>
          <w:b/>
          <w:sz w:val="32"/>
        </w:rPr>
        <w:t>1</w:t>
      </w:r>
      <w:r>
        <w:rPr>
          <w:rFonts w:ascii="Arial" w:eastAsia="Arial"/>
          <w:b/>
          <w:spacing w:val="-1"/>
          <w:sz w:val="32"/>
        </w:rPr>
        <w:t> </w:t>
      </w:r>
      <w:r>
        <w:rPr>
          <w:rFonts w:ascii="黑体" w:eastAsia="黑体" w:hint="eastAsia"/>
          <w:b/>
          <w:sz w:val="32"/>
        </w:rPr>
        <w:t>章</w:t>
        <w:tab/>
        <w:t>绪</w:t>
        <w:tab/>
        <w:t>论</w:t>
      </w:r>
    </w:p>
    <w:p>
      <w:pPr>
        <w:spacing w:after="0"/>
        <w:jc w:val="left"/>
        <w:rPr>
          <w:rFonts w:ascii="黑体" w:eastAsia="黑体" w:hint="eastAsia"/>
          <w:sz w:val="32"/>
        </w:rPr>
        <w:sectPr>
          <w:type w:val="continuous"/>
          <w:pgSz w:w="11910" w:h="16840"/>
          <w:pgMar w:top="1580" w:bottom="280" w:left="1680" w:right="1520"/>
          <w:cols w:num="2" w:equalWidth="0">
            <w:col w:w="1347" w:space="1511"/>
            <w:col w:w="5852"/>
          </w:cols>
        </w:sectPr>
      </w:pPr>
    </w:p>
    <w:p>
      <w:pPr>
        <w:pStyle w:val="BodyText"/>
        <w:spacing w:before="2"/>
        <w:rPr>
          <w:rFonts w:ascii="黑体"/>
          <w:b/>
          <w:sz w:val="11"/>
        </w:rPr>
      </w:pPr>
    </w:p>
    <w:p>
      <w:pPr>
        <w:pStyle w:val="BodyText"/>
        <w:spacing w:line="300" w:lineRule="auto" w:before="34"/>
        <w:ind w:left="117" w:right="101" w:firstLine="480"/>
      </w:pPr>
      <w:r>
        <w:rPr/>
        <w:t>人工智</w:t>
      </w:r>
      <w:r>
        <w:rPr>
          <w:spacing w:val="55"/>
        </w:rPr>
        <w:t>能</w:t>
      </w:r>
      <w:r>
        <w:rPr>
          <w:rFonts w:ascii="Times New Roman" w:eastAsia="Times New Roman"/>
          <w:w w:val="100"/>
        </w:rPr>
        <w:t>(Artificial</w:t>
      </w:r>
      <w:r>
        <w:rPr>
          <w:rFonts w:ascii="Times New Roman" w:eastAsia="Times New Roman"/>
          <w:spacing w:val="-5"/>
        </w:rPr>
        <w:t> </w:t>
      </w:r>
      <w:r>
        <w:rPr>
          <w:rFonts w:ascii="Times New Roman" w:eastAsia="Times New Roman"/>
          <w:w w:val="100"/>
        </w:rPr>
        <w:t>Intelligence,</w:t>
      </w:r>
      <w:r>
        <w:rPr>
          <w:rFonts w:ascii="Times New Roman" w:eastAsia="Times New Roman"/>
          <w:spacing w:val="-4"/>
        </w:rPr>
        <w:t> </w:t>
      </w:r>
      <w:r>
        <w:rPr>
          <w:rFonts w:ascii="Times New Roman" w:eastAsia="Times New Roman"/>
          <w:w w:val="99"/>
        </w:rPr>
        <w:t>AI)</w:t>
      </w:r>
      <w:r>
        <w:rPr>
          <w:rFonts w:ascii="Times New Roman" w:eastAsia="Times New Roman"/>
          <w:spacing w:val="-5"/>
        </w:rPr>
        <w:t> </w:t>
      </w:r>
      <w:r>
        <w:rPr/>
        <w:t>自</w:t>
      </w:r>
      <w:r>
        <w:rPr>
          <w:spacing w:val="-65"/>
        </w:rPr>
        <w:t> </w:t>
      </w:r>
      <w:r>
        <w:rPr>
          <w:rFonts w:ascii="Times New Roman" w:eastAsia="Times New Roman"/>
        </w:rPr>
        <w:t>1956</w:t>
      </w:r>
      <w:r>
        <w:rPr>
          <w:rFonts w:ascii="Times New Roman" w:eastAsia="Times New Roman"/>
          <w:spacing w:val="-5"/>
        </w:rPr>
        <w:t> </w:t>
      </w:r>
      <w:r>
        <w:rPr/>
        <w:t>年被正式提出以来</w:t>
      </w:r>
      <w:r>
        <w:rPr>
          <w:spacing w:val="-30"/>
        </w:rPr>
        <w:t>，</w:t>
      </w:r>
      <w:r>
        <w:rPr/>
        <w:t>就一直是一</w:t>
      </w:r>
      <w:r>
        <w:rPr>
          <w:spacing w:val="4"/>
        </w:rPr>
        <w:t>个经</w:t>
      </w:r>
      <w:r>
        <w:rPr>
          <w:spacing w:val="5"/>
        </w:rPr>
        <w:t>久</w:t>
      </w:r>
      <w:r>
        <w:rPr>
          <w:spacing w:val="4"/>
        </w:rPr>
        <w:t>不衰</w:t>
      </w:r>
      <w:r>
        <w:rPr>
          <w:spacing w:val="5"/>
        </w:rPr>
        <w:t>的</w:t>
      </w:r>
      <w:r>
        <w:rPr>
          <w:spacing w:val="4"/>
        </w:rPr>
        <w:t>研究</w:t>
      </w:r>
      <w:r>
        <w:rPr>
          <w:spacing w:val="5"/>
        </w:rPr>
        <w:t>热</w:t>
      </w:r>
      <w:r>
        <w:rPr>
          <w:spacing w:val="4"/>
        </w:rPr>
        <w:t>门领</w:t>
      </w:r>
      <w:r>
        <w:rPr/>
        <w:t>域</w:t>
      </w:r>
      <w:r>
        <w:rPr>
          <w:spacing w:val="5"/>
        </w:rPr>
        <w:t>。</w:t>
      </w:r>
      <w:r>
        <w:rPr>
          <w:spacing w:val="4"/>
        </w:rPr>
        <w:t>在人</w:t>
      </w:r>
      <w:r>
        <w:rPr>
          <w:spacing w:val="5"/>
        </w:rPr>
        <w:t>工</w:t>
      </w:r>
      <w:r>
        <w:rPr>
          <w:spacing w:val="4"/>
        </w:rPr>
        <w:t>智能</w:t>
      </w:r>
      <w:r>
        <w:rPr>
          <w:spacing w:val="5"/>
        </w:rPr>
        <w:t>的</w:t>
      </w:r>
      <w:r>
        <w:rPr>
          <w:spacing w:val="4"/>
        </w:rPr>
        <w:t>研究</w:t>
      </w:r>
      <w:r>
        <w:rPr>
          <w:spacing w:val="5"/>
        </w:rPr>
        <w:t>和</w:t>
      </w:r>
      <w:r>
        <w:rPr>
          <w:spacing w:val="4"/>
        </w:rPr>
        <w:t>发展</w:t>
      </w:r>
      <w:r>
        <w:rPr>
          <w:spacing w:val="5"/>
        </w:rPr>
        <w:t>历</w:t>
      </w:r>
      <w:r>
        <w:rPr>
          <w:spacing w:val="4"/>
        </w:rPr>
        <w:t>程</w:t>
      </w:r>
      <w:r>
        <w:rPr/>
        <w:t>中</w:t>
      </w:r>
      <w:r>
        <w:rPr>
          <w:spacing w:val="4"/>
        </w:rPr>
        <w:t>，</w:t>
      </w:r>
      <w:r>
        <w:rPr>
          <w:spacing w:val="5"/>
        </w:rPr>
        <w:t>经</w:t>
      </w:r>
      <w:r>
        <w:rPr>
          <w:spacing w:val="4"/>
        </w:rPr>
        <w:t>历了</w:t>
      </w:r>
      <w:r>
        <w:rPr>
          <w:spacing w:val="5"/>
        </w:rPr>
        <w:t>多</w:t>
      </w:r>
      <w:r>
        <w:rPr>
          <w:spacing w:val="4"/>
        </w:rPr>
        <w:t>次</w:t>
      </w:r>
      <w:r>
        <w:rPr/>
        <w:t>波折</w:t>
      </w:r>
      <w:r>
        <w:rPr>
          <w:spacing w:val="-19"/>
        </w:rPr>
        <w:t>，</w:t>
      </w:r>
      <w:r>
        <w:rPr/>
        <w:t>出现了符号主义</w:t>
      </w:r>
      <w:r>
        <w:rPr>
          <w:spacing w:val="-18"/>
        </w:rPr>
        <w:t>、</w:t>
      </w:r>
      <w:r>
        <w:rPr/>
        <w:t>联结主义</w:t>
      </w:r>
      <w:r>
        <w:rPr>
          <w:spacing w:val="-18"/>
        </w:rPr>
        <w:t>、</w:t>
      </w:r>
      <w:r>
        <w:rPr/>
        <w:t>行为主义等不同分支</w:t>
      </w:r>
      <w:r>
        <w:rPr>
          <w:spacing w:val="-17"/>
        </w:rPr>
        <w:t>。</w:t>
      </w:r>
      <w:r>
        <w:rPr/>
        <w:t>近年来</w:t>
      </w:r>
      <w:r>
        <w:rPr>
          <w:spacing w:val="-20"/>
        </w:rPr>
        <w:t>，</w:t>
      </w:r>
      <w:r>
        <w:rPr/>
        <w:t>得益于集成电</w:t>
      </w:r>
      <w:r>
        <w:rPr>
          <w:spacing w:val="4"/>
        </w:rPr>
        <w:t>路的飞速发展和计算能力的大幅提</w:t>
      </w:r>
      <w:r>
        <w:rPr/>
        <w:t>升</w:t>
      </w:r>
      <w:r>
        <w:rPr>
          <w:spacing w:val="4"/>
        </w:rPr>
        <w:t>，以深度神经网</w:t>
      </w:r>
      <w:r>
        <w:rPr/>
        <w:t>络</w:t>
      </w:r>
      <w:r>
        <w:rPr>
          <w:spacing w:val="-49"/>
        </w:rPr>
        <w:t> </w:t>
      </w:r>
      <w:r>
        <w:rPr>
          <w:rFonts w:ascii="Times New Roman" w:eastAsia="Times New Roman"/>
        </w:rPr>
        <w:t>(Deep</w:t>
      </w:r>
      <w:r>
        <w:rPr>
          <w:rFonts w:ascii="Times New Roman" w:eastAsia="Times New Roman"/>
          <w:spacing w:val="11"/>
        </w:rPr>
        <w:t> </w:t>
      </w:r>
      <w:r>
        <w:rPr>
          <w:rFonts w:ascii="Times New Roman" w:eastAsia="Times New Roman"/>
          <w:w w:val="100"/>
        </w:rPr>
        <w:t>Neural</w:t>
      </w:r>
      <w:r>
        <w:rPr>
          <w:rFonts w:ascii="Times New Roman" w:eastAsia="Times New Roman"/>
          <w:spacing w:val="11"/>
        </w:rPr>
        <w:t> </w:t>
      </w:r>
      <w:r>
        <w:rPr>
          <w:rFonts w:ascii="Times New Roman" w:eastAsia="Times New Roman"/>
        </w:rPr>
        <w:t>Network</w:t>
      </w:r>
      <w:r>
        <w:rPr>
          <w:rFonts w:ascii="Times New Roman" w:eastAsia="Times New Roman"/>
          <w:spacing w:val="-1"/>
        </w:rPr>
        <w:t>s</w:t>
      </w:r>
      <w:r>
        <w:rPr/>
        <w:t>，</w:t>
      </w:r>
    </w:p>
    <w:p>
      <w:pPr>
        <w:pStyle w:val="BodyText"/>
        <w:spacing w:line="302" w:lineRule="auto" w:before="1"/>
        <w:ind w:left="117" w:right="101"/>
      </w:pPr>
      <w:r>
        <w:rPr>
          <w:rFonts w:ascii="Times New Roman" w:hAnsi="Times New Roman" w:eastAsia="Times New Roman"/>
          <w:w w:val="99"/>
        </w:rPr>
        <w:t>DNN)</w:t>
      </w:r>
      <w:r>
        <w:rPr>
          <w:rFonts w:ascii="Times New Roman" w:hAnsi="Times New Roman" w:eastAsia="Times New Roman"/>
          <w:spacing w:val="-13"/>
        </w:rPr>
        <w:t> </w:t>
      </w:r>
      <w:r>
        <w:rPr/>
        <w:t>为代表的人工神经网</w:t>
      </w:r>
      <w:r>
        <w:rPr>
          <w:spacing w:val="47"/>
        </w:rPr>
        <w:t>络</w:t>
      </w:r>
      <w:r>
        <w:rPr>
          <w:rFonts w:ascii="Times New Roman" w:hAnsi="Times New Roman" w:eastAsia="Times New Roman"/>
          <w:w w:val="98"/>
        </w:rPr>
        <w:t>(Artificial</w:t>
      </w:r>
      <w:r>
        <w:rPr>
          <w:rFonts w:ascii="Times New Roman" w:hAnsi="Times New Roman" w:eastAsia="Times New Roman"/>
          <w:spacing w:val="-13"/>
        </w:rPr>
        <w:t> </w:t>
      </w:r>
      <w:r>
        <w:rPr>
          <w:rFonts w:ascii="Times New Roman" w:hAnsi="Times New Roman" w:eastAsia="Times New Roman"/>
          <w:w w:val="100"/>
        </w:rPr>
        <w:t>Neural</w:t>
      </w:r>
      <w:r>
        <w:rPr>
          <w:rFonts w:ascii="Times New Roman" w:hAnsi="Times New Roman" w:eastAsia="Times New Roman"/>
          <w:spacing w:val="-13"/>
        </w:rPr>
        <w:t> </w:t>
      </w:r>
      <w:r>
        <w:rPr>
          <w:rFonts w:ascii="Times New Roman" w:hAnsi="Times New Roman" w:eastAsia="Times New Roman"/>
        </w:rPr>
        <w:t>Networks,</w:t>
      </w:r>
      <w:r>
        <w:rPr>
          <w:rFonts w:ascii="Times New Roman" w:hAnsi="Times New Roman" w:eastAsia="Times New Roman"/>
          <w:spacing w:val="-10"/>
        </w:rPr>
        <w:t> </w:t>
      </w:r>
      <w:r>
        <w:rPr>
          <w:rFonts w:ascii="Times New Roman" w:hAnsi="Times New Roman" w:eastAsia="Times New Roman"/>
          <w:w w:val="99"/>
        </w:rPr>
        <w:t>ANN)</w:t>
      </w:r>
      <w:r>
        <w:rPr>
          <w:rFonts w:ascii="Times New Roman" w:hAnsi="Times New Roman" w:eastAsia="Times New Roman"/>
          <w:spacing w:val="-13"/>
        </w:rPr>
        <w:t> </w:t>
      </w:r>
      <w:r>
        <w:rPr/>
        <w:t>模型快速发展</w:t>
      </w:r>
      <w:r>
        <w:rPr>
          <w:spacing w:val="-90"/>
        </w:rPr>
        <w:t>，</w:t>
      </w:r>
      <w:r>
        <w:rPr/>
        <w:t>成</w:t>
      </w:r>
      <w:r>
        <w:rPr>
          <w:spacing w:val="5"/>
        </w:rPr>
        <w:t>为了人工智领域的研究热</w:t>
      </w:r>
      <w:r>
        <w:rPr/>
        <w:t>点</w:t>
      </w:r>
      <w:r>
        <w:rPr>
          <w:spacing w:val="5"/>
        </w:rPr>
        <w:t>。人工神经网</w:t>
      </w:r>
      <w:r>
        <w:rPr/>
        <w:t>络</w:t>
      </w:r>
      <w:r>
        <w:rPr>
          <w:spacing w:val="5"/>
        </w:rPr>
        <w:t>，简称神经网</w:t>
      </w:r>
      <w:r>
        <w:rPr/>
        <w:t>络</w:t>
      </w:r>
      <w:r>
        <w:rPr>
          <w:spacing w:val="5"/>
        </w:rPr>
        <w:t>，是联结主义方</w:t>
      </w:r>
      <w:r>
        <w:rPr/>
        <w:t>法</w:t>
      </w:r>
      <w:r>
        <w:rPr>
          <w:spacing w:val="2"/>
        </w:rPr>
        <w:t>中的一类重要算</w:t>
      </w:r>
      <w:r>
        <w:rPr/>
        <w:t>法</w:t>
      </w:r>
      <w:r>
        <w:rPr>
          <w:spacing w:val="2"/>
        </w:rPr>
        <w:t>，其灵感来自生物神经系统中的信息处理和分布式通信节</w:t>
      </w:r>
      <w:r>
        <w:rPr/>
        <w:t>点，</w:t>
      </w:r>
      <w:r>
        <w:rPr>
          <w:spacing w:val="1"/>
        </w:rPr>
        <w:t>使用</w:t>
      </w:r>
      <w:r>
        <w:rPr>
          <w:spacing w:val="2"/>
        </w:rPr>
        <w:t>大</w:t>
      </w:r>
      <w:r>
        <w:rPr>
          <w:spacing w:val="1"/>
        </w:rPr>
        <w:t>量的神</w:t>
      </w:r>
      <w:r>
        <w:rPr>
          <w:spacing w:val="2"/>
        </w:rPr>
        <w:t>经</w:t>
      </w:r>
      <w:r>
        <w:rPr>
          <w:spacing w:val="1"/>
        </w:rPr>
        <w:t>元和</w:t>
      </w:r>
      <w:r>
        <w:rPr>
          <w:spacing w:val="2"/>
        </w:rPr>
        <w:t>连</w:t>
      </w:r>
      <w:r>
        <w:rPr>
          <w:spacing w:val="1"/>
        </w:rPr>
        <w:t>接形</w:t>
      </w:r>
      <w:r>
        <w:rPr>
          <w:spacing w:val="2"/>
        </w:rPr>
        <w:t>成</w:t>
      </w:r>
      <w:r>
        <w:rPr>
          <w:spacing w:val="1"/>
        </w:rPr>
        <w:t>的复</w:t>
      </w:r>
      <w:r>
        <w:rPr>
          <w:spacing w:val="2"/>
        </w:rPr>
        <w:t>杂</w:t>
      </w:r>
      <w:r>
        <w:rPr>
          <w:spacing w:val="1"/>
        </w:rPr>
        <w:t>网络</w:t>
      </w:r>
      <w:r>
        <w:rPr>
          <w:spacing w:val="2"/>
        </w:rPr>
        <w:t>对</w:t>
      </w:r>
      <w:r>
        <w:rPr>
          <w:spacing w:val="1"/>
        </w:rPr>
        <w:t>人脑</w:t>
      </w:r>
      <w:r>
        <w:rPr>
          <w:spacing w:val="2"/>
        </w:rPr>
        <w:t>神</w:t>
      </w:r>
      <w:r>
        <w:rPr>
          <w:spacing w:val="1"/>
        </w:rPr>
        <w:t>经元</w:t>
      </w:r>
      <w:r>
        <w:rPr>
          <w:spacing w:val="2"/>
        </w:rPr>
        <w:t>结</w:t>
      </w:r>
      <w:r>
        <w:rPr>
          <w:spacing w:val="1"/>
        </w:rPr>
        <w:t>构特</w:t>
      </w:r>
      <w:r>
        <w:rPr>
          <w:spacing w:val="2"/>
        </w:rPr>
        <w:t>征</w:t>
      </w:r>
      <w:r>
        <w:rPr>
          <w:spacing w:val="1"/>
        </w:rPr>
        <w:t>进行</w:t>
      </w:r>
      <w:r>
        <w:rPr>
          <w:spacing w:val="2"/>
        </w:rPr>
        <w:t>抽</w:t>
      </w:r>
      <w:r>
        <w:rPr>
          <w:spacing w:val="1"/>
        </w:rPr>
        <w:t>象表</w:t>
      </w:r>
      <w:r>
        <w:rPr/>
        <w:t>示。经过多年的研究</w:t>
      </w:r>
      <w:r>
        <w:rPr>
          <w:spacing w:val="-45"/>
        </w:rPr>
        <w:t>，</w:t>
      </w:r>
      <w:r>
        <w:rPr/>
        <w:t>人工神经网络取得了飞速的发展</w:t>
      </w:r>
      <w:r>
        <w:rPr>
          <w:spacing w:val="-45"/>
        </w:rPr>
        <w:t>，</w:t>
      </w:r>
      <w:r>
        <w:rPr/>
        <w:t>目前已广泛应用于计算机视</w:t>
      </w:r>
      <w:r>
        <w:rPr>
          <w:spacing w:val="19"/>
        </w:rPr>
        <w:t>觉</w:t>
      </w:r>
      <w:hyperlink w:history="true" w:anchor="_bookmark93">
        <w:r>
          <w:rPr>
            <w:rFonts w:ascii="Times New Roman" w:hAnsi="Times New Roman" w:eastAsia="Times New Roman"/>
            <w:w w:val="104"/>
            <w:position w:val="10"/>
            <w:sz w:val="16"/>
          </w:rPr>
          <w:t>[1</w:t>
        </w:r>
      </w:hyperlink>
      <w:r>
        <w:rPr>
          <w:rFonts w:ascii="Times New Roman" w:hAnsi="Times New Roman" w:eastAsia="Times New Roman"/>
          <w:spacing w:val="9"/>
          <w:w w:val="104"/>
          <w:position w:val="10"/>
          <w:sz w:val="16"/>
        </w:rPr>
        <w:t>]</w:t>
      </w:r>
      <w:r>
        <w:rPr>
          <w:spacing w:val="-24"/>
        </w:rPr>
        <w:t>、</w:t>
      </w:r>
      <w:r>
        <w:rPr/>
        <w:t>语音识</w:t>
      </w:r>
      <w:r>
        <w:rPr>
          <w:spacing w:val="19"/>
        </w:rPr>
        <w:t>别</w:t>
      </w:r>
      <w:r>
        <w:rPr>
          <w:rFonts w:ascii="Times New Roman" w:hAnsi="Times New Roman" w:eastAsia="Times New Roman"/>
          <w:w w:val="104"/>
          <w:position w:val="10"/>
          <w:sz w:val="16"/>
        </w:rPr>
        <w:t>[</w:t>
      </w:r>
      <w:hyperlink w:history="true" w:anchor="_bookmark94">
        <w:r>
          <w:rPr>
            <w:rFonts w:ascii="Times New Roman" w:hAnsi="Times New Roman" w:eastAsia="Times New Roman"/>
            <w:w w:val="104"/>
            <w:position w:val="10"/>
            <w:sz w:val="16"/>
          </w:rPr>
          <w:t>2</w:t>
        </w:r>
      </w:hyperlink>
      <w:r>
        <w:rPr>
          <w:rFonts w:ascii="Times New Roman" w:hAnsi="Times New Roman" w:eastAsia="Times New Roman"/>
          <w:spacing w:val="9"/>
          <w:w w:val="104"/>
          <w:position w:val="10"/>
          <w:sz w:val="16"/>
        </w:rPr>
        <w:t>]</w:t>
      </w:r>
      <w:r>
        <w:rPr>
          <w:spacing w:val="-24"/>
        </w:rPr>
        <w:t>、</w:t>
      </w:r>
      <w:r>
        <w:rPr/>
        <w:t>自然语言处</w:t>
      </w:r>
      <w:r>
        <w:rPr>
          <w:spacing w:val="19"/>
        </w:rPr>
        <w:t>理</w:t>
      </w:r>
      <w:r>
        <w:rPr>
          <w:rFonts w:ascii="Times New Roman" w:hAnsi="Times New Roman" w:eastAsia="Times New Roman"/>
          <w:w w:val="104"/>
          <w:position w:val="10"/>
          <w:sz w:val="16"/>
        </w:rPr>
        <w:t>[</w:t>
      </w:r>
      <w:hyperlink w:history="true" w:anchor="_bookmark95">
        <w:r>
          <w:rPr>
            <w:rFonts w:ascii="Times New Roman" w:hAnsi="Times New Roman" w:eastAsia="Times New Roman"/>
            <w:w w:val="104"/>
            <w:position w:val="10"/>
            <w:sz w:val="16"/>
          </w:rPr>
          <w:t>3</w:t>
        </w:r>
      </w:hyperlink>
      <w:r>
        <w:rPr>
          <w:rFonts w:ascii="Times New Roman" w:hAnsi="Times New Roman" w:eastAsia="Times New Roman"/>
          <w:spacing w:val="9"/>
          <w:w w:val="104"/>
          <w:position w:val="10"/>
          <w:sz w:val="16"/>
        </w:rPr>
        <w:t>]</w:t>
      </w:r>
      <w:r>
        <w:rPr>
          <w:spacing w:val="-24"/>
        </w:rPr>
        <w:t>、</w:t>
      </w:r>
      <w:r>
        <w:rPr/>
        <w:t>社交网络过滤</w:t>
      </w:r>
      <w:r>
        <w:rPr>
          <w:spacing w:val="-24"/>
        </w:rPr>
        <w:t>、</w:t>
      </w:r>
      <w:r>
        <w:rPr/>
        <w:t>机器翻</w:t>
      </w:r>
      <w:r>
        <w:rPr>
          <w:spacing w:val="19"/>
        </w:rPr>
        <w:t>译</w:t>
      </w:r>
      <w:r>
        <w:rPr>
          <w:rFonts w:ascii="Times New Roman" w:hAnsi="Times New Roman" w:eastAsia="Times New Roman"/>
          <w:w w:val="104"/>
          <w:position w:val="10"/>
          <w:sz w:val="16"/>
        </w:rPr>
        <w:t>[</w:t>
      </w:r>
      <w:hyperlink w:history="true" w:anchor="_bookmark96">
        <w:r>
          <w:rPr>
            <w:rFonts w:ascii="Times New Roman" w:hAnsi="Times New Roman" w:eastAsia="Times New Roman"/>
            <w:w w:val="104"/>
            <w:position w:val="10"/>
            <w:sz w:val="16"/>
          </w:rPr>
          <w:t>4</w:t>
        </w:r>
      </w:hyperlink>
      <w:r>
        <w:rPr>
          <w:rFonts w:ascii="Times New Roman" w:hAnsi="Times New Roman" w:eastAsia="Times New Roman"/>
          <w:spacing w:val="9"/>
          <w:w w:val="104"/>
          <w:position w:val="10"/>
          <w:sz w:val="16"/>
        </w:rPr>
        <w:t>]</w:t>
      </w:r>
      <w:r>
        <w:rPr>
          <w:spacing w:val="-24"/>
        </w:rPr>
        <w:t>、</w:t>
      </w:r>
      <w:r>
        <w:rPr/>
        <w:t>生物信息学、</w:t>
      </w:r>
      <w:r>
        <w:rPr>
          <w:spacing w:val="3"/>
        </w:rPr>
        <w:t>药物设</w:t>
      </w:r>
      <w:r>
        <w:rPr/>
        <w:t>计</w:t>
      </w:r>
      <w:r>
        <w:rPr>
          <w:spacing w:val="3"/>
        </w:rPr>
        <w:t>、医疗图像分</w:t>
      </w:r>
      <w:r>
        <w:rPr>
          <w:spacing w:val="20"/>
        </w:rPr>
        <w:t>析</w:t>
      </w:r>
      <w:r>
        <w:rPr>
          <w:rFonts w:ascii="Times New Roman" w:hAnsi="Times New Roman" w:eastAsia="Times New Roman"/>
          <w:w w:val="104"/>
          <w:position w:val="10"/>
          <w:sz w:val="16"/>
        </w:rPr>
        <w:t>[</w:t>
      </w:r>
      <w:hyperlink w:history="true" w:anchor="_bookmark97">
        <w:r>
          <w:rPr>
            <w:rFonts w:ascii="Times New Roman" w:hAnsi="Times New Roman" w:eastAsia="Times New Roman"/>
            <w:w w:val="104"/>
            <w:position w:val="10"/>
            <w:sz w:val="16"/>
          </w:rPr>
          <w:t>5</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2"/>
          <w:position w:val="10"/>
          <w:sz w:val="16"/>
        </w:rPr>
        <w:t> </w:t>
      </w:r>
      <w:r>
        <w:rPr>
          <w:spacing w:val="3"/>
        </w:rPr>
        <w:t>和材料审查等领域的到了广泛的应</w:t>
      </w:r>
      <w:r>
        <w:rPr/>
        <w:t>用</w:t>
      </w:r>
      <w:r>
        <w:rPr>
          <w:spacing w:val="3"/>
        </w:rPr>
        <w:t>，其结果可</w:t>
      </w:r>
      <w:r>
        <w:rPr/>
        <w:t>与人类专家的性能相媲美，在某些情况下甚至超过人类专家的表</w:t>
      </w:r>
      <w:r>
        <w:rPr>
          <w:spacing w:val="19"/>
        </w:rPr>
        <w:t>现</w:t>
      </w:r>
      <w:r>
        <w:rPr>
          <w:rFonts w:ascii="Times New Roman" w:hAnsi="Times New Roman" w:eastAsia="Times New Roman"/>
          <w:w w:val="104"/>
          <w:position w:val="10"/>
          <w:sz w:val="16"/>
        </w:rPr>
        <w:t>[</w:t>
      </w:r>
      <w:hyperlink w:history="true" w:anchor="_bookmark98">
        <w:r>
          <w:rPr>
            <w:rFonts w:ascii="Times New Roman" w:hAnsi="Times New Roman" w:eastAsia="Times New Roman"/>
            <w:w w:val="104"/>
            <w:position w:val="10"/>
            <w:sz w:val="16"/>
          </w:rPr>
          <w:t>6</w:t>
        </w:r>
      </w:hyperlink>
      <w:r>
        <w:rPr>
          <w:rFonts w:ascii="Times New Roman" w:hAnsi="Times New Roman" w:eastAsia="Times New Roman"/>
          <w:w w:val="104"/>
          <w:position w:val="10"/>
          <w:sz w:val="16"/>
        </w:rPr>
        <w:t>­</w:t>
      </w:r>
      <w:hyperlink w:history="true" w:anchor="_bookmark99">
        <w:r>
          <w:rPr>
            <w:rFonts w:ascii="Times New Roman" w:hAnsi="Times New Roman" w:eastAsia="Times New Roman"/>
            <w:w w:val="104"/>
            <w:position w:val="10"/>
            <w:sz w:val="16"/>
          </w:rPr>
          <w:t>7</w:t>
        </w:r>
      </w:hyperlink>
      <w:r>
        <w:rPr>
          <w:rFonts w:ascii="Times New Roman" w:hAnsi="Times New Roman" w:eastAsia="Times New Roman"/>
          <w:spacing w:val="9"/>
          <w:w w:val="104"/>
          <w:position w:val="10"/>
          <w:sz w:val="16"/>
        </w:rPr>
        <w:t>]</w:t>
      </w:r>
      <w:r>
        <w:rPr/>
        <w:t>。</w:t>
      </w:r>
    </w:p>
    <w:p>
      <w:pPr>
        <w:pStyle w:val="BodyText"/>
        <w:spacing w:line="292" w:lineRule="auto" w:before="14"/>
        <w:ind w:left="117" w:right="101" w:firstLine="480"/>
      </w:pPr>
      <w:r>
        <w:rPr/>
        <w:t>作为深度神经网络中的的一类代表</w:t>
      </w:r>
      <w:r>
        <w:rPr>
          <w:spacing w:val="-114"/>
        </w:rPr>
        <w:t>，</w:t>
      </w:r>
      <w:r>
        <w:rPr/>
        <w:t>卷积神经网络</w:t>
      </w:r>
      <w:r>
        <w:rPr>
          <w:spacing w:val="-76"/>
        </w:rPr>
        <w:t> </w:t>
      </w:r>
      <w:r>
        <w:rPr>
          <w:rFonts w:ascii="Times New Roman" w:hAnsi="Times New Roman" w:eastAsia="Times New Roman"/>
          <w:w w:val="100"/>
        </w:rPr>
        <w:t>(Convolutional</w:t>
      </w:r>
      <w:r>
        <w:rPr>
          <w:rFonts w:ascii="Times New Roman" w:hAnsi="Times New Roman" w:eastAsia="Times New Roman"/>
          <w:spacing w:val="-16"/>
        </w:rPr>
        <w:t> </w:t>
      </w:r>
      <w:r>
        <w:rPr>
          <w:rFonts w:ascii="Times New Roman" w:hAnsi="Times New Roman" w:eastAsia="Times New Roman"/>
          <w:w w:val="100"/>
        </w:rPr>
        <w:t>Neural</w:t>
      </w:r>
      <w:r>
        <w:rPr>
          <w:rFonts w:ascii="Times New Roman" w:hAnsi="Times New Roman" w:eastAsia="Times New Roman"/>
          <w:spacing w:val="-16"/>
        </w:rPr>
        <w:t> </w:t>
      </w:r>
      <w:r>
        <w:rPr>
          <w:rFonts w:ascii="Times New Roman" w:hAnsi="Times New Roman" w:eastAsia="Times New Roman"/>
        </w:rPr>
        <w:t>Net­ </w:t>
      </w:r>
      <w:r>
        <w:rPr>
          <w:rFonts w:ascii="Times New Roman" w:hAnsi="Times New Roman" w:eastAsia="Times New Roman"/>
          <w:w w:val="99"/>
        </w:rPr>
        <w:t>works,</w:t>
      </w:r>
      <w:r>
        <w:rPr>
          <w:rFonts w:ascii="Times New Roman" w:hAnsi="Times New Roman" w:eastAsia="Times New Roman"/>
          <w:spacing w:val="-1"/>
        </w:rPr>
        <w:t> </w:t>
      </w:r>
      <w:r>
        <w:rPr>
          <w:rFonts w:ascii="Times New Roman" w:hAnsi="Times New Roman" w:eastAsia="Times New Roman"/>
          <w:w w:val="99"/>
        </w:rPr>
        <w:t>CNN)</w:t>
      </w:r>
      <w:r>
        <w:rPr>
          <w:rFonts w:ascii="Times New Roman" w:hAnsi="Times New Roman" w:eastAsia="Times New Roman"/>
        </w:rPr>
        <w:t> </w:t>
      </w:r>
      <w:r>
        <w:rPr/>
        <w:t>以其优异的性能和快速的发展在计算机视觉</w:t>
      </w:r>
      <w:r>
        <w:rPr>
          <w:spacing w:val="-1"/>
        </w:rPr>
        <w:t>、</w:t>
      </w:r>
      <w:r>
        <w:rPr/>
        <w:t>自然语言处理</w:t>
      </w:r>
      <w:r>
        <w:rPr>
          <w:spacing w:val="-1"/>
        </w:rPr>
        <w:t>、</w:t>
      </w:r>
      <w:r>
        <w:rPr/>
        <w:t>语音识别</w:t>
      </w:r>
      <w:r>
        <w:rPr>
          <w:spacing w:val="-46"/>
        </w:rPr>
        <w:t>、</w:t>
      </w:r>
      <w:r>
        <w:rPr/>
        <w:t>和游戏对弈等领域得到广泛应用</w:t>
      </w:r>
      <w:r>
        <w:rPr>
          <w:spacing w:val="-44"/>
        </w:rPr>
        <w:t>。</w:t>
      </w:r>
      <w:r>
        <w:rPr/>
        <w:t>卷积神经网络是以卷积运算为主的具有较深层次结构的前馈神经网络</w:t>
      </w:r>
      <w:r>
        <w:rPr>
          <w:spacing w:val="-98"/>
        </w:rPr>
        <w:t>，</w:t>
      </w:r>
      <w:r>
        <w:rPr/>
        <w:t>其最早由</w:t>
      </w:r>
      <w:r>
        <w:rPr>
          <w:spacing w:val="-74"/>
        </w:rPr>
        <w:t> </w:t>
      </w:r>
      <w:r>
        <w:rPr>
          <w:rFonts w:ascii="Times New Roman" w:hAnsi="Times New Roman" w:eastAsia="Times New Roman"/>
          <w:spacing w:val="-24"/>
          <w:w w:val="99"/>
        </w:rPr>
        <w:t>Y</w:t>
      </w:r>
      <w:r>
        <w:rPr>
          <w:rFonts w:ascii="Times New Roman" w:hAnsi="Times New Roman" w:eastAsia="Times New Roman"/>
          <w:w w:val="100"/>
        </w:rPr>
        <w:t>ann</w:t>
      </w:r>
      <w:r>
        <w:rPr>
          <w:rFonts w:ascii="Times New Roman" w:hAnsi="Times New Roman" w:eastAsia="Times New Roman"/>
          <w:spacing w:val="-14"/>
          <w:w w:val="100"/>
        </w:rPr>
        <w:t> </w:t>
      </w:r>
      <w:r>
        <w:rPr>
          <w:rFonts w:ascii="Times New Roman" w:hAnsi="Times New Roman" w:eastAsia="Times New Roman"/>
          <w:w w:val="100"/>
        </w:rPr>
        <w:t>LeCun</w:t>
      </w:r>
      <w:r>
        <w:rPr>
          <w:rFonts w:ascii="Times New Roman" w:hAnsi="Times New Roman" w:eastAsia="Times New Roman"/>
          <w:spacing w:val="-14"/>
          <w:w w:val="100"/>
        </w:rPr>
        <w:t> </w:t>
      </w:r>
      <w:r>
        <w:rPr>
          <w:w w:val="100"/>
        </w:rPr>
        <w:t>与</w:t>
      </w:r>
      <w:r>
        <w:rPr>
          <w:spacing w:val="-74"/>
          <w:w w:val="100"/>
        </w:rPr>
        <w:t> </w:t>
      </w:r>
      <w:r>
        <w:rPr>
          <w:rFonts w:ascii="Times New Roman" w:hAnsi="Times New Roman" w:eastAsia="Times New Roman"/>
          <w:w w:val="100"/>
        </w:rPr>
        <w:t>1998</w:t>
      </w:r>
      <w:r>
        <w:rPr>
          <w:rFonts w:ascii="Times New Roman" w:hAnsi="Times New Roman" w:eastAsia="Times New Roman"/>
          <w:spacing w:val="-14"/>
          <w:w w:val="100"/>
        </w:rPr>
        <w:t> </w:t>
      </w:r>
      <w:r>
        <w:rPr>
          <w:w w:val="100"/>
        </w:rPr>
        <w:t>年提出</w:t>
      </w:r>
      <w:r>
        <w:rPr>
          <w:spacing w:val="-98"/>
          <w:w w:val="100"/>
        </w:rPr>
        <w:t>，</w:t>
      </w:r>
      <w:r>
        <w:rPr>
          <w:w w:val="100"/>
        </w:rPr>
        <w:t>使用</w:t>
      </w:r>
      <w:r>
        <w:rPr>
          <w:spacing w:val="-74"/>
          <w:w w:val="100"/>
        </w:rPr>
        <w:t> </w:t>
      </w:r>
      <w:r>
        <w:rPr>
          <w:rFonts w:ascii="Times New Roman" w:hAnsi="Times New Roman" w:eastAsia="Times New Roman"/>
          <w:w w:val="100"/>
        </w:rPr>
        <w:t>LeNet</w:t>
      </w:r>
      <w:r>
        <w:rPr>
          <w:w w:val="100"/>
        </w:rPr>
        <w:t>用于手写字符识别任</w:t>
      </w:r>
      <w:r>
        <w:rPr>
          <w:spacing w:val="19"/>
          <w:w w:val="100"/>
        </w:rPr>
        <w:t>务</w:t>
      </w:r>
      <w:hyperlink w:history="true" w:anchor="_bookmark100">
        <w:r>
          <w:rPr>
            <w:rFonts w:ascii="Times New Roman" w:hAnsi="Times New Roman" w:eastAsia="Times New Roman"/>
            <w:w w:val="104"/>
            <w:position w:val="10"/>
            <w:sz w:val="16"/>
          </w:rPr>
          <w:t>[8</w:t>
        </w:r>
      </w:hyperlink>
      <w:r>
        <w:rPr>
          <w:rFonts w:ascii="Times New Roman" w:hAnsi="Times New Roman" w:eastAsia="Times New Roman"/>
          <w:spacing w:val="9"/>
          <w:w w:val="104"/>
          <w:position w:val="10"/>
          <w:sz w:val="16"/>
        </w:rPr>
        <w:t>]</w:t>
      </w:r>
      <w:r>
        <w:rPr>
          <w:spacing w:val="-75"/>
        </w:rPr>
        <w:t>，</w:t>
      </w:r>
      <w:r>
        <w:rPr/>
        <w:t>同时提出用以训练深层神经网络的随机梯度下降算法 </w:t>
      </w:r>
      <w:r>
        <w:rPr>
          <w:rFonts w:ascii="Times New Roman" w:hAnsi="Times New Roman" w:eastAsia="Times New Roman"/>
          <w:w w:val="100"/>
        </w:rPr>
        <w:t>(Stochastic</w:t>
      </w:r>
      <w:r>
        <w:rPr>
          <w:rFonts w:ascii="Times New Roman" w:hAnsi="Times New Roman" w:eastAsia="Times New Roman"/>
          <w:spacing w:val="3"/>
        </w:rPr>
        <w:t> </w:t>
      </w:r>
      <w:r>
        <w:rPr>
          <w:rFonts w:ascii="Times New Roman" w:hAnsi="Times New Roman" w:eastAsia="Times New Roman"/>
          <w:w w:val="100"/>
        </w:rPr>
        <w:t>Gradient</w:t>
      </w:r>
      <w:r>
        <w:rPr>
          <w:rFonts w:ascii="Times New Roman" w:hAnsi="Times New Roman" w:eastAsia="Times New Roman"/>
          <w:spacing w:val="3"/>
        </w:rPr>
        <w:t> </w:t>
      </w:r>
      <w:r>
        <w:rPr>
          <w:rFonts w:ascii="Times New Roman" w:hAnsi="Times New Roman" w:eastAsia="Times New Roman"/>
        </w:rPr>
        <w:t>Descent,</w:t>
      </w:r>
      <w:r>
        <w:rPr>
          <w:rFonts w:ascii="Times New Roman" w:hAnsi="Times New Roman" w:eastAsia="Times New Roman"/>
          <w:spacing w:val="4"/>
        </w:rPr>
        <w:t> </w:t>
      </w:r>
      <w:r>
        <w:rPr>
          <w:rFonts w:ascii="Times New Roman" w:hAnsi="Times New Roman" w:eastAsia="Times New Roman"/>
          <w:w w:val="99"/>
        </w:rPr>
        <w:t>SGD</w:t>
      </w:r>
      <w:r>
        <w:rPr>
          <w:rFonts w:ascii="Times New Roman" w:hAnsi="Times New Roman" w:eastAsia="Times New Roman"/>
          <w:spacing w:val="-1"/>
          <w:w w:val="99"/>
        </w:rPr>
        <w:t>)</w:t>
      </w:r>
      <w:r>
        <w:rPr>
          <w:spacing w:val="1"/>
        </w:rPr>
        <w:t>，正式开启了深度卷积神经网络的发</w:t>
      </w:r>
      <w:r>
        <w:rPr/>
        <w:t>展。</w:t>
      </w:r>
      <w:r>
        <w:rPr>
          <w:rFonts w:ascii="Times New Roman" w:hAnsi="Times New Roman" w:eastAsia="Times New Roman"/>
        </w:rPr>
        <w:t>2012</w:t>
      </w:r>
      <w:r>
        <w:rPr/>
        <w:t>年</w:t>
      </w:r>
      <w:r>
        <w:rPr>
          <w:spacing w:val="-48"/>
        </w:rPr>
        <w:t>，</w:t>
      </w:r>
      <w:r>
        <w:rPr>
          <w:rFonts w:ascii="Times New Roman" w:hAnsi="Times New Roman" w:eastAsia="Times New Roman"/>
        </w:rPr>
        <w:t>Krizhevsky</w:t>
      </w:r>
      <w:r>
        <w:rPr>
          <w:rFonts w:ascii="Times New Roman" w:hAnsi="Times New Roman" w:eastAsia="Times New Roman"/>
          <w:spacing w:val="-7"/>
        </w:rPr>
        <w:t> </w:t>
      </w:r>
      <w:r>
        <w:rPr/>
        <w:t>等人提出</w:t>
      </w:r>
      <w:r>
        <w:rPr>
          <w:spacing w:val="53"/>
        </w:rPr>
        <w:t>了</w:t>
      </w:r>
      <w:r>
        <w:rPr>
          <w:rFonts w:ascii="Times New Roman" w:hAnsi="Times New Roman" w:eastAsia="Times New Roman"/>
        </w:rPr>
        <w:t>AlexNe</w:t>
      </w:r>
      <w:r>
        <w:rPr>
          <w:rFonts w:ascii="Times New Roman" w:hAnsi="Times New Roman" w:eastAsia="Times New Roman"/>
          <w:spacing w:val="19"/>
        </w:rPr>
        <w:t>t</w:t>
      </w:r>
      <w:r>
        <w:rPr>
          <w:rFonts w:ascii="Times New Roman" w:hAnsi="Times New Roman" w:eastAsia="Times New Roman"/>
          <w:w w:val="104"/>
          <w:position w:val="10"/>
          <w:sz w:val="16"/>
        </w:rPr>
        <w:t>[</w:t>
      </w:r>
      <w:hyperlink w:history="true" w:anchor="_bookmark98">
        <w:r>
          <w:rPr>
            <w:rFonts w:ascii="Times New Roman" w:hAnsi="Times New Roman" w:eastAsia="Times New Roman"/>
            <w:w w:val="104"/>
            <w:position w:val="10"/>
            <w:sz w:val="16"/>
          </w:rPr>
          <w:t>6</w:t>
        </w:r>
      </w:hyperlink>
      <w:r>
        <w:rPr>
          <w:rFonts w:ascii="Times New Roman" w:hAnsi="Times New Roman" w:eastAsia="Times New Roman"/>
          <w:spacing w:val="9"/>
          <w:w w:val="104"/>
          <w:position w:val="10"/>
          <w:sz w:val="16"/>
        </w:rPr>
        <w:t>]</w:t>
      </w:r>
      <w:r>
        <w:rPr>
          <w:spacing w:val="-48"/>
        </w:rPr>
        <w:t>，</w:t>
      </w:r>
      <w:r>
        <w:rPr/>
        <w:t>在</w:t>
      </w:r>
      <w:r>
        <w:rPr>
          <w:spacing w:val="-67"/>
        </w:rPr>
        <w:t> </w:t>
      </w:r>
      <w:r>
        <w:rPr>
          <w:rFonts w:ascii="Times New Roman" w:hAnsi="Times New Roman" w:eastAsia="Times New Roman"/>
          <w:w w:val="100"/>
        </w:rPr>
        <w:t>ImageNet</w:t>
      </w:r>
      <w:r>
        <w:rPr>
          <w:rFonts w:ascii="Times New Roman" w:hAnsi="Times New Roman" w:eastAsia="Times New Roman"/>
          <w:spacing w:val="-7"/>
        </w:rPr>
        <w:t> </w:t>
      </w:r>
      <w:r>
        <w:rPr/>
        <w:t>数据集上取得了</w:t>
      </w:r>
      <w:r>
        <w:rPr>
          <w:spacing w:val="-67"/>
        </w:rPr>
        <w:t> </w:t>
      </w:r>
      <w:r>
        <w:rPr>
          <w:rFonts w:ascii="Times New Roman" w:hAnsi="Times New Roman" w:eastAsia="Times New Roman"/>
        </w:rPr>
        <w:t>84.7</w:t>
      </w:r>
      <w:r>
        <w:rPr>
          <w:rFonts w:ascii="Times New Roman" w:hAnsi="Times New Roman" w:eastAsia="Times New Roman"/>
          <w:spacing w:val="-7"/>
        </w:rPr>
        <w:t> </w:t>
      </w:r>
      <w:r>
        <w:rPr>
          <w:rFonts w:ascii="Times New Roman" w:hAnsi="Times New Roman" w:eastAsia="Times New Roman"/>
        </w:rPr>
        <w:t>%</w:t>
      </w:r>
      <w:r>
        <w:rPr>
          <w:rFonts w:ascii="Times New Roman" w:hAnsi="Times New Roman" w:eastAsia="Times New Roman"/>
          <w:spacing w:val="-7"/>
        </w:rPr>
        <w:t> </w:t>
      </w:r>
      <w:r>
        <w:rPr/>
        <w:t>的识</w:t>
      </w:r>
      <w:r>
        <w:rPr>
          <w:spacing w:val="1"/>
        </w:rPr>
        <w:t>别准确</w:t>
      </w:r>
      <w:r>
        <w:rPr/>
        <w:t>度</w:t>
      </w:r>
      <w:r>
        <w:rPr>
          <w:spacing w:val="1"/>
        </w:rPr>
        <w:t>，成功超越传统机器学习算</w:t>
      </w:r>
      <w:r>
        <w:rPr/>
        <w:t>法</w:t>
      </w:r>
      <w:r>
        <w:rPr>
          <w:spacing w:val="1"/>
        </w:rPr>
        <w:t>，成为当</w:t>
      </w:r>
      <w:r>
        <w:rPr/>
        <w:t>年</w:t>
      </w:r>
      <w:r>
        <w:rPr>
          <w:spacing w:val="-57"/>
        </w:rPr>
        <w:t> </w:t>
      </w:r>
      <w:r>
        <w:rPr>
          <w:rFonts w:ascii="Times New Roman" w:hAnsi="Times New Roman" w:eastAsia="Times New Roman"/>
          <w:w w:val="100"/>
        </w:rPr>
        <w:t>ImageNet</w:t>
      </w:r>
      <w:r>
        <w:rPr>
          <w:rFonts w:ascii="Times New Roman" w:hAnsi="Times New Roman" w:eastAsia="Times New Roman"/>
          <w:spacing w:val="3"/>
        </w:rPr>
        <w:t> </w:t>
      </w:r>
      <w:r>
        <w:rPr>
          <w:spacing w:val="1"/>
        </w:rPr>
        <w:t>大规模图像识别</w:t>
      </w:r>
      <w:r>
        <w:rPr/>
        <w:t>竞赛</w:t>
      </w:r>
      <w:r>
        <w:rPr>
          <w:spacing w:val="-53"/>
        </w:rPr>
        <w:t> </w:t>
      </w:r>
      <w:r>
        <w:rPr>
          <w:rFonts w:ascii="Times New Roman" w:hAnsi="Times New Roman" w:eastAsia="Times New Roman"/>
          <w:w w:val="100"/>
        </w:rPr>
        <w:t>(ImageNet</w:t>
      </w:r>
      <w:r>
        <w:rPr>
          <w:rFonts w:ascii="Times New Roman" w:hAnsi="Times New Roman" w:eastAsia="Times New Roman"/>
          <w:spacing w:val="7"/>
        </w:rPr>
        <w:t> </w:t>
      </w:r>
      <w:r>
        <w:rPr>
          <w:rFonts w:ascii="Times New Roman" w:hAnsi="Times New Roman" w:eastAsia="Times New Roman"/>
          <w:w w:val="100"/>
        </w:rPr>
        <w:t>La</w:t>
      </w:r>
      <w:r>
        <w:rPr>
          <w:rFonts w:ascii="Times New Roman" w:hAnsi="Times New Roman" w:eastAsia="Times New Roman"/>
          <w:spacing w:val="-5"/>
          <w:w w:val="100"/>
        </w:rPr>
        <w:t>r</w:t>
      </w:r>
      <w:r>
        <w:rPr>
          <w:rFonts w:ascii="Times New Roman" w:hAnsi="Times New Roman" w:eastAsia="Times New Roman"/>
          <w:w w:val="100"/>
        </w:rPr>
        <w:t>ge</w:t>
      </w:r>
      <w:r>
        <w:rPr>
          <w:rFonts w:ascii="Times New Roman" w:hAnsi="Times New Roman" w:eastAsia="Times New Roman"/>
          <w:spacing w:val="7"/>
        </w:rPr>
        <w:t> </w:t>
      </w:r>
      <w:r>
        <w:rPr>
          <w:rFonts w:ascii="Times New Roman" w:hAnsi="Times New Roman" w:eastAsia="Times New Roman"/>
          <w:w w:val="100"/>
        </w:rPr>
        <w:t>Scale</w:t>
      </w:r>
      <w:r>
        <w:rPr>
          <w:rFonts w:ascii="Times New Roman" w:hAnsi="Times New Roman" w:eastAsia="Times New Roman"/>
          <w:spacing w:val="7"/>
        </w:rPr>
        <w:t> </w:t>
      </w:r>
      <w:r>
        <w:rPr>
          <w:rFonts w:ascii="Times New Roman" w:hAnsi="Times New Roman" w:eastAsia="Times New Roman"/>
          <w:spacing w:val="-15"/>
          <w:w w:val="99"/>
        </w:rPr>
        <w:t>V</w:t>
      </w:r>
      <w:r>
        <w:rPr>
          <w:rFonts w:ascii="Times New Roman" w:hAnsi="Times New Roman" w:eastAsia="Times New Roman"/>
          <w:w w:val="100"/>
        </w:rPr>
        <w:t>isual</w:t>
      </w:r>
      <w:r>
        <w:rPr>
          <w:rFonts w:ascii="Times New Roman" w:hAnsi="Times New Roman" w:eastAsia="Times New Roman"/>
          <w:spacing w:val="7"/>
        </w:rPr>
        <w:t> </w:t>
      </w:r>
      <w:r>
        <w:rPr>
          <w:rFonts w:ascii="Times New Roman" w:hAnsi="Times New Roman" w:eastAsia="Times New Roman"/>
          <w:w w:val="100"/>
        </w:rPr>
        <w:t>Recognition</w:t>
      </w:r>
      <w:r>
        <w:rPr>
          <w:rFonts w:ascii="Times New Roman" w:hAnsi="Times New Roman" w:eastAsia="Times New Roman"/>
          <w:spacing w:val="7"/>
        </w:rPr>
        <w:t> </w:t>
      </w:r>
      <w:r>
        <w:rPr>
          <w:rFonts w:ascii="Times New Roman" w:hAnsi="Times New Roman" w:eastAsia="Times New Roman"/>
        </w:rPr>
        <w:t>Challenge,ILSVRC</w:t>
      </w:r>
      <w:r>
        <w:rPr>
          <w:rFonts w:ascii="Times New Roman" w:hAnsi="Times New Roman" w:eastAsia="Times New Roman"/>
          <w:spacing w:val="19"/>
        </w:rPr>
        <w:t>)</w:t>
      </w:r>
      <w:r>
        <w:rPr>
          <w:rFonts w:ascii="Times New Roman" w:hAnsi="Times New Roman" w:eastAsia="Times New Roman"/>
          <w:w w:val="104"/>
          <w:position w:val="10"/>
          <w:sz w:val="16"/>
        </w:rPr>
        <w:t>[</w:t>
      </w:r>
      <w:hyperlink w:history="true" w:anchor="_bookmark98">
        <w:r>
          <w:rPr>
            <w:rFonts w:ascii="Times New Roman" w:hAnsi="Times New Roman" w:eastAsia="Times New Roman"/>
            <w:w w:val="104"/>
            <w:position w:val="10"/>
            <w:sz w:val="16"/>
          </w:rPr>
          <w:t>6</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3"/>
          <w:position w:val="10"/>
          <w:sz w:val="16"/>
        </w:rPr>
        <w:t> </w:t>
      </w:r>
      <w:r>
        <w:rPr>
          <w:spacing w:val="2"/>
        </w:rPr>
        <w:t>的</w:t>
      </w:r>
      <w:r>
        <w:rPr>
          <w:spacing w:val="3"/>
        </w:rPr>
        <w:t>冠</w:t>
      </w:r>
      <w:r>
        <w:rPr/>
        <w:t>军</w:t>
      </w:r>
      <w:r>
        <w:rPr>
          <w:spacing w:val="3"/>
        </w:rPr>
        <w:t>。随</w:t>
      </w:r>
      <w:r>
        <w:rPr/>
        <w:t>后，各类卷积神经网络模型相继出现</w:t>
      </w:r>
      <w:r>
        <w:rPr>
          <w:spacing w:val="-40"/>
        </w:rPr>
        <w:t>，</w:t>
      </w:r>
      <w:r>
        <w:rPr/>
        <w:t>如</w:t>
      </w:r>
      <w:r>
        <w:rPr>
          <w:spacing w:val="-66"/>
        </w:rPr>
        <w:t> </w:t>
      </w:r>
      <w:r>
        <w:rPr>
          <w:rFonts w:ascii="Times New Roman" w:hAnsi="Times New Roman" w:eastAsia="Times New Roman"/>
        </w:rPr>
        <w:t>2013</w:t>
      </w:r>
      <w:r>
        <w:rPr>
          <w:rFonts w:ascii="Times New Roman" w:hAnsi="Times New Roman" w:eastAsia="Times New Roman"/>
          <w:spacing w:val="-6"/>
        </w:rPr>
        <w:t> </w:t>
      </w:r>
      <w:r>
        <w:rPr/>
        <w:t>年</w:t>
      </w:r>
      <w:r>
        <w:rPr>
          <w:spacing w:val="54"/>
        </w:rPr>
        <w:t>的</w:t>
      </w:r>
      <w:r>
        <w:rPr>
          <w:rFonts w:ascii="Times New Roman" w:hAnsi="Times New Roman" w:eastAsia="Times New Roman"/>
        </w:rPr>
        <w:t>ZFNe</w:t>
      </w:r>
      <w:r>
        <w:rPr>
          <w:rFonts w:ascii="Times New Roman" w:hAnsi="Times New Roman" w:eastAsia="Times New Roman"/>
          <w:spacing w:val="19"/>
        </w:rPr>
        <w:t>t</w:t>
      </w:r>
      <w:r>
        <w:rPr>
          <w:rFonts w:ascii="Times New Roman" w:hAnsi="Times New Roman" w:eastAsia="Times New Roman"/>
          <w:w w:val="104"/>
          <w:position w:val="10"/>
          <w:sz w:val="16"/>
        </w:rPr>
        <w:t>[</w:t>
      </w:r>
      <w:hyperlink w:history="true" w:anchor="_bookmark101">
        <w:r>
          <w:rPr>
            <w:rFonts w:ascii="Times New Roman" w:hAnsi="Times New Roman" w:eastAsia="Times New Roman"/>
            <w:w w:val="104"/>
            <w:position w:val="10"/>
            <w:sz w:val="16"/>
          </w:rPr>
          <w:t>9</w:t>
        </w:r>
      </w:hyperlink>
      <w:r>
        <w:rPr>
          <w:rFonts w:ascii="Times New Roman" w:hAnsi="Times New Roman" w:eastAsia="Times New Roman"/>
          <w:spacing w:val="9"/>
          <w:w w:val="104"/>
          <w:position w:val="10"/>
          <w:sz w:val="16"/>
        </w:rPr>
        <w:t>]</w:t>
      </w:r>
      <w:r>
        <w:rPr>
          <w:spacing w:val="-36"/>
        </w:rPr>
        <w:t>、</w:t>
      </w:r>
      <w:r>
        <w:rPr>
          <w:rFonts w:ascii="Times New Roman" w:hAnsi="Times New Roman" w:eastAsia="Times New Roman"/>
        </w:rPr>
        <w:t>2014</w:t>
      </w:r>
      <w:r>
        <w:rPr>
          <w:rFonts w:ascii="Times New Roman" w:hAnsi="Times New Roman" w:eastAsia="Times New Roman"/>
          <w:spacing w:val="-6"/>
        </w:rPr>
        <w:t> </w:t>
      </w:r>
      <w:r>
        <w:rPr/>
        <w:t>年</w:t>
      </w:r>
      <w:r>
        <w:rPr>
          <w:spacing w:val="54"/>
        </w:rPr>
        <w:t>的</w:t>
      </w:r>
      <w:r>
        <w:rPr>
          <w:rFonts w:ascii="Times New Roman" w:hAnsi="Times New Roman" w:eastAsia="Times New Roman"/>
        </w:rPr>
        <w:t>VGGNe</w:t>
      </w:r>
      <w:r>
        <w:rPr>
          <w:rFonts w:ascii="Times New Roman" w:hAnsi="Times New Roman" w:eastAsia="Times New Roman"/>
          <w:spacing w:val="20"/>
        </w:rPr>
        <w:t>t</w:t>
      </w:r>
      <w:r>
        <w:rPr>
          <w:rFonts w:ascii="Times New Roman" w:hAnsi="Times New Roman" w:eastAsia="Times New Roman"/>
          <w:w w:val="104"/>
          <w:position w:val="10"/>
          <w:sz w:val="16"/>
        </w:rPr>
        <w:t>[</w:t>
      </w:r>
      <w:hyperlink w:history="true" w:anchor="_bookmark102">
        <w:r>
          <w:rPr>
            <w:rFonts w:ascii="Times New Roman" w:hAnsi="Times New Roman" w:eastAsia="Times New Roman"/>
            <w:w w:val="104"/>
            <w:position w:val="10"/>
            <w:sz w:val="16"/>
          </w:rPr>
          <w:t>10</w:t>
        </w:r>
      </w:hyperlink>
      <w:r>
        <w:rPr>
          <w:rFonts w:ascii="Times New Roman" w:hAnsi="Times New Roman" w:eastAsia="Times New Roman"/>
          <w:spacing w:val="9"/>
          <w:w w:val="104"/>
          <w:position w:val="10"/>
          <w:sz w:val="16"/>
        </w:rPr>
        <w:t>]</w:t>
      </w:r>
      <w:r>
        <w:rPr/>
        <w:t>、</w:t>
      </w:r>
    </w:p>
    <w:p>
      <w:pPr>
        <w:pStyle w:val="BodyText"/>
        <w:spacing w:line="295" w:lineRule="auto" w:before="3"/>
        <w:ind w:left="117" w:right="275"/>
        <w:jc w:val="both"/>
      </w:pPr>
      <w:r>
        <w:rPr>
          <w:rFonts w:ascii="Times New Roman" w:eastAsia="Times New Roman"/>
          <w:w w:val="100"/>
        </w:rPr>
        <w:t>GoogLeNe</w:t>
      </w:r>
      <w:r>
        <w:rPr>
          <w:rFonts w:ascii="Times New Roman" w:eastAsia="Times New Roman"/>
          <w:spacing w:val="19"/>
          <w:w w:val="100"/>
        </w:rPr>
        <w:t>t</w:t>
      </w:r>
      <w:hyperlink w:history="true" w:anchor="_bookmark103">
        <w:r>
          <w:rPr>
            <w:rFonts w:ascii="Times New Roman" w:eastAsia="Times New Roman"/>
            <w:w w:val="104"/>
            <w:position w:val="10"/>
            <w:sz w:val="16"/>
          </w:rPr>
          <w:t>[</w:t>
        </w:r>
        <w:r>
          <w:rPr>
            <w:rFonts w:ascii="Times New Roman" w:eastAsia="Times New Roman"/>
            <w:spacing w:val="-7"/>
            <w:w w:val="104"/>
            <w:position w:val="10"/>
            <w:sz w:val="16"/>
          </w:rPr>
          <w:t>1</w:t>
        </w:r>
        <w:r>
          <w:rPr>
            <w:rFonts w:ascii="Times New Roman" w:eastAsia="Times New Roman"/>
            <w:w w:val="104"/>
            <w:position w:val="10"/>
            <w:sz w:val="16"/>
          </w:rPr>
          <w:t>1</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9"/>
          <w:position w:val="10"/>
          <w:sz w:val="16"/>
        </w:rPr>
        <w:t> </w:t>
      </w:r>
      <w:r>
        <w:rPr/>
        <w:t>和</w:t>
      </w:r>
      <w:r>
        <w:rPr>
          <w:spacing w:val="-59"/>
        </w:rPr>
        <w:t> </w:t>
      </w:r>
      <w:r>
        <w:rPr>
          <w:rFonts w:ascii="Times New Roman" w:eastAsia="Times New Roman"/>
        </w:rPr>
        <w:t>2015</w:t>
      </w:r>
      <w:r>
        <w:rPr>
          <w:rFonts w:ascii="Times New Roman" w:eastAsia="Times New Roman"/>
          <w:spacing w:val="1"/>
        </w:rPr>
        <w:t> </w:t>
      </w:r>
      <w:r>
        <w:rPr/>
        <w:t>年的</w:t>
      </w:r>
      <w:r>
        <w:rPr>
          <w:spacing w:val="-59"/>
        </w:rPr>
        <w:t> </w:t>
      </w:r>
      <w:r>
        <w:rPr>
          <w:rFonts w:ascii="Times New Roman" w:eastAsia="Times New Roman"/>
        </w:rPr>
        <w:t>ResNe</w:t>
      </w:r>
      <w:r>
        <w:rPr>
          <w:rFonts w:ascii="Times New Roman" w:eastAsia="Times New Roman"/>
          <w:spacing w:val="19"/>
        </w:rPr>
        <w:t>t</w:t>
      </w:r>
      <w:r>
        <w:rPr>
          <w:rFonts w:ascii="Times New Roman" w:eastAsia="Times New Roman"/>
          <w:w w:val="104"/>
          <w:position w:val="10"/>
          <w:sz w:val="16"/>
        </w:rPr>
        <w:t>[</w:t>
      </w:r>
      <w:hyperlink w:history="true" w:anchor="_bookmark93">
        <w:r>
          <w:rPr>
            <w:rFonts w:ascii="Times New Roman" w:eastAsia="Times New Roman"/>
            <w:w w:val="104"/>
            <w:position w:val="10"/>
            <w:sz w:val="16"/>
          </w:rPr>
          <w:t>1</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9"/>
          <w:position w:val="10"/>
          <w:sz w:val="16"/>
        </w:rPr>
        <w:t> </w:t>
      </w:r>
      <w:r>
        <w:rPr/>
        <w:t>等，一次又一次地刷新</w:t>
      </w:r>
      <w:r>
        <w:rPr>
          <w:spacing w:val="-59"/>
        </w:rPr>
        <w:t> </w:t>
      </w:r>
      <w:r>
        <w:rPr>
          <w:rFonts w:ascii="Times New Roman" w:eastAsia="Times New Roman"/>
          <w:w w:val="100"/>
        </w:rPr>
        <w:t>ImageNet</w:t>
      </w:r>
      <w:r>
        <w:rPr>
          <w:rFonts w:ascii="Times New Roman" w:eastAsia="Times New Roman"/>
          <w:spacing w:val="1"/>
        </w:rPr>
        <w:t> </w:t>
      </w:r>
      <w:r>
        <w:rPr/>
        <w:t>数据集的识别成绩，短短三年，就将</w:t>
      </w:r>
      <w:r>
        <w:rPr>
          <w:spacing w:val="-58"/>
        </w:rPr>
        <w:t> </w:t>
      </w:r>
      <w:r>
        <w:rPr>
          <w:rFonts w:ascii="Times New Roman" w:eastAsia="Times New Roman"/>
          <w:w w:val="100"/>
        </w:rPr>
        <w:t>ImageNet</w:t>
      </w:r>
      <w:r>
        <w:rPr>
          <w:rFonts w:ascii="Times New Roman" w:eastAsia="Times New Roman"/>
          <w:spacing w:val="1"/>
        </w:rPr>
        <w:t> </w:t>
      </w:r>
      <w:r>
        <w:rPr/>
        <w:t>数据集的识别准确率提高到了</w:t>
      </w:r>
      <w:r>
        <w:rPr>
          <w:spacing w:val="-58"/>
        </w:rPr>
        <w:t> </w:t>
      </w:r>
      <w:r>
        <w:rPr>
          <w:rFonts w:ascii="Times New Roman" w:eastAsia="Times New Roman"/>
        </w:rPr>
        <w:t>96.5</w:t>
      </w:r>
      <w:r>
        <w:rPr>
          <w:rFonts w:ascii="Times New Roman" w:eastAsia="Times New Roman"/>
          <w:spacing w:val="1"/>
        </w:rPr>
        <w:t> </w:t>
      </w:r>
      <w:r>
        <w:rPr>
          <w:rFonts w:ascii="Times New Roman" w:eastAsia="Times New Roman"/>
        </w:rPr>
        <w:t>%</w:t>
      </w:r>
      <w:r>
        <w:rPr/>
        <w:t>。同时</w:t>
      </w:r>
      <w:r>
        <w:rPr>
          <w:spacing w:val="-32"/>
        </w:rPr>
        <w:t>，</w:t>
      </w:r>
      <w:r>
        <w:rPr/>
        <w:t>在卷积神经网络在目标检测</w:t>
      </w:r>
      <w:r>
        <w:rPr>
          <w:spacing w:val="-29"/>
        </w:rPr>
        <w:t>、</w:t>
      </w:r>
      <w:r>
        <w:rPr/>
        <w:t>语义分割</w:t>
      </w:r>
      <w:r>
        <w:rPr>
          <w:spacing w:val="-29"/>
        </w:rPr>
        <w:t>、</w:t>
      </w:r>
      <w:r>
        <w:rPr/>
        <w:t>人脸识别等其他计算机视觉任务也取得了巨大的成功。</w:t>
      </w:r>
    </w:p>
    <w:p>
      <w:pPr>
        <w:pStyle w:val="BodyText"/>
        <w:spacing w:line="304" w:lineRule="auto" w:before="30"/>
        <w:ind w:left="117" w:right="275" w:firstLine="480"/>
        <w:jc w:val="both"/>
      </w:pPr>
      <w:r>
        <w:rPr/>
        <w:t>随着深度神经网络的研究与发展</w:t>
      </w:r>
      <w:r>
        <w:rPr>
          <w:spacing w:val="-48"/>
        </w:rPr>
        <w:t>，</w:t>
      </w:r>
      <w:r>
        <w:rPr/>
        <w:t>目前已成为许多智能系统的基本工具</w:t>
      </w:r>
      <w:r>
        <w:rPr>
          <w:spacing w:val="-41"/>
        </w:rPr>
        <w:t>。</w:t>
      </w:r>
      <w:r>
        <w:rPr/>
        <w:t>与此同时</w:t>
      </w:r>
      <w:r>
        <w:rPr>
          <w:spacing w:val="-45"/>
        </w:rPr>
        <w:t>，</w:t>
      </w:r>
      <w:r>
        <w:rPr/>
        <w:t>这些网络的计算复杂度和资源消耗也在不断增加</w:t>
      </w:r>
      <w:r>
        <w:rPr>
          <w:spacing w:val="-45"/>
        </w:rPr>
        <w:t>，</w:t>
      </w:r>
      <w:r>
        <w:rPr/>
        <w:t>现有的深度神经网络</w:t>
      </w:r>
      <w:r>
        <w:rPr>
          <w:spacing w:val="4"/>
        </w:rPr>
        <w:t>模型需要消耗大量的计算资源且占用大量内</w:t>
      </w:r>
      <w:r>
        <w:rPr/>
        <w:t>存</w:t>
      </w:r>
      <w:r>
        <w:rPr>
          <w:spacing w:val="4"/>
        </w:rPr>
        <w:t>，从而组队网络的部署造成了</w:t>
      </w:r>
      <w:r>
        <w:rPr/>
        <w:t>重大挑战</w:t>
      </w:r>
      <w:r>
        <w:rPr>
          <w:spacing w:val="-31"/>
        </w:rPr>
        <w:t>，</w:t>
      </w:r>
      <w:r>
        <w:rPr/>
        <w:t>特别是在实时应用或资源受限设备上的部署</w:t>
      </w:r>
      <w:r>
        <w:rPr>
          <w:spacing w:val="-27"/>
        </w:rPr>
        <w:t>。</w:t>
      </w:r>
      <w:r>
        <w:rPr/>
        <w:t>因此</w:t>
      </w:r>
      <w:r>
        <w:rPr>
          <w:spacing w:val="-32"/>
        </w:rPr>
        <w:t>，</w:t>
      </w:r>
      <w:r>
        <w:rPr/>
        <w:t>网络的优化和加速</w:t>
      </w:r>
      <w:r>
        <w:rPr>
          <w:spacing w:val="4"/>
        </w:rPr>
        <w:t>已经成为目前深度学习研究的一个热门话</w:t>
      </w:r>
      <w:r>
        <w:rPr/>
        <w:t>题</w:t>
      </w:r>
      <w:r>
        <w:rPr>
          <w:spacing w:val="4"/>
        </w:rPr>
        <w:t>。本文以深度卷积神经网络为研</w:t>
      </w:r>
      <w:r>
        <w:rPr/>
        <w:t>究</w:t>
      </w:r>
    </w:p>
    <w:p>
      <w:pPr>
        <w:spacing w:after="0" w:line="304" w:lineRule="auto"/>
        <w:jc w:val="both"/>
        <w:sectPr>
          <w:type w:val="continuous"/>
          <w:pgSz w:w="11910" w:h="16840"/>
          <w:pgMar w:top="1580" w:bottom="280" w:left="1680" w:right="1520"/>
        </w:sectPr>
      </w:pPr>
    </w:p>
    <w:p>
      <w:pPr>
        <w:pStyle w:val="BodyText"/>
        <w:spacing w:line="304" w:lineRule="auto" w:before="115"/>
        <w:ind w:left="117" w:right="275"/>
        <w:jc w:val="both"/>
      </w:pPr>
      <w:r>
        <w:rPr>
          <w:spacing w:val="4"/>
        </w:rPr>
        <w:t>对</w:t>
      </w:r>
      <w:r>
        <w:rPr/>
        <w:t>象</w:t>
      </w:r>
      <w:r>
        <w:rPr>
          <w:spacing w:val="4"/>
        </w:rPr>
        <w:t>，从不同的角度探索研究深度卷积神经网络在嵌入式平台下部署的优化</w:t>
      </w:r>
      <w:r>
        <w:rPr/>
        <w:t>与加速算法</w:t>
      </w:r>
      <w:r>
        <w:rPr>
          <w:spacing w:val="-45"/>
        </w:rPr>
        <w:t>，</w:t>
      </w:r>
      <w:r>
        <w:rPr/>
        <w:t>在有限的计算资源的前提下尽可能的发挥出深度学习的性能优势</w:t>
      </w:r>
      <w:r>
        <w:rPr>
          <w:spacing w:val="-45"/>
        </w:rPr>
        <w:t>，</w:t>
      </w:r>
      <w:r>
        <w:rPr/>
        <w:t>摆脱硬件和功耗的束缚，扩展深度学习的应用场景。</w:t>
      </w:r>
    </w:p>
    <w:p>
      <w:pPr>
        <w:pStyle w:val="BodyText"/>
      </w:pPr>
    </w:p>
    <w:p>
      <w:pPr>
        <w:pStyle w:val="Heading2"/>
        <w:numPr>
          <w:ilvl w:val="1"/>
          <w:numId w:val="1"/>
        </w:numPr>
        <w:tabs>
          <w:tab w:pos="787" w:val="left" w:leader="none"/>
        </w:tabs>
        <w:spacing w:line="240" w:lineRule="auto" w:before="207" w:after="0"/>
        <w:ind w:left="786" w:right="0" w:hanging="669"/>
        <w:jc w:val="both"/>
      </w:pPr>
      <w:bookmarkStart w:name="1.2 研究背景及意义" w:id="12"/>
      <w:bookmarkEnd w:id="12"/>
      <w:r>
        <w:rPr/>
      </w:r>
      <w:bookmarkStart w:name="_bookmark2" w:id="13"/>
      <w:bookmarkEnd w:id="13"/>
      <w:r>
        <w:rPr/>
      </w:r>
      <w:bookmarkStart w:name="_bookmark2" w:id="14"/>
      <w:bookmarkEnd w:id="14"/>
      <w:r>
        <w:rPr/>
        <w:t>研究背景及意义</w:t>
      </w:r>
    </w:p>
    <w:p>
      <w:pPr>
        <w:pStyle w:val="BodyText"/>
        <w:spacing w:line="297" w:lineRule="auto" w:before="180"/>
        <w:ind w:left="117" w:right="101" w:firstLine="480"/>
      </w:pPr>
      <w:r>
        <w:rPr>
          <w:spacing w:val="2"/>
        </w:rPr>
        <w:t>近年</w:t>
      </w:r>
      <w:r>
        <w:rPr/>
        <w:t>来</w:t>
      </w:r>
      <w:r>
        <w:rPr>
          <w:spacing w:val="2"/>
        </w:rPr>
        <w:t>，深度</w:t>
      </w:r>
      <w:r>
        <w:rPr>
          <w:spacing w:val="3"/>
        </w:rPr>
        <w:t>神</w:t>
      </w:r>
      <w:r>
        <w:rPr>
          <w:spacing w:val="2"/>
        </w:rPr>
        <w:t>经网络最近</w:t>
      </w:r>
      <w:r>
        <w:rPr>
          <w:spacing w:val="3"/>
        </w:rPr>
        <w:t>受</w:t>
      </w:r>
      <w:r>
        <w:rPr>
          <w:spacing w:val="2"/>
        </w:rPr>
        <w:t>到了广泛的</w:t>
      </w:r>
      <w:r>
        <w:rPr>
          <w:spacing w:val="3"/>
        </w:rPr>
        <w:t>关</w:t>
      </w:r>
      <w:r>
        <w:rPr/>
        <w:t>注</w:t>
      </w:r>
      <w:r>
        <w:rPr>
          <w:spacing w:val="2"/>
        </w:rPr>
        <w:t>，已普遍应</w:t>
      </w:r>
      <w:r>
        <w:rPr>
          <w:spacing w:val="3"/>
        </w:rPr>
        <w:t>用</w:t>
      </w:r>
      <w:r>
        <w:rPr>
          <w:spacing w:val="2"/>
        </w:rPr>
        <w:t>于众多的</w:t>
      </w:r>
      <w:r>
        <w:rPr>
          <w:spacing w:val="3"/>
        </w:rPr>
        <w:t>领</w:t>
      </w:r>
      <w:r>
        <w:rPr/>
        <w:t>域，</w:t>
      </w:r>
      <w:r>
        <w:rPr>
          <w:spacing w:val="4"/>
        </w:rPr>
        <w:t>并在许多任务中实现了显着的性能提</w:t>
      </w:r>
      <w:r>
        <w:rPr/>
        <w:t>升</w:t>
      </w:r>
      <w:r>
        <w:rPr>
          <w:spacing w:val="4"/>
        </w:rPr>
        <w:t>。但这些都依赖于具有数百万甚至数</w:t>
      </w:r>
      <w:r>
        <w:rPr/>
        <w:t>十</w:t>
      </w:r>
      <w:r>
        <w:rPr>
          <w:spacing w:val="4"/>
        </w:rPr>
        <w:t>亿个</w:t>
      </w:r>
      <w:r>
        <w:rPr>
          <w:spacing w:val="5"/>
        </w:rPr>
        <w:t>参</w:t>
      </w:r>
      <w:r>
        <w:rPr>
          <w:spacing w:val="4"/>
        </w:rPr>
        <w:t>数的</w:t>
      </w:r>
      <w:r>
        <w:rPr>
          <w:spacing w:val="5"/>
        </w:rPr>
        <w:t>深</w:t>
      </w:r>
      <w:r>
        <w:rPr>
          <w:spacing w:val="4"/>
        </w:rPr>
        <w:t>度网</w:t>
      </w:r>
      <w:r>
        <w:rPr>
          <w:spacing w:val="5"/>
        </w:rPr>
        <w:t>络</w:t>
      </w:r>
      <w:r>
        <w:rPr>
          <w:spacing w:val="4"/>
        </w:rPr>
        <w:t>模</w:t>
      </w:r>
      <w:r>
        <w:rPr/>
        <w:t>型</w:t>
      </w:r>
      <w:r>
        <w:rPr>
          <w:spacing w:val="4"/>
        </w:rPr>
        <w:t>，</w:t>
      </w:r>
      <w:r>
        <w:rPr>
          <w:spacing w:val="5"/>
        </w:rPr>
        <w:t>需</w:t>
      </w:r>
      <w:r>
        <w:rPr>
          <w:spacing w:val="4"/>
        </w:rPr>
        <w:t>要消</w:t>
      </w:r>
      <w:r>
        <w:rPr>
          <w:spacing w:val="5"/>
        </w:rPr>
        <w:t>耗</w:t>
      </w:r>
      <w:r>
        <w:rPr>
          <w:spacing w:val="4"/>
        </w:rPr>
        <w:t>大量</w:t>
      </w:r>
      <w:r>
        <w:rPr>
          <w:spacing w:val="5"/>
        </w:rPr>
        <w:t>的</w:t>
      </w:r>
      <w:r>
        <w:rPr>
          <w:spacing w:val="4"/>
        </w:rPr>
        <w:t>计算</w:t>
      </w:r>
      <w:r>
        <w:rPr>
          <w:spacing w:val="5"/>
        </w:rPr>
        <w:t>资</w:t>
      </w:r>
      <w:r>
        <w:rPr>
          <w:spacing w:val="4"/>
        </w:rPr>
        <w:t>源和</w:t>
      </w:r>
      <w:r>
        <w:rPr>
          <w:spacing w:val="5"/>
        </w:rPr>
        <w:t>存</w:t>
      </w:r>
      <w:r>
        <w:rPr>
          <w:spacing w:val="4"/>
        </w:rPr>
        <w:t>储资</w:t>
      </w:r>
      <w:r>
        <w:rPr/>
        <w:t>源</w:t>
      </w:r>
      <w:r>
        <w:rPr>
          <w:spacing w:val="5"/>
        </w:rPr>
        <w:t>，</w:t>
      </w:r>
      <w:r>
        <w:rPr>
          <w:spacing w:val="4"/>
        </w:rPr>
        <w:t>需要</w:t>
      </w:r>
      <w:r>
        <w:rPr>
          <w:spacing w:val="5"/>
        </w:rPr>
        <w:t>高</w:t>
      </w:r>
      <w:r>
        <w:rPr>
          <w:spacing w:val="4"/>
        </w:rPr>
        <w:t>性</w:t>
      </w:r>
      <w:r>
        <w:rPr/>
        <w:t>能</w:t>
      </w:r>
      <w:r>
        <w:rPr>
          <w:spacing w:val="5"/>
        </w:rPr>
        <w:t>的硬件作为支</w:t>
      </w:r>
      <w:r>
        <w:rPr/>
        <w:t>撑</w:t>
      </w:r>
      <w:r>
        <w:rPr>
          <w:spacing w:val="5"/>
        </w:rPr>
        <w:t>。例</w:t>
      </w:r>
      <w:r>
        <w:rPr/>
        <w:t>如，</w:t>
      </w:r>
      <w:r>
        <w:rPr>
          <w:rFonts w:ascii="Times New Roman" w:hAnsi="Times New Roman" w:eastAsia="Times New Roman"/>
        </w:rPr>
        <w:t>Krizhevsky</w:t>
      </w:r>
      <w:r>
        <w:rPr>
          <w:rFonts w:ascii="Times New Roman" w:hAnsi="Times New Roman" w:eastAsia="Times New Roman"/>
          <w:spacing w:val="14"/>
        </w:rPr>
        <w:t> </w:t>
      </w:r>
      <w:r>
        <w:rPr/>
        <w:t>在</w:t>
      </w:r>
      <w:r>
        <w:rPr>
          <w:spacing w:val="-46"/>
        </w:rPr>
        <w:t> </w:t>
      </w:r>
      <w:r>
        <w:rPr>
          <w:rFonts w:ascii="Times New Roman" w:hAnsi="Times New Roman" w:eastAsia="Times New Roman"/>
        </w:rPr>
        <w:t>2012</w:t>
      </w:r>
      <w:r>
        <w:rPr>
          <w:rFonts w:ascii="Times New Roman" w:hAnsi="Times New Roman" w:eastAsia="Times New Roman"/>
          <w:spacing w:val="14"/>
        </w:rPr>
        <w:t> </w:t>
      </w:r>
      <w:r>
        <w:rPr>
          <w:rFonts w:ascii="Times New Roman" w:hAnsi="Times New Roman" w:eastAsia="Times New Roman"/>
        </w:rPr>
        <w:t>ILSVRC</w:t>
      </w:r>
      <w:r>
        <w:rPr>
          <w:rFonts w:ascii="Times New Roman" w:hAnsi="Times New Roman" w:eastAsia="Times New Roman"/>
          <w:spacing w:val="14"/>
        </w:rPr>
        <w:t> </w:t>
      </w:r>
      <w:r>
        <w:rPr>
          <w:spacing w:val="5"/>
        </w:rPr>
        <w:t>上打破记录</w:t>
      </w:r>
      <w:r>
        <w:rPr/>
        <w:t>的</w:t>
      </w:r>
      <w:r>
        <w:rPr>
          <w:spacing w:val="-46"/>
        </w:rPr>
        <w:t> </w:t>
      </w:r>
      <w:r>
        <w:rPr>
          <w:rFonts w:ascii="Times New Roman" w:hAnsi="Times New Roman" w:eastAsia="Times New Roman"/>
        </w:rPr>
        <w:t>AlexNe</w:t>
      </w:r>
      <w:r>
        <w:rPr>
          <w:rFonts w:ascii="Times New Roman" w:hAnsi="Times New Roman" w:eastAsia="Times New Roman"/>
          <w:spacing w:val="19"/>
        </w:rPr>
        <w:t>t</w:t>
      </w:r>
      <w:hyperlink w:history="true" w:anchor="_bookmark98">
        <w:r>
          <w:rPr>
            <w:rFonts w:ascii="Times New Roman" w:hAnsi="Times New Roman" w:eastAsia="Times New Roman"/>
            <w:w w:val="104"/>
            <w:position w:val="10"/>
            <w:sz w:val="16"/>
          </w:rPr>
          <w:t>[6</w:t>
        </w:r>
      </w:hyperlink>
      <w:r>
        <w:rPr>
          <w:rFonts w:ascii="Times New Roman" w:hAnsi="Times New Roman" w:eastAsia="Times New Roman"/>
          <w:spacing w:val="9"/>
          <w:w w:val="104"/>
          <w:position w:val="10"/>
          <w:sz w:val="16"/>
        </w:rPr>
        <w:t>]</w:t>
      </w:r>
      <w:r>
        <w:rPr/>
        <w:t>，</w:t>
      </w:r>
      <w:r>
        <w:rPr>
          <w:spacing w:val="7"/>
        </w:rPr>
        <w:t>它使用</w:t>
      </w:r>
      <w:r>
        <w:rPr/>
        <w:t>了</w:t>
      </w:r>
      <w:r>
        <w:rPr>
          <w:spacing w:val="-41"/>
        </w:rPr>
        <w:t> </w:t>
      </w:r>
      <w:r>
        <w:rPr>
          <w:rFonts w:ascii="Times New Roman" w:hAnsi="Times New Roman" w:eastAsia="Times New Roman"/>
        </w:rPr>
        <w:t>5</w:t>
      </w:r>
      <w:r>
        <w:rPr>
          <w:rFonts w:ascii="Times New Roman" w:hAnsi="Times New Roman" w:eastAsia="Times New Roman"/>
          <w:spacing w:val="19"/>
        </w:rPr>
        <w:t> </w:t>
      </w:r>
      <w:r>
        <w:rPr>
          <w:spacing w:val="7"/>
        </w:rPr>
        <w:t>个卷积层</w:t>
      </w:r>
      <w:r>
        <w:rPr/>
        <w:t>和</w:t>
      </w:r>
      <w:r>
        <w:rPr>
          <w:spacing w:val="-41"/>
        </w:rPr>
        <w:t> </w:t>
      </w:r>
      <w:r>
        <w:rPr>
          <w:rFonts w:ascii="Times New Roman" w:hAnsi="Times New Roman" w:eastAsia="Times New Roman"/>
        </w:rPr>
        <w:t>3</w:t>
      </w:r>
      <w:r>
        <w:rPr>
          <w:rFonts w:ascii="Times New Roman" w:hAnsi="Times New Roman" w:eastAsia="Times New Roman"/>
          <w:spacing w:val="19"/>
        </w:rPr>
        <w:t> </w:t>
      </w:r>
      <w:r>
        <w:rPr>
          <w:spacing w:val="7"/>
        </w:rPr>
        <w:t>个全连接</w:t>
      </w:r>
      <w:r>
        <w:rPr/>
        <w:t>层</w:t>
      </w:r>
      <w:r>
        <w:rPr>
          <w:spacing w:val="7"/>
        </w:rPr>
        <w:t>，总共包含</w:t>
      </w:r>
      <w:r>
        <w:rPr/>
        <w:t>约</w:t>
      </w:r>
      <w:r>
        <w:rPr>
          <w:spacing w:val="-41"/>
        </w:rPr>
        <w:t> </w:t>
      </w:r>
      <w:r>
        <w:rPr>
          <w:rFonts w:ascii="Times New Roman" w:hAnsi="Times New Roman" w:eastAsia="Times New Roman"/>
        </w:rPr>
        <w:t>60M</w:t>
      </w:r>
      <w:r>
        <w:rPr>
          <w:rFonts w:ascii="Times New Roman" w:hAnsi="Times New Roman" w:eastAsia="Times New Roman"/>
          <w:spacing w:val="19"/>
        </w:rPr>
        <w:t> </w:t>
      </w:r>
      <w:r>
        <w:rPr>
          <w:spacing w:val="7"/>
        </w:rPr>
        <w:t>参</w:t>
      </w:r>
      <w:r>
        <w:rPr/>
        <w:t>数</w:t>
      </w:r>
      <w:r>
        <w:rPr>
          <w:spacing w:val="7"/>
        </w:rPr>
        <w:t>，一次前向计</w:t>
      </w:r>
      <w:r>
        <w:rPr/>
        <w:t>算</w:t>
      </w:r>
      <w:r>
        <w:rPr>
          <w:spacing w:val="8"/>
        </w:rPr>
        <w:t>需</w:t>
      </w:r>
      <w:r>
        <w:rPr/>
        <w:t>要</w:t>
      </w:r>
      <w:r>
        <w:rPr>
          <w:spacing w:val="-39"/>
        </w:rPr>
        <w:t> </w:t>
      </w:r>
      <w:r>
        <w:rPr>
          <w:rFonts w:ascii="Times New Roman" w:hAnsi="Times New Roman" w:eastAsia="Times New Roman"/>
        </w:rPr>
        <w:t>727M</w:t>
      </w:r>
      <w:r>
        <w:rPr>
          <w:rFonts w:ascii="Times New Roman" w:hAnsi="Times New Roman" w:eastAsia="Times New Roman"/>
          <w:spacing w:val="21"/>
        </w:rPr>
        <w:t> </w:t>
      </w:r>
      <w:r>
        <w:rPr>
          <w:rFonts w:ascii="Times New Roman" w:hAnsi="Times New Roman" w:eastAsia="Times New Roman"/>
          <w:w w:val="99"/>
        </w:rPr>
        <w:t>FLOPs(</w:t>
      </w:r>
      <w:r>
        <w:rPr>
          <w:spacing w:val="8"/>
        </w:rPr>
        <w:t>每秒浮点运算次</w:t>
      </w:r>
      <w:r>
        <w:rPr/>
        <w:t>数，</w:t>
      </w:r>
      <w:r>
        <w:rPr>
          <w:rFonts w:ascii="Times New Roman" w:hAnsi="Times New Roman" w:eastAsia="Times New Roman"/>
          <w:w w:val="100"/>
        </w:rPr>
        <w:t>floating­point</w:t>
      </w:r>
      <w:r>
        <w:rPr>
          <w:rFonts w:ascii="Times New Roman" w:hAnsi="Times New Roman" w:eastAsia="Times New Roman"/>
          <w:spacing w:val="21"/>
        </w:rPr>
        <w:t> </w:t>
      </w:r>
      <w:r>
        <w:rPr>
          <w:rFonts w:ascii="Times New Roman" w:hAnsi="Times New Roman" w:eastAsia="Times New Roman"/>
          <w:w w:val="100"/>
        </w:rPr>
        <w:t>operations</w:t>
      </w:r>
      <w:r>
        <w:rPr>
          <w:rFonts w:ascii="Times New Roman" w:hAnsi="Times New Roman" w:eastAsia="Times New Roman"/>
          <w:spacing w:val="21"/>
        </w:rPr>
        <w:t> </w:t>
      </w:r>
      <w:r>
        <w:rPr>
          <w:rFonts w:ascii="Times New Roman" w:hAnsi="Times New Roman" w:eastAsia="Times New Roman"/>
          <w:w w:val="100"/>
        </w:rPr>
        <w:t>per</w:t>
      </w:r>
      <w:r>
        <w:rPr>
          <w:rFonts w:ascii="Times New Roman" w:hAnsi="Times New Roman" w:eastAsia="Times New Roman"/>
          <w:spacing w:val="21"/>
        </w:rPr>
        <w:t> </w:t>
      </w:r>
      <w:r>
        <w:rPr>
          <w:rFonts w:ascii="Times New Roman" w:hAnsi="Times New Roman" w:eastAsia="Times New Roman"/>
        </w:rPr>
        <w:t>second</w:t>
      </w:r>
      <w:r>
        <w:rPr>
          <w:rFonts w:ascii="Times New Roman" w:hAnsi="Times New Roman" w:eastAsia="Times New Roman"/>
          <w:spacing w:val="-1"/>
        </w:rPr>
        <w:t>)</w:t>
      </w:r>
      <w:r>
        <w:rPr>
          <w:spacing w:val="8"/>
        </w:rPr>
        <w:t>，</w:t>
      </w:r>
      <w:r>
        <w:rPr/>
        <w:t>使用</w:t>
      </w:r>
      <w:r>
        <w:rPr>
          <w:spacing w:val="-52"/>
        </w:rPr>
        <w:t> </w:t>
      </w:r>
      <w:r>
        <w:rPr>
          <w:rFonts w:ascii="Times New Roman" w:hAnsi="Times New Roman" w:eastAsia="Times New Roman"/>
          <w:w w:val="99"/>
        </w:rPr>
        <w:t>NVIDIA</w:t>
      </w:r>
      <w:r>
        <w:rPr>
          <w:rFonts w:ascii="Times New Roman" w:hAnsi="Times New Roman" w:eastAsia="Times New Roman"/>
          <w:spacing w:val="8"/>
        </w:rPr>
        <w:t> </w:t>
      </w:r>
      <w:r>
        <w:rPr>
          <w:rFonts w:ascii="Times New Roman" w:hAnsi="Times New Roman" w:eastAsia="Times New Roman"/>
        </w:rPr>
        <w:t>K40</w:t>
      </w:r>
      <w:r>
        <w:rPr>
          <w:rFonts w:ascii="Times New Roman" w:hAnsi="Times New Roman" w:eastAsia="Times New Roman"/>
          <w:spacing w:val="8"/>
        </w:rPr>
        <w:t> </w:t>
      </w:r>
      <w:r>
        <w:rPr>
          <w:rFonts w:ascii="Times New Roman" w:hAnsi="Times New Roman" w:eastAsia="Times New Roman"/>
          <w:w w:val="99"/>
        </w:rPr>
        <w:t>GPU</w:t>
      </w:r>
      <w:r>
        <w:rPr>
          <w:rFonts w:ascii="Times New Roman" w:hAnsi="Times New Roman" w:eastAsia="Times New Roman"/>
          <w:spacing w:val="8"/>
        </w:rPr>
        <w:t> </w:t>
      </w:r>
      <w:r>
        <w:rPr/>
        <w:t>在</w:t>
      </w:r>
      <w:r>
        <w:rPr>
          <w:spacing w:val="-52"/>
        </w:rPr>
        <w:t> </w:t>
      </w:r>
      <w:r>
        <w:rPr>
          <w:rFonts w:ascii="Times New Roman" w:hAnsi="Times New Roman" w:eastAsia="Times New Roman"/>
          <w:w w:val="100"/>
        </w:rPr>
        <w:t>ImageNet</w:t>
      </w:r>
      <w:r>
        <w:rPr>
          <w:rFonts w:ascii="Times New Roman" w:hAnsi="Times New Roman" w:eastAsia="Times New Roman"/>
          <w:spacing w:val="8"/>
        </w:rPr>
        <w:t> </w:t>
      </w:r>
      <w:r>
        <w:rPr>
          <w:spacing w:val="3"/>
        </w:rPr>
        <w:t>数据集上训练模型需要长</w:t>
      </w:r>
      <w:r>
        <w:rPr/>
        <w:t>达</w:t>
      </w:r>
      <w:r>
        <w:rPr>
          <w:spacing w:val="-52"/>
        </w:rPr>
        <w:t> </w:t>
      </w:r>
      <w:r>
        <w:rPr>
          <w:rFonts w:ascii="Times New Roman" w:hAnsi="Times New Roman" w:eastAsia="Times New Roman"/>
        </w:rPr>
        <w:t>2</w:t>
      </w:r>
      <w:r>
        <w:rPr>
          <w:rFonts w:ascii="Times New Roman" w:hAnsi="Times New Roman" w:eastAsia="Times New Roman"/>
          <w:spacing w:val="8"/>
        </w:rPr>
        <w:t> </w:t>
      </w:r>
      <w:r>
        <w:rPr>
          <w:spacing w:val="3"/>
        </w:rPr>
        <w:t>天</w:t>
      </w:r>
      <w:r>
        <w:rPr/>
        <w:t>到</w:t>
      </w:r>
      <w:r>
        <w:rPr>
          <w:spacing w:val="-52"/>
        </w:rPr>
        <w:t> </w:t>
      </w:r>
      <w:r>
        <w:rPr>
          <w:rFonts w:ascii="Times New Roman" w:hAnsi="Times New Roman" w:eastAsia="Times New Roman"/>
        </w:rPr>
        <w:t>3</w:t>
      </w:r>
      <w:r>
        <w:rPr>
          <w:rFonts w:ascii="Times New Roman" w:hAnsi="Times New Roman" w:eastAsia="Times New Roman"/>
          <w:spacing w:val="8"/>
        </w:rPr>
        <w:t> </w:t>
      </w:r>
      <w:r>
        <w:rPr>
          <w:spacing w:val="3"/>
        </w:rPr>
        <w:t>天时</w:t>
      </w:r>
      <w:r>
        <w:rPr/>
        <w:t>间。</w:t>
      </w:r>
    </w:p>
    <w:p>
      <w:pPr>
        <w:pStyle w:val="BodyText"/>
        <w:spacing w:line="288" w:lineRule="auto" w:before="4"/>
        <w:ind w:left="117" w:right="120"/>
        <w:jc w:val="both"/>
      </w:pPr>
      <w:r>
        <w:rPr>
          <w:rFonts w:ascii="Times New Roman" w:eastAsia="Times New Roman"/>
          <w:w w:val="100"/>
        </w:rPr>
        <w:t>AlexNet</w:t>
      </w:r>
      <w:r>
        <w:rPr>
          <w:rFonts w:ascii="Times New Roman" w:eastAsia="Times New Roman"/>
          <w:spacing w:val="-6"/>
          <w:w w:val="100"/>
        </w:rPr>
        <w:t> </w:t>
      </w:r>
      <w:r>
        <w:rPr>
          <w:spacing w:val="54"/>
          <w:w w:val="100"/>
        </w:rPr>
        <w:t>将</w:t>
      </w:r>
      <w:r>
        <w:rPr>
          <w:rFonts w:ascii="Times New Roman" w:eastAsia="Times New Roman"/>
          <w:w w:val="100"/>
        </w:rPr>
        <w:t>ImageNet</w:t>
      </w:r>
      <w:r>
        <w:rPr>
          <w:rFonts w:ascii="Times New Roman" w:eastAsia="Times New Roman"/>
          <w:spacing w:val="-6"/>
          <w:w w:val="100"/>
        </w:rPr>
        <w:t> </w:t>
      </w:r>
      <w:r>
        <w:rPr>
          <w:w w:val="100"/>
        </w:rPr>
        <w:t>图片分类任务</w:t>
      </w:r>
      <w:r>
        <w:rPr>
          <w:spacing w:val="54"/>
          <w:w w:val="100"/>
        </w:rPr>
        <w:t>的</w:t>
      </w:r>
      <w:r>
        <w:rPr>
          <w:rFonts w:ascii="Times New Roman" w:eastAsia="Times New Roman"/>
          <w:spacing w:val="-17"/>
          <w:w w:val="100"/>
        </w:rPr>
        <w:t>T</w:t>
      </w:r>
      <w:r>
        <w:rPr>
          <w:rFonts w:ascii="Times New Roman" w:eastAsia="Times New Roman"/>
        </w:rPr>
        <w:t>op5</w:t>
      </w:r>
      <w:r>
        <w:rPr>
          <w:rFonts w:ascii="Times New Roman" w:eastAsia="Times New Roman"/>
          <w:spacing w:val="-6"/>
        </w:rPr>
        <w:t> </w:t>
      </w:r>
      <w:r>
        <w:rPr/>
        <w:t>错误率从</w:t>
      </w:r>
      <w:r>
        <w:rPr>
          <w:spacing w:val="-66"/>
        </w:rPr>
        <w:t> </w:t>
      </w:r>
      <w:r>
        <w:rPr>
          <w:rFonts w:ascii="Times New Roman" w:eastAsia="Times New Roman"/>
        </w:rPr>
        <w:t>25.7</w:t>
      </w:r>
      <w:r>
        <w:rPr>
          <w:rFonts w:ascii="Times New Roman" w:eastAsia="Times New Roman"/>
          <w:spacing w:val="-6"/>
        </w:rPr>
        <w:t> </w:t>
      </w:r>
      <w:r>
        <w:rPr>
          <w:rFonts w:ascii="Times New Roman" w:eastAsia="Times New Roman"/>
        </w:rPr>
        <w:t>%</w:t>
      </w:r>
      <w:r>
        <w:rPr>
          <w:rFonts w:ascii="Times New Roman" w:eastAsia="Times New Roman"/>
          <w:spacing w:val="-6"/>
        </w:rPr>
        <w:t> </w:t>
      </w:r>
      <w:r>
        <w:rPr/>
        <w:t>降低到了</w:t>
      </w:r>
      <w:r>
        <w:rPr>
          <w:spacing w:val="-66"/>
        </w:rPr>
        <w:t> </w:t>
      </w:r>
      <w:r>
        <w:rPr>
          <w:rFonts w:ascii="Times New Roman" w:eastAsia="Times New Roman"/>
        </w:rPr>
        <w:t>15.3</w:t>
      </w:r>
      <w:r>
        <w:rPr>
          <w:rFonts w:ascii="Times New Roman" w:eastAsia="Times New Roman"/>
          <w:spacing w:val="-6"/>
        </w:rPr>
        <w:t> </w:t>
      </w:r>
      <w:r>
        <w:rPr>
          <w:rFonts w:ascii="Times New Roman" w:eastAsia="Times New Roman"/>
        </w:rPr>
        <w:t>%</w:t>
      </w:r>
      <w:r>
        <w:rPr>
          <w:spacing w:val="-41"/>
        </w:rPr>
        <w:t>，</w:t>
      </w:r>
      <w:r>
        <w:rPr/>
        <w:t>在之后几年里</w:t>
      </w:r>
      <w:r>
        <w:rPr>
          <w:spacing w:val="-26"/>
        </w:rPr>
        <w:t>，</w:t>
      </w:r>
      <w:r>
        <w:rPr/>
        <w:t>深度卷积网络算法的性能大幅提升</w:t>
      </w:r>
      <w:r>
        <w:rPr>
          <w:spacing w:val="-26"/>
        </w:rPr>
        <w:t>，</w:t>
      </w:r>
      <w:r>
        <w:rPr/>
        <w:t>如图</w:t>
      </w:r>
      <w:r>
        <w:rPr>
          <w:spacing w:val="-8"/>
        </w:rPr>
        <w:t> </w:t>
      </w:r>
      <w:hyperlink w:history="true" w:anchor="_bookmark3">
        <w:r>
          <w:rPr>
            <w:rFonts w:ascii="Times New Roman" w:eastAsia="Times New Roman"/>
          </w:rPr>
          <w:t>1.1</w:t>
        </w:r>
        <w:r>
          <w:rPr>
            <w:rFonts w:ascii="Times New Roman" w:eastAsia="Times New Roman"/>
            <w:spacing w:val="-4"/>
          </w:rPr>
          <w:t> </w:t>
        </w:r>
      </w:hyperlink>
      <w:r>
        <w:rPr/>
        <w:t>所示</w:t>
      </w:r>
      <w:r>
        <w:rPr>
          <w:spacing w:val="-26"/>
        </w:rPr>
        <w:t>，</w:t>
      </w:r>
      <w:r>
        <w:rPr/>
        <w:t>深度神经网络性能快速进步</w:t>
      </w:r>
      <w:r>
        <w:rPr>
          <w:spacing w:val="-39"/>
        </w:rPr>
        <w:t>，</w:t>
      </w:r>
      <w:r>
        <w:rPr/>
        <w:t>于</w:t>
      </w:r>
      <w:r>
        <w:rPr>
          <w:spacing w:val="-66"/>
        </w:rPr>
        <w:t> </w:t>
      </w:r>
      <w:r>
        <w:rPr>
          <w:rFonts w:ascii="Times New Roman" w:eastAsia="Times New Roman"/>
        </w:rPr>
        <w:t>2015</w:t>
      </w:r>
      <w:r>
        <w:rPr>
          <w:rFonts w:ascii="Times New Roman" w:eastAsia="Times New Roman"/>
          <w:spacing w:val="-6"/>
        </w:rPr>
        <w:t> </w:t>
      </w:r>
      <w:r>
        <w:rPr/>
        <w:t>年就超过了受训人类的识别效果</w:t>
      </w:r>
      <w:r>
        <w:rPr>
          <w:spacing w:val="-39"/>
        </w:rPr>
        <w:t>，</w:t>
      </w:r>
      <w:r>
        <w:rPr/>
        <w:t>将</w:t>
      </w:r>
      <w:r>
        <w:rPr>
          <w:spacing w:val="-66"/>
        </w:rPr>
        <w:t> </w:t>
      </w:r>
      <w:r>
        <w:rPr>
          <w:rFonts w:ascii="Times New Roman" w:eastAsia="Times New Roman"/>
          <w:spacing w:val="-17"/>
          <w:w w:val="100"/>
        </w:rPr>
        <w:t>T</w:t>
      </w:r>
      <w:r>
        <w:rPr>
          <w:rFonts w:ascii="Times New Roman" w:eastAsia="Times New Roman"/>
        </w:rPr>
        <w:t>op5</w:t>
      </w:r>
      <w:r>
        <w:rPr>
          <w:rFonts w:ascii="Times New Roman" w:eastAsia="Times New Roman"/>
          <w:spacing w:val="-6"/>
        </w:rPr>
        <w:t> </w:t>
      </w:r>
      <w:r>
        <w:rPr/>
        <w:t>错误率降低到了</w:t>
      </w:r>
      <w:r>
        <w:rPr>
          <w:spacing w:val="-65"/>
        </w:rPr>
        <w:t> </w:t>
      </w:r>
      <w:r>
        <w:rPr>
          <w:rFonts w:ascii="Times New Roman" w:eastAsia="Times New Roman"/>
        </w:rPr>
        <w:t>5</w:t>
      </w:r>
      <w:r>
        <w:rPr>
          <w:rFonts w:ascii="Times New Roman" w:eastAsia="Times New Roman"/>
          <w:spacing w:val="-5"/>
        </w:rPr>
        <w:t> </w:t>
      </w:r>
      <w:r>
        <w:rPr>
          <w:rFonts w:ascii="Times New Roman" w:eastAsia="Times New Roman"/>
        </w:rPr>
        <w:t>%</w:t>
      </w:r>
      <w:r>
        <w:rPr>
          <w:rFonts w:ascii="Times New Roman" w:eastAsia="Times New Roman"/>
          <w:spacing w:val="-5"/>
        </w:rPr>
        <w:t> </w:t>
      </w:r>
      <w:r>
        <w:rPr/>
        <w:t>一下</w:t>
      </w:r>
      <w:r>
        <w:rPr>
          <w:spacing w:val="-29"/>
        </w:rPr>
        <w:t>。</w:t>
      </w:r>
      <w:r>
        <w:rPr/>
        <w:t>值得注意的是</w:t>
      </w:r>
      <w:r>
        <w:rPr>
          <w:spacing w:val="-34"/>
        </w:rPr>
        <w:t>，</w:t>
      </w:r>
      <w:r>
        <w:rPr/>
        <w:t>模型规模也越来越大</w:t>
      </w:r>
      <w:r>
        <w:rPr>
          <w:spacing w:val="-34"/>
        </w:rPr>
        <w:t>，</w:t>
      </w:r>
      <w:r>
        <w:rPr/>
        <w:t>对计算和内存的需求也越来越高</w:t>
      </w:r>
      <w:r>
        <w:rPr>
          <w:spacing w:val="-42"/>
        </w:rPr>
        <w:t>，</w:t>
      </w:r>
      <w:r>
        <w:rPr/>
        <w:t>如表</w:t>
      </w:r>
      <w:r>
        <w:rPr>
          <w:spacing w:val="-66"/>
        </w:rPr>
        <w:t> </w:t>
      </w:r>
      <w:hyperlink w:history="true" w:anchor="_bookmark4">
        <w:r>
          <w:rPr>
            <w:rFonts w:ascii="Times New Roman" w:eastAsia="Times New Roman"/>
          </w:rPr>
          <w:t>1.1</w:t>
        </w:r>
      </w:hyperlink>
      <w:r>
        <w:rPr/>
        <w:t>所示</w:t>
      </w:r>
      <w:r>
        <w:rPr>
          <w:spacing w:val="-42"/>
        </w:rPr>
        <w:t>，</w:t>
      </w:r>
      <w:r>
        <w:rPr/>
        <w:t>其中</w:t>
      </w:r>
      <w:r>
        <w:rPr>
          <w:spacing w:val="-67"/>
        </w:rPr>
        <w:t> </w:t>
      </w:r>
      <w:r>
        <w:rPr>
          <w:rFonts w:ascii="Times New Roman" w:eastAsia="Times New Roman"/>
          <w:w w:val="99"/>
        </w:rPr>
        <w:t>VGG</w:t>
      </w:r>
      <w:r>
        <w:rPr>
          <w:rFonts w:ascii="Times New Roman" w:eastAsia="Times New Roman"/>
          <w:spacing w:val="-6"/>
        </w:rPr>
        <w:t> </w:t>
      </w:r>
      <w:r>
        <w:rPr/>
        <w:t>网络模型大小大于</w:t>
      </w:r>
      <w:r>
        <w:rPr>
          <w:spacing w:val="-66"/>
        </w:rPr>
        <w:t> </w:t>
      </w:r>
      <w:r>
        <w:rPr>
          <w:rFonts w:ascii="Times New Roman" w:eastAsia="Times New Roman"/>
        </w:rPr>
        <w:t>500MB</w:t>
      </w:r>
      <w:r>
        <w:rPr>
          <w:spacing w:val="-42"/>
        </w:rPr>
        <w:t>，</w:t>
      </w:r>
      <w:r>
        <w:rPr/>
        <w:t>需要高达</w:t>
      </w:r>
      <w:r>
        <w:rPr>
          <w:spacing w:val="-67"/>
        </w:rPr>
        <w:t> </w:t>
      </w:r>
      <w:r>
        <w:rPr>
          <w:rFonts w:ascii="Times New Roman" w:eastAsia="Times New Roman"/>
          <w:w w:val="99"/>
        </w:rPr>
        <w:t>16GFLOPs</w:t>
      </w:r>
      <w:r>
        <w:rPr/>
        <w:t>或</w:t>
      </w:r>
      <w:r>
        <w:rPr>
          <w:spacing w:val="-69"/>
        </w:rPr>
        <w:t> </w:t>
      </w:r>
      <w:r>
        <w:rPr>
          <w:rFonts w:ascii="Times New Roman" w:eastAsia="Times New Roman"/>
          <w:w w:val="99"/>
        </w:rPr>
        <w:t>20GFLOPs</w:t>
      </w:r>
      <w:r>
        <w:rPr>
          <w:rFonts w:ascii="Times New Roman" w:eastAsia="Times New Roman"/>
          <w:spacing w:val="-9"/>
        </w:rPr>
        <w:t> </w:t>
      </w:r>
      <w:r>
        <w:rPr/>
        <w:t>的计算量</w:t>
      </w:r>
      <w:r>
        <w:rPr>
          <w:spacing w:val="-63"/>
        </w:rPr>
        <w:t>，</w:t>
      </w:r>
      <w:r>
        <w:rPr>
          <w:rFonts w:ascii="Times New Roman" w:eastAsia="Times New Roman"/>
        </w:rPr>
        <w:t>SENet</w:t>
      </w:r>
      <w:r>
        <w:rPr>
          <w:rFonts w:ascii="Times New Roman" w:eastAsia="Times New Roman"/>
          <w:spacing w:val="-9"/>
        </w:rPr>
        <w:t> </w:t>
      </w:r>
      <w:r>
        <w:rPr/>
        <w:t>虽然大小稍小</w:t>
      </w:r>
      <w:r>
        <w:rPr>
          <w:spacing w:val="-63"/>
        </w:rPr>
        <w:t>，</w:t>
      </w:r>
      <w:r>
        <w:rPr/>
        <w:t>但是也需要</w:t>
      </w:r>
      <w:r>
        <w:rPr>
          <w:spacing w:val="-69"/>
        </w:rPr>
        <w:t> </w:t>
      </w:r>
      <w:r>
        <w:rPr>
          <w:rFonts w:ascii="Times New Roman" w:eastAsia="Times New Roman"/>
          <w:w w:val="99"/>
        </w:rPr>
        <w:t>21GFLOPs</w:t>
      </w:r>
      <w:r>
        <w:rPr>
          <w:rFonts w:ascii="Times New Roman" w:eastAsia="Times New Roman"/>
          <w:spacing w:val="-9"/>
        </w:rPr>
        <w:t> </w:t>
      </w:r>
      <w:r>
        <w:rPr/>
        <w:t>的计算量。</w:t>
      </w:r>
    </w:p>
    <w:p>
      <w:pPr>
        <w:pStyle w:val="BodyText"/>
        <w:spacing w:line="292" w:lineRule="auto" w:before="14"/>
        <w:ind w:left="117" w:right="275" w:firstLine="480"/>
        <w:jc w:val="both"/>
      </w:pPr>
      <w:r>
        <w:rPr/>
        <w:t>归功于今年功能强大和资源丰富</w:t>
      </w:r>
      <w:r>
        <w:rPr>
          <w:spacing w:val="53"/>
        </w:rPr>
        <w:t>的</w:t>
      </w:r>
      <w:r>
        <w:rPr>
          <w:rFonts w:ascii="Times New Roman" w:eastAsia="Times New Roman"/>
          <w:w w:val="99"/>
        </w:rPr>
        <w:t>GPU</w:t>
      </w:r>
      <w:r>
        <w:rPr>
          <w:rFonts w:ascii="Times New Roman" w:eastAsia="Times New Roman"/>
          <w:spacing w:val="-7"/>
        </w:rPr>
        <w:t> </w:t>
      </w:r>
      <w:r>
        <w:rPr>
          <w:spacing w:val="53"/>
        </w:rPr>
        <w:t>和</w:t>
      </w:r>
      <w:r>
        <w:rPr>
          <w:rFonts w:ascii="Times New Roman" w:eastAsia="Times New Roman"/>
          <w:w w:val="99"/>
        </w:rPr>
        <w:t>CPU</w:t>
      </w:r>
      <w:r>
        <w:rPr>
          <w:rFonts w:ascii="Times New Roman" w:eastAsia="Times New Roman"/>
          <w:spacing w:val="-7"/>
        </w:rPr>
        <w:t> </w:t>
      </w:r>
      <w:r>
        <w:rPr/>
        <w:t>群集</w:t>
      </w:r>
      <w:r>
        <w:rPr>
          <w:spacing w:val="-49"/>
        </w:rPr>
        <w:t>，</w:t>
      </w:r>
      <w:r>
        <w:rPr/>
        <w:t>以及专用于深度学习的专用</w:t>
      </w:r>
      <w:r>
        <w:rPr>
          <w:spacing w:val="-58"/>
        </w:rPr>
        <w:t> </w:t>
      </w:r>
      <w:r>
        <w:rPr>
          <w:rFonts w:ascii="Times New Roman" w:eastAsia="Times New Roman"/>
          <w:w w:val="99"/>
        </w:rPr>
        <w:t>ASIC(</w:t>
      </w:r>
      <w:r>
        <w:rPr/>
        <w:t>特殊应用集成电路</w:t>
      </w:r>
      <w:r>
        <w:rPr>
          <w:rFonts w:ascii="Times New Roman" w:eastAsia="Times New Roman"/>
        </w:rPr>
        <w:t>,</w:t>
      </w:r>
      <w:r>
        <w:rPr>
          <w:rFonts w:ascii="Times New Roman" w:eastAsia="Times New Roman"/>
          <w:spacing w:val="2"/>
        </w:rPr>
        <w:t> </w:t>
      </w:r>
      <w:r>
        <w:rPr>
          <w:rFonts w:ascii="Times New Roman" w:eastAsia="Times New Roman"/>
          <w:w w:val="100"/>
        </w:rPr>
        <w:t>Application</w:t>
      </w:r>
      <w:r>
        <w:rPr>
          <w:rFonts w:ascii="Times New Roman" w:eastAsia="Times New Roman"/>
          <w:spacing w:val="2"/>
        </w:rPr>
        <w:t> </w:t>
      </w:r>
      <w:r>
        <w:rPr>
          <w:rFonts w:ascii="Times New Roman" w:eastAsia="Times New Roman"/>
          <w:w w:val="100"/>
        </w:rPr>
        <w:t>Specific</w:t>
      </w:r>
      <w:r>
        <w:rPr>
          <w:rFonts w:ascii="Times New Roman" w:eastAsia="Times New Roman"/>
          <w:spacing w:val="2"/>
        </w:rPr>
        <w:t> </w:t>
      </w:r>
      <w:r>
        <w:rPr>
          <w:rFonts w:ascii="Times New Roman" w:eastAsia="Times New Roman"/>
          <w:w w:val="100"/>
        </w:rPr>
        <w:t>Integrated</w:t>
      </w:r>
      <w:r>
        <w:rPr>
          <w:rFonts w:ascii="Times New Roman" w:eastAsia="Times New Roman"/>
          <w:spacing w:val="2"/>
        </w:rPr>
        <w:t> </w:t>
      </w:r>
      <w:r>
        <w:rPr>
          <w:rFonts w:ascii="Times New Roman" w:eastAsia="Times New Roman"/>
          <w:w w:val="100"/>
        </w:rPr>
        <w:t>Circuit)</w:t>
      </w:r>
      <w:r>
        <w:rPr>
          <w:rFonts w:ascii="Times New Roman" w:eastAsia="Times New Roman"/>
          <w:spacing w:val="1"/>
        </w:rPr>
        <w:t> </w:t>
      </w:r>
      <w:r>
        <w:rPr/>
        <w:t>芯片比如</w:t>
      </w:r>
      <w:r>
        <w:rPr>
          <w:spacing w:val="1"/>
        </w:rPr>
        <w:t>谷歌</w:t>
      </w:r>
      <w:r>
        <w:rPr/>
        <w:t>的</w:t>
      </w:r>
      <w:r>
        <w:rPr>
          <w:spacing w:val="-57"/>
        </w:rPr>
        <w:t> </w:t>
      </w:r>
      <w:r>
        <w:rPr>
          <w:rFonts w:ascii="Times New Roman" w:eastAsia="Times New Roman"/>
        </w:rPr>
        <w:t>TP</w:t>
      </w:r>
      <w:r>
        <w:rPr>
          <w:rFonts w:ascii="Times New Roman" w:eastAsia="Times New Roman"/>
          <w:spacing w:val="19"/>
        </w:rPr>
        <w:t>U</w:t>
      </w:r>
      <w:hyperlink w:history="true" w:anchor="_bookmark104">
        <w:r>
          <w:rPr>
            <w:rFonts w:ascii="Times New Roman" w:eastAsia="Times New Roman"/>
            <w:w w:val="104"/>
            <w:position w:val="10"/>
            <w:sz w:val="16"/>
          </w:rPr>
          <w:t>[12</w:t>
        </w:r>
      </w:hyperlink>
      <w:r>
        <w:rPr>
          <w:rFonts w:ascii="Times New Roman" w:eastAsia="Times New Roman"/>
          <w:spacing w:val="9"/>
          <w:w w:val="104"/>
          <w:position w:val="10"/>
          <w:sz w:val="16"/>
        </w:rPr>
        <w:t>]</w:t>
      </w:r>
      <w:r>
        <w:rPr>
          <w:spacing w:val="1"/>
        </w:rPr>
        <w:t>、寒武纪</w:t>
      </w:r>
      <w:r>
        <w:rPr/>
        <w:t>的</w:t>
      </w:r>
      <w:r>
        <w:rPr>
          <w:spacing w:val="-57"/>
        </w:rPr>
        <w:t> </w:t>
      </w:r>
      <w:r>
        <w:rPr>
          <w:rFonts w:ascii="Times New Roman" w:eastAsia="Times New Roman"/>
        </w:rPr>
        <w:t>ML</w:t>
      </w:r>
      <w:r>
        <w:rPr>
          <w:rFonts w:ascii="Times New Roman" w:eastAsia="Times New Roman"/>
          <w:spacing w:val="19"/>
        </w:rPr>
        <w:t>U</w:t>
      </w:r>
      <w:r>
        <w:rPr>
          <w:rFonts w:ascii="Times New Roman" w:eastAsia="Times New Roman"/>
          <w:w w:val="104"/>
          <w:position w:val="10"/>
          <w:sz w:val="16"/>
        </w:rPr>
        <w:t>[</w:t>
      </w:r>
      <w:hyperlink w:history="true" w:anchor="_bookmark105">
        <w:r>
          <w:rPr>
            <w:rFonts w:ascii="Times New Roman" w:eastAsia="Times New Roman"/>
            <w:w w:val="104"/>
            <w:position w:val="10"/>
            <w:sz w:val="16"/>
          </w:rPr>
          <w:t>13</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7"/>
          <w:position w:val="10"/>
          <w:sz w:val="16"/>
        </w:rPr>
        <w:t> </w:t>
      </w:r>
      <w:r>
        <w:rPr>
          <w:spacing w:val="1"/>
        </w:rPr>
        <w:t>等的加</w:t>
      </w:r>
      <w:r>
        <w:rPr/>
        <w:t>持</w:t>
      </w:r>
      <w:r>
        <w:rPr>
          <w:spacing w:val="1"/>
        </w:rPr>
        <w:t>，可以在相对合理的时间内训练</w:t>
      </w:r>
      <w:r>
        <w:rPr/>
        <w:t>这些功能强大的深度神经网络模型</w:t>
      </w:r>
      <w:r>
        <w:rPr>
          <w:spacing w:val="-41"/>
        </w:rPr>
        <w:t>。</w:t>
      </w:r>
      <w:r>
        <w:rPr/>
        <w:t>但是当需要推理的时候</w:t>
      </w:r>
      <w:r>
        <w:rPr>
          <w:spacing w:val="-48"/>
        </w:rPr>
        <w:t>，</w:t>
      </w:r>
      <w:r>
        <w:rPr/>
        <w:t>尤其是对于一些实时应用程序来说，如此大的计算量和计算延迟是不切实际的。</w:t>
      </w:r>
    </w:p>
    <w:p>
      <w:pPr>
        <w:pStyle w:val="BodyText"/>
        <w:spacing w:line="304" w:lineRule="auto" w:before="33"/>
        <w:ind w:left="117" w:right="101" w:firstLine="480"/>
      </w:pPr>
      <w:r>
        <w:rPr/>
        <w:t>此外</w:t>
      </w:r>
      <w:r>
        <w:rPr>
          <w:spacing w:val="-56"/>
        </w:rPr>
        <w:t>，</w:t>
      </w:r>
      <w:r>
        <w:rPr/>
        <w:t>近年来无人机</w:t>
      </w:r>
      <w:r>
        <w:rPr>
          <w:spacing w:val="-50"/>
        </w:rPr>
        <w:t>、</w:t>
      </w:r>
      <w:r>
        <w:rPr/>
        <w:t>智能手机</w:t>
      </w:r>
      <w:r>
        <w:rPr>
          <w:spacing w:val="-50"/>
        </w:rPr>
        <w:t>、</w:t>
      </w:r>
      <w:r>
        <w:rPr/>
        <w:t>智能眼镜等嵌入式和移动设备的长足进步，使得在这些设备上不是深度神经网络模型变成可能</w:t>
      </w:r>
      <w:r>
        <w:rPr>
          <w:spacing w:val="-45"/>
        </w:rPr>
        <w:t>；</w:t>
      </w:r>
      <w:r>
        <w:rPr/>
        <w:t>并且</w:t>
      </w:r>
      <w:r>
        <w:rPr>
          <w:spacing w:val="-44"/>
        </w:rPr>
        <w:t>，</w:t>
      </w:r>
      <w:r>
        <w:rPr/>
        <w:t>随着虚拟现实和增强实现的提出，在嵌入式和可穿戴设备上部署模型的需求变得越来越强烈。</w:t>
      </w:r>
    </w:p>
    <w:p>
      <w:pPr>
        <w:pStyle w:val="BodyText"/>
        <w:spacing w:line="288" w:lineRule="auto" w:before="21"/>
        <w:ind w:left="117" w:right="275" w:firstLine="480"/>
      </w:pPr>
      <w:r>
        <w:rPr/>
        <w:t>巨大的计算复杂性在实际应用中的 </w:t>
      </w:r>
      <w:r>
        <w:rPr>
          <w:rFonts w:ascii="Times New Roman" w:eastAsia="Times New Roman"/>
        </w:rPr>
        <w:t>CNN </w:t>
      </w:r>
      <w:r>
        <w:rPr/>
        <w:t>部署中引入了两个问题。一种是随着计算复杂度的增加，</w:t>
      </w:r>
      <w:r>
        <w:rPr>
          <w:rFonts w:ascii="Times New Roman" w:eastAsia="Times New Roman"/>
        </w:rPr>
        <w:t>CNN </w:t>
      </w:r>
      <w:r>
        <w:rPr/>
        <w:t>推理阶段变慢。这使得很难在实时应用程序中部署</w:t>
      </w:r>
    </w:p>
    <w:p>
      <w:pPr>
        <w:pStyle w:val="BodyText"/>
        <w:spacing w:line="300" w:lineRule="auto" w:before="14"/>
        <w:ind w:left="117" w:right="275"/>
        <w:jc w:val="both"/>
      </w:pPr>
      <w:r>
        <w:rPr>
          <w:rFonts w:ascii="Times New Roman" w:eastAsia="Times New Roman"/>
          <w:w w:val="99"/>
        </w:rPr>
        <w:t>CNN</w:t>
      </w:r>
      <w:r>
        <w:rPr>
          <w:spacing w:val="-14"/>
        </w:rPr>
        <w:t>。</w:t>
      </w:r>
      <w:r>
        <w:rPr/>
        <w:t>另一个问题是</w:t>
      </w:r>
      <w:r>
        <w:rPr>
          <w:spacing w:val="-17"/>
        </w:rPr>
        <w:t>，</w:t>
      </w:r>
      <w:r>
        <w:rPr>
          <w:rFonts w:ascii="Times New Roman" w:eastAsia="Times New Roman"/>
          <w:w w:val="99"/>
        </w:rPr>
        <w:t>CNN</w:t>
      </w:r>
      <w:r>
        <w:rPr>
          <w:rFonts w:ascii="Times New Roman" w:eastAsia="Times New Roman"/>
          <w:spacing w:val="-3"/>
        </w:rPr>
        <w:t> </w:t>
      </w:r>
      <w:r>
        <w:rPr/>
        <w:t>固有的密集计算将消耗大量的电池电量</w:t>
      </w:r>
      <w:r>
        <w:rPr>
          <w:spacing w:val="-14"/>
        </w:rPr>
        <w:t>。</w:t>
      </w:r>
      <w:r>
        <w:rPr>
          <w:rFonts w:ascii="Times New Roman" w:eastAsia="Times New Roman"/>
          <w:w w:val="99"/>
        </w:rPr>
        <w:t>CNN</w:t>
      </w:r>
      <w:r>
        <w:rPr>
          <w:rFonts w:ascii="Times New Roman" w:eastAsia="Times New Roman"/>
          <w:spacing w:val="-3"/>
        </w:rPr>
        <w:t> </w:t>
      </w:r>
      <w:r>
        <w:rPr/>
        <w:t>的大</w:t>
      </w:r>
      <w:r>
        <w:rPr>
          <w:spacing w:val="4"/>
        </w:rPr>
        <w:t>量参数会消耗相当多的存储空间和运行时内</w:t>
      </w:r>
      <w:r>
        <w:rPr/>
        <w:t>存</w:t>
      </w:r>
      <w:r>
        <w:rPr>
          <w:spacing w:val="4"/>
        </w:rPr>
        <w:t>，而这在嵌入式设备上是非常</w:t>
      </w:r>
      <w:r>
        <w:rPr/>
        <w:t>有限的</w:t>
      </w:r>
      <w:r>
        <w:rPr>
          <w:spacing w:val="-27"/>
        </w:rPr>
        <w:t>。</w:t>
      </w:r>
      <w:r>
        <w:rPr/>
        <w:t>在嵌入式设备上</w:t>
      </w:r>
      <w:r>
        <w:rPr>
          <w:spacing w:val="-32"/>
        </w:rPr>
        <w:t>，</w:t>
      </w:r>
      <w:r>
        <w:rPr/>
        <w:t>包括存储和计算单元以及电池电量等仍然非常有限</w:t>
      </w:r>
      <w:r>
        <w:rPr>
          <w:spacing w:val="-32"/>
        </w:rPr>
        <w:t>，</w:t>
      </w:r>
      <w:r>
        <w:rPr/>
        <w:t>这对于在低成本环境中加速现代深度神经网络模型构成了真正的挑战。</w:t>
      </w:r>
    </w:p>
    <w:p>
      <w:pPr>
        <w:pStyle w:val="BodyText"/>
        <w:spacing w:line="304" w:lineRule="auto" w:before="26"/>
        <w:ind w:left="117" w:right="275" w:firstLine="480"/>
      </w:pPr>
      <w:r>
        <w:rPr>
          <w:spacing w:val="5"/>
        </w:rPr>
        <w:t>考虑到更深更加复杂的神经网</w:t>
      </w:r>
      <w:r>
        <w:rPr/>
        <w:t>络</w:t>
      </w:r>
      <w:r>
        <w:rPr>
          <w:spacing w:val="5"/>
        </w:rPr>
        <w:t>，减少网络的存储和计算成本是非常指</w:t>
      </w:r>
      <w:r>
        <w:rPr/>
        <w:t>的</w:t>
      </w:r>
      <w:r>
        <w:rPr>
          <w:spacing w:val="4"/>
        </w:rPr>
        <w:t>关注</w:t>
      </w:r>
      <w:r>
        <w:rPr>
          <w:spacing w:val="5"/>
        </w:rPr>
        <w:t>的</w:t>
      </w:r>
      <w:r>
        <w:rPr>
          <w:spacing w:val="4"/>
        </w:rPr>
        <w:t>问</w:t>
      </w:r>
      <w:r>
        <w:rPr/>
        <w:t>题</w:t>
      </w:r>
      <w:r>
        <w:rPr>
          <w:spacing w:val="4"/>
        </w:rPr>
        <w:t>，</w:t>
      </w:r>
      <w:r>
        <w:rPr>
          <w:spacing w:val="5"/>
        </w:rPr>
        <w:t>尤</w:t>
      </w:r>
      <w:r>
        <w:rPr>
          <w:spacing w:val="4"/>
        </w:rPr>
        <w:t>其是</w:t>
      </w:r>
      <w:r>
        <w:rPr>
          <w:spacing w:val="5"/>
        </w:rPr>
        <w:t>对</w:t>
      </w:r>
      <w:r>
        <w:rPr>
          <w:spacing w:val="4"/>
        </w:rPr>
        <w:t>一些</w:t>
      </w:r>
      <w:r>
        <w:rPr>
          <w:spacing w:val="5"/>
        </w:rPr>
        <w:t>于</w:t>
      </w:r>
      <w:r>
        <w:rPr>
          <w:spacing w:val="4"/>
        </w:rPr>
        <w:t>实时</w:t>
      </w:r>
      <w:r>
        <w:rPr>
          <w:spacing w:val="5"/>
        </w:rPr>
        <w:t>性</w:t>
      </w:r>
      <w:r>
        <w:rPr>
          <w:spacing w:val="4"/>
        </w:rPr>
        <w:t>强的</w:t>
      </w:r>
      <w:r>
        <w:rPr>
          <w:spacing w:val="5"/>
        </w:rPr>
        <w:t>应</w:t>
      </w:r>
      <w:r>
        <w:rPr>
          <w:spacing w:val="4"/>
        </w:rPr>
        <w:t>用而</w:t>
      </w:r>
      <w:r>
        <w:rPr/>
        <w:t>言</w:t>
      </w:r>
      <w:r>
        <w:rPr>
          <w:spacing w:val="5"/>
        </w:rPr>
        <w:t>。</w:t>
      </w:r>
      <w:r>
        <w:rPr>
          <w:spacing w:val="4"/>
        </w:rPr>
        <w:t>高效</w:t>
      </w:r>
      <w:r>
        <w:rPr>
          <w:spacing w:val="5"/>
        </w:rPr>
        <w:t>的</w:t>
      </w:r>
      <w:r>
        <w:rPr>
          <w:spacing w:val="4"/>
        </w:rPr>
        <w:t>深度</w:t>
      </w:r>
      <w:r>
        <w:rPr>
          <w:spacing w:val="5"/>
        </w:rPr>
        <w:t>学</w:t>
      </w:r>
      <w:r>
        <w:rPr>
          <w:spacing w:val="4"/>
        </w:rPr>
        <w:t>习方</w:t>
      </w:r>
      <w:r>
        <w:rPr>
          <w:spacing w:val="5"/>
        </w:rPr>
        <w:t>法</w:t>
      </w:r>
      <w:r>
        <w:rPr>
          <w:spacing w:val="4"/>
        </w:rPr>
        <w:t>可</w:t>
      </w:r>
      <w:r>
        <w:rPr/>
        <w:t>能</w:t>
      </w:r>
    </w:p>
    <w:p>
      <w:pPr>
        <w:spacing w:after="0" w:line="304" w:lineRule="auto"/>
        <w:sectPr>
          <w:pgSz w:w="11910" w:h="16840"/>
          <w:pgMar w:header="1016" w:footer="979" w:top="1280" w:bottom="1160" w:left="1680" w:right="1520"/>
        </w:sectPr>
      </w:pPr>
    </w:p>
    <w:p>
      <w:pPr>
        <w:pStyle w:val="BodyText"/>
        <w:spacing w:before="12"/>
        <w:rPr>
          <w:sz w:val="11"/>
        </w:rPr>
      </w:pPr>
    </w:p>
    <w:p>
      <w:pPr>
        <w:pStyle w:val="BodyText"/>
        <w:ind w:left="532"/>
        <w:rPr>
          <w:sz w:val="20"/>
        </w:rPr>
      </w:pPr>
      <w:r>
        <w:rPr>
          <w:sz w:val="20"/>
        </w:rPr>
        <w:drawing>
          <wp:inline distT="0" distB="0" distL="0" distR="0">
            <wp:extent cx="4716589" cy="3582447"/>
            <wp:effectExtent l="0" t="0" r="0" b="0"/>
            <wp:docPr id="3" name="image14.jpeg" descr=""/>
            <wp:cNvGraphicFramePr>
              <a:graphicFrameLocks noChangeAspect="1"/>
            </wp:cNvGraphicFramePr>
            <a:graphic>
              <a:graphicData uri="http://schemas.openxmlformats.org/drawingml/2006/picture">
                <pic:pic>
                  <pic:nvPicPr>
                    <pic:cNvPr id="4" name="image14.jpeg"/>
                    <pic:cNvPicPr/>
                  </pic:nvPicPr>
                  <pic:blipFill>
                    <a:blip r:embed="rId25" cstate="print"/>
                    <a:stretch>
                      <a:fillRect/>
                    </a:stretch>
                  </pic:blipFill>
                  <pic:spPr>
                    <a:xfrm>
                      <a:off x="0" y="0"/>
                      <a:ext cx="4716589" cy="3582447"/>
                    </a:xfrm>
                    <a:prstGeom prst="rect">
                      <a:avLst/>
                    </a:prstGeom>
                  </pic:spPr>
                </pic:pic>
              </a:graphicData>
            </a:graphic>
          </wp:inline>
        </w:drawing>
      </w:r>
      <w:r>
        <w:rPr>
          <w:sz w:val="20"/>
        </w:rPr>
      </w:r>
    </w:p>
    <w:p>
      <w:pPr>
        <w:pStyle w:val="BodyText"/>
        <w:spacing w:before="12"/>
        <w:rPr>
          <w:sz w:val="8"/>
        </w:rPr>
      </w:pPr>
    </w:p>
    <w:p>
      <w:pPr>
        <w:tabs>
          <w:tab w:pos="1394" w:val="left" w:leader="none"/>
          <w:tab w:pos="3166" w:val="left" w:leader="none"/>
        </w:tabs>
        <w:spacing w:line="487" w:lineRule="auto" w:before="42"/>
        <w:ind w:left="2432" w:right="658" w:hanging="1773"/>
        <w:jc w:val="left"/>
        <w:rPr>
          <w:b/>
          <w:sz w:val="21"/>
        </w:rPr>
      </w:pPr>
      <w:r>
        <w:rPr/>
        <w:pict>
          <v:shape style="position:absolute;margin-left:150.410995pt;margin-top:55.311676pt;width:294.5pt;height:122.8pt;mso-position-horizontal-relative:page;mso-position-vertical-relative:paragraph;z-index:124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19"/>
                    <w:gridCol w:w="1505"/>
                    <w:gridCol w:w="1199"/>
                    <w:gridCol w:w="973"/>
                    <w:gridCol w:w="1493"/>
                  </w:tblGrid>
                  <w:tr>
                    <w:trPr>
                      <w:trHeight w:val="408" w:hRule="exact"/>
                    </w:trPr>
                    <w:tc>
                      <w:tcPr>
                        <w:tcW w:w="719" w:type="dxa"/>
                        <w:tcBorders>
                          <w:top w:val="single" w:sz="3" w:space="0" w:color="000000"/>
                          <w:bottom w:val="single" w:sz="3" w:space="0" w:color="000000"/>
                        </w:tcBorders>
                      </w:tcPr>
                      <w:p>
                        <w:pPr>
                          <w:pStyle w:val="TableParagraph"/>
                          <w:spacing w:line="314" w:lineRule="exact" w:before="0"/>
                          <w:ind w:left="119"/>
                          <w:rPr>
                            <w:rFonts w:ascii="宋体" w:eastAsia="宋体" w:hint="eastAsia"/>
                            <w:sz w:val="24"/>
                          </w:rPr>
                        </w:pPr>
                        <w:r>
                          <w:rPr>
                            <w:rFonts w:ascii="宋体" w:eastAsia="宋体" w:hint="eastAsia"/>
                            <w:sz w:val="24"/>
                          </w:rPr>
                          <w:t>年份</w:t>
                        </w:r>
                      </w:p>
                    </w:tc>
                    <w:tc>
                      <w:tcPr>
                        <w:tcW w:w="1505" w:type="dxa"/>
                        <w:tcBorders>
                          <w:top w:val="single" w:sz="3" w:space="0" w:color="000000"/>
                          <w:bottom w:val="single" w:sz="3" w:space="0" w:color="000000"/>
                        </w:tcBorders>
                      </w:tcPr>
                      <w:p>
                        <w:pPr>
                          <w:pStyle w:val="TableParagraph"/>
                          <w:spacing w:line="314" w:lineRule="exact" w:before="0"/>
                          <w:ind w:left="119"/>
                          <w:rPr>
                            <w:rFonts w:ascii="宋体" w:eastAsia="宋体" w:hint="eastAsia"/>
                            <w:sz w:val="24"/>
                          </w:rPr>
                        </w:pPr>
                        <w:r>
                          <w:rPr>
                            <w:rFonts w:ascii="宋体" w:eastAsia="宋体" w:hint="eastAsia"/>
                            <w:sz w:val="24"/>
                          </w:rPr>
                          <w:t>模型</w:t>
                        </w:r>
                      </w:p>
                    </w:tc>
                    <w:tc>
                      <w:tcPr>
                        <w:tcW w:w="1199" w:type="dxa"/>
                        <w:tcBorders>
                          <w:top w:val="single" w:sz="3" w:space="0" w:color="000000"/>
                          <w:bottom w:val="single" w:sz="3" w:space="0" w:color="000000"/>
                        </w:tcBorders>
                      </w:tcPr>
                      <w:p>
                        <w:pPr>
                          <w:pStyle w:val="TableParagraph"/>
                          <w:spacing w:line="314" w:lineRule="exact" w:before="0"/>
                          <w:ind w:left="119"/>
                          <w:rPr>
                            <w:rFonts w:ascii="宋体" w:eastAsia="宋体" w:hint="eastAsia"/>
                            <w:sz w:val="24"/>
                          </w:rPr>
                        </w:pPr>
                        <w:r>
                          <w:rPr>
                            <w:rFonts w:ascii="宋体" w:eastAsia="宋体" w:hint="eastAsia"/>
                            <w:sz w:val="24"/>
                          </w:rPr>
                          <w:t>输入尺寸</w:t>
                        </w:r>
                      </w:p>
                    </w:tc>
                    <w:tc>
                      <w:tcPr>
                        <w:tcW w:w="973" w:type="dxa"/>
                        <w:tcBorders>
                          <w:top w:val="single" w:sz="3" w:space="0" w:color="000000"/>
                          <w:bottom w:val="single" w:sz="3" w:space="0" w:color="000000"/>
                        </w:tcBorders>
                      </w:tcPr>
                      <w:p>
                        <w:pPr>
                          <w:pStyle w:val="TableParagraph"/>
                          <w:spacing w:line="314" w:lineRule="exact" w:before="0"/>
                          <w:ind w:left="88" w:right="99"/>
                          <w:jc w:val="center"/>
                          <w:rPr>
                            <w:rFonts w:ascii="宋体" w:eastAsia="宋体" w:hint="eastAsia"/>
                            <w:sz w:val="24"/>
                          </w:rPr>
                        </w:pPr>
                        <w:r>
                          <w:rPr>
                            <w:rFonts w:ascii="宋体" w:eastAsia="宋体" w:hint="eastAsia"/>
                            <w:sz w:val="24"/>
                          </w:rPr>
                          <w:t>参数量</w:t>
                        </w:r>
                      </w:p>
                    </w:tc>
                    <w:tc>
                      <w:tcPr>
                        <w:tcW w:w="1493" w:type="dxa"/>
                        <w:tcBorders>
                          <w:top w:val="single" w:sz="3" w:space="0" w:color="000000"/>
                          <w:bottom w:val="single" w:sz="3" w:space="0" w:color="000000"/>
                        </w:tcBorders>
                      </w:tcPr>
                      <w:p>
                        <w:pPr>
                          <w:pStyle w:val="TableParagraph"/>
                          <w:spacing w:before="56"/>
                          <w:ind w:left="119"/>
                          <w:rPr>
                            <w:sz w:val="24"/>
                          </w:rPr>
                        </w:pPr>
                        <w:r>
                          <w:rPr>
                            <w:sz w:val="24"/>
                          </w:rPr>
                          <w:t>FLOPs</w:t>
                        </w:r>
                      </w:p>
                    </w:tc>
                  </w:tr>
                  <w:tr>
                    <w:trPr>
                      <w:trHeight w:val="408" w:hRule="exact"/>
                    </w:trPr>
                    <w:tc>
                      <w:tcPr>
                        <w:tcW w:w="719" w:type="dxa"/>
                        <w:tcBorders>
                          <w:top w:val="single" w:sz="3" w:space="0" w:color="000000"/>
                          <w:bottom w:val="single" w:sz="3" w:space="0" w:color="000000"/>
                        </w:tcBorders>
                      </w:tcPr>
                      <w:p>
                        <w:pPr>
                          <w:pStyle w:val="TableParagraph"/>
                          <w:spacing w:before="56"/>
                          <w:ind w:left="119"/>
                          <w:rPr>
                            <w:sz w:val="24"/>
                          </w:rPr>
                        </w:pPr>
                        <w:r>
                          <w:rPr>
                            <w:sz w:val="24"/>
                          </w:rPr>
                          <w:t>2012</w:t>
                        </w:r>
                      </w:p>
                    </w:tc>
                    <w:tc>
                      <w:tcPr>
                        <w:tcW w:w="1505" w:type="dxa"/>
                        <w:tcBorders>
                          <w:top w:val="single" w:sz="3" w:space="0" w:color="000000"/>
                          <w:bottom w:val="single" w:sz="3" w:space="0" w:color="000000"/>
                        </w:tcBorders>
                      </w:tcPr>
                      <w:p>
                        <w:pPr>
                          <w:pStyle w:val="TableParagraph"/>
                          <w:spacing w:before="56"/>
                          <w:ind w:left="119"/>
                          <w:rPr>
                            <w:sz w:val="24"/>
                          </w:rPr>
                        </w:pPr>
                        <w:r>
                          <w:rPr>
                            <w:sz w:val="24"/>
                          </w:rPr>
                          <w:t>AlexNet</w:t>
                        </w:r>
                      </w:p>
                    </w:tc>
                    <w:tc>
                      <w:tcPr>
                        <w:tcW w:w="1199" w:type="dxa"/>
                        <w:tcBorders>
                          <w:top w:val="single" w:sz="3" w:space="0" w:color="000000"/>
                          <w:bottom w:val="single" w:sz="3" w:space="0" w:color="000000"/>
                        </w:tcBorders>
                      </w:tcPr>
                      <w:p>
                        <w:pPr>
                          <w:pStyle w:val="TableParagraph"/>
                          <w:spacing w:before="56"/>
                          <w:ind w:left="119"/>
                          <w:rPr>
                            <w:sz w:val="24"/>
                          </w:rPr>
                        </w:pPr>
                        <w:r>
                          <w:rPr>
                            <w:sz w:val="24"/>
                          </w:rPr>
                          <w:t>227*227</w:t>
                        </w:r>
                      </w:p>
                    </w:tc>
                    <w:tc>
                      <w:tcPr>
                        <w:tcW w:w="973" w:type="dxa"/>
                        <w:tcBorders>
                          <w:top w:val="single" w:sz="3" w:space="0" w:color="000000"/>
                          <w:bottom w:val="single" w:sz="3" w:space="0" w:color="000000"/>
                        </w:tcBorders>
                      </w:tcPr>
                      <w:p>
                        <w:pPr>
                          <w:pStyle w:val="TableParagraph"/>
                          <w:spacing w:before="56"/>
                          <w:ind w:left="99" w:right="99"/>
                          <w:jc w:val="center"/>
                          <w:rPr>
                            <w:sz w:val="24"/>
                          </w:rPr>
                        </w:pPr>
                        <w:r>
                          <w:rPr>
                            <w:sz w:val="24"/>
                          </w:rPr>
                          <w:t>233MB</w:t>
                        </w:r>
                      </w:p>
                    </w:tc>
                    <w:tc>
                      <w:tcPr>
                        <w:tcW w:w="1493" w:type="dxa"/>
                        <w:tcBorders>
                          <w:top w:val="single" w:sz="3" w:space="0" w:color="000000"/>
                          <w:bottom w:val="single" w:sz="3" w:space="0" w:color="000000"/>
                        </w:tcBorders>
                      </w:tcPr>
                      <w:p>
                        <w:pPr>
                          <w:pStyle w:val="TableParagraph"/>
                          <w:spacing w:before="56"/>
                          <w:ind w:left="119"/>
                          <w:rPr>
                            <w:sz w:val="24"/>
                          </w:rPr>
                        </w:pPr>
                        <w:r>
                          <w:rPr>
                            <w:sz w:val="24"/>
                          </w:rPr>
                          <w:t>727MFLOPs</w:t>
                        </w:r>
                      </w:p>
                    </w:tc>
                  </w:tr>
                  <w:tr>
                    <w:trPr>
                      <w:trHeight w:val="408" w:hRule="exact"/>
                    </w:trPr>
                    <w:tc>
                      <w:tcPr>
                        <w:tcW w:w="719" w:type="dxa"/>
                        <w:tcBorders>
                          <w:top w:val="single" w:sz="3" w:space="0" w:color="000000"/>
                          <w:bottom w:val="single" w:sz="3" w:space="0" w:color="000000"/>
                        </w:tcBorders>
                      </w:tcPr>
                      <w:p>
                        <w:pPr>
                          <w:pStyle w:val="TableParagraph"/>
                          <w:spacing w:before="56"/>
                          <w:ind w:left="119"/>
                          <w:rPr>
                            <w:sz w:val="24"/>
                          </w:rPr>
                        </w:pPr>
                        <w:r>
                          <w:rPr>
                            <w:sz w:val="24"/>
                          </w:rPr>
                          <w:t>2014</w:t>
                        </w:r>
                      </w:p>
                    </w:tc>
                    <w:tc>
                      <w:tcPr>
                        <w:tcW w:w="1505" w:type="dxa"/>
                        <w:tcBorders>
                          <w:top w:val="single" w:sz="3" w:space="0" w:color="000000"/>
                          <w:bottom w:val="single" w:sz="3" w:space="0" w:color="000000"/>
                        </w:tcBorders>
                      </w:tcPr>
                      <w:p>
                        <w:pPr>
                          <w:pStyle w:val="TableParagraph"/>
                          <w:spacing w:before="56"/>
                          <w:ind w:left="119"/>
                          <w:rPr>
                            <w:sz w:val="24"/>
                          </w:rPr>
                        </w:pPr>
                        <w:r>
                          <w:rPr>
                            <w:sz w:val="24"/>
                          </w:rPr>
                          <w:t>VGG­VD­16</w:t>
                        </w:r>
                      </w:p>
                    </w:tc>
                    <w:tc>
                      <w:tcPr>
                        <w:tcW w:w="1199" w:type="dxa"/>
                        <w:tcBorders>
                          <w:top w:val="single" w:sz="3" w:space="0" w:color="000000"/>
                          <w:bottom w:val="single" w:sz="3" w:space="0" w:color="000000"/>
                        </w:tcBorders>
                      </w:tcPr>
                      <w:p>
                        <w:pPr>
                          <w:pStyle w:val="TableParagraph"/>
                          <w:spacing w:before="56"/>
                          <w:ind w:left="119"/>
                          <w:rPr>
                            <w:sz w:val="24"/>
                          </w:rPr>
                        </w:pPr>
                        <w:r>
                          <w:rPr>
                            <w:sz w:val="24"/>
                          </w:rPr>
                          <w:t>224*224</w:t>
                        </w:r>
                      </w:p>
                    </w:tc>
                    <w:tc>
                      <w:tcPr>
                        <w:tcW w:w="973" w:type="dxa"/>
                        <w:tcBorders>
                          <w:top w:val="single" w:sz="3" w:space="0" w:color="000000"/>
                          <w:bottom w:val="single" w:sz="3" w:space="0" w:color="000000"/>
                        </w:tcBorders>
                      </w:tcPr>
                      <w:p>
                        <w:pPr>
                          <w:pStyle w:val="TableParagraph"/>
                          <w:spacing w:before="56"/>
                          <w:ind w:left="99" w:right="99"/>
                          <w:jc w:val="center"/>
                          <w:rPr>
                            <w:sz w:val="24"/>
                          </w:rPr>
                        </w:pPr>
                        <w:r>
                          <w:rPr>
                            <w:sz w:val="24"/>
                          </w:rPr>
                          <w:t>528MB</w:t>
                        </w:r>
                      </w:p>
                    </w:tc>
                    <w:tc>
                      <w:tcPr>
                        <w:tcW w:w="1493" w:type="dxa"/>
                        <w:tcBorders>
                          <w:top w:val="single" w:sz="3" w:space="0" w:color="000000"/>
                          <w:bottom w:val="single" w:sz="3" w:space="0" w:color="000000"/>
                        </w:tcBorders>
                      </w:tcPr>
                      <w:p>
                        <w:pPr>
                          <w:pStyle w:val="TableParagraph"/>
                          <w:spacing w:before="56"/>
                          <w:ind w:left="119"/>
                          <w:rPr>
                            <w:sz w:val="24"/>
                          </w:rPr>
                        </w:pPr>
                        <w:r>
                          <w:rPr>
                            <w:sz w:val="24"/>
                          </w:rPr>
                          <w:t>16GFLOPs</w:t>
                        </w:r>
                      </w:p>
                    </w:tc>
                  </w:tr>
                  <w:tr>
                    <w:trPr>
                      <w:trHeight w:val="408" w:hRule="exact"/>
                    </w:trPr>
                    <w:tc>
                      <w:tcPr>
                        <w:tcW w:w="719" w:type="dxa"/>
                        <w:tcBorders>
                          <w:top w:val="single" w:sz="3" w:space="0" w:color="000000"/>
                          <w:bottom w:val="single" w:sz="3" w:space="0" w:color="000000"/>
                        </w:tcBorders>
                      </w:tcPr>
                      <w:p>
                        <w:pPr>
                          <w:pStyle w:val="TableParagraph"/>
                          <w:spacing w:before="56"/>
                          <w:ind w:left="119"/>
                          <w:rPr>
                            <w:sz w:val="24"/>
                          </w:rPr>
                        </w:pPr>
                        <w:r>
                          <w:rPr>
                            <w:sz w:val="24"/>
                          </w:rPr>
                          <w:t>2014</w:t>
                        </w:r>
                      </w:p>
                    </w:tc>
                    <w:tc>
                      <w:tcPr>
                        <w:tcW w:w="1505" w:type="dxa"/>
                        <w:tcBorders>
                          <w:top w:val="single" w:sz="3" w:space="0" w:color="000000"/>
                          <w:bottom w:val="single" w:sz="3" w:space="0" w:color="000000"/>
                        </w:tcBorders>
                      </w:tcPr>
                      <w:p>
                        <w:pPr>
                          <w:pStyle w:val="TableParagraph"/>
                          <w:spacing w:before="56"/>
                          <w:ind w:left="119"/>
                          <w:rPr>
                            <w:sz w:val="24"/>
                          </w:rPr>
                        </w:pPr>
                        <w:r>
                          <w:rPr>
                            <w:sz w:val="24"/>
                          </w:rPr>
                          <w:t>VGG­VD­19</w:t>
                        </w:r>
                      </w:p>
                    </w:tc>
                    <w:tc>
                      <w:tcPr>
                        <w:tcW w:w="1199" w:type="dxa"/>
                        <w:tcBorders>
                          <w:top w:val="single" w:sz="3" w:space="0" w:color="000000"/>
                          <w:bottom w:val="single" w:sz="3" w:space="0" w:color="000000"/>
                        </w:tcBorders>
                      </w:tcPr>
                      <w:p>
                        <w:pPr>
                          <w:pStyle w:val="TableParagraph"/>
                          <w:spacing w:before="56"/>
                          <w:ind w:left="119"/>
                          <w:rPr>
                            <w:sz w:val="24"/>
                          </w:rPr>
                        </w:pPr>
                        <w:r>
                          <w:rPr>
                            <w:sz w:val="24"/>
                          </w:rPr>
                          <w:t>224*224</w:t>
                        </w:r>
                      </w:p>
                    </w:tc>
                    <w:tc>
                      <w:tcPr>
                        <w:tcW w:w="973" w:type="dxa"/>
                        <w:tcBorders>
                          <w:top w:val="single" w:sz="3" w:space="0" w:color="000000"/>
                          <w:bottom w:val="single" w:sz="3" w:space="0" w:color="000000"/>
                        </w:tcBorders>
                      </w:tcPr>
                      <w:p>
                        <w:pPr>
                          <w:pStyle w:val="TableParagraph"/>
                          <w:spacing w:before="56"/>
                          <w:ind w:left="99" w:right="99"/>
                          <w:jc w:val="center"/>
                          <w:rPr>
                            <w:sz w:val="24"/>
                          </w:rPr>
                        </w:pPr>
                        <w:r>
                          <w:rPr>
                            <w:sz w:val="24"/>
                          </w:rPr>
                          <w:t>548MB</w:t>
                        </w:r>
                      </w:p>
                    </w:tc>
                    <w:tc>
                      <w:tcPr>
                        <w:tcW w:w="1493" w:type="dxa"/>
                        <w:tcBorders>
                          <w:top w:val="single" w:sz="3" w:space="0" w:color="000000"/>
                          <w:bottom w:val="single" w:sz="3" w:space="0" w:color="000000"/>
                        </w:tcBorders>
                      </w:tcPr>
                      <w:p>
                        <w:pPr>
                          <w:pStyle w:val="TableParagraph"/>
                          <w:spacing w:before="56"/>
                          <w:ind w:left="119"/>
                          <w:rPr>
                            <w:sz w:val="24"/>
                          </w:rPr>
                        </w:pPr>
                        <w:r>
                          <w:rPr>
                            <w:sz w:val="24"/>
                          </w:rPr>
                          <w:t>20GFLOPs</w:t>
                        </w:r>
                      </w:p>
                    </w:tc>
                  </w:tr>
                  <w:tr>
                    <w:trPr>
                      <w:trHeight w:val="408" w:hRule="exact"/>
                    </w:trPr>
                    <w:tc>
                      <w:tcPr>
                        <w:tcW w:w="719" w:type="dxa"/>
                        <w:tcBorders>
                          <w:top w:val="single" w:sz="3" w:space="0" w:color="000000"/>
                          <w:bottom w:val="single" w:sz="3" w:space="0" w:color="000000"/>
                        </w:tcBorders>
                      </w:tcPr>
                      <w:p>
                        <w:pPr>
                          <w:pStyle w:val="TableParagraph"/>
                          <w:spacing w:before="56"/>
                          <w:ind w:left="119"/>
                          <w:rPr>
                            <w:sz w:val="24"/>
                          </w:rPr>
                        </w:pPr>
                        <w:r>
                          <w:rPr>
                            <w:sz w:val="24"/>
                          </w:rPr>
                          <w:t>2015</w:t>
                        </w:r>
                      </w:p>
                    </w:tc>
                    <w:tc>
                      <w:tcPr>
                        <w:tcW w:w="1505" w:type="dxa"/>
                        <w:tcBorders>
                          <w:top w:val="single" w:sz="3" w:space="0" w:color="000000"/>
                          <w:bottom w:val="single" w:sz="3" w:space="0" w:color="000000"/>
                        </w:tcBorders>
                      </w:tcPr>
                      <w:p>
                        <w:pPr>
                          <w:pStyle w:val="TableParagraph"/>
                          <w:spacing w:before="56"/>
                          <w:ind w:left="119"/>
                          <w:rPr>
                            <w:sz w:val="24"/>
                          </w:rPr>
                        </w:pPr>
                        <w:r>
                          <w:rPr>
                            <w:sz w:val="24"/>
                          </w:rPr>
                          <w:t>ResNet­152</w:t>
                        </w:r>
                      </w:p>
                    </w:tc>
                    <w:tc>
                      <w:tcPr>
                        <w:tcW w:w="1199" w:type="dxa"/>
                        <w:tcBorders>
                          <w:top w:val="single" w:sz="3" w:space="0" w:color="000000"/>
                          <w:bottom w:val="single" w:sz="3" w:space="0" w:color="000000"/>
                        </w:tcBorders>
                      </w:tcPr>
                      <w:p>
                        <w:pPr>
                          <w:pStyle w:val="TableParagraph"/>
                          <w:spacing w:before="56"/>
                          <w:ind w:left="119"/>
                          <w:rPr>
                            <w:sz w:val="24"/>
                          </w:rPr>
                        </w:pPr>
                        <w:r>
                          <w:rPr>
                            <w:sz w:val="24"/>
                          </w:rPr>
                          <w:t>224*224</w:t>
                        </w:r>
                      </w:p>
                    </w:tc>
                    <w:tc>
                      <w:tcPr>
                        <w:tcW w:w="973" w:type="dxa"/>
                        <w:tcBorders>
                          <w:top w:val="single" w:sz="3" w:space="0" w:color="000000"/>
                          <w:bottom w:val="single" w:sz="3" w:space="0" w:color="000000"/>
                        </w:tcBorders>
                      </w:tcPr>
                      <w:p>
                        <w:pPr>
                          <w:pStyle w:val="TableParagraph"/>
                          <w:spacing w:before="56"/>
                          <w:ind w:left="99" w:right="99"/>
                          <w:jc w:val="center"/>
                          <w:rPr>
                            <w:sz w:val="24"/>
                          </w:rPr>
                        </w:pPr>
                        <w:r>
                          <w:rPr>
                            <w:sz w:val="24"/>
                          </w:rPr>
                          <w:t>230MB</w:t>
                        </w:r>
                      </w:p>
                    </w:tc>
                    <w:tc>
                      <w:tcPr>
                        <w:tcW w:w="1493" w:type="dxa"/>
                        <w:tcBorders>
                          <w:top w:val="single" w:sz="3" w:space="0" w:color="000000"/>
                          <w:bottom w:val="single" w:sz="3" w:space="0" w:color="000000"/>
                        </w:tcBorders>
                      </w:tcPr>
                      <w:p>
                        <w:pPr>
                          <w:pStyle w:val="TableParagraph"/>
                          <w:spacing w:before="56"/>
                          <w:ind w:left="119"/>
                          <w:rPr>
                            <w:sz w:val="24"/>
                          </w:rPr>
                        </w:pPr>
                        <w:r>
                          <w:rPr>
                            <w:sz w:val="24"/>
                          </w:rPr>
                          <w:t>11GFLOPs</w:t>
                        </w:r>
                      </w:p>
                    </w:tc>
                  </w:tr>
                  <w:tr>
                    <w:trPr>
                      <w:trHeight w:val="408" w:hRule="exact"/>
                    </w:trPr>
                    <w:tc>
                      <w:tcPr>
                        <w:tcW w:w="719" w:type="dxa"/>
                        <w:tcBorders>
                          <w:top w:val="single" w:sz="3" w:space="0" w:color="000000"/>
                          <w:bottom w:val="single" w:sz="3" w:space="0" w:color="000000"/>
                        </w:tcBorders>
                      </w:tcPr>
                      <w:p>
                        <w:pPr>
                          <w:pStyle w:val="TableParagraph"/>
                          <w:spacing w:before="56"/>
                          <w:ind w:left="119"/>
                          <w:rPr>
                            <w:sz w:val="24"/>
                          </w:rPr>
                        </w:pPr>
                        <w:r>
                          <w:rPr>
                            <w:sz w:val="24"/>
                          </w:rPr>
                          <w:t>2017</w:t>
                        </w:r>
                      </w:p>
                    </w:tc>
                    <w:tc>
                      <w:tcPr>
                        <w:tcW w:w="1505" w:type="dxa"/>
                        <w:tcBorders>
                          <w:top w:val="single" w:sz="3" w:space="0" w:color="000000"/>
                          <w:bottom w:val="single" w:sz="3" w:space="0" w:color="000000"/>
                        </w:tcBorders>
                      </w:tcPr>
                      <w:p>
                        <w:pPr>
                          <w:pStyle w:val="TableParagraph"/>
                          <w:spacing w:before="56"/>
                          <w:ind w:left="119"/>
                          <w:rPr>
                            <w:sz w:val="24"/>
                          </w:rPr>
                        </w:pPr>
                        <w:r>
                          <w:rPr>
                            <w:sz w:val="24"/>
                          </w:rPr>
                          <w:t>SENet</w:t>
                        </w:r>
                      </w:p>
                    </w:tc>
                    <w:tc>
                      <w:tcPr>
                        <w:tcW w:w="1199" w:type="dxa"/>
                        <w:tcBorders>
                          <w:top w:val="single" w:sz="3" w:space="0" w:color="000000"/>
                          <w:bottom w:val="single" w:sz="3" w:space="0" w:color="000000"/>
                        </w:tcBorders>
                      </w:tcPr>
                      <w:p>
                        <w:pPr>
                          <w:pStyle w:val="TableParagraph"/>
                          <w:spacing w:before="56"/>
                          <w:ind w:left="119"/>
                          <w:rPr>
                            <w:sz w:val="24"/>
                          </w:rPr>
                        </w:pPr>
                        <w:r>
                          <w:rPr>
                            <w:sz w:val="24"/>
                          </w:rPr>
                          <w:t>224*224</w:t>
                        </w:r>
                      </w:p>
                    </w:tc>
                    <w:tc>
                      <w:tcPr>
                        <w:tcW w:w="973" w:type="dxa"/>
                        <w:tcBorders>
                          <w:top w:val="single" w:sz="3" w:space="0" w:color="000000"/>
                          <w:bottom w:val="single" w:sz="3" w:space="0" w:color="000000"/>
                        </w:tcBorders>
                      </w:tcPr>
                      <w:p>
                        <w:pPr>
                          <w:pStyle w:val="TableParagraph"/>
                          <w:spacing w:before="56"/>
                          <w:ind w:left="99" w:right="99"/>
                          <w:jc w:val="center"/>
                          <w:rPr>
                            <w:sz w:val="24"/>
                          </w:rPr>
                        </w:pPr>
                        <w:r>
                          <w:rPr>
                            <w:sz w:val="24"/>
                          </w:rPr>
                          <w:t>440MB</w:t>
                        </w:r>
                      </w:p>
                    </w:tc>
                    <w:tc>
                      <w:tcPr>
                        <w:tcW w:w="1493" w:type="dxa"/>
                        <w:tcBorders>
                          <w:top w:val="single" w:sz="3" w:space="0" w:color="000000"/>
                          <w:bottom w:val="single" w:sz="3" w:space="0" w:color="000000"/>
                        </w:tcBorders>
                      </w:tcPr>
                      <w:p>
                        <w:pPr>
                          <w:pStyle w:val="TableParagraph"/>
                          <w:spacing w:before="56"/>
                          <w:ind w:left="119"/>
                          <w:rPr>
                            <w:sz w:val="24"/>
                          </w:rPr>
                        </w:pPr>
                        <w:r>
                          <w:rPr>
                            <w:sz w:val="24"/>
                          </w:rPr>
                          <w:t>21GFLOPs</w:t>
                        </w:r>
                      </w:p>
                    </w:tc>
                  </w:tr>
                </w:tbl>
                <w:p>
                  <w:pPr>
                    <w:pStyle w:val="BodyText"/>
                  </w:pPr>
                </w:p>
              </w:txbxContent>
            </v:textbox>
            <w10:wrap type="none"/>
          </v:shape>
        </w:pict>
      </w:r>
      <w:bookmarkStart w:name="_bookmark3" w:id="15"/>
      <w:bookmarkEnd w:id="15"/>
      <w:r>
        <w:rPr/>
      </w:r>
      <w:r>
        <w:rPr>
          <w:b/>
          <w:sz w:val="21"/>
        </w:rPr>
        <w:t>图</w:t>
      </w:r>
      <w:r>
        <w:rPr>
          <w:b/>
          <w:spacing w:val="-55"/>
          <w:sz w:val="21"/>
        </w:rPr>
        <w:t> </w:t>
      </w:r>
      <w:r>
        <w:rPr>
          <w:rFonts w:ascii="Times New Roman" w:hAnsi="Times New Roman" w:eastAsia="Times New Roman"/>
          <w:b/>
          <w:sz w:val="21"/>
        </w:rPr>
        <w:t>1.1</w:t>
        <w:tab/>
        <w:t>ILSVRC 2010­2017 </w:t>
      </w:r>
      <w:r>
        <w:rPr>
          <w:b/>
          <w:sz w:val="21"/>
        </w:rPr>
        <w:t>年</w:t>
      </w:r>
      <w:r>
        <w:rPr>
          <w:b/>
          <w:spacing w:val="-60"/>
          <w:sz w:val="21"/>
        </w:rPr>
        <w:t> </w:t>
      </w:r>
      <w:r>
        <w:rPr>
          <w:rFonts w:ascii="Times New Roman" w:hAnsi="Times New Roman" w:eastAsia="Times New Roman"/>
          <w:b/>
          <w:sz w:val="21"/>
        </w:rPr>
        <w:t>ImageNet </w:t>
      </w:r>
      <w:r>
        <w:rPr>
          <w:b/>
          <w:sz w:val="21"/>
        </w:rPr>
        <w:t>图像分类经死啊</w:t>
      </w:r>
      <w:r>
        <w:rPr>
          <w:b/>
          <w:spacing w:val="-56"/>
          <w:sz w:val="21"/>
        </w:rPr>
        <w:t> </w:t>
      </w:r>
      <w:r>
        <w:rPr>
          <w:rFonts w:ascii="Times New Roman" w:hAnsi="Times New Roman" w:eastAsia="Times New Roman"/>
          <w:b/>
          <w:spacing w:val="-5"/>
          <w:sz w:val="21"/>
        </w:rPr>
        <w:t>Top5</w:t>
      </w:r>
      <w:r>
        <w:rPr>
          <w:rFonts w:ascii="Times New Roman" w:hAnsi="Times New Roman" w:eastAsia="Times New Roman"/>
          <w:b/>
          <w:spacing w:val="-1"/>
          <w:sz w:val="21"/>
        </w:rPr>
        <w:t> </w:t>
      </w:r>
      <w:r>
        <w:rPr>
          <w:b/>
          <w:sz w:val="21"/>
        </w:rPr>
        <w:t>错误率最好成绩</w:t>
      </w:r>
      <w:bookmarkStart w:name="_bookmark4" w:id="16"/>
      <w:bookmarkEnd w:id="16"/>
      <w:r>
        <w:rPr>
          <w:b/>
          <w:sz w:val="21"/>
        </w:rPr>
      </w:r>
      <w:r>
        <w:rPr>
          <w:b/>
          <w:sz w:val="21"/>
        </w:rPr>
        <w:t>表</w:t>
      </w:r>
      <w:r>
        <w:rPr>
          <w:b/>
          <w:spacing w:val="-62"/>
          <w:sz w:val="21"/>
        </w:rPr>
        <w:t> </w:t>
      </w:r>
      <w:r>
        <w:rPr>
          <w:rFonts w:ascii="Times New Roman" w:hAnsi="Times New Roman" w:eastAsia="Times New Roman"/>
          <w:b/>
          <w:sz w:val="21"/>
        </w:rPr>
        <w:t>1.1</w:t>
        <w:tab/>
        <w:t>ILSVRC</w:t>
      </w:r>
      <w:r>
        <w:rPr>
          <w:rFonts w:ascii="Times New Roman" w:hAnsi="Times New Roman" w:eastAsia="Times New Roman"/>
          <w:b/>
          <w:spacing w:val="-8"/>
          <w:sz w:val="21"/>
        </w:rPr>
        <w:t> </w:t>
      </w:r>
      <w:r>
        <w:rPr>
          <w:b/>
          <w:sz w:val="21"/>
        </w:rPr>
        <w:t>冠军模型大小和计算量</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6"/>
        </w:rPr>
      </w:pPr>
    </w:p>
    <w:p>
      <w:pPr>
        <w:pStyle w:val="BodyText"/>
        <w:spacing w:line="288" w:lineRule="auto" w:before="33"/>
        <w:ind w:left="117" w:right="115"/>
        <w:jc w:val="both"/>
      </w:pPr>
      <w:r>
        <w:rPr/>
        <w:t>会对分布式系统</w:t>
      </w:r>
      <w:r>
        <w:rPr>
          <w:spacing w:val="-7"/>
        </w:rPr>
        <w:t>，</w:t>
      </w:r>
      <w:r>
        <w:rPr/>
        <w:t>嵌入式设备和用于人工智能</w:t>
      </w:r>
      <w:r>
        <w:rPr>
          <w:spacing w:val="58"/>
        </w:rPr>
        <w:t>的</w:t>
      </w:r>
      <w:r>
        <w:rPr>
          <w:rFonts w:ascii="Times New Roman" w:hAnsi="Times New Roman" w:eastAsia="Times New Roman"/>
          <w:w w:val="99"/>
        </w:rPr>
        <w:t>FPGA(</w:t>
      </w:r>
      <w:r>
        <w:rPr/>
        <w:t>可编程门阵列</w:t>
      </w:r>
      <w:r>
        <w:rPr>
          <w:rFonts w:ascii="Times New Roman" w:hAnsi="Times New Roman" w:eastAsia="Times New Roman"/>
        </w:rPr>
        <w:t>,</w:t>
      </w:r>
      <w:r>
        <w:rPr>
          <w:rFonts w:ascii="Times New Roman" w:hAnsi="Times New Roman" w:eastAsia="Times New Roman"/>
          <w:spacing w:val="-1"/>
        </w:rPr>
        <w:t> </w:t>
      </w:r>
      <w:r>
        <w:rPr>
          <w:rFonts w:ascii="Times New Roman" w:hAnsi="Times New Roman" w:eastAsia="Times New Roman"/>
          <w:w w:val="100"/>
        </w:rPr>
        <w:t>Field</w:t>
      </w:r>
      <w:r>
        <w:rPr>
          <w:rFonts w:ascii="Times New Roman" w:hAnsi="Times New Roman" w:eastAsia="Times New Roman"/>
          <w:spacing w:val="-1"/>
        </w:rPr>
        <w:t> </w:t>
      </w:r>
      <w:r>
        <w:rPr>
          <w:rFonts w:ascii="Times New Roman" w:hAnsi="Times New Roman" w:eastAsia="Times New Roman"/>
        </w:rPr>
        <w:t>Pro­ </w:t>
      </w:r>
      <w:r>
        <w:rPr>
          <w:rFonts w:ascii="Times New Roman" w:hAnsi="Times New Roman" w:eastAsia="Times New Roman"/>
          <w:w w:val="100"/>
        </w:rPr>
        <w:t>grammable</w:t>
      </w:r>
      <w:r>
        <w:rPr>
          <w:rFonts w:ascii="Times New Roman" w:hAnsi="Times New Roman" w:eastAsia="Times New Roman"/>
          <w:spacing w:val="-5"/>
        </w:rPr>
        <w:t> </w:t>
      </w:r>
      <w:r>
        <w:rPr>
          <w:rFonts w:ascii="Times New Roman" w:hAnsi="Times New Roman" w:eastAsia="Times New Roman"/>
          <w:w w:val="100"/>
        </w:rPr>
        <w:t>Gate</w:t>
      </w:r>
      <w:r>
        <w:rPr>
          <w:rFonts w:ascii="Times New Roman" w:hAnsi="Times New Roman" w:eastAsia="Times New Roman"/>
          <w:spacing w:val="-5"/>
        </w:rPr>
        <w:t> </w:t>
      </w:r>
      <w:r>
        <w:rPr>
          <w:rFonts w:ascii="Times New Roman" w:hAnsi="Times New Roman" w:eastAsia="Times New Roman"/>
        </w:rPr>
        <w:t>Array)</w:t>
      </w:r>
      <w:r>
        <w:rPr>
          <w:rFonts w:ascii="Times New Roman" w:hAnsi="Times New Roman" w:eastAsia="Times New Roman"/>
          <w:spacing w:val="-5"/>
        </w:rPr>
        <w:t> </w:t>
      </w:r>
      <w:r>
        <w:rPr/>
        <w:t>产生重大影响</w:t>
      </w:r>
      <w:r>
        <w:rPr>
          <w:spacing w:val="-28"/>
        </w:rPr>
        <w:t>。</w:t>
      </w:r>
      <w:r>
        <w:rPr/>
        <w:t>例如</w:t>
      </w:r>
      <w:r>
        <w:rPr>
          <w:spacing w:val="-34"/>
        </w:rPr>
        <w:t>，</w:t>
      </w:r>
      <w:r>
        <w:rPr/>
        <w:t>具有</w:t>
      </w:r>
      <w:r>
        <w:rPr>
          <w:spacing w:val="-65"/>
        </w:rPr>
        <w:t> </w:t>
      </w:r>
      <w:r>
        <w:rPr>
          <w:rFonts w:ascii="Times New Roman" w:hAnsi="Times New Roman" w:eastAsia="Times New Roman"/>
        </w:rPr>
        <w:t>50</w:t>
      </w:r>
      <w:r>
        <w:rPr>
          <w:rFonts w:ascii="Times New Roman" w:hAnsi="Times New Roman" w:eastAsia="Times New Roman"/>
          <w:spacing w:val="-5"/>
        </w:rPr>
        <w:t> </w:t>
      </w:r>
      <w:r>
        <w:rPr/>
        <w:t>个卷积层</w:t>
      </w:r>
      <w:r>
        <w:rPr>
          <w:spacing w:val="55"/>
        </w:rPr>
        <w:t>的</w:t>
      </w:r>
      <w:r>
        <w:rPr>
          <w:rFonts w:ascii="Times New Roman" w:hAnsi="Times New Roman" w:eastAsia="Times New Roman"/>
        </w:rPr>
        <w:t>ResNet­5</w:t>
      </w:r>
      <w:r>
        <w:rPr>
          <w:rFonts w:ascii="Times New Roman" w:hAnsi="Times New Roman" w:eastAsia="Times New Roman"/>
          <w:spacing w:val="19"/>
        </w:rPr>
        <w:t>0</w:t>
      </w:r>
      <w:hyperlink w:history="true" w:anchor="_bookmark93">
        <w:r>
          <w:rPr>
            <w:rFonts w:ascii="Times New Roman" w:hAnsi="Times New Roman" w:eastAsia="Times New Roman"/>
            <w:w w:val="104"/>
            <w:position w:val="10"/>
            <w:sz w:val="16"/>
          </w:rPr>
          <w:t>[1</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5"/>
          <w:position w:val="10"/>
          <w:sz w:val="16"/>
        </w:rPr>
        <w:t> </w:t>
      </w:r>
      <w:r>
        <w:rPr/>
        <w:t>在处理一张图片时需要超过</w:t>
      </w:r>
      <w:r>
        <w:rPr>
          <w:spacing w:val="-59"/>
        </w:rPr>
        <w:t> </w:t>
      </w:r>
      <w:r>
        <w:rPr>
          <w:rFonts w:ascii="Times New Roman" w:hAnsi="Times New Roman" w:eastAsia="Times New Roman"/>
        </w:rPr>
        <w:t>95MB</w:t>
      </w:r>
      <w:r>
        <w:rPr>
          <w:rFonts w:ascii="Times New Roman" w:hAnsi="Times New Roman" w:eastAsia="Times New Roman"/>
          <w:spacing w:val="1"/>
        </w:rPr>
        <w:t> </w:t>
      </w:r>
      <w:r>
        <w:rPr/>
        <w:t>的存储空间和</w:t>
      </w:r>
      <w:r>
        <w:rPr>
          <w:spacing w:val="-59"/>
        </w:rPr>
        <w:t> </w:t>
      </w:r>
      <w:r>
        <w:rPr>
          <w:rFonts w:ascii="Times New Roman" w:hAnsi="Times New Roman" w:eastAsia="Times New Roman"/>
        </w:rPr>
        <w:t>38</w:t>
      </w:r>
      <w:r>
        <w:rPr>
          <w:rFonts w:ascii="Times New Roman" w:hAnsi="Times New Roman" w:eastAsia="Times New Roman"/>
          <w:spacing w:val="1"/>
        </w:rPr>
        <w:t> </w:t>
      </w:r>
      <w:r>
        <w:rPr/>
        <w:t>亿次浮点运算，在丢弃一些冗余权重后，网络节省超过</w:t>
      </w:r>
      <w:r>
        <w:rPr>
          <w:spacing w:val="-58"/>
        </w:rPr>
        <w:t> </w:t>
      </w:r>
      <w:r>
        <w:rPr>
          <w:rFonts w:ascii="Times New Roman" w:hAnsi="Times New Roman" w:eastAsia="Times New Roman"/>
        </w:rPr>
        <w:t>50</w:t>
      </w:r>
      <w:r>
        <w:rPr/>
        <w:t>％的计算时间和</w:t>
      </w:r>
      <w:r>
        <w:rPr>
          <w:spacing w:val="-58"/>
        </w:rPr>
        <w:t> </w:t>
      </w:r>
      <w:r>
        <w:rPr>
          <w:rFonts w:ascii="Times New Roman" w:hAnsi="Times New Roman" w:eastAsia="Times New Roman"/>
        </w:rPr>
        <w:t>75</w:t>
      </w:r>
      <w:r>
        <w:rPr/>
        <w:t>％的参数空间占用却任然可以正常工作</w:t>
      </w:r>
      <w:r>
        <w:rPr>
          <w:spacing w:val="-45"/>
        </w:rPr>
        <w:t>，</w:t>
      </w:r>
      <w:r>
        <w:rPr/>
        <w:t>这对于仅有有限计算和存储资源的手机和</w:t>
      </w:r>
      <w:r>
        <w:rPr>
          <w:spacing w:val="-67"/>
        </w:rPr>
        <w:t> </w:t>
      </w:r>
      <w:r>
        <w:rPr>
          <w:rFonts w:ascii="Times New Roman" w:hAnsi="Times New Roman" w:eastAsia="Times New Roman"/>
          <w:w w:val="99"/>
        </w:rPr>
        <w:t>FPGA</w:t>
      </w:r>
      <w:r>
        <w:rPr>
          <w:rFonts w:ascii="Times New Roman" w:hAnsi="Times New Roman" w:eastAsia="Times New Roman"/>
          <w:spacing w:val="-7"/>
        </w:rPr>
        <w:t> </w:t>
      </w:r>
      <w:r>
        <w:rPr/>
        <w:t>等设备</w:t>
      </w:r>
      <w:r>
        <w:rPr>
          <w:spacing w:val="-45"/>
        </w:rPr>
        <w:t>，</w:t>
      </w:r>
      <w:r>
        <w:rPr/>
        <w:t>如何压缩和优化其上使用的模型也很重要。</w:t>
      </w:r>
    </w:p>
    <w:p>
      <w:pPr>
        <w:pStyle w:val="BodyText"/>
        <w:spacing w:line="304" w:lineRule="auto" w:before="38"/>
        <w:ind w:left="117" w:right="115" w:firstLine="480"/>
        <w:jc w:val="both"/>
      </w:pPr>
      <w:r>
        <w:rPr>
          <w:spacing w:val="5"/>
        </w:rPr>
        <w:t>因</w:t>
      </w:r>
      <w:r>
        <w:rPr/>
        <w:t>此</w:t>
      </w:r>
      <w:r>
        <w:rPr>
          <w:spacing w:val="5"/>
        </w:rPr>
        <w:t>，当前的一个关键问题是如何在不显著降低性能的情况下在资源有</w:t>
      </w:r>
      <w:r>
        <w:rPr/>
        <w:t>限的硬件部署和运行深度神经网络模型</w:t>
      </w:r>
      <w:r>
        <w:rPr>
          <w:spacing w:val="-27"/>
        </w:rPr>
        <w:t>。</w:t>
      </w:r>
      <w:r>
        <w:rPr/>
        <w:t>为了解决这个问题</w:t>
      </w:r>
      <w:r>
        <w:rPr>
          <w:spacing w:val="-32"/>
        </w:rPr>
        <w:t>，</w:t>
      </w:r>
      <w:r>
        <w:rPr/>
        <w:t>在过去的几年中</w:t>
      </w:r>
      <w:r>
        <w:rPr>
          <w:spacing w:val="-32"/>
        </w:rPr>
        <w:t>，</w:t>
      </w:r>
      <w:r>
        <w:rPr/>
        <w:t>已</w:t>
      </w:r>
      <w:r>
        <w:rPr>
          <w:spacing w:val="4"/>
        </w:rPr>
        <w:t>经研</w:t>
      </w:r>
      <w:r>
        <w:rPr>
          <w:spacing w:val="5"/>
        </w:rPr>
        <w:t>究</w:t>
      </w:r>
      <w:r>
        <w:rPr>
          <w:spacing w:val="4"/>
        </w:rPr>
        <w:t>了许</w:t>
      </w:r>
      <w:r>
        <w:rPr>
          <w:spacing w:val="5"/>
        </w:rPr>
        <w:t>多</w:t>
      </w:r>
      <w:r>
        <w:rPr>
          <w:spacing w:val="4"/>
        </w:rPr>
        <w:t>算法</w:t>
      </w:r>
      <w:r>
        <w:rPr>
          <w:spacing w:val="5"/>
        </w:rPr>
        <w:t>方</w:t>
      </w:r>
      <w:r>
        <w:rPr>
          <w:spacing w:val="4"/>
        </w:rPr>
        <w:t>面的</w:t>
      </w:r>
      <w:r>
        <w:rPr>
          <w:spacing w:val="5"/>
        </w:rPr>
        <w:t>巨</w:t>
      </w:r>
      <w:r>
        <w:rPr>
          <w:spacing w:val="4"/>
        </w:rPr>
        <w:t>大进</w:t>
      </w:r>
      <w:r>
        <w:rPr>
          <w:spacing w:val="5"/>
        </w:rPr>
        <w:t>步</w:t>
      </w:r>
      <w:r>
        <w:rPr>
          <w:spacing w:val="4"/>
        </w:rPr>
        <w:t>和方</w:t>
      </w:r>
      <w:r>
        <w:rPr/>
        <w:t>法</w:t>
      </w:r>
      <w:r>
        <w:rPr>
          <w:spacing w:val="5"/>
        </w:rPr>
        <w:t>，</w:t>
      </w:r>
      <w:r>
        <w:rPr>
          <w:spacing w:val="4"/>
        </w:rPr>
        <w:t>联合</w:t>
      </w:r>
      <w:r>
        <w:rPr>
          <w:spacing w:val="5"/>
        </w:rPr>
        <w:t>多</w:t>
      </w:r>
      <w:r>
        <w:rPr>
          <w:spacing w:val="4"/>
        </w:rPr>
        <w:t>学</w:t>
      </w:r>
      <w:r>
        <w:rPr/>
        <w:t>科</w:t>
      </w:r>
      <w:r>
        <w:rPr>
          <w:spacing w:val="4"/>
        </w:rPr>
        <w:t>，</w:t>
      </w:r>
      <w:r>
        <w:rPr>
          <w:spacing w:val="5"/>
        </w:rPr>
        <w:t>包</w:t>
      </w:r>
      <w:r>
        <w:rPr>
          <w:spacing w:val="4"/>
        </w:rPr>
        <w:t>括但</w:t>
      </w:r>
      <w:r>
        <w:rPr>
          <w:spacing w:val="5"/>
        </w:rPr>
        <w:t>不</w:t>
      </w:r>
      <w:r>
        <w:rPr>
          <w:spacing w:val="4"/>
        </w:rPr>
        <w:t>限于</w:t>
      </w:r>
      <w:r>
        <w:rPr>
          <w:spacing w:val="5"/>
        </w:rPr>
        <w:t>机</w:t>
      </w:r>
      <w:r>
        <w:rPr>
          <w:spacing w:val="4"/>
        </w:rPr>
        <w:t>器</w:t>
      </w:r>
      <w:r>
        <w:rPr/>
        <w:t>学习</w:t>
      </w:r>
      <w:r>
        <w:rPr>
          <w:spacing w:val="-19"/>
        </w:rPr>
        <w:t>，</w:t>
      </w:r>
      <w:r>
        <w:rPr/>
        <w:t>优化理论</w:t>
      </w:r>
      <w:r>
        <w:rPr>
          <w:spacing w:val="-19"/>
        </w:rPr>
        <w:t>，</w:t>
      </w:r>
      <w:r>
        <w:rPr/>
        <w:t>计算机体系结构</w:t>
      </w:r>
      <w:r>
        <w:rPr>
          <w:spacing w:val="-19"/>
        </w:rPr>
        <w:t>，</w:t>
      </w:r>
      <w:r>
        <w:rPr/>
        <w:t>信号处理和硬件设计等</w:t>
      </w:r>
      <w:r>
        <w:rPr>
          <w:spacing w:val="-16"/>
        </w:rPr>
        <w:t>。</w:t>
      </w:r>
      <w:r>
        <w:rPr/>
        <w:t>其中</w:t>
      </w:r>
      <w:r>
        <w:rPr>
          <w:spacing w:val="-19"/>
        </w:rPr>
        <w:t>，</w:t>
      </w:r>
      <w:r>
        <w:rPr/>
        <w:t>对于硬件方面已经提出了多种基</w:t>
      </w:r>
      <w:r>
        <w:rPr>
          <w:spacing w:val="53"/>
        </w:rPr>
        <w:t>于</w:t>
      </w:r>
      <w:r>
        <w:rPr>
          <w:rFonts w:ascii="Times New Roman" w:eastAsia="Times New Roman"/>
          <w:w w:val="99"/>
        </w:rPr>
        <w:t>FPGA</w:t>
      </w:r>
      <w:r>
        <w:rPr>
          <w:rFonts w:ascii="Times New Roman" w:eastAsia="Times New Roman"/>
          <w:spacing w:val="-7"/>
        </w:rPr>
        <w:t> </w:t>
      </w:r>
      <w:r>
        <w:rPr>
          <w:rFonts w:ascii="Times New Roman" w:eastAsia="Times New Roman"/>
          <w:w w:val="100"/>
        </w:rPr>
        <w:t>/</w:t>
      </w:r>
      <w:r>
        <w:rPr>
          <w:rFonts w:ascii="Times New Roman" w:eastAsia="Times New Roman"/>
          <w:spacing w:val="-7"/>
        </w:rPr>
        <w:t> </w:t>
      </w:r>
      <w:r>
        <w:rPr>
          <w:rFonts w:ascii="Times New Roman" w:eastAsia="Times New Roman"/>
          <w:w w:val="99"/>
        </w:rPr>
        <w:t>ASIC</w:t>
      </w:r>
      <w:r>
        <w:rPr>
          <w:rFonts w:ascii="Times New Roman" w:eastAsia="Times New Roman"/>
          <w:spacing w:val="-6"/>
        </w:rPr>
        <w:t> </w:t>
      </w:r>
      <w:r>
        <w:rPr/>
        <w:t>的加速器</w:t>
      </w:r>
      <w:r>
        <w:rPr>
          <w:spacing w:val="-45"/>
        </w:rPr>
        <w:t>，</w:t>
      </w:r>
      <w:r>
        <w:rPr/>
        <w:t>用于嵌入式和移动应用</w:t>
      </w:r>
      <w:r>
        <w:rPr>
          <w:spacing w:val="-46"/>
        </w:rPr>
        <w:t>；</w:t>
      </w:r>
      <w:r>
        <w:rPr/>
        <w:t>一些工作</w:t>
      </w:r>
    </w:p>
    <w:p>
      <w:pPr>
        <w:spacing w:after="0" w:line="304" w:lineRule="auto"/>
        <w:jc w:val="both"/>
        <w:sectPr>
          <w:pgSz w:w="11910" w:h="16840"/>
          <w:pgMar w:header="1016" w:footer="979" w:top="1280" w:bottom="1160" w:left="1680" w:right="1680"/>
        </w:sectPr>
      </w:pPr>
    </w:p>
    <w:p>
      <w:pPr>
        <w:pStyle w:val="BodyText"/>
        <w:spacing w:line="304" w:lineRule="auto" w:before="115"/>
        <w:ind w:left="117" w:right="275"/>
      </w:pPr>
      <w:r>
        <w:rPr>
          <w:spacing w:val="4"/>
        </w:rPr>
        <w:t>着重于模型本身的压缩和优</w:t>
      </w:r>
      <w:r>
        <w:rPr/>
        <w:t>化</w:t>
      </w:r>
      <w:r>
        <w:rPr>
          <w:spacing w:val="4"/>
        </w:rPr>
        <w:t>，而另一些工作着重于部署端的运行加速或降</w:t>
      </w:r>
      <w:r>
        <w:rPr/>
        <w:t>低功耗。</w:t>
      </w:r>
    </w:p>
    <w:p>
      <w:pPr>
        <w:pStyle w:val="BodyText"/>
        <w:spacing w:before="21"/>
        <w:ind w:left="597"/>
      </w:pPr>
      <w:r>
        <w:rPr/>
        <w:t>目前，深度学习技术已经在我们日常生活中开始应用，比如：</w:t>
      </w:r>
    </w:p>
    <w:p>
      <w:pPr>
        <w:pStyle w:val="ListParagraph"/>
        <w:numPr>
          <w:ilvl w:val="2"/>
          <w:numId w:val="1"/>
        </w:numPr>
        <w:tabs>
          <w:tab w:pos="715" w:val="left" w:leader="none"/>
        </w:tabs>
        <w:spacing w:line="300" w:lineRule="auto" w:before="86" w:after="0"/>
        <w:ind w:left="714" w:right="120" w:hanging="319"/>
        <w:jc w:val="left"/>
        <w:rPr>
          <w:rFonts w:ascii="宋体" w:eastAsia="宋体" w:hint="eastAsia"/>
          <w:sz w:val="24"/>
        </w:rPr>
      </w:pPr>
      <w:r>
        <w:rPr>
          <w:rFonts w:ascii="宋体" w:eastAsia="宋体" w:hint="eastAsia"/>
          <w:spacing w:val="3"/>
          <w:w w:val="99"/>
          <w:sz w:val="24"/>
        </w:rPr>
        <w:t>智能安</w:t>
      </w:r>
      <w:r>
        <w:rPr>
          <w:rFonts w:ascii="宋体" w:eastAsia="宋体" w:hint="eastAsia"/>
          <w:w w:val="99"/>
          <w:sz w:val="24"/>
        </w:rPr>
        <w:t>防</w:t>
      </w:r>
      <w:r>
        <w:rPr>
          <w:w w:val="100"/>
          <w:sz w:val="24"/>
        </w:rPr>
        <w:t>:</w:t>
      </w:r>
      <w:r>
        <w:rPr>
          <w:sz w:val="24"/>
        </w:rPr>
        <w:t> </w:t>
      </w:r>
      <w:r>
        <w:rPr>
          <w:spacing w:val="-22"/>
          <w:sz w:val="24"/>
        </w:rPr>
        <w:t> </w:t>
      </w:r>
      <w:r>
        <w:rPr>
          <w:rFonts w:ascii="宋体" w:eastAsia="宋体" w:hint="eastAsia"/>
          <w:spacing w:val="3"/>
          <w:sz w:val="24"/>
        </w:rPr>
        <w:t>智能安防是深度学习在计算机视觉领域最早的应用和落地案</w:t>
      </w:r>
      <w:r>
        <w:rPr>
          <w:rFonts w:ascii="宋体" w:eastAsia="宋体" w:hint="eastAsia"/>
          <w:sz w:val="24"/>
        </w:rPr>
        <w:t>例之一</w:t>
      </w:r>
      <w:r>
        <w:rPr>
          <w:rFonts w:ascii="宋体" w:eastAsia="宋体" w:hint="eastAsia"/>
          <w:spacing w:val="1"/>
          <w:sz w:val="24"/>
        </w:rPr>
        <w:t>，使用区分性</w:t>
      </w:r>
      <w:r>
        <w:rPr>
          <w:rFonts w:ascii="宋体" w:eastAsia="宋体" w:hint="eastAsia"/>
          <w:sz w:val="24"/>
        </w:rPr>
        <w:t>强</w:t>
      </w:r>
      <w:r>
        <w:rPr>
          <w:rFonts w:ascii="宋体" w:eastAsia="宋体" w:hint="eastAsia"/>
          <w:spacing w:val="1"/>
          <w:sz w:val="24"/>
        </w:rPr>
        <w:t>，应用方便的人脸和指纹图像信息作为身份特</w:t>
      </w:r>
      <w:r>
        <w:rPr>
          <w:rFonts w:ascii="宋体" w:eastAsia="宋体" w:hint="eastAsia"/>
          <w:sz w:val="24"/>
        </w:rPr>
        <w:t>征</w:t>
      </w:r>
      <w:r>
        <w:rPr>
          <w:rFonts w:ascii="宋体" w:eastAsia="宋体" w:hint="eastAsia"/>
          <w:spacing w:val="1"/>
          <w:sz w:val="24"/>
        </w:rPr>
        <w:t>，</w:t>
      </w:r>
      <w:r>
        <w:rPr>
          <w:rFonts w:ascii="宋体" w:eastAsia="宋体" w:hint="eastAsia"/>
          <w:sz w:val="24"/>
        </w:rPr>
        <w:t>广</w:t>
      </w:r>
      <w:r>
        <w:rPr>
          <w:rFonts w:ascii="宋体" w:eastAsia="宋体" w:hint="eastAsia"/>
          <w:spacing w:val="6"/>
          <w:sz w:val="24"/>
        </w:rPr>
        <w:t>泛应用于各种城市公安系统和安防系统</w:t>
      </w:r>
      <w:r>
        <w:rPr>
          <w:rFonts w:ascii="宋体" w:eastAsia="宋体" w:hint="eastAsia"/>
          <w:sz w:val="24"/>
        </w:rPr>
        <w:t>中</w:t>
      </w:r>
      <w:r>
        <w:rPr>
          <w:rFonts w:ascii="宋体" w:eastAsia="宋体" w:hint="eastAsia"/>
          <w:spacing w:val="6"/>
          <w:sz w:val="24"/>
        </w:rPr>
        <w:t>。越来越多的企业如依图科</w:t>
      </w:r>
      <w:r>
        <w:rPr>
          <w:rFonts w:ascii="宋体" w:eastAsia="宋体" w:hint="eastAsia"/>
          <w:sz w:val="24"/>
        </w:rPr>
        <w:t>技、</w:t>
      </w:r>
      <w:r>
        <w:rPr>
          <w:rFonts w:ascii="宋体" w:eastAsia="宋体" w:hint="eastAsia"/>
          <w:spacing w:val="4"/>
          <w:sz w:val="24"/>
        </w:rPr>
        <w:t>商汤科技</w:t>
      </w:r>
      <w:r>
        <w:rPr>
          <w:rFonts w:ascii="宋体" w:eastAsia="宋体" w:hint="eastAsia"/>
          <w:sz w:val="24"/>
        </w:rPr>
        <w:t>和</w:t>
      </w:r>
      <w:r>
        <w:rPr>
          <w:rFonts w:ascii="宋体" w:eastAsia="宋体" w:hint="eastAsia"/>
          <w:spacing w:val="-48"/>
          <w:sz w:val="24"/>
        </w:rPr>
        <w:t> </w:t>
      </w:r>
      <w:r>
        <w:rPr>
          <w:w w:val="100"/>
          <w:sz w:val="24"/>
        </w:rPr>
        <w:t>Face++</w:t>
      </w:r>
      <w:r>
        <w:rPr>
          <w:spacing w:val="11"/>
          <w:sz w:val="24"/>
        </w:rPr>
        <w:t> </w:t>
      </w:r>
      <w:r>
        <w:rPr>
          <w:rFonts w:ascii="宋体" w:eastAsia="宋体" w:hint="eastAsia"/>
          <w:spacing w:val="4"/>
          <w:sz w:val="24"/>
        </w:rPr>
        <w:t>等纷纷采用</w:t>
      </w:r>
      <w:r>
        <w:rPr>
          <w:rFonts w:ascii="宋体" w:eastAsia="宋体" w:hint="eastAsia"/>
          <w:spacing w:val="5"/>
          <w:sz w:val="24"/>
        </w:rPr>
        <w:t>深</w:t>
      </w:r>
      <w:r>
        <w:rPr>
          <w:rFonts w:ascii="宋体" w:eastAsia="宋体" w:hint="eastAsia"/>
          <w:spacing w:val="4"/>
          <w:sz w:val="24"/>
        </w:rPr>
        <w:t>度卷积神</w:t>
      </w:r>
      <w:r>
        <w:rPr>
          <w:rFonts w:ascii="宋体" w:eastAsia="宋体" w:hint="eastAsia"/>
          <w:spacing w:val="5"/>
          <w:sz w:val="24"/>
        </w:rPr>
        <w:t>经</w:t>
      </w:r>
      <w:r>
        <w:rPr>
          <w:rFonts w:ascii="宋体" w:eastAsia="宋体" w:hint="eastAsia"/>
          <w:spacing w:val="4"/>
          <w:sz w:val="24"/>
        </w:rPr>
        <w:t>网络算法</w:t>
      </w:r>
      <w:r>
        <w:rPr>
          <w:rFonts w:ascii="宋体" w:eastAsia="宋体" w:hint="eastAsia"/>
          <w:spacing w:val="5"/>
          <w:sz w:val="24"/>
        </w:rPr>
        <w:t>来</w:t>
      </w:r>
      <w:r>
        <w:rPr>
          <w:rFonts w:ascii="宋体" w:eastAsia="宋体" w:hint="eastAsia"/>
          <w:spacing w:val="4"/>
          <w:sz w:val="24"/>
        </w:rPr>
        <w:t>进行人脸</w:t>
      </w:r>
      <w:r>
        <w:rPr>
          <w:rFonts w:ascii="宋体" w:eastAsia="宋体" w:hint="eastAsia"/>
          <w:spacing w:val="5"/>
          <w:sz w:val="24"/>
        </w:rPr>
        <w:t>识</w:t>
      </w:r>
      <w:r>
        <w:rPr>
          <w:rFonts w:ascii="宋体" w:eastAsia="宋体" w:hint="eastAsia"/>
          <w:spacing w:val="4"/>
          <w:sz w:val="24"/>
        </w:rPr>
        <w:t>别</w:t>
      </w:r>
      <w:r>
        <w:rPr>
          <w:rFonts w:ascii="宋体" w:eastAsia="宋体" w:hint="eastAsia"/>
          <w:sz w:val="24"/>
        </w:rPr>
        <w:t>系统</w:t>
      </w:r>
      <w:r>
        <w:rPr>
          <w:rFonts w:ascii="宋体" w:eastAsia="宋体" w:hint="eastAsia"/>
          <w:spacing w:val="1"/>
          <w:sz w:val="24"/>
        </w:rPr>
        <w:t>和安防监</w:t>
      </w:r>
      <w:r>
        <w:rPr>
          <w:rFonts w:ascii="宋体" w:eastAsia="宋体" w:hint="eastAsia"/>
          <w:sz w:val="24"/>
        </w:rPr>
        <w:t>控</w:t>
      </w:r>
      <w:r>
        <w:rPr>
          <w:rFonts w:ascii="宋体" w:eastAsia="宋体" w:hint="eastAsia"/>
          <w:spacing w:val="1"/>
          <w:sz w:val="24"/>
        </w:rPr>
        <w:t>系统的开</w:t>
      </w:r>
      <w:r>
        <w:rPr>
          <w:rFonts w:ascii="宋体" w:eastAsia="宋体" w:hint="eastAsia"/>
          <w:sz w:val="24"/>
        </w:rPr>
        <w:t>发</w:t>
      </w:r>
      <w:r>
        <w:rPr>
          <w:rFonts w:ascii="宋体" w:eastAsia="宋体" w:hint="eastAsia"/>
          <w:spacing w:val="1"/>
          <w:sz w:val="24"/>
        </w:rPr>
        <w:t>和部</w:t>
      </w:r>
      <w:r>
        <w:rPr>
          <w:rFonts w:ascii="宋体" w:eastAsia="宋体" w:hint="eastAsia"/>
          <w:sz w:val="24"/>
        </w:rPr>
        <w:t>署</w:t>
      </w:r>
      <w:r>
        <w:rPr>
          <w:rFonts w:ascii="宋体" w:eastAsia="宋体" w:hint="eastAsia"/>
          <w:spacing w:val="1"/>
          <w:sz w:val="24"/>
        </w:rPr>
        <w:t>，通过</w:t>
      </w:r>
      <w:r>
        <w:rPr>
          <w:rFonts w:ascii="宋体" w:eastAsia="宋体" w:hint="eastAsia"/>
          <w:sz w:val="24"/>
        </w:rPr>
        <w:t>公</w:t>
      </w:r>
      <w:r>
        <w:rPr>
          <w:rFonts w:ascii="宋体" w:eastAsia="宋体" w:hint="eastAsia"/>
          <w:spacing w:val="1"/>
          <w:sz w:val="24"/>
        </w:rPr>
        <w:t>共摄像头</w:t>
      </w:r>
      <w:r>
        <w:rPr>
          <w:rFonts w:ascii="宋体" w:eastAsia="宋体" w:hint="eastAsia"/>
          <w:sz w:val="24"/>
        </w:rPr>
        <w:t>拍</w:t>
      </w:r>
      <w:r>
        <w:rPr>
          <w:rFonts w:ascii="宋体" w:eastAsia="宋体" w:hint="eastAsia"/>
          <w:spacing w:val="1"/>
          <w:sz w:val="24"/>
        </w:rPr>
        <w:t>摄的画</w:t>
      </w:r>
      <w:r>
        <w:rPr>
          <w:rFonts w:ascii="宋体" w:eastAsia="宋体" w:hint="eastAsia"/>
          <w:sz w:val="24"/>
        </w:rPr>
        <w:t>面</w:t>
      </w:r>
      <w:r>
        <w:rPr>
          <w:rFonts w:ascii="宋体" w:eastAsia="宋体" w:hint="eastAsia"/>
          <w:spacing w:val="1"/>
          <w:sz w:val="24"/>
        </w:rPr>
        <w:t>，自</w:t>
      </w:r>
      <w:r>
        <w:rPr>
          <w:rFonts w:ascii="宋体" w:eastAsia="宋体" w:hint="eastAsia"/>
          <w:sz w:val="24"/>
        </w:rPr>
        <w:t>动</w:t>
      </w:r>
      <w:r>
        <w:rPr>
          <w:rFonts w:ascii="宋体" w:eastAsia="宋体" w:hint="eastAsia"/>
          <w:spacing w:val="1"/>
          <w:sz w:val="24"/>
        </w:rPr>
        <w:t>筛</w:t>
      </w:r>
      <w:r>
        <w:rPr>
          <w:rFonts w:ascii="宋体" w:eastAsia="宋体" w:hint="eastAsia"/>
          <w:sz w:val="24"/>
        </w:rPr>
        <w:t>查犯罪嫌疑人和可疑车辆</w:t>
      </w:r>
      <w:r>
        <w:rPr>
          <w:rFonts w:ascii="宋体" w:eastAsia="宋体" w:hint="eastAsia"/>
          <w:spacing w:val="-52"/>
          <w:sz w:val="24"/>
        </w:rPr>
        <w:t>，</w:t>
      </w:r>
      <w:r>
        <w:rPr>
          <w:rFonts w:ascii="宋体" w:eastAsia="宋体" w:hint="eastAsia"/>
          <w:sz w:val="24"/>
        </w:rPr>
        <w:t>并自动或辅助人工进行对犯罪行为的发现和追踪。随</w:t>
      </w:r>
      <w:r>
        <w:rPr>
          <w:rFonts w:ascii="宋体" w:eastAsia="宋体" w:hint="eastAsia"/>
          <w:spacing w:val="1"/>
          <w:sz w:val="24"/>
        </w:rPr>
        <w:t>着</w:t>
      </w:r>
      <w:r>
        <w:rPr>
          <w:rFonts w:ascii="宋体" w:eastAsia="宋体" w:hint="eastAsia"/>
          <w:sz w:val="24"/>
        </w:rPr>
        <w:t>人</w:t>
      </w:r>
      <w:r>
        <w:rPr>
          <w:rFonts w:ascii="宋体" w:eastAsia="宋体" w:hint="eastAsia"/>
          <w:spacing w:val="1"/>
          <w:sz w:val="24"/>
        </w:rPr>
        <w:t>工智</w:t>
      </w:r>
      <w:r>
        <w:rPr>
          <w:rFonts w:ascii="宋体" w:eastAsia="宋体" w:hint="eastAsia"/>
          <w:sz w:val="24"/>
        </w:rPr>
        <w:t>能</w:t>
      </w:r>
      <w:r>
        <w:rPr>
          <w:rFonts w:ascii="宋体" w:eastAsia="宋体" w:hint="eastAsia"/>
          <w:spacing w:val="1"/>
          <w:sz w:val="24"/>
        </w:rPr>
        <w:t>技术</w:t>
      </w:r>
      <w:r>
        <w:rPr>
          <w:rFonts w:ascii="宋体" w:eastAsia="宋体" w:hint="eastAsia"/>
          <w:sz w:val="24"/>
        </w:rPr>
        <w:t>的</w:t>
      </w:r>
      <w:r>
        <w:rPr>
          <w:rFonts w:ascii="宋体" w:eastAsia="宋体" w:hint="eastAsia"/>
          <w:spacing w:val="1"/>
          <w:sz w:val="24"/>
        </w:rPr>
        <w:t>发展</w:t>
      </w:r>
      <w:r>
        <w:rPr>
          <w:rFonts w:ascii="宋体" w:eastAsia="宋体" w:hint="eastAsia"/>
          <w:sz w:val="24"/>
        </w:rPr>
        <w:t>和</w:t>
      </w:r>
      <w:r>
        <w:rPr>
          <w:rFonts w:ascii="宋体" w:eastAsia="宋体" w:hint="eastAsia"/>
          <w:spacing w:val="1"/>
          <w:sz w:val="24"/>
        </w:rPr>
        <w:t>智慧</w:t>
      </w:r>
      <w:r>
        <w:rPr>
          <w:rFonts w:ascii="宋体" w:eastAsia="宋体" w:hint="eastAsia"/>
          <w:sz w:val="24"/>
        </w:rPr>
        <w:t>城</w:t>
      </w:r>
      <w:r>
        <w:rPr>
          <w:rFonts w:ascii="宋体" w:eastAsia="宋体" w:hint="eastAsia"/>
          <w:spacing w:val="1"/>
          <w:sz w:val="24"/>
        </w:rPr>
        <w:t>市构</w:t>
      </w:r>
      <w:r>
        <w:rPr>
          <w:rFonts w:ascii="宋体" w:eastAsia="宋体" w:hint="eastAsia"/>
          <w:sz w:val="24"/>
        </w:rPr>
        <w:t>建</w:t>
      </w:r>
      <w:r>
        <w:rPr>
          <w:rFonts w:ascii="宋体" w:eastAsia="宋体" w:hint="eastAsia"/>
          <w:spacing w:val="1"/>
          <w:sz w:val="24"/>
        </w:rPr>
        <w:t>的需</w:t>
      </w:r>
      <w:r>
        <w:rPr>
          <w:rFonts w:ascii="宋体" w:eastAsia="宋体" w:hint="eastAsia"/>
          <w:sz w:val="24"/>
        </w:rPr>
        <w:t>要，</w:t>
      </w:r>
      <w:r>
        <w:rPr>
          <w:rFonts w:ascii="宋体" w:eastAsia="宋体" w:hint="eastAsia"/>
          <w:spacing w:val="1"/>
          <w:sz w:val="24"/>
        </w:rPr>
        <w:t>基于</w:t>
      </w:r>
      <w:r>
        <w:rPr>
          <w:rFonts w:ascii="宋体" w:eastAsia="宋体" w:hint="eastAsia"/>
          <w:sz w:val="24"/>
        </w:rPr>
        <w:t>深</w:t>
      </w:r>
      <w:r>
        <w:rPr>
          <w:rFonts w:ascii="宋体" w:eastAsia="宋体" w:hint="eastAsia"/>
          <w:spacing w:val="1"/>
          <w:sz w:val="24"/>
        </w:rPr>
        <w:t>度学</w:t>
      </w:r>
      <w:r>
        <w:rPr>
          <w:rFonts w:ascii="宋体" w:eastAsia="宋体" w:hint="eastAsia"/>
          <w:sz w:val="24"/>
        </w:rPr>
        <w:t>习</w:t>
      </w:r>
      <w:r>
        <w:rPr>
          <w:rFonts w:ascii="宋体" w:eastAsia="宋体" w:hint="eastAsia"/>
          <w:spacing w:val="1"/>
          <w:sz w:val="24"/>
        </w:rPr>
        <w:t>的计</w:t>
      </w:r>
      <w:r>
        <w:rPr>
          <w:rFonts w:ascii="宋体" w:eastAsia="宋体" w:hint="eastAsia"/>
          <w:sz w:val="24"/>
        </w:rPr>
        <w:t>算机视觉技术将会有更加广泛的应用。</w:t>
      </w:r>
    </w:p>
    <w:p>
      <w:pPr>
        <w:pStyle w:val="ListParagraph"/>
        <w:numPr>
          <w:ilvl w:val="2"/>
          <w:numId w:val="1"/>
        </w:numPr>
        <w:tabs>
          <w:tab w:pos="715" w:val="left" w:leader="none"/>
        </w:tabs>
        <w:spacing w:line="302" w:lineRule="auto" w:before="26" w:after="0"/>
        <w:ind w:left="714" w:right="120" w:hanging="319"/>
        <w:jc w:val="left"/>
        <w:rPr>
          <w:rFonts w:ascii="宋体" w:eastAsia="宋体" w:hint="eastAsia"/>
          <w:sz w:val="24"/>
        </w:rPr>
      </w:pPr>
      <w:r>
        <w:rPr>
          <w:rFonts w:ascii="宋体" w:eastAsia="宋体" w:hint="eastAsia"/>
          <w:spacing w:val="1"/>
          <w:w w:val="99"/>
          <w:sz w:val="24"/>
        </w:rPr>
        <w:t>智能机器</w:t>
      </w:r>
      <w:r>
        <w:rPr>
          <w:rFonts w:ascii="宋体" w:eastAsia="宋体" w:hint="eastAsia"/>
          <w:w w:val="99"/>
          <w:sz w:val="24"/>
        </w:rPr>
        <w:t>人</w:t>
      </w:r>
      <w:r>
        <w:rPr>
          <w:w w:val="100"/>
          <w:sz w:val="24"/>
        </w:rPr>
        <w:t>:</w:t>
      </w:r>
      <w:r>
        <w:rPr>
          <w:spacing w:val="26"/>
          <w:sz w:val="24"/>
        </w:rPr>
        <w:t> </w:t>
      </w:r>
      <w:r>
        <w:rPr>
          <w:rFonts w:ascii="宋体" w:eastAsia="宋体" w:hint="eastAsia"/>
          <w:spacing w:val="1"/>
          <w:sz w:val="24"/>
        </w:rPr>
        <w:t>智能机器人是深度学习在人工智能领域的重要应用场景之</w:t>
      </w:r>
      <w:r>
        <w:rPr>
          <w:rFonts w:ascii="宋体" w:eastAsia="宋体" w:hint="eastAsia"/>
          <w:sz w:val="24"/>
        </w:rPr>
        <w:t>一。智</w:t>
      </w:r>
      <w:r>
        <w:rPr>
          <w:rFonts w:ascii="宋体" w:eastAsia="宋体" w:hint="eastAsia"/>
          <w:spacing w:val="1"/>
          <w:sz w:val="24"/>
        </w:rPr>
        <w:t>能</w:t>
      </w:r>
      <w:r>
        <w:rPr>
          <w:rFonts w:ascii="宋体" w:eastAsia="宋体" w:hint="eastAsia"/>
          <w:sz w:val="24"/>
        </w:rPr>
        <w:t>机</w:t>
      </w:r>
      <w:r>
        <w:rPr>
          <w:rFonts w:ascii="宋体" w:eastAsia="宋体" w:hint="eastAsia"/>
          <w:spacing w:val="1"/>
          <w:sz w:val="24"/>
        </w:rPr>
        <w:t>器人</w:t>
      </w:r>
      <w:r>
        <w:rPr>
          <w:rFonts w:ascii="宋体" w:eastAsia="宋体" w:hint="eastAsia"/>
          <w:sz w:val="24"/>
        </w:rPr>
        <w:t>通</w:t>
      </w:r>
      <w:r>
        <w:rPr>
          <w:rFonts w:ascii="宋体" w:eastAsia="宋体" w:hint="eastAsia"/>
          <w:spacing w:val="1"/>
          <w:sz w:val="24"/>
        </w:rPr>
        <w:t>过多</w:t>
      </w:r>
      <w:r>
        <w:rPr>
          <w:rFonts w:ascii="宋体" w:eastAsia="宋体" w:hint="eastAsia"/>
          <w:sz w:val="24"/>
        </w:rPr>
        <w:t>种</w:t>
      </w:r>
      <w:r>
        <w:rPr>
          <w:rFonts w:ascii="宋体" w:eastAsia="宋体" w:hint="eastAsia"/>
          <w:spacing w:val="1"/>
          <w:sz w:val="24"/>
        </w:rPr>
        <w:t>传感</w:t>
      </w:r>
      <w:r>
        <w:rPr>
          <w:rFonts w:ascii="宋体" w:eastAsia="宋体" w:hint="eastAsia"/>
          <w:sz w:val="24"/>
        </w:rPr>
        <w:t>器</w:t>
      </w:r>
      <w:r>
        <w:rPr>
          <w:rFonts w:ascii="宋体" w:eastAsia="宋体" w:hint="eastAsia"/>
          <w:spacing w:val="1"/>
          <w:sz w:val="24"/>
        </w:rPr>
        <w:t>融合</w:t>
      </w:r>
      <w:r>
        <w:rPr>
          <w:rFonts w:ascii="宋体" w:eastAsia="宋体" w:hint="eastAsia"/>
          <w:sz w:val="24"/>
        </w:rPr>
        <w:t>对</w:t>
      </w:r>
      <w:r>
        <w:rPr>
          <w:rFonts w:ascii="宋体" w:eastAsia="宋体" w:hint="eastAsia"/>
          <w:spacing w:val="1"/>
          <w:sz w:val="24"/>
        </w:rPr>
        <w:t>环境</w:t>
      </w:r>
      <w:r>
        <w:rPr>
          <w:rFonts w:ascii="宋体" w:eastAsia="宋体" w:hint="eastAsia"/>
          <w:sz w:val="24"/>
        </w:rPr>
        <w:t>进</w:t>
      </w:r>
      <w:r>
        <w:rPr>
          <w:rFonts w:ascii="宋体" w:eastAsia="宋体" w:hint="eastAsia"/>
          <w:spacing w:val="1"/>
          <w:sz w:val="24"/>
        </w:rPr>
        <w:t>行感</w:t>
      </w:r>
      <w:r>
        <w:rPr>
          <w:rFonts w:ascii="宋体" w:eastAsia="宋体" w:hint="eastAsia"/>
          <w:sz w:val="24"/>
        </w:rPr>
        <w:t>知</w:t>
      </w:r>
      <w:r>
        <w:rPr>
          <w:rFonts w:ascii="宋体" w:eastAsia="宋体" w:hint="eastAsia"/>
          <w:spacing w:val="1"/>
          <w:sz w:val="24"/>
        </w:rPr>
        <w:t>或进</w:t>
      </w:r>
      <w:r>
        <w:rPr>
          <w:rFonts w:ascii="宋体" w:eastAsia="宋体" w:hint="eastAsia"/>
          <w:sz w:val="24"/>
        </w:rPr>
        <w:t>行</w:t>
      </w:r>
      <w:r>
        <w:rPr>
          <w:rFonts w:ascii="宋体" w:eastAsia="宋体" w:hint="eastAsia"/>
          <w:spacing w:val="1"/>
          <w:sz w:val="24"/>
        </w:rPr>
        <w:t>人机</w:t>
      </w:r>
      <w:r>
        <w:rPr>
          <w:rFonts w:ascii="宋体" w:eastAsia="宋体" w:hint="eastAsia"/>
          <w:sz w:val="24"/>
        </w:rPr>
        <w:t>交互</w:t>
      </w:r>
      <w:r>
        <w:rPr>
          <w:rFonts w:ascii="宋体" w:eastAsia="宋体" w:hint="eastAsia"/>
          <w:spacing w:val="1"/>
          <w:sz w:val="24"/>
        </w:rPr>
        <w:t>，根</w:t>
      </w:r>
      <w:r>
        <w:rPr>
          <w:rFonts w:ascii="宋体" w:eastAsia="宋体" w:hint="eastAsia"/>
          <w:sz w:val="24"/>
        </w:rPr>
        <w:t>据环境</w:t>
      </w:r>
      <w:r>
        <w:rPr>
          <w:rFonts w:ascii="宋体" w:eastAsia="宋体" w:hint="eastAsia"/>
          <w:spacing w:val="1"/>
          <w:sz w:val="24"/>
        </w:rPr>
        <w:t>和接收指令进行后续的运动控制和规划决</w:t>
      </w:r>
      <w:r>
        <w:rPr>
          <w:rFonts w:ascii="宋体" w:eastAsia="宋体" w:hint="eastAsia"/>
          <w:sz w:val="24"/>
        </w:rPr>
        <w:t>策</w:t>
      </w:r>
      <w:r>
        <w:rPr>
          <w:rFonts w:ascii="宋体" w:eastAsia="宋体" w:hint="eastAsia"/>
          <w:spacing w:val="1"/>
          <w:sz w:val="24"/>
        </w:rPr>
        <w:t>，在教</w:t>
      </w:r>
      <w:r>
        <w:rPr>
          <w:rFonts w:ascii="宋体" w:eastAsia="宋体" w:hint="eastAsia"/>
          <w:sz w:val="24"/>
        </w:rPr>
        <w:t>育</w:t>
      </w:r>
      <w:r>
        <w:rPr>
          <w:rFonts w:ascii="宋体" w:eastAsia="宋体" w:hint="eastAsia"/>
          <w:spacing w:val="1"/>
          <w:sz w:val="24"/>
        </w:rPr>
        <w:t>、医</w:t>
      </w:r>
      <w:r>
        <w:rPr>
          <w:rFonts w:ascii="宋体" w:eastAsia="宋体" w:hint="eastAsia"/>
          <w:sz w:val="24"/>
        </w:rPr>
        <w:t>疗</w:t>
      </w:r>
      <w:r>
        <w:rPr>
          <w:rFonts w:ascii="宋体" w:eastAsia="宋体" w:hint="eastAsia"/>
          <w:spacing w:val="1"/>
          <w:sz w:val="24"/>
        </w:rPr>
        <w:t>、服务等</w:t>
      </w:r>
      <w:r>
        <w:rPr>
          <w:rFonts w:ascii="宋体" w:eastAsia="宋体" w:hint="eastAsia"/>
          <w:sz w:val="24"/>
        </w:rPr>
        <w:t>行业</w:t>
      </w:r>
      <w:r>
        <w:rPr>
          <w:rFonts w:ascii="宋体" w:eastAsia="宋体" w:hint="eastAsia"/>
          <w:spacing w:val="1"/>
          <w:sz w:val="24"/>
        </w:rPr>
        <w:t>都</w:t>
      </w:r>
      <w:r>
        <w:rPr>
          <w:rFonts w:ascii="宋体" w:eastAsia="宋体" w:hint="eastAsia"/>
          <w:sz w:val="24"/>
        </w:rPr>
        <w:t>有</w:t>
      </w:r>
      <w:r>
        <w:rPr>
          <w:rFonts w:ascii="宋体" w:eastAsia="宋体" w:hint="eastAsia"/>
          <w:spacing w:val="1"/>
          <w:sz w:val="24"/>
        </w:rPr>
        <w:t>一定</w:t>
      </w:r>
      <w:r>
        <w:rPr>
          <w:rFonts w:ascii="宋体" w:eastAsia="宋体" w:hint="eastAsia"/>
          <w:sz w:val="24"/>
        </w:rPr>
        <w:t>程</w:t>
      </w:r>
      <w:r>
        <w:rPr>
          <w:rFonts w:ascii="宋体" w:eastAsia="宋体" w:hint="eastAsia"/>
          <w:spacing w:val="1"/>
          <w:sz w:val="24"/>
        </w:rPr>
        <w:t>度的</w:t>
      </w:r>
      <w:r>
        <w:rPr>
          <w:rFonts w:ascii="宋体" w:eastAsia="宋体" w:hint="eastAsia"/>
          <w:sz w:val="24"/>
        </w:rPr>
        <w:t>应用</w:t>
      </w:r>
      <w:r>
        <w:rPr>
          <w:rFonts w:ascii="宋体" w:eastAsia="宋体" w:hint="eastAsia"/>
          <w:spacing w:val="1"/>
          <w:sz w:val="24"/>
        </w:rPr>
        <w:t>，基</w:t>
      </w:r>
      <w:r>
        <w:rPr>
          <w:rFonts w:ascii="宋体" w:eastAsia="宋体" w:hint="eastAsia"/>
          <w:sz w:val="24"/>
        </w:rPr>
        <w:t>于</w:t>
      </w:r>
      <w:r>
        <w:rPr>
          <w:rFonts w:ascii="宋体" w:eastAsia="宋体" w:hint="eastAsia"/>
          <w:spacing w:val="1"/>
          <w:sz w:val="24"/>
        </w:rPr>
        <w:t>深度</w:t>
      </w:r>
      <w:r>
        <w:rPr>
          <w:rFonts w:ascii="宋体" w:eastAsia="宋体" w:hint="eastAsia"/>
          <w:sz w:val="24"/>
        </w:rPr>
        <w:t>学</w:t>
      </w:r>
      <w:r>
        <w:rPr>
          <w:rFonts w:ascii="宋体" w:eastAsia="宋体" w:hint="eastAsia"/>
          <w:spacing w:val="1"/>
          <w:sz w:val="24"/>
        </w:rPr>
        <w:t>习的</w:t>
      </w:r>
      <w:r>
        <w:rPr>
          <w:rFonts w:ascii="宋体" w:eastAsia="宋体" w:hint="eastAsia"/>
          <w:sz w:val="24"/>
        </w:rPr>
        <w:t>自</w:t>
      </w:r>
      <w:r>
        <w:rPr>
          <w:rFonts w:ascii="宋体" w:eastAsia="宋体" w:hint="eastAsia"/>
          <w:spacing w:val="1"/>
          <w:sz w:val="24"/>
        </w:rPr>
        <w:t>动驾</w:t>
      </w:r>
      <w:r>
        <w:rPr>
          <w:rFonts w:ascii="宋体" w:eastAsia="宋体" w:hint="eastAsia"/>
          <w:sz w:val="24"/>
        </w:rPr>
        <w:t>驶</w:t>
      </w:r>
      <w:r>
        <w:rPr>
          <w:rFonts w:ascii="宋体" w:eastAsia="宋体" w:hint="eastAsia"/>
          <w:spacing w:val="1"/>
          <w:sz w:val="24"/>
        </w:rPr>
        <w:t>和无</w:t>
      </w:r>
      <w:r>
        <w:rPr>
          <w:rFonts w:ascii="宋体" w:eastAsia="宋体" w:hint="eastAsia"/>
          <w:sz w:val="24"/>
        </w:rPr>
        <w:t>人</w:t>
      </w:r>
      <w:r>
        <w:rPr>
          <w:rFonts w:ascii="宋体" w:eastAsia="宋体" w:hint="eastAsia"/>
          <w:spacing w:val="1"/>
          <w:sz w:val="24"/>
        </w:rPr>
        <w:t>机自</w:t>
      </w:r>
      <w:r>
        <w:rPr>
          <w:rFonts w:ascii="宋体" w:eastAsia="宋体" w:hint="eastAsia"/>
          <w:sz w:val="24"/>
        </w:rPr>
        <w:t>动</w:t>
      </w:r>
      <w:r>
        <w:rPr>
          <w:rFonts w:ascii="宋体" w:eastAsia="宋体" w:hint="eastAsia"/>
          <w:spacing w:val="1"/>
          <w:sz w:val="24"/>
        </w:rPr>
        <w:t>勘探</w:t>
      </w:r>
      <w:r>
        <w:rPr>
          <w:rFonts w:ascii="宋体" w:eastAsia="宋体" w:hint="eastAsia"/>
          <w:sz w:val="24"/>
        </w:rPr>
        <w:t>也是近年来逐渐火热的应用场景。</w:t>
      </w:r>
    </w:p>
    <w:p>
      <w:pPr>
        <w:pStyle w:val="ListParagraph"/>
        <w:numPr>
          <w:ilvl w:val="2"/>
          <w:numId w:val="1"/>
        </w:numPr>
        <w:tabs>
          <w:tab w:pos="715" w:val="left" w:leader="none"/>
        </w:tabs>
        <w:spacing w:line="300" w:lineRule="auto" w:before="23" w:after="0"/>
        <w:ind w:left="714" w:right="275" w:hanging="319"/>
        <w:jc w:val="both"/>
        <w:rPr>
          <w:rFonts w:ascii="宋体" w:eastAsia="宋体" w:hint="eastAsia"/>
          <w:sz w:val="24"/>
        </w:rPr>
      </w:pPr>
      <w:r>
        <w:rPr>
          <w:rFonts w:ascii="宋体" w:eastAsia="宋体" w:hint="eastAsia"/>
          <w:spacing w:val="3"/>
          <w:w w:val="99"/>
          <w:sz w:val="24"/>
        </w:rPr>
        <w:t>移动设</w:t>
      </w:r>
      <w:r>
        <w:rPr>
          <w:rFonts w:ascii="宋体" w:eastAsia="宋体" w:hint="eastAsia"/>
          <w:w w:val="99"/>
          <w:sz w:val="24"/>
        </w:rPr>
        <w:t>备</w:t>
      </w:r>
      <w:r>
        <w:rPr>
          <w:w w:val="100"/>
          <w:sz w:val="24"/>
        </w:rPr>
        <w:t>:</w:t>
      </w:r>
      <w:r>
        <w:rPr>
          <w:sz w:val="24"/>
        </w:rPr>
        <w:t> </w:t>
      </w:r>
      <w:r>
        <w:rPr>
          <w:spacing w:val="-22"/>
          <w:sz w:val="24"/>
        </w:rPr>
        <w:t> </w:t>
      </w:r>
      <w:r>
        <w:rPr>
          <w:rFonts w:ascii="宋体" w:eastAsia="宋体" w:hint="eastAsia"/>
          <w:spacing w:val="3"/>
          <w:sz w:val="24"/>
        </w:rPr>
        <w:t>移动设备有大量的应用可以通过人工</w:t>
      </w:r>
      <w:r>
        <w:rPr>
          <w:rFonts w:ascii="宋体" w:eastAsia="宋体" w:hint="eastAsia"/>
          <w:spacing w:val="4"/>
          <w:sz w:val="24"/>
        </w:rPr>
        <w:t>智</w:t>
      </w:r>
      <w:r>
        <w:rPr>
          <w:rFonts w:ascii="宋体" w:eastAsia="宋体" w:hint="eastAsia"/>
          <w:spacing w:val="3"/>
          <w:sz w:val="24"/>
        </w:rPr>
        <w:t>能进行优</w:t>
      </w:r>
      <w:r>
        <w:rPr>
          <w:rFonts w:ascii="宋体" w:eastAsia="宋体" w:hint="eastAsia"/>
          <w:sz w:val="24"/>
        </w:rPr>
        <w:t>化</w:t>
      </w:r>
      <w:r>
        <w:rPr>
          <w:rFonts w:ascii="宋体" w:eastAsia="宋体" w:hint="eastAsia"/>
          <w:spacing w:val="3"/>
          <w:sz w:val="24"/>
        </w:rPr>
        <w:t>，在在线</w:t>
      </w:r>
      <w:r>
        <w:rPr>
          <w:rFonts w:ascii="宋体" w:eastAsia="宋体" w:hint="eastAsia"/>
          <w:sz w:val="24"/>
        </w:rPr>
        <w:t>购物</w:t>
      </w:r>
      <w:r>
        <w:rPr>
          <w:rFonts w:ascii="宋体" w:eastAsia="宋体" w:hint="eastAsia"/>
          <w:spacing w:val="1"/>
          <w:sz w:val="24"/>
        </w:rPr>
        <w:t>、</w:t>
      </w:r>
      <w:r>
        <w:rPr>
          <w:rFonts w:ascii="宋体" w:eastAsia="宋体" w:hint="eastAsia"/>
          <w:sz w:val="24"/>
        </w:rPr>
        <w:t>游</w:t>
      </w:r>
      <w:r>
        <w:rPr>
          <w:rFonts w:ascii="宋体" w:eastAsia="宋体" w:hint="eastAsia"/>
          <w:spacing w:val="1"/>
          <w:sz w:val="24"/>
        </w:rPr>
        <w:t>戏娱</w:t>
      </w:r>
      <w:r>
        <w:rPr>
          <w:rFonts w:ascii="宋体" w:eastAsia="宋体" w:hint="eastAsia"/>
          <w:sz w:val="24"/>
        </w:rPr>
        <w:t>乐</w:t>
      </w:r>
      <w:r>
        <w:rPr>
          <w:rFonts w:ascii="宋体" w:eastAsia="宋体" w:hint="eastAsia"/>
          <w:spacing w:val="1"/>
          <w:sz w:val="24"/>
        </w:rPr>
        <w:t>，摄像摄影等手机功能中都能带来更好的使用体</w:t>
      </w:r>
      <w:r>
        <w:rPr>
          <w:rFonts w:ascii="宋体" w:eastAsia="宋体" w:hint="eastAsia"/>
          <w:sz w:val="24"/>
        </w:rPr>
        <w:t>验</w:t>
      </w:r>
      <w:r>
        <w:rPr>
          <w:rFonts w:ascii="宋体" w:eastAsia="宋体" w:hint="eastAsia"/>
          <w:spacing w:val="1"/>
          <w:sz w:val="24"/>
        </w:rPr>
        <w:t>。在智</w:t>
      </w:r>
      <w:r>
        <w:rPr>
          <w:rFonts w:ascii="宋体" w:eastAsia="宋体" w:hint="eastAsia"/>
          <w:sz w:val="24"/>
        </w:rPr>
        <w:t>能手机</w:t>
      </w:r>
      <w:r>
        <w:rPr>
          <w:rFonts w:ascii="宋体" w:eastAsia="宋体" w:hint="eastAsia"/>
          <w:spacing w:val="1"/>
          <w:sz w:val="24"/>
        </w:rPr>
        <w:t>、</w:t>
      </w:r>
      <w:r>
        <w:rPr>
          <w:rFonts w:ascii="宋体" w:eastAsia="宋体" w:hint="eastAsia"/>
          <w:sz w:val="24"/>
        </w:rPr>
        <w:t>平</w:t>
      </w:r>
      <w:r>
        <w:rPr>
          <w:rFonts w:ascii="宋体" w:eastAsia="宋体" w:hint="eastAsia"/>
          <w:spacing w:val="1"/>
          <w:sz w:val="24"/>
        </w:rPr>
        <w:t>板电</w:t>
      </w:r>
      <w:r>
        <w:rPr>
          <w:rFonts w:ascii="宋体" w:eastAsia="宋体" w:hint="eastAsia"/>
          <w:sz w:val="24"/>
        </w:rPr>
        <w:t>脑</w:t>
      </w:r>
      <w:r>
        <w:rPr>
          <w:rFonts w:ascii="宋体" w:eastAsia="宋体" w:hint="eastAsia"/>
          <w:spacing w:val="1"/>
          <w:sz w:val="24"/>
        </w:rPr>
        <w:t>等嵌</w:t>
      </w:r>
      <w:r>
        <w:rPr>
          <w:rFonts w:ascii="宋体" w:eastAsia="宋体" w:hint="eastAsia"/>
          <w:sz w:val="24"/>
        </w:rPr>
        <w:t>入</w:t>
      </w:r>
      <w:r>
        <w:rPr>
          <w:rFonts w:ascii="宋体" w:eastAsia="宋体" w:hint="eastAsia"/>
          <w:spacing w:val="1"/>
          <w:sz w:val="24"/>
        </w:rPr>
        <w:t>式移</w:t>
      </w:r>
      <w:r>
        <w:rPr>
          <w:rFonts w:ascii="宋体" w:eastAsia="宋体" w:hint="eastAsia"/>
          <w:sz w:val="24"/>
        </w:rPr>
        <w:t>动</w:t>
      </w:r>
      <w:r>
        <w:rPr>
          <w:rFonts w:ascii="宋体" w:eastAsia="宋体" w:hint="eastAsia"/>
          <w:spacing w:val="1"/>
          <w:sz w:val="24"/>
        </w:rPr>
        <w:t>设备</w:t>
      </w:r>
      <w:r>
        <w:rPr>
          <w:rFonts w:ascii="宋体" w:eastAsia="宋体" w:hint="eastAsia"/>
          <w:sz w:val="24"/>
        </w:rPr>
        <w:t>上</w:t>
      </w:r>
      <w:r>
        <w:rPr>
          <w:rFonts w:ascii="宋体" w:eastAsia="宋体" w:hint="eastAsia"/>
          <w:spacing w:val="1"/>
          <w:sz w:val="24"/>
        </w:rPr>
        <w:t>进行</w:t>
      </w:r>
      <w:r>
        <w:rPr>
          <w:rFonts w:ascii="宋体" w:eastAsia="宋体" w:hint="eastAsia"/>
          <w:sz w:val="24"/>
        </w:rPr>
        <w:t>深</w:t>
      </w:r>
      <w:r>
        <w:rPr>
          <w:rFonts w:ascii="宋体" w:eastAsia="宋体" w:hint="eastAsia"/>
          <w:spacing w:val="1"/>
          <w:sz w:val="24"/>
        </w:rPr>
        <w:t>度学</w:t>
      </w:r>
      <w:r>
        <w:rPr>
          <w:rFonts w:ascii="宋体" w:eastAsia="宋体" w:hint="eastAsia"/>
          <w:sz w:val="24"/>
        </w:rPr>
        <w:t>习</w:t>
      </w:r>
      <w:r>
        <w:rPr>
          <w:rFonts w:ascii="宋体" w:eastAsia="宋体" w:hint="eastAsia"/>
          <w:spacing w:val="1"/>
          <w:sz w:val="24"/>
        </w:rPr>
        <w:t>算法</w:t>
      </w:r>
      <w:r>
        <w:rPr>
          <w:rFonts w:ascii="宋体" w:eastAsia="宋体" w:hint="eastAsia"/>
          <w:sz w:val="24"/>
        </w:rPr>
        <w:t>的</w:t>
      </w:r>
      <w:r>
        <w:rPr>
          <w:rFonts w:ascii="宋体" w:eastAsia="宋体" w:hint="eastAsia"/>
          <w:spacing w:val="1"/>
          <w:sz w:val="24"/>
        </w:rPr>
        <w:t>部署</w:t>
      </w:r>
      <w:r>
        <w:rPr>
          <w:rFonts w:ascii="宋体" w:eastAsia="宋体" w:hint="eastAsia"/>
          <w:sz w:val="24"/>
        </w:rPr>
        <w:t>和</w:t>
      </w:r>
      <w:r>
        <w:rPr>
          <w:rFonts w:ascii="宋体" w:eastAsia="宋体" w:hint="eastAsia"/>
          <w:spacing w:val="1"/>
          <w:sz w:val="24"/>
        </w:rPr>
        <w:t>应用</w:t>
      </w:r>
      <w:r>
        <w:rPr>
          <w:rFonts w:ascii="宋体" w:eastAsia="宋体" w:hint="eastAsia"/>
          <w:sz w:val="24"/>
        </w:rPr>
        <w:t>也随着近年来手机处理芯片的不断提升而成为可能。</w:t>
      </w:r>
    </w:p>
    <w:p>
      <w:pPr>
        <w:pStyle w:val="BodyText"/>
        <w:spacing w:line="304" w:lineRule="auto" w:before="26"/>
        <w:ind w:left="117" w:right="101" w:firstLine="480"/>
      </w:pPr>
      <w:r>
        <w:rPr/>
        <w:t>在以上这些场景中</w:t>
      </w:r>
      <w:r>
        <w:rPr>
          <w:spacing w:val="-31"/>
        </w:rPr>
        <w:t>，</w:t>
      </w:r>
      <w:r>
        <w:rPr/>
        <w:t>硬件的存储容量</w:t>
      </w:r>
      <w:r>
        <w:rPr>
          <w:spacing w:val="-28"/>
        </w:rPr>
        <w:t>、</w:t>
      </w:r>
      <w:r>
        <w:rPr/>
        <w:t>计算能力和功耗限制都格外严苛</w:t>
      </w:r>
      <w:r>
        <w:rPr>
          <w:spacing w:val="-31"/>
        </w:rPr>
        <w:t>，</w:t>
      </w:r>
      <w:r>
        <w:rPr/>
        <w:t>同时也对应用的实时性有着较高的要求</w:t>
      </w:r>
      <w:r>
        <w:rPr>
          <w:spacing w:val="-45"/>
        </w:rPr>
        <w:t>，</w:t>
      </w:r>
      <w:r>
        <w:rPr/>
        <w:t>而深度学习的模型大小动辄上百兆</w:t>
      </w:r>
      <w:r>
        <w:rPr>
          <w:spacing w:val="-45"/>
        </w:rPr>
        <w:t>，</w:t>
      </w:r>
      <w:r>
        <w:rPr/>
        <w:t>并且</w:t>
      </w:r>
      <w:r>
        <w:rPr>
          <w:spacing w:val="2"/>
        </w:rPr>
        <w:t>运行时的巨量的内存消耗和算力要求也是资源受限的嵌入式平台所无法忍受</w:t>
      </w:r>
      <w:r>
        <w:rPr/>
        <w:t>的，其他一些嵌入式设备如智能电视</w:t>
      </w:r>
      <w:r>
        <w:rPr>
          <w:spacing w:val="-42"/>
        </w:rPr>
        <w:t>、</w:t>
      </w:r>
      <w:r>
        <w:rPr/>
        <w:t>可穿戴设备和摄影设备等的性能更低</w:t>
      </w:r>
      <w:r>
        <w:rPr>
          <w:spacing w:val="-47"/>
        </w:rPr>
        <w:t>，</w:t>
      </w:r>
      <w:r>
        <w:rPr/>
        <w:t>对深度</w:t>
      </w:r>
      <w:r>
        <w:rPr>
          <w:spacing w:val="4"/>
        </w:rPr>
        <w:t>卷积盛景网络的限制也更加</w:t>
      </w:r>
      <w:r>
        <w:rPr/>
        <w:t>大</w:t>
      </w:r>
      <w:r>
        <w:rPr>
          <w:spacing w:val="4"/>
        </w:rPr>
        <w:t>。为了能更好的将深度学习技术利用在日常生</w:t>
      </w:r>
      <w:r>
        <w:rPr/>
        <w:t>活</w:t>
      </w:r>
      <w:r>
        <w:rPr>
          <w:spacing w:val="4"/>
        </w:rPr>
        <w:t>的落地与应</w:t>
      </w:r>
      <w:r>
        <w:rPr/>
        <w:t>用</w:t>
      </w:r>
      <w:r>
        <w:rPr>
          <w:spacing w:val="4"/>
        </w:rPr>
        <w:t>，网络模型的压缩有优化以及在嵌入式平台上的部署与加速成</w:t>
      </w:r>
      <w:r>
        <w:rPr/>
        <w:t>为比模型性能更为重要也更为关键的问题。</w:t>
      </w:r>
    </w:p>
    <w:p>
      <w:pPr>
        <w:pStyle w:val="BodyText"/>
      </w:pPr>
    </w:p>
    <w:p>
      <w:pPr>
        <w:pStyle w:val="Heading2"/>
        <w:numPr>
          <w:ilvl w:val="1"/>
          <w:numId w:val="1"/>
        </w:numPr>
        <w:tabs>
          <w:tab w:pos="786" w:val="left" w:leader="none"/>
          <w:tab w:pos="787" w:val="left" w:leader="none"/>
        </w:tabs>
        <w:spacing w:line="240" w:lineRule="auto" w:before="207" w:after="0"/>
        <w:ind w:left="786" w:right="0" w:hanging="669"/>
        <w:jc w:val="left"/>
      </w:pPr>
      <w:bookmarkStart w:name="1.3 国内外研究现状" w:id="17"/>
      <w:bookmarkEnd w:id="17"/>
      <w:r>
        <w:rPr/>
      </w:r>
      <w:bookmarkStart w:name="_bookmark5" w:id="18"/>
      <w:bookmarkEnd w:id="18"/>
      <w:r>
        <w:rPr/>
      </w:r>
      <w:bookmarkStart w:name="_bookmark5" w:id="19"/>
      <w:bookmarkEnd w:id="19"/>
      <w:r>
        <w:rPr/>
        <w:t>国内外研究现状</w:t>
      </w:r>
    </w:p>
    <w:p>
      <w:pPr>
        <w:pStyle w:val="BodyText"/>
        <w:spacing w:line="304" w:lineRule="auto" w:before="180"/>
        <w:ind w:left="117" w:right="275" w:firstLine="480"/>
        <w:jc w:val="both"/>
      </w:pPr>
      <w:r>
        <w:rPr/>
        <w:t>近年来</w:t>
      </w:r>
      <w:r>
        <w:rPr>
          <w:spacing w:val="-45"/>
        </w:rPr>
        <w:t>，</w:t>
      </w:r>
      <w:r>
        <w:rPr/>
        <w:t>深度神经网络在许多领域</w:t>
      </w:r>
      <w:r>
        <w:rPr>
          <w:spacing w:val="-45"/>
        </w:rPr>
        <w:t>，</w:t>
      </w:r>
      <w:r>
        <w:rPr/>
        <w:t>尤其是视觉识别任务中取得了巨大的成功</w:t>
      </w:r>
      <w:r>
        <w:rPr>
          <w:spacing w:val="-20"/>
        </w:rPr>
        <w:t>。</w:t>
      </w:r>
      <w:r>
        <w:rPr/>
        <w:t>然而</w:t>
      </w:r>
      <w:r>
        <w:rPr>
          <w:spacing w:val="-24"/>
        </w:rPr>
        <w:t>，</w:t>
      </w:r>
      <w:r>
        <w:rPr/>
        <w:t>现有的深度神经网络模型计算成本高</w:t>
      </w:r>
      <w:r>
        <w:rPr>
          <w:spacing w:val="-24"/>
        </w:rPr>
        <w:t>，</w:t>
      </w:r>
      <w:r>
        <w:rPr/>
        <w:t>内存密集</w:t>
      </w:r>
      <w:r>
        <w:rPr>
          <w:spacing w:val="-24"/>
        </w:rPr>
        <w:t>，</w:t>
      </w:r>
      <w:r>
        <w:rPr/>
        <w:t>阻碍了它们在内存资源较低的设备或在有严格延迟要求的应用中部署。</w:t>
      </w:r>
    </w:p>
    <w:p>
      <w:pPr>
        <w:pStyle w:val="BodyText"/>
        <w:spacing w:line="304" w:lineRule="auto" w:before="21"/>
        <w:ind w:left="117" w:right="275" w:firstLine="480"/>
      </w:pPr>
      <w:r>
        <w:rPr/>
        <w:t>尽管面临挑战和限制</w:t>
      </w:r>
      <w:r>
        <w:rPr>
          <w:spacing w:val="-45"/>
        </w:rPr>
        <w:t>，</w:t>
      </w:r>
      <w:r>
        <w:rPr/>
        <w:t>研究者们在硬件和软件两方面着手</w:t>
      </w:r>
      <w:r>
        <w:rPr>
          <w:spacing w:val="-45"/>
        </w:rPr>
        <w:t>，</w:t>
      </w:r>
      <w:r>
        <w:rPr/>
        <w:t>积极进行研究和攻关</w:t>
      </w:r>
      <w:r>
        <w:rPr>
          <w:spacing w:val="-27"/>
        </w:rPr>
        <w:t>。</w:t>
      </w:r>
      <w:r>
        <w:rPr/>
        <w:t>硬件方面</w:t>
      </w:r>
      <w:r>
        <w:rPr>
          <w:spacing w:val="-32"/>
        </w:rPr>
        <w:t>，</w:t>
      </w:r>
      <w:r>
        <w:rPr/>
        <w:t>高效的深度学习专用硬件快速发展</w:t>
      </w:r>
      <w:r>
        <w:rPr>
          <w:spacing w:val="-32"/>
        </w:rPr>
        <w:t>，</w:t>
      </w:r>
      <w:r>
        <w:rPr/>
        <w:t>设计者为神经网络专门设</w:t>
      </w:r>
    </w:p>
    <w:p>
      <w:pPr>
        <w:spacing w:after="0" w:line="304" w:lineRule="auto"/>
        <w:sectPr>
          <w:pgSz w:w="11910" w:h="16840"/>
          <w:pgMar w:header="1016" w:footer="979" w:top="1280" w:bottom="1160" w:left="1680" w:right="1520"/>
        </w:sectPr>
      </w:pPr>
    </w:p>
    <w:p>
      <w:pPr>
        <w:pStyle w:val="BodyText"/>
        <w:spacing w:line="300" w:lineRule="auto" w:before="115"/>
        <w:ind w:left="117" w:right="275"/>
        <w:jc w:val="both"/>
      </w:pPr>
      <w:r>
        <w:rPr>
          <w:spacing w:val="3"/>
        </w:rPr>
        <w:t>计了定制的硬件加速</w:t>
      </w:r>
      <w:r>
        <w:rPr>
          <w:spacing w:val="19"/>
        </w:rPr>
        <w:t>器</w:t>
      </w:r>
      <w:hyperlink w:history="true" w:anchor="_bookmark106">
        <w:r>
          <w:rPr>
            <w:rFonts w:ascii="Times New Roman" w:hAnsi="Times New Roman" w:eastAsia="Times New Roman"/>
            <w:w w:val="104"/>
            <w:position w:val="10"/>
            <w:sz w:val="16"/>
          </w:rPr>
          <w:t>[14</w:t>
        </w:r>
      </w:hyperlink>
      <w:r>
        <w:rPr>
          <w:rFonts w:ascii="Times New Roman" w:hAnsi="Times New Roman" w:eastAsia="Times New Roman"/>
          <w:w w:val="104"/>
          <w:position w:val="10"/>
          <w:sz w:val="16"/>
        </w:rPr>
        <w:t>­</w:t>
      </w:r>
      <w:hyperlink w:history="true" w:anchor="_bookmark109">
        <w:r>
          <w:rPr>
            <w:rFonts w:ascii="Times New Roman" w:hAnsi="Times New Roman" w:eastAsia="Times New Roman"/>
            <w:w w:val="104"/>
            <w:position w:val="10"/>
            <w:sz w:val="16"/>
          </w:rPr>
          <w:t>21</w:t>
        </w:r>
      </w:hyperlink>
      <w:r>
        <w:rPr>
          <w:rFonts w:ascii="Times New Roman" w:hAnsi="Times New Roman" w:eastAsia="Times New Roman"/>
          <w:spacing w:val="9"/>
          <w:w w:val="104"/>
          <w:position w:val="10"/>
          <w:sz w:val="16"/>
        </w:rPr>
        <w:t>]</w:t>
      </w:r>
      <w:r>
        <w:rPr>
          <w:spacing w:val="3"/>
        </w:rPr>
        <w:t>。由于专门</w:t>
      </w:r>
      <w:r>
        <w:rPr/>
        <w:t>化</w:t>
      </w:r>
      <w:r>
        <w:rPr>
          <w:spacing w:val="3"/>
        </w:rPr>
        <w:t>，这些加速器根据深度学习的计算</w:t>
      </w:r>
      <w:r>
        <w:rPr/>
        <w:t>模式定制了硬件架构</w:t>
      </w:r>
      <w:r>
        <w:rPr>
          <w:spacing w:val="-32"/>
        </w:rPr>
        <w:t>，</w:t>
      </w:r>
      <w:r>
        <w:rPr/>
        <w:t>相比</w:t>
      </w:r>
      <w:r>
        <w:rPr>
          <w:spacing w:val="-65"/>
        </w:rPr>
        <w:t> </w:t>
      </w:r>
      <w:r>
        <w:rPr>
          <w:rFonts w:ascii="Times New Roman" w:hAnsi="Times New Roman" w:eastAsia="Times New Roman"/>
          <w:w w:val="100"/>
        </w:rPr>
        <w:t>cpu</w:t>
      </w:r>
      <w:r>
        <w:rPr>
          <w:rFonts w:ascii="Times New Roman" w:hAnsi="Times New Roman" w:eastAsia="Times New Roman"/>
          <w:spacing w:val="-5"/>
          <w:w w:val="100"/>
        </w:rPr>
        <w:t> </w:t>
      </w:r>
      <w:r>
        <w:rPr>
          <w:spacing w:val="55"/>
          <w:w w:val="100"/>
        </w:rPr>
        <w:t>和</w:t>
      </w:r>
      <w:r>
        <w:rPr>
          <w:rFonts w:ascii="Times New Roman" w:hAnsi="Times New Roman" w:eastAsia="Times New Roman"/>
          <w:w w:val="100"/>
        </w:rPr>
        <w:t>gpu</w:t>
      </w:r>
      <w:r>
        <w:rPr>
          <w:rFonts w:ascii="Times New Roman" w:hAnsi="Times New Roman" w:eastAsia="Times New Roman"/>
          <w:spacing w:val="-5"/>
          <w:w w:val="100"/>
        </w:rPr>
        <w:t> </w:t>
      </w:r>
      <w:r>
        <w:rPr>
          <w:w w:val="100"/>
        </w:rPr>
        <w:t>实现了更高的效率</w:t>
      </w:r>
      <w:r>
        <w:rPr>
          <w:spacing w:val="-27"/>
          <w:w w:val="100"/>
        </w:rPr>
        <w:t>。</w:t>
      </w:r>
      <w:r>
        <w:rPr>
          <w:w w:val="100"/>
        </w:rPr>
        <w:t>第一波加速器有效地实现了神经网络的计算原</w:t>
      </w:r>
      <w:r>
        <w:rPr>
          <w:spacing w:val="19"/>
          <w:w w:val="100"/>
        </w:rPr>
        <w:t>语</w:t>
      </w:r>
      <w:r>
        <w:rPr>
          <w:rFonts w:ascii="Times New Roman" w:hAnsi="Times New Roman" w:eastAsia="Times New Roman"/>
          <w:w w:val="104"/>
          <w:position w:val="10"/>
          <w:sz w:val="16"/>
        </w:rPr>
        <w:t>[</w:t>
      </w:r>
      <w:hyperlink w:history="true" w:anchor="_bookmark106">
        <w:r>
          <w:rPr>
            <w:rFonts w:ascii="Times New Roman" w:hAnsi="Times New Roman" w:eastAsia="Times New Roman"/>
            <w:w w:val="104"/>
            <w:position w:val="10"/>
            <w:sz w:val="16"/>
          </w:rPr>
          <w:t>14</w:t>
        </w:r>
      </w:hyperlink>
      <w:r>
        <w:rPr>
          <w:rFonts w:ascii="Times New Roman" w:hAnsi="Times New Roman" w:eastAsia="Times New Roman"/>
          <w:w w:val="104"/>
          <w:position w:val="10"/>
          <w:sz w:val="16"/>
        </w:rPr>
        <w:t>,</w:t>
      </w:r>
      <w:hyperlink w:history="true" w:anchor="_bookmark107">
        <w:r>
          <w:rPr>
            <w:rFonts w:ascii="Times New Roman" w:hAnsi="Times New Roman" w:eastAsia="Times New Roman"/>
            <w:w w:val="104"/>
            <w:position w:val="10"/>
            <w:sz w:val="16"/>
          </w:rPr>
          <w:t>16</w:t>
        </w:r>
      </w:hyperlink>
      <w:r>
        <w:rPr>
          <w:rFonts w:ascii="Times New Roman" w:hAnsi="Times New Roman" w:eastAsia="Times New Roman"/>
          <w:w w:val="104"/>
          <w:position w:val="10"/>
          <w:sz w:val="16"/>
        </w:rPr>
        <w:t>,</w:t>
      </w:r>
      <w:hyperlink w:history="true" w:anchor="_bookmark110">
        <w:r>
          <w:rPr>
            <w:rFonts w:ascii="Times New Roman" w:hAnsi="Times New Roman" w:eastAsia="Times New Roman"/>
            <w:w w:val="104"/>
            <w:position w:val="10"/>
            <w:sz w:val="16"/>
          </w:rPr>
          <w:t>22</w:t>
        </w:r>
      </w:hyperlink>
      <w:r>
        <w:rPr>
          <w:rFonts w:ascii="Times New Roman" w:hAnsi="Times New Roman" w:eastAsia="Times New Roman"/>
          <w:spacing w:val="9"/>
          <w:w w:val="104"/>
          <w:position w:val="10"/>
          <w:sz w:val="16"/>
        </w:rPr>
        <w:t>]</w:t>
      </w:r>
      <w:r>
        <w:rPr>
          <w:spacing w:val="-45"/>
        </w:rPr>
        <w:t>。</w:t>
      </w:r>
      <w:r>
        <w:rPr/>
        <w:t>研究人员随后意识到内存访问更昂贵</w:t>
      </w:r>
      <w:r>
        <w:rPr>
          <w:spacing w:val="-54"/>
        </w:rPr>
        <w:t>，</w:t>
      </w:r>
      <w:r>
        <w:rPr/>
        <w:t>急需优化</w:t>
      </w:r>
      <w:r>
        <w:rPr>
          <w:spacing w:val="3"/>
        </w:rPr>
        <w:t>，因此第二波加速器有效地优化了内存传输和数据移</w:t>
      </w:r>
      <w:r>
        <w:rPr>
          <w:spacing w:val="20"/>
        </w:rPr>
        <w:t>动</w:t>
      </w:r>
      <w:r>
        <w:rPr>
          <w:rFonts w:ascii="Times New Roman" w:hAnsi="Times New Roman" w:eastAsia="Times New Roman"/>
          <w:w w:val="104"/>
          <w:position w:val="10"/>
          <w:sz w:val="16"/>
        </w:rPr>
        <w:t>[</w:t>
      </w:r>
      <w:hyperlink w:history="true" w:anchor="_bookmark108">
        <w:r>
          <w:rPr>
            <w:rFonts w:ascii="Times New Roman" w:hAnsi="Times New Roman" w:eastAsia="Times New Roman"/>
            <w:w w:val="104"/>
            <w:position w:val="10"/>
            <w:sz w:val="16"/>
          </w:rPr>
          <w:t>17</w:t>
        </w:r>
      </w:hyperlink>
      <w:r>
        <w:rPr>
          <w:rFonts w:ascii="Times New Roman" w:hAnsi="Times New Roman" w:eastAsia="Times New Roman"/>
          <w:w w:val="104"/>
          <w:position w:val="10"/>
          <w:sz w:val="16"/>
        </w:rPr>
        <w:t>­</w:t>
      </w:r>
      <w:hyperlink w:history="true" w:anchor="_bookmark109">
        <w:r>
          <w:rPr>
            <w:rFonts w:ascii="Times New Roman" w:hAnsi="Times New Roman" w:eastAsia="Times New Roman"/>
            <w:w w:val="104"/>
            <w:position w:val="10"/>
            <w:sz w:val="16"/>
          </w:rPr>
          <w:t>21</w:t>
        </w:r>
      </w:hyperlink>
      <w:r>
        <w:rPr>
          <w:rFonts w:ascii="Times New Roman" w:hAnsi="Times New Roman" w:eastAsia="Times New Roman"/>
          <w:spacing w:val="9"/>
          <w:w w:val="104"/>
          <w:position w:val="10"/>
          <w:sz w:val="16"/>
        </w:rPr>
        <w:t>]</w:t>
      </w:r>
      <w:r>
        <w:rPr>
          <w:spacing w:val="3"/>
        </w:rPr>
        <w:t>。这两代加速</w:t>
      </w:r>
      <w:r>
        <w:rPr/>
        <w:t>器在提高</w:t>
      </w:r>
      <w:r>
        <w:rPr>
          <w:spacing w:val="-60"/>
        </w:rPr>
        <w:t> </w:t>
      </w:r>
      <w:r>
        <w:rPr>
          <w:rFonts w:ascii="Times New Roman" w:hAnsi="Times New Roman" w:eastAsia="Times New Roman"/>
          <w:w w:val="99"/>
        </w:rPr>
        <w:t>DNNs</w:t>
      </w:r>
      <w:r>
        <w:rPr>
          <w:rFonts w:ascii="Times New Roman" w:hAnsi="Times New Roman" w:eastAsia="Times New Roman"/>
        </w:rPr>
        <w:t> </w:t>
      </w:r>
      <w:r>
        <w:rPr/>
        <w:t>运行速度和能源效率方面取得了可喜的进展。</w:t>
      </w:r>
    </w:p>
    <w:p>
      <w:pPr>
        <w:pStyle w:val="BodyText"/>
        <w:spacing w:line="304" w:lineRule="auto" w:before="1"/>
        <w:ind w:left="117" w:right="275" w:firstLine="480"/>
        <w:jc w:val="both"/>
      </w:pPr>
      <w:r>
        <w:rPr/>
        <w:t>然而</w:t>
      </w:r>
      <w:r>
        <w:rPr>
          <w:spacing w:val="-31"/>
        </w:rPr>
        <w:t>，</w:t>
      </w:r>
      <w:r>
        <w:rPr/>
        <w:t>仅仅只是专注于优化硬件架构</w:t>
      </w:r>
      <w:r>
        <w:rPr>
          <w:spacing w:val="-32"/>
        </w:rPr>
        <w:t>，</w:t>
      </w:r>
      <w:r>
        <w:rPr/>
        <w:t>提升硬件执行效率只是一方面</w:t>
      </w:r>
      <w:r>
        <w:rPr>
          <w:spacing w:val="-27"/>
        </w:rPr>
        <w:t>。</w:t>
      </w:r>
      <w:r>
        <w:rPr/>
        <w:t>事实上</w:t>
      </w:r>
      <w:r>
        <w:rPr>
          <w:spacing w:val="-45"/>
        </w:rPr>
        <w:t>，</w:t>
      </w:r>
      <w:r>
        <w:rPr/>
        <w:t>现存的使用传统硬件架构的嵌入式设备已经普遍的应用和服务</w:t>
      </w:r>
      <w:r>
        <w:rPr>
          <w:spacing w:val="-45"/>
        </w:rPr>
        <w:t>，</w:t>
      </w:r>
      <w:r>
        <w:rPr/>
        <w:t>并不具备大规模硬件替换和升级的可能性</w:t>
      </w:r>
      <w:r>
        <w:rPr>
          <w:spacing w:val="-41"/>
        </w:rPr>
        <w:t>。</w:t>
      </w:r>
      <w:r>
        <w:rPr/>
        <w:t>为了将深度学习技术应用和部署起来</w:t>
      </w:r>
      <w:r>
        <w:rPr>
          <w:spacing w:val="-48"/>
        </w:rPr>
        <w:t>，</w:t>
      </w:r>
      <w:r>
        <w:rPr/>
        <w:t>更加通用和可行的方案是通过优化算法和模型</w:t>
      </w:r>
      <w:r>
        <w:rPr>
          <w:spacing w:val="-45"/>
        </w:rPr>
        <w:t>，</w:t>
      </w:r>
      <w:r>
        <w:rPr/>
        <w:t>在接触硬件之前</w:t>
      </w:r>
      <w:r>
        <w:rPr>
          <w:spacing w:val="-45"/>
        </w:rPr>
        <w:t>，</w:t>
      </w:r>
      <w:r>
        <w:rPr/>
        <w:t>对深度神经网络模型进行压缩和优化</w:t>
      </w:r>
      <w:r>
        <w:rPr>
          <w:spacing w:val="-27"/>
        </w:rPr>
        <w:t>。</w:t>
      </w:r>
      <w:r>
        <w:rPr/>
        <w:t>研究发现</w:t>
      </w:r>
      <w:r>
        <w:rPr>
          <w:spacing w:val="-32"/>
        </w:rPr>
        <w:t>，</w:t>
      </w:r>
      <w:r>
        <w:rPr/>
        <w:t>神经网络通常是过度参数化的</w:t>
      </w:r>
      <w:r>
        <w:rPr>
          <w:spacing w:val="-32"/>
        </w:rPr>
        <w:t>，</w:t>
      </w:r>
      <w:r>
        <w:rPr/>
        <w:t>深度学习模型存在显</w:t>
      </w:r>
      <w:r>
        <w:rPr>
          <w:spacing w:val="2"/>
        </w:rPr>
        <w:t>著的冗</w:t>
      </w:r>
      <w:r>
        <w:rPr>
          <w:spacing w:val="20"/>
        </w:rPr>
        <w:t>余</w:t>
      </w:r>
      <w:hyperlink w:history="true" w:anchor="_bookmark111">
        <w:r>
          <w:rPr>
            <w:rFonts w:ascii="Times New Roman" w:eastAsia="Times New Roman"/>
            <w:w w:val="104"/>
            <w:position w:val="10"/>
            <w:sz w:val="16"/>
          </w:rPr>
          <w:t>[23</w:t>
        </w:r>
      </w:hyperlink>
      <w:r>
        <w:rPr>
          <w:rFonts w:ascii="Times New Roman" w:eastAsia="Times New Roman"/>
          <w:spacing w:val="9"/>
          <w:w w:val="104"/>
          <w:position w:val="10"/>
          <w:sz w:val="16"/>
        </w:rPr>
        <w:t>]</w:t>
      </w:r>
      <w:r>
        <w:rPr>
          <w:spacing w:val="2"/>
        </w:rPr>
        <w:t>，这导致了计算和内存的浪</w:t>
      </w:r>
      <w:r>
        <w:rPr/>
        <w:t>费</w:t>
      </w:r>
      <w:r>
        <w:rPr>
          <w:spacing w:val="2"/>
        </w:rPr>
        <w:t>。研究者在多个方向进行了研究和</w:t>
      </w:r>
      <w:r>
        <w:rPr/>
        <w:t>探索</w:t>
      </w:r>
      <w:r>
        <w:rPr>
          <w:spacing w:val="-23"/>
        </w:rPr>
        <w:t>，</w:t>
      </w:r>
      <w:r>
        <w:rPr/>
        <w:t>对模型进行压缩和优化</w:t>
      </w:r>
      <w:r>
        <w:rPr>
          <w:spacing w:val="-23"/>
        </w:rPr>
        <w:t>，</w:t>
      </w:r>
      <w:r>
        <w:rPr/>
        <w:t>基于他们的性质</w:t>
      </w:r>
      <w:r>
        <w:rPr>
          <w:spacing w:val="-23"/>
        </w:rPr>
        <w:t>，</w:t>
      </w:r>
      <w:r>
        <w:rPr/>
        <w:t>将这些优化方法分为五类</w:t>
      </w:r>
      <w:r>
        <w:rPr>
          <w:spacing w:val="-23"/>
        </w:rPr>
        <w:t>：</w:t>
      </w:r>
      <w:r>
        <w:rPr/>
        <w:t>模型修剪、矩阵</w:t>
      </w:r>
      <w:r>
        <w:rPr>
          <w:rFonts w:ascii="Times New Roman" w:eastAsia="Times New Roman"/>
          <w:spacing w:val="-1"/>
          <w:w w:val="100"/>
        </w:rPr>
        <w:t>/</w:t>
      </w:r>
      <w:r>
        <w:rPr/>
        <w:t>张量分解、模型参数量化、高效网络设计。</w:t>
      </w:r>
    </w:p>
    <w:p>
      <w:pPr>
        <w:pStyle w:val="ListParagraph"/>
        <w:numPr>
          <w:ilvl w:val="0"/>
          <w:numId w:val="2"/>
        </w:numPr>
        <w:tabs>
          <w:tab w:pos="715" w:val="left" w:leader="none"/>
        </w:tabs>
        <w:spacing w:line="288" w:lineRule="auto" w:before="0" w:after="0"/>
        <w:ind w:left="714" w:right="275" w:hanging="203"/>
        <w:jc w:val="both"/>
        <w:rPr>
          <w:sz w:val="24"/>
        </w:rPr>
      </w:pPr>
      <w:r>
        <w:rPr>
          <w:rFonts w:ascii="宋体" w:hAnsi="宋体" w:eastAsia="宋体" w:hint="eastAsia"/>
          <w:spacing w:val="3"/>
          <w:sz w:val="24"/>
        </w:rPr>
        <w:t>模型修</w:t>
      </w:r>
      <w:r>
        <w:rPr>
          <w:rFonts w:ascii="宋体" w:hAnsi="宋体" w:eastAsia="宋体" w:hint="eastAsia"/>
          <w:sz w:val="24"/>
        </w:rPr>
        <w:t>剪</w:t>
      </w:r>
      <w:r>
        <w:rPr>
          <w:w w:val="100"/>
          <w:sz w:val="24"/>
        </w:rPr>
        <w:t>:</w:t>
      </w:r>
      <w:r>
        <w:rPr>
          <w:sz w:val="24"/>
        </w:rPr>
        <w:t> </w:t>
      </w:r>
      <w:r>
        <w:rPr>
          <w:spacing w:val="-22"/>
          <w:sz w:val="24"/>
        </w:rPr>
        <w:t> </w:t>
      </w:r>
      <w:r>
        <w:rPr>
          <w:rFonts w:ascii="宋体" w:hAnsi="宋体" w:eastAsia="宋体" w:hint="eastAsia"/>
          <w:spacing w:val="3"/>
          <w:sz w:val="24"/>
        </w:rPr>
        <w:t>包括结构化减枝和非结构化减</w:t>
      </w:r>
      <w:r>
        <w:rPr>
          <w:rFonts w:ascii="宋体" w:hAnsi="宋体" w:eastAsia="宋体" w:hint="eastAsia"/>
          <w:sz w:val="24"/>
        </w:rPr>
        <w:t>枝</w:t>
      </w:r>
      <w:r>
        <w:rPr>
          <w:rFonts w:ascii="宋体" w:hAnsi="宋体" w:eastAsia="宋体" w:hint="eastAsia"/>
          <w:spacing w:val="3"/>
          <w:sz w:val="24"/>
        </w:rPr>
        <w:t>，关注</w:t>
      </w:r>
      <w:r>
        <w:rPr>
          <w:rFonts w:ascii="宋体" w:hAnsi="宋体" w:eastAsia="宋体" w:hint="eastAsia"/>
          <w:spacing w:val="4"/>
          <w:sz w:val="24"/>
        </w:rPr>
        <w:t>探</w:t>
      </w:r>
      <w:r>
        <w:rPr>
          <w:rFonts w:ascii="宋体" w:hAnsi="宋体" w:eastAsia="宋体" w:hint="eastAsia"/>
          <w:spacing w:val="3"/>
          <w:sz w:val="24"/>
        </w:rPr>
        <w:t>索模型中不重要的</w:t>
      </w:r>
      <w:r>
        <w:rPr>
          <w:rFonts w:ascii="宋体" w:hAnsi="宋体" w:eastAsia="宋体" w:hint="eastAsia"/>
          <w:sz w:val="24"/>
        </w:rPr>
        <w:t>的参数以及冗余结构，并尝试删除以降低模型复杂度</w:t>
      </w:r>
      <w:r>
        <w:rPr>
          <w:w w:val="100"/>
          <w:sz w:val="24"/>
        </w:rPr>
        <w:t>;</w:t>
      </w:r>
    </w:p>
    <w:p>
      <w:pPr>
        <w:pStyle w:val="ListParagraph"/>
        <w:numPr>
          <w:ilvl w:val="0"/>
          <w:numId w:val="2"/>
        </w:numPr>
        <w:tabs>
          <w:tab w:pos="715" w:val="left" w:leader="none"/>
        </w:tabs>
        <w:spacing w:line="288" w:lineRule="auto" w:before="14" w:after="0"/>
        <w:ind w:left="714" w:right="275" w:hanging="203"/>
        <w:jc w:val="both"/>
        <w:rPr>
          <w:sz w:val="24"/>
        </w:rPr>
      </w:pPr>
      <w:r>
        <w:rPr>
          <w:rFonts w:ascii="宋体" w:hAnsi="宋体" w:eastAsia="宋体" w:hint="eastAsia"/>
          <w:spacing w:val="1"/>
          <w:sz w:val="24"/>
        </w:rPr>
        <w:t>矩</w:t>
      </w:r>
      <w:r>
        <w:rPr>
          <w:rFonts w:ascii="宋体" w:hAnsi="宋体" w:eastAsia="宋体" w:hint="eastAsia"/>
          <w:sz w:val="24"/>
        </w:rPr>
        <w:t>阵</w:t>
      </w:r>
      <w:r>
        <w:rPr>
          <w:spacing w:val="-1"/>
          <w:w w:val="100"/>
          <w:sz w:val="24"/>
        </w:rPr>
        <w:t>/</w:t>
      </w:r>
      <w:r>
        <w:rPr>
          <w:rFonts w:ascii="宋体" w:hAnsi="宋体" w:eastAsia="宋体" w:hint="eastAsia"/>
          <w:spacing w:val="1"/>
          <w:sz w:val="24"/>
        </w:rPr>
        <w:t>张量分</w:t>
      </w:r>
      <w:r>
        <w:rPr>
          <w:rFonts w:ascii="宋体" w:hAnsi="宋体" w:eastAsia="宋体" w:hint="eastAsia"/>
          <w:sz w:val="24"/>
        </w:rPr>
        <w:t>解</w:t>
      </w:r>
      <w:r>
        <w:rPr>
          <w:w w:val="100"/>
          <w:sz w:val="24"/>
        </w:rPr>
        <w:t>:</w:t>
      </w:r>
      <w:r>
        <w:rPr>
          <w:spacing w:val="29"/>
          <w:sz w:val="24"/>
        </w:rPr>
        <w:t> </w:t>
      </w:r>
      <w:r>
        <w:rPr>
          <w:rFonts w:ascii="宋体" w:hAnsi="宋体" w:eastAsia="宋体" w:hint="eastAsia"/>
          <w:spacing w:val="1"/>
          <w:sz w:val="24"/>
        </w:rPr>
        <w:t>基于矩阵低秩分解原</w:t>
      </w:r>
      <w:r>
        <w:rPr>
          <w:rFonts w:ascii="宋体" w:hAnsi="宋体" w:eastAsia="宋体" w:hint="eastAsia"/>
          <w:sz w:val="24"/>
        </w:rPr>
        <w:t>理</w:t>
      </w:r>
      <w:r>
        <w:rPr>
          <w:rFonts w:ascii="宋体" w:hAnsi="宋体" w:eastAsia="宋体" w:hint="eastAsia"/>
          <w:spacing w:val="1"/>
          <w:sz w:val="24"/>
        </w:rPr>
        <w:t>，对模型参数矩阵进行低秩分解</w:t>
      </w:r>
      <w:r>
        <w:rPr>
          <w:rFonts w:ascii="宋体" w:hAnsi="宋体" w:eastAsia="宋体" w:hint="eastAsia"/>
          <w:sz w:val="24"/>
        </w:rPr>
        <w:t>以得到每层参数的有效信息，能够有效地压缩和加速模型</w:t>
      </w:r>
      <w:r>
        <w:rPr>
          <w:w w:val="100"/>
          <w:sz w:val="24"/>
        </w:rPr>
        <w:t>;</w:t>
      </w:r>
    </w:p>
    <w:p>
      <w:pPr>
        <w:pStyle w:val="ListParagraph"/>
        <w:numPr>
          <w:ilvl w:val="0"/>
          <w:numId w:val="2"/>
        </w:numPr>
        <w:tabs>
          <w:tab w:pos="715" w:val="left" w:leader="none"/>
        </w:tabs>
        <w:spacing w:line="288" w:lineRule="auto" w:before="14" w:after="0"/>
        <w:ind w:left="714" w:right="275" w:hanging="203"/>
        <w:jc w:val="both"/>
        <w:rPr>
          <w:sz w:val="24"/>
        </w:rPr>
      </w:pPr>
      <w:r>
        <w:rPr>
          <w:rFonts w:ascii="宋体" w:hAnsi="宋体" w:eastAsia="宋体" w:hint="eastAsia"/>
          <w:spacing w:val="3"/>
          <w:sz w:val="24"/>
        </w:rPr>
        <w:t>模型参数量</w:t>
      </w:r>
      <w:r>
        <w:rPr>
          <w:rFonts w:ascii="宋体" w:hAnsi="宋体" w:eastAsia="宋体" w:hint="eastAsia"/>
          <w:sz w:val="24"/>
        </w:rPr>
        <w:t>化</w:t>
      </w:r>
      <w:r>
        <w:rPr>
          <w:w w:val="100"/>
          <w:sz w:val="24"/>
        </w:rPr>
        <w:t>:</w:t>
      </w:r>
      <w:r>
        <w:rPr>
          <w:sz w:val="24"/>
        </w:rPr>
        <w:t> </w:t>
      </w:r>
      <w:r>
        <w:rPr>
          <w:spacing w:val="-22"/>
          <w:sz w:val="24"/>
        </w:rPr>
        <w:t> </w:t>
      </w:r>
      <w:r>
        <w:rPr>
          <w:rFonts w:ascii="宋体" w:hAnsi="宋体" w:eastAsia="宋体" w:hint="eastAsia"/>
          <w:spacing w:val="3"/>
          <w:sz w:val="24"/>
        </w:rPr>
        <w:t>通过聚类算</w:t>
      </w:r>
      <w:r>
        <w:rPr>
          <w:rFonts w:ascii="宋体" w:hAnsi="宋体" w:eastAsia="宋体" w:hint="eastAsia"/>
          <w:sz w:val="24"/>
        </w:rPr>
        <w:t>法</w:t>
      </w:r>
      <w:r>
        <w:rPr>
          <w:rFonts w:ascii="宋体" w:hAnsi="宋体" w:eastAsia="宋体" w:hint="eastAsia"/>
          <w:spacing w:val="3"/>
          <w:sz w:val="24"/>
        </w:rPr>
        <w:t>，减少表示每个参数的</w:t>
      </w:r>
      <w:r>
        <w:rPr>
          <w:rFonts w:ascii="宋体" w:hAnsi="宋体" w:eastAsia="宋体" w:hint="eastAsia"/>
          <w:spacing w:val="4"/>
          <w:sz w:val="24"/>
        </w:rPr>
        <w:t>比</w:t>
      </w:r>
      <w:r>
        <w:rPr>
          <w:rFonts w:ascii="宋体" w:hAnsi="宋体" w:eastAsia="宋体" w:hint="eastAsia"/>
          <w:spacing w:val="3"/>
          <w:sz w:val="24"/>
        </w:rPr>
        <w:t>特位数来减少参</w:t>
      </w:r>
      <w:r>
        <w:rPr>
          <w:rFonts w:ascii="宋体" w:hAnsi="宋体" w:eastAsia="宋体" w:hint="eastAsia"/>
          <w:sz w:val="24"/>
        </w:rPr>
        <w:t>数的存储开销</w:t>
      </w:r>
      <w:r>
        <w:rPr>
          <w:rFonts w:ascii="宋体" w:hAnsi="宋体" w:eastAsia="宋体" w:hint="eastAsia"/>
          <w:spacing w:val="-43"/>
          <w:sz w:val="24"/>
        </w:rPr>
        <w:t>，</w:t>
      </w:r>
      <w:r>
        <w:rPr>
          <w:rFonts w:ascii="宋体" w:hAnsi="宋体" w:eastAsia="宋体" w:hint="eastAsia"/>
          <w:sz w:val="24"/>
        </w:rPr>
        <w:t>其中定点量化使用更少比特如</w:t>
      </w:r>
      <w:r>
        <w:rPr>
          <w:rFonts w:ascii="宋体" w:hAnsi="宋体" w:eastAsia="宋体" w:hint="eastAsia"/>
          <w:spacing w:val="-67"/>
          <w:sz w:val="24"/>
        </w:rPr>
        <w:t> </w:t>
      </w:r>
      <w:r>
        <w:rPr>
          <w:sz w:val="24"/>
        </w:rPr>
        <w:t>1</w:t>
      </w:r>
      <w:r>
        <w:rPr>
          <w:spacing w:val="-6"/>
          <w:sz w:val="24"/>
        </w:rPr>
        <w:t> </w:t>
      </w:r>
      <w:r>
        <w:rPr>
          <w:rFonts w:ascii="宋体" w:hAnsi="宋体" w:eastAsia="宋体" w:hint="eastAsia"/>
          <w:sz w:val="24"/>
        </w:rPr>
        <w:t>比特</w:t>
      </w:r>
      <w:r>
        <w:rPr>
          <w:rFonts w:ascii="宋体" w:hAnsi="宋体" w:eastAsia="宋体" w:hint="eastAsia"/>
          <w:spacing w:val="-43"/>
          <w:sz w:val="24"/>
        </w:rPr>
        <w:t>，</w:t>
      </w:r>
      <w:r>
        <w:rPr>
          <w:sz w:val="24"/>
        </w:rPr>
        <w:t>8</w:t>
      </w:r>
      <w:r>
        <w:rPr>
          <w:spacing w:val="-6"/>
          <w:sz w:val="24"/>
        </w:rPr>
        <w:t> </w:t>
      </w:r>
      <w:r>
        <w:rPr>
          <w:rFonts w:ascii="宋体" w:hAnsi="宋体" w:eastAsia="宋体" w:hint="eastAsia"/>
          <w:sz w:val="24"/>
        </w:rPr>
        <w:t>比特来存储参数</w:t>
      </w:r>
      <w:r>
        <w:rPr>
          <w:rFonts w:ascii="宋体" w:hAnsi="宋体" w:eastAsia="宋体" w:hint="eastAsia"/>
          <w:spacing w:val="-43"/>
          <w:sz w:val="24"/>
        </w:rPr>
        <w:t>，</w:t>
      </w:r>
      <w:r>
        <w:rPr>
          <w:rFonts w:ascii="宋体" w:hAnsi="宋体" w:eastAsia="宋体" w:hint="eastAsia"/>
          <w:sz w:val="24"/>
        </w:rPr>
        <w:t>能显著降低存储和运算开销</w:t>
      </w:r>
      <w:r>
        <w:rPr>
          <w:w w:val="100"/>
          <w:sz w:val="24"/>
        </w:rPr>
        <w:t>;</w:t>
      </w:r>
    </w:p>
    <w:p>
      <w:pPr>
        <w:pStyle w:val="ListParagraph"/>
        <w:numPr>
          <w:ilvl w:val="0"/>
          <w:numId w:val="2"/>
        </w:numPr>
        <w:tabs>
          <w:tab w:pos="715" w:val="left" w:leader="none"/>
        </w:tabs>
        <w:spacing w:line="288" w:lineRule="auto" w:before="14" w:after="0"/>
        <w:ind w:left="714" w:right="101" w:hanging="203"/>
        <w:jc w:val="left"/>
        <w:rPr>
          <w:sz w:val="24"/>
        </w:rPr>
      </w:pPr>
      <w:r>
        <w:rPr>
          <w:rFonts w:ascii="宋体" w:hAnsi="宋体" w:eastAsia="宋体" w:hint="eastAsia"/>
          <w:spacing w:val="1"/>
          <w:sz w:val="24"/>
        </w:rPr>
        <w:t>高效网络设</w:t>
      </w:r>
      <w:r>
        <w:rPr>
          <w:rFonts w:ascii="宋体" w:hAnsi="宋体" w:eastAsia="宋体" w:hint="eastAsia"/>
          <w:sz w:val="24"/>
        </w:rPr>
        <w:t>计</w:t>
      </w:r>
      <w:r>
        <w:rPr>
          <w:w w:val="100"/>
          <w:sz w:val="24"/>
        </w:rPr>
        <w:t>:</w:t>
      </w:r>
      <w:r>
        <w:rPr>
          <w:spacing w:val="28"/>
          <w:sz w:val="24"/>
        </w:rPr>
        <w:t> </w:t>
      </w:r>
      <w:r>
        <w:rPr>
          <w:rFonts w:ascii="宋体" w:hAnsi="宋体" w:eastAsia="宋体" w:hint="eastAsia"/>
          <w:spacing w:val="1"/>
          <w:sz w:val="24"/>
        </w:rPr>
        <w:t>直接手动设计或自动搜索层数</w:t>
      </w:r>
      <w:r>
        <w:rPr>
          <w:rFonts w:ascii="宋体" w:hAnsi="宋体" w:eastAsia="宋体" w:hint="eastAsia"/>
          <w:sz w:val="24"/>
        </w:rPr>
        <w:t>浅</w:t>
      </w:r>
      <w:r>
        <w:rPr>
          <w:rFonts w:ascii="宋体" w:hAnsi="宋体" w:eastAsia="宋体" w:hint="eastAsia"/>
          <w:spacing w:val="1"/>
          <w:sz w:val="24"/>
        </w:rPr>
        <w:t>、参数少的高效网络结</w:t>
      </w:r>
      <w:r>
        <w:rPr>
          <w:rFonts w:ascii="宋体" w:hAnsi="宋体" w:eastAsia="宋体" w:hint="eastAsia"/>
          <w:sz w:val="24"/>
        </w:rPr>
        <w:t>构，以更少的参数和计算量得到不错的效果</w:t>
      </w:r>
      <w:r>
        <w:rPr>
          <w:w w:val="100"/>
          <w:sz w:val="24"/>
        </w:rPr>
        <w:t>;</w:t>
      </w:r>
    </w:p>
    <w:p>
      <w:pPr>
        <w:pStyle w:val="ListParagraph"/>
        <w:numPr>
          <w:ilvl w:val="0"/>
          <w:numId w:val="2"/>
        </w:numPr>
        <w:tabs>
          <w:tab w:pos="715" w:val="left" w:leader="none"/>
        </w:tabs>
        <w:spacing w:line="288" w:lineRule="auto" w:before="14" w:after="0"/>
        <w:ind w:left="714" w:right="275" w:hanging="203"/>
        <w:jc w:val="both"/>
        <w:rPr>
          <w:rFonts w:ascii="宋体" w:eastAsia="宋体" w:hint="eastAsia"/>
          <w:sz w:val="24"/>
        </w:rPr>
      </w:pPr>
      <w:r>
        <w:rPr>
          <w:rFonts w:ascii="宋体" w:eastAsia="宋体" w:hint="eastAsia"/>
          <w:spacing w:val="4"/>
          <w:sz w:val="24"/>
        </w:rPr>
        <w:t>知识蒸</w:t>
      </w:r>
      <w:r>
        <w:rPr>
          <w:rFonts w:ascii="宋体" w:eastAsia="宋体" w:hint="eastAsia"/>
          <w:sz w:val="24"/>
        </w:rPr>
        <w:t>馏</w:t>
      </w:r>
      <w:r>
        <w:rPr>
          <w:w w:val="100"/>
          <w:sz w:val="24"/>
        </w:rPr>
        <w:t>:</w:t>
      </w:r>
      <w:r>
        <w:rPr>
          <w:sz w:val="24"/>
        </w:rPr>
        <w:t> </w:t>
      </w:r>
      <w:r>
        <w:rPr>
          <w:spacing w:val="-20"/>
          <w:sz w:val="24"/>
        </w:rPr>
        <w:t> </w:t>
      </w:r>
      <w:r>
        <w:rPr>
          <w:rFonts w:ascii="宋体" w:eastAsia="宋体" w:hint="eastAsia"/>
          <w:spacing w:val="4"/>
          <w:sz w:val="24"/>
        </w:rPr>
        <w:t>使用预训练的大网络</w:t>
      </w:r>
      <w:r>
        <w:rPr>
          <w:rFonts w:ascii="宋体" w:eastAsia="宋体" w:hint="eastAsia"/>
          <w:sz w:val="24"/>
        </w:rPr>
        <w:t>（</w:t>
      </w:r>
      <w:r>
        <w:rPr>
          <w:rFonts w:ascii="宋体" w:eastAsia="宋体" w:hint="eastAsia"/>
          <w:spacing w:val="4"/>
          <w:sz w:val="24"/>
        </w:rPr>
        <w:t>教师网</w:t>
      </w:r>
      <w:r>
        <w:rPr>
          <w:rFonts w:ascii="宋体" w:eastAsia="宋体" w:hint="eastAsia"/>
          <w:sz w:val="24"/>
        </w:rPr>
        <w:t>络</w:t>
      </w:r>
      <w:r>
        <w:rPr>
          <w:rFonts w:ascii="宋体" w:eastAsia="宋体" w:hint="eastAsia"/>
          <w:spacing w:val="4"/>
          <w:sz w:val="24"/>
        </w:rPr>
        <w:t>）来训练一个小网络</w:t>
      </w:r>
      <w:r>
        <w:rPr>
          <w:rFonts w:ascii="宋体" w:eastAsia="宋体" w:hint="eastAsia"/>
          <w:sz w:val="24"/>
        </w:rPr>
        <w:t>（</w:t>
      </w:r>
      <w:r>
        <w:rPr>
          <w:rFonts w:ascii="宋体" w:eastAsia="宋体" w:hint="eastAsia"/>
          <w:spacing w:val="4"/>
          <w:sz w:val="24"/>
        </w:rPr>
        <w:t>学生</w:t>
      </w:r>
      <w:r>
        <w:rPr>
          <w:rFonts w:ascii="宋体" w:eastAsia="宋体" w:hint="eastAsia"/>
          <w:sz w:val="24"/>
        </w:rPr>
        <w:t>网络</w:t>
      </w:r>
      <w:r>
        <w:rPr>
          <w:rFonts w:ascii="宋体" w:eastAsia="宋体" w:hint="eastAsia"/>
          <w:spacing w:val="-120"/>
          <w:sz w:val="24"/>
        </w:rPr>
        <w:t>）</w:t>
      </w:r>
      <w:r>
        <w:rPr>
          <w:rFonts w:ascii="宋体" w:eastAsia="宋体" w:hint="eastAsia"/>
          <w:sz w:val="24"/>
        </w:rPr>
        <w:t>，将知识从繁琐的模型转移到更是个部署的小模型。</w:t>
      </w:r>
    </w:p>
    <w:p>
      <w:pPr>
        <w:pStyle w:val="BodyText"/>
        <w:spacing w:line="292" w:lineRule="auto" w:before="38"/>
        <w:ind w:left="117" w:right="120" w:firstLine="480"/>
        <w:jc w:val="both"/>
      </w:pPr>
      <w:r>
        <w:rPr/>
        <w:t>早期的方法是最优神经损</w:t>
      </w:r>
      <w:r>
        <w:rPr>
          <w:spacing w:val="19"/>
        </w:rPr>
        <w:t>失</w:t>
      </w:r>
      <w:hyperlink w:history="true" w:anchor="_bookmark112">
        <w:r>
          <w:rPr>
            <w:rFonts w:ascii="Times New Roman" w:eastAsia="Times New Roman"/>
            <w:w w:val="104"/>
            <w:position w:val="10"/>
            <w:sz w:val="16"/>
          </w:rPr>
          <w:t>[24</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6"/>
          <w:position w:val="10"/>
          <w:sz w:val="16"/>
        </w:rPr>
        <w:t> </w:t>
      </w:r>
      <w:r>
        <w:rPr/>
        <w:t>和最优神经手</w:t>
      </w:r>
      <w:r>
        <w:rPr>
          <w:spacing w:val="19"/>
        </w:rPr>
        <w:t>术</w:t>
      </w:r>
      <w:r>
        <w:rPr>
          <w:rFonts w:ascii="Times New Roman" w:eastAsia="Times New Roman"/>
          <w:w w:val="104"/>
          <w:position w:val="10"/>
          <w:sz w:val="16"/>
        </w:rPr>
        <w:t>[</w:t>
      </w:r>
      <w:hyperlink w:history="true" w:anchor="_bookmark111">
        <w:r>
          <w:rPr>
            <w:rFonts w:ascii="Times New Roman" w:eastAsia="Times New Roman"/>
            <w:w w:val="104"/>
            <w:position w:val="10"/>
            <w:sz w:val="16"/>
          </w:rPr>
          <w:t>23</w:t>
        </w:r>
      </w:hyperlink>
      <w:r>
        <w:rPr>
          <w:rFonts w:ascii="Times New Roman" w:eastAsia="Times New Roman"/>
          <w:spacing w:val="9"/>
          <w:w w:val="104"/>
          <w:position w:val="10"/>
          <w:sz w:val="16"/>
        </w:rPr>
        <w:t>]</w:t>
      </w:r>
      <w:r>
        <w:rPr>
          <w:spacing w:val="-43"/>
        </w:rPr>
        <w:t>，</w:t>
      </w:r>
      <w:r>
        <w:rPr/>
        <w:t>这减少了基于损失功能的连接数量</w:t>
      </w:r>
      <w:r>
        <w:rPr>
          <w:spacing w:val="-10"/>
        </w:rPr>
        <w:t>。</w:t>
      </w:r>
      <w:r>
        <w:rPr>
          <w:rFonts w:ascii="Times New Roman" w:eastAsia="Times New Roman"/>
        </w:rPr>
        <w:t>Denton</w:t>
      </w:r>
      <w:r>
        <w:rPr>
          <w:rFonts w:ascii="Times New Roman" w:eastAsia="Times New Roman"/>
          <w:spacing w:val="-2"/>
        </w:rPr>
        <w:t> </w:t>
      </w:r>
      <w:r>
        <w:rPr/>
        <w:t>等</w:t>
      </w:r>
      <w:r>
        <w:rPr>
          <w:spacing w:val="19"/>
        </w:rPr>
        <w:t>人</w:t>
      </w:r>
      <w:r>
        <w:rPr>
          <w:rFonts w:ascii="Times New Roman" w:eastAsia="Times New Roman"/>
          <w:w w:val="104"/>
          <w:position w:val="10"/>
          <w:sz w:val="16"/>
        </w:rPr>
        <w:t>[</w:t>
      </w:r>
      <w:hyperlink w:history="true" w:anchor="_bookmark113">
        <w:r>
          <w:rPr>
            <w:rFonts w:ascii="Times New Roman" w:eastAsia="Times New Roman"/>
            <w:w w:val="104"/>
            <w:position w:val="10"/>
            <w:sz w:val="16"/>
          </w:rPr>
          <w:t>25</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2"/>
          <w:position w:val="10"/>
          <w:sz w:val="16"/>
        </w:rPr>
        <w:t> </w:t>
      </w:r>
      <w:r>
        <w:rPr/>
        <w:t>通过寻找合适的低秩近似来减少参数的数量</w:t>
      </w:r>
      <w:r>
        <w:rPr>
          <w:spacing w:val="-12"/>
        </w:rPr>
        <w:t>，</w:t>
      </w:r>
      <w:r>
        <w:rPr/>
        <w:t>利用了</w:t>
      </w:r>
      <w:r>
        <w:rPr>
          <w:spacing w:val="1"/>
        </w:rPr>
        <w:t>神经网络的线性结</w:t>
      </w:r>
      <w:r>
        <w:rPr/>
        <w:t>构</w:t>
      </w:r>
      <w:r>
        <w:rPr>
          <w:spacing w:val="1"/>
        </w:rPr>
        <w:t>。奇异值分</w:t>
      </w:r>
      <w:r>
        <w:rPr/>
        <w:t>解</w:t>
      </w:r>
      <w:r>
        <w:rPr>
          <w:spacing w:val="-57"/>
        </w:rPr>
        <w:t> </w:t>
      </w:r>
      <w:r>
        <w:rPr>
          <w:rFonts w:ascii="Times New Roman" w:eastAsia="Times New Roman"/>
          <w:w w:val="99"/>
        </w:rPr>
        <w:t>(SVD)</w:t>
      </w:r>
      <w:r>
        <w:rPr>
          <w:rFonts w:ascii="Times New Roman" w:eastAsia="Times New Roman"/>
          <w:spacing w:val="3"/>
        </w:rPr>
        <w:t> </w:t>
      </w:r>
      <w:r>
        <w:rPr/>
        <w:t>和</w:t>
      </w:r>
      <w:r>
        <w:rPr>
          <w:spacing w:val="-58"/>
        </w:rPr>
        <w:t> </w:t>
      </w:r>
      <w:r>
        <w:rPr>
          <w:rFonts w:ascii="Times New Roman" w:eastAsia="Times New Roman"/>
          <w:spacing w:val="-9"/>
          <w:w w:val="100"/>
        </w:rPr>
        <w:t>T</w:t>
      </w:r>
      <w:r>
        <w:rPr>
          <w:rFonts w:ascii="Times New Roman" w:eastAsia="Times New Roman"/>
          <w:w w:val="100"/>
        </w:rPr>
        <w:t>ucker</w:t>
      </w:r>
      <w:r>
        <w:rPr>
          <w:rFonts w:ascii="Times New Roman" w:eastAsia="Times New Roman"/>
          <w:spacing w:val="2"/>
        </w:rPr>
        <w:t> </w:t>
      </w:r>
      <w:r>
        <w:rPr/>
        <w:t>分</w:t>
      </w:r>
      <w:r>
        <w:rPr>
          <w:spacing w:val="1"/>
        </w:rPr>
        <w:t>解也可以减少权值的</w:t>
      </w:r>
      <w:r>
        <w:rPr/>
        <w:t>数</w:t>
      </w:r>
      <w:r>
        <w:rPr>
          <w:spacing w:val="19"/>
        </w:rPr>
        <w:t>量</w:t>
      </w:r>
      <w:r>
        <w:rPr>
          <w:rFonts w:ascii="Times New Roman" w:eastAsia="Times New Roman"/>
          <w:w w:val="104"/>
          <w:position w:val="10"/>
          <w:sz w:val="16"/>
        </w:rPr>
        <w:t>[</w:t>
      </w:r>
      <w:hyperlink w:history="true" w:anchor="_bookmark114">
        <w:r>
          <w:rPr>
            <w:rFonts w:ascii="Times New Roman" w:eastAsia="Times New Roman"/>
            <w:w w:val="104"/>
            <w:position w:val="10"/>
            <w:sz w:val="16"/>
          </w:rPr>
          <w:t>26</w:t>
        </w:r>
      </w:hyperlink>
      <w:r>
        <w:rPr>
          <w:rFonts w:ascii="Times New Roman" w:eastAsia="Times New Roman"/>
          <w:spacing w:val="9"/>
          <w:w w:val="104"/>
          <w:position w:val="10"/>
          <w:sz w:val="16"/>
        </w:rPr>
        <w:t>]</w:t>
      </w:r>
      <w:r>
        <w:rPr>
          <w:spacing w:val="-48"/>
        </w:rPr>
        <w:t>。</w:t>
      </w:r>
      <w:r>
        <w:rPr/>
        <w:t>为了减少神经网络参数的数量</w:t>
      </w:r>
      <w:r>
        <w:rPr>
          <w:spacing w:val="-56"/>
        </w:rPr>
        <w:t>，</w:t>
      </w:r>
      <w:r>
        <w:rPr/>
        <w:t>已经出现了一些架构上的创新</w:t>
      </w:r>
      <w:r>
        <w:rPr>
          <w:spacing w:val="-56"/>
        </w:rPr>
        <w:t>，</w:t>
      </w:r>
      <w:r>
        <w:rPr/>
        <w:t>比如用卷积层代替全连接层</w:t>
      </w:r>
      <w:r>
        <w:rPr>
          <w:spacing w:val="-67"/>
        </w:rPr>
        <w:t>，</w:t>
      </w:r>
      <w:r>
        <w:rPr/>
        <w:t>或者用全局平均池化代替全连接层</w:t>
      </w:r>
      <w:r>
        <w:rPr>
          <w:spacing w:val="-57"/>
        </w:rPr>
        <w:t>。</w:t>
      </w:r>
      <w:r>
        <w:rPr>
          <w:rFonts w:ascii="Times New Roman" w:eastAsia="Times New Roman"/>
          <w:w w:val="99"/>
        </w:rPr>
        <w:t>NI</w:t>
      </w:r>
      <w:r>
        <w:rPr>
          <w:rFonts w:ascii="Times New Roman" w:eastAsia="Times New Roman"/>
          <w:spacing w:val="20"/>
          <w:w w:val="99"/>
        </w:rPr>
        <w:t>N</w:t>
      </w:r>
      <w:r>
        <w:rPr>
          <w:rFonts w:ascii="Times New Roman" w:eastAsia="Times New Roman"/>
          <w:w w:val="104"/>
          <w:position w:val="10"/>
          <w:sz w:val="16"/>
        </w:rPr>
        <w:t>[</w:t>
      </w:r>
      <w:hyperlink w:history="true" w:anchor="_bookmark115">
        <w:r>
          <w:rPr>
            <w:rFonts w:ascii="Times New Roman" w:eastAsia="Times New Roman"/>
            <w:w w:val="104"/>
            <w:position w:val="10"/>
            <w:sz w:val="16"/>
          </w:rPr>
          <w:t>27</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20"/>
          <w:position w:val="10"/>
          <w:sz w:val="16"/>
        </w:rPr>
        <w:t> </w:t>
      </w:r>
      <w:r>
        <w:rPr>
          <w:spacing w:val="50"/>
        </w:rPr>
        <w:t>和</w:t>
      </w:r>
      <w:r>
        <w:rPr>
          <w:rFonts w:ascii="Times New Roman" w:eastAsia="Times New Roman"/>
        </w:rPr>
        <w:t>GoogleNe</w:t>
      </w:r>
      <w:r>
        <w:rPr>
          <w:rFonts w:ascii="Times New Roman" w:eastAsia="Times New Roman"/>
          <w:spacing w:val="19"/>
        </w:rPr>
        <w:t>t</w:t>
      </w:r>
      <w:r>
        <w:rPr>
          <w:rFonts w:ascii="Times New Roman" w:eastAsia="Times New Roman"/>
          <w:w w:val="104"/>
          <w:position w:val="10"/>
          <w:sz w:val="16"/>
        </w:rPr>
        <w:t>[</w:t>
      </w:r>
      <w:hyperlink w:history="true" w:anchor="_bookmark103">
        <w:r>
          <w:rPr>
            <w:rFonts w:ascii="Times New Roman" w:eastAsia="Times New Roman"/>
            <w:spacing w:val="-7"/>
            <w:w w:val="104"/>
            <w:position w:val="10"/>
            <w:sz w:val="16"/>
          </w:rPr>
          <w:t>1</w:t>
        </w:r>
        <w:r>
          <w:rPr>
            <w:rFonts w:ascii="Times New Roman" w:eastAsia="Times New Roman"/>
            <w:spacing w:val="-1"/>
            <w:w w:val="104"/>
            <w:position w:val="10"/>
            <w:sz w:val="16"/>
          </w:rPr>
          <w:t>1</w:t>
        </w:r>
      </w:hyperlink>
      <w:r>
        <w:rPr>
          <w:rFonts w:ascii="Times New Roman" w:eastAsia="Times New Roman"/>
          <w:w w:val="104"/>
          <w:position w:val="10"/>
          <w:sz w:val="16"/>
        </w:rPr>
        <w:t>]</w:t>
      </w:r>
      <w:r>
        <w:rPr/>
        <w:t>采用了这一思想</w:t>
      </w:r>
      <w:r>
        <w:rPr>
          <w:spacing w:val="-73"/>
        </w:rPr>
        <w:t>，</w:t>
      </w:r>
      <w:r>
        <w:rPr/>
        <w:t>取得了最先进的成果</w:t>
      </w:r>
      <w:r>
        <w:rPr>
          <w:spacing w:val="-62"/>
        </w:rPr>
        <w:t>。</w:t>
      </w:r>
      <w:r>
        <w:rPr/>
        <w:t>也有人建议减少精度和位宽</w:t>
      </w:r>
      <w:r>
        <w:rPr>
          <w:spacing w:val="-62"/>
        </w:rPr>
        <w:t>。</w:t>
      </w:r>
      <w:r>
        <w:rPr>
          <w:rFonts w:ascii="Times New Roman" w:eastAsia="Times New Roman"/>
          <w:spacing w:val="-27"/>
          <w:w w:val="99"/>
        </w:rPr>
        <w:t>V</w:t>
      </w:r>
      <w:r>
        <w:rPr>
          <w:rFonts w:ascii="Times New Roman" w:eastAsia="Times New Roman"/>
          <w:w w:val="100"/>
        </w:rPr>
        <w:t>anhoucke</w:t>
      </w:r>
      <w:r>
        <w:rPr>
          <w:spacing w:val="1"/>
        </w:rPr>
        <w:t>等</w:t>
      </w:r>
      <w:r>
        <w:rPr>
          <w:spacing w:val="20"/>
        </w:rPr>
        <w:t>人</w:t>
      </w:r>
      <w:r>
        <w:rPr>
          <w:rFonts w:ascii="Times New Roman" w:eastAsia="Times New Roman"/>
          <w:w w:val="104"/>
          <w:position w:val="10"/>
          <w:sz w:val="16"/>
        </w:rPr>
        <w:t>[</w:t>
      </w:r>
      <w:hyperlink w:history="true" w:anchor="_bookmark116">
        <w:r>
          <w:rPr>
            <w:rFonts w:ascii="Times New Roman" w:eastAsia="Times New Roman"/>
            <w:w w:val="104"/>
            <w:position w:val="10"/>
            <w:sz w:val="16"/>
          </w:rPr>
          <w:t>28</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6"/>
          <w:position w:val="10"/>
          <w:sz w:val="16"/>
        </w:rPr>
        <w:t> </w:t>
      </w:r>
      <w:r>
        <w:rPr>
          <w:spacing w:val="1"/>
        </w:rPr>
        <w:t>探索了一个</w:t>
      </w:r>
      <w:r>
        <w:rPr/>
        <w:t>用</w:t>
      </w:r>
      <w:r>
        <w:rPr>
          <w:spacing w:val="-56"/>
        </w:rPr>
        <w:t> </w:t>
      </w:r>
      <w:r>
        <w:rPr>
          <w:rFonts w:ascii="Times New Roman" w:eastAsia="Times New Roman"/>
        </w:rPr>
        <w:t>8</w:t>
      </w:r>
      <w:r>
        <w:rPr>
          <w:rFonts w:ascii="Times New Roman" w:eastAsia="Times New Roman"/>
          <w:spacing w:val="4"/>
        </w:rPr>
        <w:t> </w:t>
      </w:r>
      <w:r>
        <w:rPr>
          <w:spacing w:val="1"/>
        </w:rPr>
        <w:t>位整</w:t>
      </w:r>
      <w:r>
        <w:rPr/>
        <w:t>数</w:t>
      </w:r>
      <w:r>
        <w:rPr>
          <w:spacing w:val="-56"/>
        </w:rPr>
        <w:t> </w:t>
      </w:r>
      <w:r>
        <w:rPr>
          <w:rFonts w:ascii="Times New Roman" w:eastAsia="Times New Roman"/>
          <w:w w:val="99"/>
        </w:rPr>
        <w:t>(vs</w:t>
      </w:r>
      <w:r>
        <w:rPr>
          <w:rFonts w:ascii="Times New Roman" w:eastAsia="Times New Roman"/>
          <w:spacing w:val="4"/>
        </w:rPr>
        <w:t> </w:t>
      </w:r>
      <w:r>
        <w:rPr>
          <w:rFonts w:ascii="Times New Roman" w:eastAsia="Times New Roman"/>
        </w:rPr>
        <w:t>32</w:t>
      </w:r>
      <w:r>
        <w:rPr>
          <w:rFonts w:ascii="Times New Roman" w:eastAsia="Times New Roman"/>
          <w:spacing w:val="4"/>
        </w:rPr>
        <w:t> </w:t>
      </w:r>
      <w:r>
        <w:rPr>
          <w:spacing w:val="1"/>
        </w:rPr>
        <w:t>位浮</w:t>
      </w:r>
      <w:r>
        <w:rPr/>
        <w:t>点</w:t>
      </w:r>
      <w:r>
        <w:rPr>
          <w:rFonts w:ascii="Times New Roman" w:eastAsia="Times New Roman"/>
        </w:rPr>
        <w:t>)</w:t>
      </w:r>
      <w:r>
        <w:rPr>
          <w:rFonts w:ascii="Times New Roman" w:eastAsia="Times New Roman"/>
          <w:spacing w:val="4"/>
        </w:rPr>
        <w:t> </w:t>
      </w:r>
      <w:r>
        <w:rPr>
          <w:spacing w:val="1"/>
        </w:rPr>
        <w:t>激活的定点实</w:t>
      </w:r>
      <w:r>
        <w:rPr/>
        <w:t>现。</w:t>
      </w:r>
      <w:r>
        <w:rPr>
          <w:rFonts w:ascii="Times New Roman" w:eastAsia="Times New Roman"/>
        </w:rPr>
        <w:t>Abwer</w:t>
      </w:r>
      <w:r>
        <w:rPr>
          <w:rFonts w:ascii="Times New Roman" w:eastAsia="Times New Roman"/>
          <w:spacing w:val="4"/>
        </w:rPr>
        <w:t> </w:t>
      </w:r>
      <w:r>
        <w:rPr>
          <w:spacing w:val="1"/>
        </w:rPr>
        <w:t>等</w:t>
      </w:r>
      <w:r>
        <w:rPr>
          <w:spacing w:val="20"/>
        </w:rPr>
        <w:t>人</w:t>
      </w:r>
      <w:r>
        <w:rPr>
          <w:rFonts w:ascii="Times New Roman" w:eastAsia="Times New Roman"/>
          <w:w w:val="104"/>
          <w:position w:val="10"/>
          <w:sz w:val="16"/>
        </w:rPr>
        <w:t>[</w:t>
      </w:r>
      <w:hyperlink w:history="true" w:anchor="_bookmark117">
        <w:r>
          <w:rPr>
            <w:rFonts w:ascii="Times New Roman" w:eastAsia="Times New Roman"/>
            <w:w w:val="104"/>
            <w:position w:val="10"/>
            <w:sz w:val="16"/>
          </w:rPr>
          <w:t>29</w:t>
        </w:r>
      </w:hyperlink>
      <w:r>
        <w:rPr>
          <w:rFonts w:ascii="Times New Roman" w:eastAsia="Times New Roman"/>
          <w:w w:val="104"/>
          <w:position w:val="10"/>
          <w:sz w:val="16"/>
        </w:rPr>
        <w:t>]</w:t>
      </w:r>
      <w:r>
        <w:rPr>
          <w:spacing w:val="11"/>
        </w:rPr>
        <w:t>使</w:t>
      </w:r>
      <w:r>
        <w:rPr/>
        <w:t>用</w:t>
      </w:r>
      <w:r>
        <w:rPr>
          <w:spacing w:val="-32"/>
        </w:rPr>
        <w:t> </w:t>
      </w:r>
      <w:r>
        <w:rPr>
          <w:rFonts w:ascii="Times New Roman" w:eastAsia="Times New Roman"/>
          <w:w w:val="100"/>
        </w:rPr>
        <w:t>L2</w:t>
      </w:r>
      <w:r>
        <w:rPr>
          <w:rFonts w:ascii="Times New Roman" w:eastAsia="Times New Roman"/>
          <w:spacing w:val="28"/>
        </w:rPr>
        <w:t> </w:t>
      </w:r>
      <w:r>
        <w:rPr>
          <w:spacing w:val="11"/>
        </w:rPr>
        <w:t>误差最小化量化了神经网</w:t>
      </w:r>
      <w:r>
        <w:rPr/>
        <w:t>络。</w:t>
      </w:r>
      <w:r>
        <w:rPr>
          <w:rFonts w:ascii="Times New Roman" w:eastAsia="Times New Roman"/>
        </w:rPr>
        <w:t>Hwang</w:t>
      </w:r>
      <w:r>
        <w:rPr>
          <w:rFonts w:ascii="Times New Roman" w:eastAsia="Times New Roman"/>
          <w:spacing w:val="28"/>
        </w:rPr>
        <w:t> </w:t>
      </w:r>
      <w:r>
        <w:rPr>
          <w:spacing w:val="19"/>
        </w:rPr>
        <w:t>等</w:t>
      </w:r>
      <w:r>
        <w:rPr>
          <w:rFonts w:ascii="Times New Roman" w:eastAsia="Times New Roman"/>
          <w:w w:val="104"/>
          <w:position w:val="10"/>
          <w:sz w:val="16"/>
        </w:rPr>
        <w:t>[</w:t>
      </w:r>
      <w:hyperlink w:history="true" w:anchor="_bookmark118">
        <w:r>
          <w:rPr>
            <w:rFonts w:ascii="Times New Roman" w:eastAsia="Times New Roman"/>
            <w:w w:val="104"/>
            <w:position w:val="10"/>
            <w:sz w:val="16"/>
          </w:rPr>
          <w:t>30</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8"/>
          <w:position w:val="10"/>
          <w:sz w:val="16"/>
        </w:rPr>
        <w:t> </w:t>
      </w:r>
      <w:r>
        <w:rPr>
          <w:spacing w:val="11"/>
        </w:rPr>
        <w:t>提出了一种三元权值</w:t>
      </w:r>
      <w:r>
        <w:rPr/>
        <w:t>和</w:t>
      </w:r>
      <w:r>
        <w:rPr>
          <w:spacing w:val="-32"/>
        </w:rPr>
        <w:t> </w:t>
      </w:r>
      <w:r>
        <w:rPr>
          <w:rFonts w:ascii="Times New Roman" w:eastAsia="Times New Roman"/>
        </w:rPr>
        <w:t>3</w:t>
      </w:r>
      <w:r>
        <w:rPr>
          <w:spacing w:val="10"/>
        </w:rPr>
        <w:t>位激活的神经网络优化方</w:t>
      </w:r>
      <w:r>
        <w:rPr/>
        <w:t>法。</w:t>
      </w:r>
      <w:r>
        <w:rPr>
          <w:rFonts w:ascii="Times New Roman" w:eastAsia="Times New Roman"/>
        </w:rPr>
        <w:t>Gong</w:t>
      </w:r>
      <w:r>
        <w:rPr>
          <w:rFonts w:ascii="Times New Roman" w:eastAsia="Times New Roman"/>
          <w:spacing w:val="24"/>
        </w:rPr>
        <w:t> </w:t>
      </w:r>
      <w:r>
        <w:rPr>
          <w:spacing w:val="10"/>
        </w:rPr>
        <w:t>等</w:t>
      </w:r>
      <w:r>
        <w:rPr>
          <w:spacing w:val="20"/>
        </w:rPr>
        <w:t>人</w:t>
      </w:r>
      <w:r>
        <w:rPr>
          <w:rFonts w:ascii="Times New Roman" w:eastAsia="Times New Roman"/>
          <w:w w:val="104"/>
          <w:position w:val="10"/>
          <w:sz w:val="16"/>
        </w:rPr>
        <w:t>[</w:t>
      </w:r>
      <w:hyperlink w:history="true" w:anchor="_bookmark119">
        <w:r>
          <w:rPr>
            <w:rFonts w:ascii="Times New Roman" w:eastAsia="Times New Roman"/>
            <w:w w:val="104"/>
            <w:position w:val="10"/>
            <w:sz w:val="16"/>
          </w:rPr>
          <w:t>31</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4"/>
          <w:position w:val="10"/>
          <w:sz w:val="16"/>
        </w:rPr>
        <w:t> </w:t>
      </w:r>
      <w:r>
        <w:rPr>
          <w:spacing w:val="10"/>
        </w:rPr>
        <w:t>使用矢量量化压缩深度神经网</w:t>
      </w:r>
      <w:r>
        <w:rPr/>
        <w:t>络。</w:t>
      </w:r>
    </w:p>
    <w:p>
      <w:pPr>
        <w:pStyle w:val="BodyText"/>
        <w:spacing w:line="288" w:lineRule="auto" w:before="3"/>
        <w:ind w:left="117" w:right="275"/>
        <w:jc w:val="both"/>
      </w:pPr>
      <w:r>
        <w:rPr>
          <w:rFonts w:ascii="Times New Roman" w:eastAsia="Times New Roman"/>
          <w:w w:val="99"/>
        </w:rPr>
        <w:t>HashedNet</w:t>
      </w:r>
      <w:r>
        <w:rPr>
          <w:rFonts w:ascii="Times New Roman" w:eastAsia="Times New Roman"/>
          <w:spacing w:val="19"/>
          <w:w w:val="99"/>
        </w:rPr>
        <w:t>s</w:t>
      </w:r>
      <w:hyperlink w:history="true" w:anchor="_bookmark120">
        <w:r>
          <w:rPr>
            <w:rFonts w:ascii="Times New Roman" w:eastAsia="Times New Roman"/>
            <w:w w:val="104"/>
            <w:position w:val="10"/>
            <w:sz w:val="16"/>
          </w:rPr>
          <w:t>[32</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5"/>
          <w:position w:val="10"/>
          <w:sz w:val="16"/>
        </w:rPr>
        <w:t> </w:t>
      </w:r>
      <w:r>
        <w:rPr>
          <w:spacing w:val="2"/>
        </w:rPr>
        <w:t>通过使用哈希函数将连接权值随机分组到哈希表</w:t>
      </w:r>
      <w:r>
        <w:rPr/>
        <w:t>中</w:t>
      </w:r>
      <w:r>
        <w:rPr>
          <w:spacing w:val="2"/>
        </w:rPr>
        <w:t>，从而减少</w:t>
      </w:r>
      <w:r>
        <w:rPr/>
        <w:t>了</w:t>
      </w:r>
      <w:r>
        <w:rPr>
          <w:spacing w:val="5"/>
        </w:rPr>
        <w:t>参数的位</w:t>
      </w:r>
      <w:r>
        <w:rPr/>
        <w:t>宽</w:t>
      </w:r>
      <w:r>
        <w:rPr>
          <w:spacing w:val="5"/>
        </w:rPr>
        <w:t>。通过上述技</w:t>
      </w:r>
      <w:r>
        <w:rPr/>
        <w:t>术</w:t>
      </w:r>
      <w:r>
        <w:rPr>
          <w:spacing w:val="5"/>
        </w:rPr>
        <w:t>，可以降低权值的精</w:t>
      </w:r>
      <w:r>
        <w:rPr/>
        <w:t>度</w:t>
      </w:r>
      <w:r>
        <w:rPr>
          <w:spacing w:val="5"/>
        </w:rPr>
        <w:t>，并且每个权值可以用更</w:t>
      </w:r>
      <w:r>
        <w:rPr/>
        <w:t>少</w:t>
      </w:r>
    </w:p>
    <w:p>
      <w:pPr>
        <w:spacing w:after="0" w:line="288" w:lineRule="auto"/>
        <w:jc w:val="both"/>
        <w:sectPr>
          <w:pgSz w:w="11910" w:h="16840"/>
          <w:pgMar w:header="1016" w:footer="979" w:top="1280" w:bottom="1160" w:left="1680" w:right="1520"/>
        </w:sectPr>
      </w:pPr>
    </w:p>
    <w:p>
      <w:pPr>
        <w:pStyle w:val="BodyText"/>
        <w:spacing w:line="295" w:lineRule="auto" w:before="115"/>
        <w:ind w:left="117" w:right="120"/>
        <w:jc w:val="both"/>
      </w:pPr>
      <w:r>
        <w:rPr>
          <w:spacing w:val="7"/>
        </w:rPr>
        <w:t>的比特来表</w:t>
      </w:r>
      <w:r>
        <w:rPr/>
        <w:t>示。</w:t>
      </w:r>
      <w:r>
        <w:rPr>
          <w:rFonts w:ascii="Times New Roman" w:hAnsi="Times New Roman" w:eastAsia="Times New Roman"/>
        </w:rPr>
        <w:t>Loss</w:t>
      </w:r>
      <w:r>
        <w:rPr>
          <w:rFonts w:ascii="Times New Roman" w:hAnsi="Times New Roman" w:eastAsia="Times New Roman"/>
          <w:spacing w:val="18"/>
        </w:rPr>
        <w:t> </w:t>
      </w:r>
      <w:r>
        <w:rPr>
          <w:spacing w:val="7"/>
        </w:rPr>
        <w:t>近似泰勒展</w:t>
      </w:r>
      <w:r>
        <w:rPr>
          <w:spacing w:val="20"/>
        </w:rPr>
        <w:t>开</w:t>
      </w:r>
      <w:hyperlink w:history="true" w:anchor="_bookmark121">
        <w:r>
          <w:rPr>
            <w:rFonts w:ascii="Times New Roman" w:hAnsi="Times New Roman" w:eastAsia="Times New Roman"/>
            <w:w w:val="104"/>
            <w:position w:val="10"/>
            <w:sz w:val="16"/>
          </w:rPr>
          <w:t>[33</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8"/>
          <w:position w:val="10"/>
          <w:sz w:val="16"/>
        </w:rPr>
        <w:t> </w:t>
      </w:r>
      <w:r>
        <w:rPr>
          <w:spacing w:val="7"/>
        </w:rPr>
        <w:t>提出了用于剪枝的基于梯度的重要性</w:t>
      </w:r>
      <w:r>
        <w:rPr/>
        <w:t>度量。</w:t>
      </w:r>
      <w:r>
        <w:rPr>
          <w:rFonts w:ascii="Times New Roman" w:hAnsi="Times New Roman" w:eastAsia="Times New Roman"/>
        </w:rPr>
        <w:t>Anwar</w:t>
      </w:r>
      <w:r>
        <w:rPr>
          <w:rFonts w:ascii="Times New Roman" w:hAnsi="Times New Roman" w:eastAsia="Times New Roman"/>
          <w:spacing w:val="5"/>
        </w:rPr>
        <w:t> </w:t>
      </w:r>
      <w:r>
        <w:rPr>
          <w:spacing w:val="2"/>
        </w:rPr>
        <w:t>等</w:t>
      </w:r>
      <w:r>
        <w:rPr>
          <w:spacing w:val="19"/>
        </w:rPr>
        <w:t>人</w:t>
      </w:r>
      <w:r>
        <w:rPr>
          <w:rFonts w:ascii="Times New Roman" w:hAnsi="Times New Roman" w:eastAsia="Times New Roman"/>
          <w:w w:val="104"/>
          <w:position w:val="10"/>
          <w:sz w:val="16"/>
        </w:rPr>
        <w:t>[</w:t>
      </w:r>
      <w:hyperlink w:history="true" w:anchor="_bookmark122">
        <w:r>
          <w:rPr>
            <w:rFonts w:ascii="Times New Roman" w:hAnsi="Times New Roman" w:eastAsia="Times New Roman"/>
            <w:w w:val="104"/>
            <w:position w:val="10"/>
            <w:sz w:val="16"/>
          </w:rPr>
          <w:t>34</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5"/>
          <w:position w:val="10"/>
          <w:sz w:val="16"/>
        </w:rPr>
        <w:t> </w:t>
      </w:r>
      <w:r>
        <w:rPr>
          <w:spacing w:val="2"/>
        </w:rPr>
        <w:t>通过数百次随机评估选择剪枝候</w:t>
      </w:r>
      <w:r>
        <w:rPr/>
        <w:t>选。</w:t>
      </w:r>
      <w:r>
        <w:rPr>
          <w:rFonts w:ascii="Times New Roman" w:hAnsi="Times New Roman" w:eastAsia="Times New Roman"/>
          <w:spacing w:val="-24"/>
          <w:w w:val="99"/>
        </w:rPr>
        <w:t>Y</w:t>
      </w:r>
      <w:r>
        <w:rPr>
          <w:rFonts w:ascii="Times New Roman" w:hAnsi="Times New Roman" w:eastAsia="Times New Roman"/>
          <w:w w:val="100"/>
        </w:rPr>
        <w:t>ang</w:t>
      </w:r>
      <w:r>
        <w:rPr>
          <w:rFonts w:ascii="Times New Roman" w:hAnsi="Times New Roman" w:eastAsia="Times New Roman"/>
          <w:spacing w:val="5"/>
          <w:w w:val="100"/>
        </w:rPr>
        <w:t> </w:t>
      </w:r>
      <w:r>
        <w:rPr>
          <w:spacing w:val="19"/>
          <w:w w:val="100"/>
        </w:rPr>
        <w:t>等</w:t>
      </w:r>
      <w:r>
        <w:rPr>
          <w:rFonts w:ascii="Times New Roman" w:hAnsi="Times New Roman" w:eastAsia="Times New Roman"/>
          <w:w w:val="104"/>
          <w:position w:val="10"/>
          <w:sz w:val="16"/>
        </w:rPr>
        <w:t>[</w:t>
      </w:r>
      <w:hyperlink w:history="true" w:anchor="_bookmark123">
        <w:r>
          <w:rPr>
            <w:rFonts w:ascii="Times New Roman" w:hAnsi="Times New Roman" w:eastAsia="Times New Roman"/>
            <w:w w:val="104"/>
            <w:position w:val="10"/>
            <w:sz w:val="16"/>
          </w:rPr>
          <w:t>35</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5"/>
          <w:position w:val="10"/>
          <w:sz w:val="16"/>
        </w:rPr>
        <w:t> </w:t>
      </w:r>
      <w:r>
        <w:rPr>
          <w:spacing w:val="2"/>
        </w:rPr>
        <w:t>根据能量</w:t>
      </w:r>
      <w:r>
        <w:rPr/>
        <w:t>消耗加权选择剪枝候选</w:t>
      </w:r>
      <w:r>
        <w:rPr>
          <w:spacing w:val="-15"/>
        </w:rPr>
        <w:t>。</w:t>
      </w:r>
      <w:r>
        <w:rPr>
          <w:rFonts w:ascii="Times New Roman" w:hAnsi="Times New Roman" w:eastAsia="Times New Roman"/>
        </w:rPr>
        <w:t>He</w:t>
      </w:r>
      <w:r>
        <w:rPr>
          <w:rFonts w:ascii="Times New Roman" w:hAnsi="Times New Roman" w:eastAsia="Times New Roman"/>
          <w:spacing w:val="-3"/>
        </w:rPr>
        <w:t> </w:t>
      </w:r>
      <w:r>
        <w:rPr>
          <w:spacing w:val="19"/>
        </w:rPr>
        <w:t>等</w:t>
      </w:r>
      <w:r>
        <w:rPr>
          <w:rFonts w:ascii="Times New Roman" w:hAnsi="Times New Roman" w:eastAsia="Times New Roman"/>
          <w:w w:val="104"/>
          <w:position w:val="10"/>
          <w:sz w:val="16"/>
        </w:rPr>
        <w:t>[</w:t>
      </w:r>
      <w:hyperlink w:history="true" w:anchor="_bookmark124">
        <w:r>
          <w:rPr>
            <w:rFonts w:ascii="Times New Roman" w:hAnsi="Times New Roman" w:eastAsia="Times New Roman"/>
            <w:w w:val="104"/>
            <w:position w:val="10"/>
            <w:sz w:val="16"/>
          </w:rPr>
          <w:t>36</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3"/>
          <w:position w:val="10"/>
          <w:sz w:val="16"/>
        </w:rPr>
        <w:t> </w:t>
      </w:r>
      <w:r>
        <w:rPr/>
        <w:t>探索了基</w:t>
      </w:r>
      <w:r>
        <w:rPr>
          <w:spacing w:val="57"/>
        </w:rPr>
        <w:t>于</w:t>
      </w:r>
      <w:r>
        <w:rPr>
          <w:rFonts w:ascii="Times New Roman" w:hAnsi="Times New Roman" w:eastAsia="Times New Roman"/>
          <w:w w:val="99"/>
        </w:rPr>
        <w:t>LASSO</w:t>
      </w:r>
      <w:r>
        <w:rPr>
          <w:rFonts w:ascii="Times New Roman" w:hAnsi="Times New Roman" w:eastAsia="Times New Roman"/>
          <w:spacing w:val="-3"/>
        </w:rPr>
        <w:t> </w:t>
      </w:r>
      <w:r>
        <w:rPr/>
        <w:t>回归的信道选择</w:t>
      </w:r>
      <w:r>
        <w:rPr>
          <w:spacing w:val="-18"/>
        </w:rPr>
        <w:t>，</w:t>
      </w:r>
      <w:r>
        <w:rPr>
          <w:spacing w:val="57"/>
        </w:rPr>
        <w:t>在</w:t>
      </w:r>
      <w:r>
        <w:rPr>
          <w:rFonts w:ascii="Times New Roman" w:hAnsi="Times New Roman" w:eastAsia="Times New Roman"/>
        </w:rPr>
        <w:t>ResNet</w:t>
      </w:r>
      <w:r>
        <w:rPr/>
        <w:t>和</w:t>
      </w:r>
      <w:r>
        <w:rPr>
          <w:spacing w:val="-60"/>
        </w:rPr>
        <w:t> </w:t>
      </w:r>
      <w:r>
        <w:rPr>
          <w:rFonts w:ascii="Times New Roman" w:hAnsi="Times New Roman" w:eastAsia="Times New Roman"/>
          <w:w w:val="100"/>
        </w:rPr>
        <w:t>Xception</w:t>
      </w:r>
      <w:r>
        <w:rPr>
          <w:rFonts w:ascii="Times New Roman" w:hAnsi="Times New Roman" w:eastAsia="Times New Roman"/>
        </w:rPr>
        <w:t> </w:t>
      </w:r>
      <w:r>
        <w:rPr/>
        <w:t>上实现了</w:t>
      </w:r>
      <w:r>
        <w:rPr>
          <w:spacing w:val="-60"/>
        </w:rPr>
        <w:t> </w:t>
      </w:r>
      <w:r>
        <w:rPr>
          <w:rFonts w:ascii="Times New Roman" w:hAnsi="Times New Roman" w:eastAsia="Times New Roman"/>
        </w:rPr>
        <w:t>2 </w:t>
      </w:r>
      <w:r>
        <w:rPr/>
        <w:t>倍的理论加速，精度损失分别为</w:t>
      </w:r>
      <w:r>
        <w:rPr>
          <w:spacing w:val="-60"/>
        </w:rPr>
        <w:t> </w:t>
      </w:r>
      <w:r>
        <w:rPr>
          <w:rFonts w:ascii="Times New Roman" w:hAnsi="Times New Roman" w:eastAsia="Times New Roman"/>
        </w:rPr>
        <w:t>1.4 % </w:t>
      </w:r>
      <w:r>
        <w:rPr/>
        <w:t>和</w:t>
      </w:r>
      <w:r>
        <w:rPr>
          <w:spacing w:val="-60"/>
        </w:rPr>
        <w:t> </w:t>
      </w:r>
      <w:r>
        <w:rPr>
          <w:rFonts w:ascii="Times New Roman" w:hAnsi="Times New Roman" w:eastAsia="Times New Roman"/>
        </w:rPr>
        <w:t>1.0 %</w:t>
      </w:r>
      <w:r>
        <w:rPr/>
        <w:t>。早期剪</w:t>
      </w:r>
      <w:r>
        <w:rPr>
          <w:spacing w:val="19"/>
        </w:rPr>
        <w:t>枝</w:t>
      </w:r>
      <w:r>
        <w:rPr>
          <w:rFonts w:ascii="Times New Roman" w:hAnsi="Times New Roman" w:eastAsia="Times New Roman"/>
          <w:w w:val="104"/>
          <w:position w:val="10"/>
          <w:sz w:val="16"/>
        </w:rPr>
        <w:t>[</w:t>
      </w:r>
      <w:hyperlink w:history="true" w:anchor="_bookmark125">
        <w:r>
          <w:rPr>
            <w:rFonts w:ascii="Times New Roman" w:hAnsi="Times New Roman" w:eastAsia="Times New Roman"/>
            <w:w w:val="104"/>
            <w:position w:val="10"/>
            <w:sz w:val="16"/>
          </w:rPr>
          <w:t>37</w:t>
        </w:r>
      </w:hyperlink>
      <w:r>
        <w:rPr>
          <w:rFonts w:ascii="Times New Roman" w:hAnsi="Times New Roman" w:eastAsia="Times New Roman"/>
          <w:w w:val="104"/>
          <w:position w:val="10"/>
          <w:sz w:val="16"/>
        </w:rPr>
        <w:t>]</w:t>
      </w:r>
      <w:r>
        <w:rPr>
          <w:rFonts w:ascii="Times New Roman" w:hAnsi="Times New Roman" w:eastAsia="Times New Roman"/>
          <w:spacing w:val="18"/>
          <w:position w:val="10"/>
          <w:sz w:val="16"/>
        </w:rPr>
        <w:t> </w:t>
      </w:r>
      <w:r>
        <w:rPr/>
        <w:t>和动态剪</w:t>
      </w:r>
      <w:r>
        <w:rPr>
          <w:spacing w:val="19"/>
        </w:rPr>
        <w:t>枝</w:t>
      </w:r>
      <w:r>
        <w:rPr>
          <w:rFonts w:ascii="Times New Roman" w:hAnsi="Times New Roman" w:eastAsia="Times New Roman"/>
          <w:w w:val="104"/>
          <w:position w:val="10"/>
          <w:sz w:val="16"/>
        </w:rPr>
        <w:t>[</w:t>
      </w:r>
      <w:hyperlink w:history="true" w:anchor="_bookmark126">
        <w:r>
          <w:rPr>
            <w:rFonts w:ascii="Times New Roman" w:hAnsi="Times New Roman" w:eastAsia="Times New Roman"/>
            <w:w w:val="104"/>
            <w:position w:val="10"/>
            <w:sz w:val="16"/>
          </w:rPr>
          <w:t>38</w:t>
        </w:r>
      </w:hyperlink>
      <w:r>
        <w:rPr>
          <w:rFonts w:ascii="Times New Roman" w:hAnsi="Times New Roman" w:eastAsia="Times New Roman"/>
          <w:w w:val="104"/>
          <w:position w:val="10"/>
          <w:sz w:val="16"/>
        </w:rPr>
        <w:t>]</w:t>
      </w:r>
      <w:r>
        <w:rPr>
          <w:rFonts w:ascii="Times New Roman" w:hAnsi="Times New Roman" w:eastAsia="Times New Roman"/>
          <w:spacing w:val="18"/>
          <w:position w:val="10"/>
          <w:sz w:val="16"/>
        </w:rPr>
        <w:t> </w:t>
      </w:r>
      <w:r>
        <w:rPr/>
        <w:t>探讨了如何更好地将剪枝和再训练结合起来</w:t>
      </w:r>
      <w:r>
        <w:rPr>
          <w:spacing w:val="-85"/>
        </w:rPr>
        <w:t>，</w:t>
      </w:r>
      <w:r>
        <w:rPr/>
        <w:t>节省再训练时间</w:t>
      </w:r>
      <w:r>
        <w:rPr>
          <w:spacing w:val="-41"/>
        </w:rPr>
        <w:t>。</w:t>
      </w:r>
      <w:r>
        <w:rPr/>
        <w:t>最近的研究也讨论了不同粒度的结构化剪枝</w:t>
      </w:r>
      <w:r>
        <w:rPr>
          <w:spacing w:val="-48"/>
        </w:rPr>
        <w:t>，</w:t>
      </w:r>
      <w:r>
        <w:rPr/>
        <w:t>例如降低后在行和列的粒度上进行剪</w:t>
      </w:r>
      <w:r>
        <w:rPr>
          <w:spacing w:val="19"/>
        </w:rPr>
        <w:t>枝</w:t>
      </w:r>
      <w:r>
        <w:rPr>
          <w:rFonts w:ascii="Times New Roman" w:hAnsi="Times New Roman" w:eastAsia="Times New Roman"/>
          <w:w w:val="104"/>
          <w:position w:val="10"/>
          <w:sz w:val="16"/>
        </w:rPr>
        <w:t>[</w:t>
      </w:r>
      <w:hyperlink w:history="true" w:anchor="_bookmark127">
        <w:r>
          <w:rPr>
            <w:rFonts w:ascii="Times New Roman" w:hAnsi="Times New Roman" w:eastAsia="Times New Roman"/>
            <w:w w:val="104"/>
            <w:position w:val="10"/>
            <w:sz w:val="16"/>
          </w:rPr>
          <w:t>39</w:t>
        </w:r>
      </w:hyperlink>
      <w:r>
        <w:rPr>
          <w:rFonts w:ascii="Times New Roman" w:hAnsi="Times New Roman" w:eastAsia="Times New Roman"/>
          <w:spacing w:val="9"/>
          <w:w w:val="104"/>
          <w:position w:val="10"/>
          <w:sz w:val="16"/>
        </w:rPr>
        <w:t>]</w:t>
      </w:r>
      <w:r>
        <w:rPr>
          <w:spacing w:val="-14"/>
        </w:rPr>
        <w:t>，</w:t>
      </w:r>
      <w:r>
        <w:rPr/>
        <w:t>在通道的粒度上进行剪枝</w:t>
      </w:r>
      <w:r>
        <w:rPr>
          <w:spacing w:val="-14"/>
        </w:rPr>
        <w:t>，</w:t>
      </w:r>
      <w:r>
        <w:rPr/>
        <w:t>而不是在单个权重上进行剪</w:t>
      </w:r>
      <w:r>
        <w:rPr>
          <w:spacing w:val="19"/>
        </w:rPr>
        <w:t>枝</w:t>
      </w:r>
      <w:r>
        <w:rPr>
          <w:rFonts w:ascii="Times New Roman" w:hAnsi="Times New Roman" w:eastAsia="Times New Roman"/>
          <w:w w:val="104"/>
          <w:position w:val="10"/>
          <w:sz w:val="16"/>
        </w:rPr>
        <w:t>[</w:t>
      </w:r>
      <w:hyperlink w:history="true" w:anchor="_bookmark121">
        <w:r>
          <w:rPr>
            <w:rFonts w:ascii="Times New Roman" w:hAnsi="Times New Roman" w:eastAsia="Times New Roman"/>
            <w:w w:val="104"/>
            <w:position w:val="10"/>
            <w:sz w:val="16"/>
          </w:rPr>
          <w:t>33</w:t>
        </w:r>
      </w:hyperlink>
      <w:r>
        <w:rPr>
          <w:rFonts w:ascii="Times New Roman" w:hAnsi="Times New Roman" w:eastAsia="Times New Roman"/>
          <w:w w:val="104"/>
          <w:position w:val="10"/>
          <w:sz w:val="16"/>
        </w:rPr>
        <w:t>,</w:t>
      </w:r>
      <w:hyperlink w:history="true" w:anchor="_bookmark128">
        <w:r>
          <w:rPr>
            <w:rFonts w:ascii="Times New Roman" w:hAnsi="Times New Roman" w:eastAsia="Times New Roman"/>
            <w:w w:val="104"/>
            <w:position w:val="10"/>
            <w:sz w:val="16"/>
          </w:rPr>
          <w:t>40</w:t>
        </w:r>
      </w:hyperlink>
      <w:r>
        <w:rPr>
          <w:rFonts w:ascii="Times New Roman" w:hAnsi="Times New Roman" w:eastAsia="Times New Roman"/>
          <w:w w:val="104"/>
          <w:position w:val="10"/>
          <w:sz w:val="16"/>
        </w:rPr>
        <w:t>­</w:t>
      </w:r>
      <w:hyperlink w:history="true" w:anchor="_bookmark129">
        <w:r>
          <w:rPr>
            <w:rFonts w:ascii="Times New Roman" w:hAnsi="Times New Roman" w:eastAsia="Times New Roman"/>
            <w:w w:val="104"/>
            <w:position w:val="10"/>
            <w:sz w:val="16"/>
          </w:rPr>
          <w:t>42</w:t>
        </w:r>
      </w:hyperlink>
      <w:r>
        <w:rPr>
          <w:rFonts w:ascii="Times New Roman" w:hAnsi="Times New Roman" w:eastAsia="Times New Roman"/>
          <w:spacing w:val="9"/>
          <w:w w:val="104"/>
          <w:position w:val="10"/>
          <w:sz w:val="16"/>
        </w:rPr>
        <w:t>]</w:t>
      </w:r>
      <w:r>
        <w:rPr/>
        <w:t>。</w:t>
      </w:r>
    </w:p>
    <w:p>
      <w:pPr>
        <w:pStyle w:val="BodyText"/>
        <w:spacing w:line="292" w:lineRule="auto" w:before="22"/>
        <w:ind w:left="117" w:right="101"/>
      </w:pPr>
      <w:r>
        <w:rPr>
          <w:rFonts w:ascii="Times New Roman" w:hAnsi="Times New Roman" w:eastAsia="Times New Roman"/>
          <w:w w:val="99"/>
        </w:rPr>
        <w:t>Anwar</w:t>
      </w:r>
      <w:r>
        <w:rPr>
          <w:rFonts w:ascii="Times New Roman" w:hAnsi="Times New Roman" w:eastAsia="Times New Roman"/>
          <w:spacing w:val="2"/>
          <w:w w:val="99"/>
        </w:rPr>
        <w:t> </w:t>
      </w:r>
      <w:r>
        <w:rPr>
          <w:spacing w:val="19"/>
          <w:w w:val="99"/>
        </w:rPr>
        <w:t>等</w:t>
      </w:r>
      <w:hyperlink w:history="true" w:anchor="_bookmark130">
        <w:r>
          <w:rPr>
            <w:rFonts w:ascii="Times New Roman" w:hAnsi="Times New Roman" w:eastAsia="Times New Roman"/>
            <w:w w:val="104"/>
            <w:position w:val="10"/>
            <w:sz w:val="16"/>
          </w:rPr>
          <w:t>[43</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8"/>
          <w:position w:val="10"/>
          <w:sz w:val="16"/>
        </w:rPr>
        <w:t> </w:t>
      </w:r>
      <w:r>
        <w:rPr/>
        <w:t>研究了不同尺度下的结构稀疏度，包括通道稀疏度、核稀疏度和核内跨步稀疏度</w:t>
      </w:r>
      <w:r>
        <w:rPr>
          <w:spacing w:val="-11"/>
        </w:rPr>
        <w:t>。</w:t>
      </w:r>
      <w:r>
        <w:rPr>
          <w:rFonts w:ascii="Times New Roman" w:hAnsi="Times New Roman" w:eastAsia="Times New Roman"/>
        </w:rPr>
        <w:t>Mao</w:t>
      </w:r>
      <w:r>
        <w:rPr>
          <w:rFonts w:ascii="Times New Roman" w:hAnsi="Times New Roman" w:eastAsia="Times New Roman"/>
          <w:spacing w:val="-2"/>
        </w:rPr>
        <w:t> </w:t>
      </w:r>
      <w:r>
        <w:rPr/>
        <w:t>等</w:t>
      </w:r>
      <w:r>
        <w:rPr>
          <w:spacing w:val="19"/>
        </w:rPr>
        <w:t>人</w:t>
      </w:r>
      <w:r>
        <w:rPr>
          <w:rFonts w:ascii="Times New Roman" w:hAnsi="Times New Roman" w:eastAsia="Times New Roman"/>
          <w:w w:val="104"/>
          <w:position w:val="10"/>
          <w:sz w:val="16"/>
        </w:rPr>
        <w:t>[</w:t>
      </w:r>
      <w:hyperlink w:history="true" w:anchor="_bookmark131">
        <w:r>
          <w:rPr>
            <w:rFonts w:ascii="Times New Roman" w:hAnsi="Times New Roman" w:eastAsia="Times New Roman"/>
            <w:w w:val="104"/>
            <w:position w:val="10"/>
            <w:sz w:val="16"/>
          </w:rPr>
          <w:t>44</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2"/>
          <w:position w:val="10"/>
          <w:sz w:val="16"/>
        </w:rPr>
        <w:t> </w:t>
      </w:r>
      <w:r>
        <w:rPr/>
        <w:t>对不同的剪枝粒</w:t>
      </w:r>
      <w:r>
        <w:rPr>
          <w:spacing w:val="58"/>
        </w:rPr>
        <w:t>度</w:t>
      </w:r>
      <w:r>
        <w:rPr>
          <w:rFonts w:ascii="Times New Roman" w:hAnsi="Times New Roman" w:eastAsia="Times New Roman"/>
        </w:rPr>
        <w:t>(</w:t>
      </w:r>
      <w:r>
        <w:rPr/>
        <w:t>元素</w:t>
      </w:r>
      <w:r>
        <w:rPr>
          <w:spacing w:val="-11"/>
        </w:rPr>
        <w:t>、</w:t>
      </w:r>
      <w:r>
        <w:rPr/>
        <w:t>行</w:t>
      </w:r>
      <w:r>
        <w:rPr>
          <w:spacing w:val="-11"/>
        </w:rPr>
        <w:t>、</w:t>
      </w:r>
      <w:r>
        <w:rPr/>
        <w:t>核和通</w:t>
      </w:r>
      <w:r>
        <w:rPr>
          <w:spacing w:val="-1"/>
        </w:rPr>
        <w:t>道</w:t>
      </w:r>
      <w:r>
        <w:rPr>
          <w:rFonts w:ascii="Times New Roman" w:hAnsi="Times New Roman" w:eastAsia="Times New Roman"/>
        </w:rPr>
        <w:t>)</w:t>
      </w:r>
      <w:r>
        <w:rPr>
          <w:rFonts w:ascii="Times New Roman" w:hAnsi="Times New Roman" w:eastAsia="Times New Roman"/>
          <w:spacing w:val="-2"/>
        </w:rPr>
        <w:t> </w:t>
      </w:r>
      <w:r>
        <w:rPr/>
        <w:t>进行了详细的设计空间探索和权衡分析</w:t>
      </w:r>
      <w:r>
        <w:rPr>
          <w:spacing w:val="-72"/>
        </w:rPr>
        <w:t>。</w:t>
      </w:r>
      <w:r>
        <w:rPr/>
        <w:t>在量化方面</w:t>
      </w:r>
      <w:r>
        <w:rPr>
          <w:spacing w:val="-84"/>
        </w:rPr>
        <w:t>，</w:t>
      </w:r>
      <w:r>
        <w:rPr/>
        <w:t>更激进的压缩将比特宽度推得更窄，使用</w:t>
      </w:r>
      <w:r>
        <w:rPr>
          <w:spacing w:val="-62"/>
        </w:rPr>
        <w:t> </w:t>
      </w:r>
      <w:r>
        <w:rPr>
          <w:rFonts w:ascii="Times New Roman" w:hAnsi="Times New Roman" w:eastAsia="Times New Roman"/>
        </w:rPr>
        <w:t>2</w:t>
      </w:r>
      <w:r>
        <w:rPr>
          <w:rFonts w:ascii="Times New Roman" w:hAnsi="Times New Roman" w:eastAsia="Times New Roman"/>
          <w:spacing w:val="-2"/>
        </w:rPr>
        <w:t> </w:t>
      </w:r>
      <w:r>
        <w:rPr/>
        <w:t>位权</w:t>
      </w:r>
      <w:r>
        <w:rPr>
          <w:spacing w:val="19"/>
        </w:rPr>
        <w:t>值</w:t>
      </w:r>
      <w:r>
        <w:rPr>
          <w:rFonts w:ascii="Times New Roman" w:hAnsi="Times New Roman" w:eastAsia="Times New Roman"/>
          <w:w w:val="104"/>
          <w:position w:val="10"/>
          <w:sz w:val="16"/>
        </w:rPr>
        <w:t>[</w:t>
      </w:r>
      <w:hyperlink w:history="true" w:anchor="_bookmark132">
        <w:r>
          <w:rPr>
            <w:rFonts w:ascii="Times New Roman" w:hAnsi="Times New Roman" w:eastAsia="Times New Roman"/>
            <w:w w:val="104"/>
            <w:position w:val="10"/>
            <w:sz w:val="16"/>
          </w:rPr>
          <w:t>45</w:t>
        </w:r>
      </w:hyperlink>
      <w:r>
        <w:rPr>
          <w:rFonts w:ascii="Times New Roman" w:hAnsi="Times New Roman" w:eastAsia="Times New Roman"/>
          <w:spacing w:val="9"/>
          <w:w w:val="104"/>
          <w:position w:val="10"/>
          <w:sz w:val="16"/>
        </w:rPr>
        <w:t>]</w:t>
      </w:r>
      <w:r>
        <w:rPr>
          <w:spacing w:val="-11"/>
        </w:rPr>
        <w:t>、</w:t>
      </w:r>
      <w:r>
        <w:rPr/>
        <w:t>三元权</w:t>
      </w:r>
      <w:r>
        <w:rPr>
          <w:spacing w:val="58"/>
        </w:rPr>
        <w:t>值</w:t>
      </w:r>
      <w:r>
        <w:rPr>
          <w:rFonts w:ascii="Times New Roman" w:hAnsi="Times New Roman" w:eastAsia="Times New Roman"/>
        </w:rPr>
        <w:t>[86]</w:t>
      </w:r>
      <w:r>
        <w:rPr>
          <w:rFonts w:ascii="Times New Roman" w:hAnsi="Times New Roman" w:eastAsia="Times New Roman"/>
          <w:spacing w:val="-2"/>
        </w:rPr>
        <w:t> </w:t>
      </w:r>
      <w:r>
        <w:rPr/>
        <w:t>或二进制权</w:t>
      </w:r>
      <w:r>
        <w:rPr>
          <w:spacing w:val="19"/>
        </w:rPr>
        <w:t>值</w:t>
      </w:r>
      <w:r>
        <w:rPr>
          <w:rFonts w:ascii="Times New Roman" w:hAnsi="Times New Roman" w:eastAsia="Times New Roman"/>
          <w:w w:val="104"/>
          <w:position w:val="10"/>
          <w:sz w:val="16"/>
        </w:rPr>
        <w:t>[</w:t>
      </w:r>
      <w:hyperlink w:history="true" w:anchor="_bookmark133">
        <w:r>
          <w:rPr>
            <w:rFonts w:ascii="Times New Roman" w:hAnsi="Times New Roman" w:eastAsia="Times New Roman"/>
            <w:w w:val="104"/>
            <w:position w:val="10"/>
            <w:sz w:val="16"/>
          </w:rPr>
          <w:t>46</w:t>
        </w:r>
      </w:hyperlink>
      <w:r>
        <w:rPr>
          <w:rFonts w:ascii="Times New Roman" w:hAnsi="Times New Roman" w:eastAsia="Times New Roman"/>
          <w:spacing w:val="9"/>
          <w:w w:val="104"/>
          <w:position w:val="10"/>
          <w:sz w:val="16"/>
        </w:rPr>
        <w:t>]</w:t>
      </w:r>
      <w:r>
        <w:rPr>
          <w:spacing w:val="-11"/>
        </w:rPr>
        <w:t>。</w:t>
      </w:r>
      <w:r>
        <w:rPr/>
        <w:t>也有努力量化重量和激活到</w:t>
      </w:r>
      <w:r>
        <w:rPr>
          <w:spacing w:val="2"/>
        </w:rPr>
        <w:t>一个较低的精</w:t>
      </w:r>
      <w:r>
        <w:rPr>
          <w:spacing w:val="19"/>
        </w:rPr>
        <w:t>度</w:t>
      </w:r>
      <w:r>
        <w:rPr>
          <w:rFonts w:ascii="Times New Roman" w:hAnsi="Times New Roman" w:eastAsia="Times New Roman"/>
          <w:w w:val="104"/>
          <w:position w:val="10"/>
          <w:sz w:val="16"/>
        </w:rPr>
        <w:t>[</w:t>
      </w:r>
      <w:hyperlink w:history="true" w:anchor="_bookmark134">
        <w:r>
          <w:rPr>
            <w:rFonts w:ascii="Times New Roman" w:hAnsi="Times New Roman" w:eastAsia="Times New Roman"/>
            <w:w w:val="104"/>
            <w:position w:val="10"/>
            <w:sz w:val="16"/>
          </w:rPr>
          <w:t>47</w:t>
        </w:r>
      </w:hyperlink>
      <w:r>
        <w:rPr>
          <w:rFonts w:ascii="Times New Roman" w:hAnsi="Times New Roman" w:eastAsia="Times New Roman"/>
          <w:w w:val="104"/>
          <w:position w:val="10"/>
          <w:sz w:val="16"/>
        </w:rPr>
        <w:t>­</w:t>
      </w:r>
      <w:hyperlink w:history="true" w:anchor="_bookmark135">
        <w:r>
          <w:rPr>
            <w:rFonts w:ascii="Times New Roman" w:hAnsi="Times New Roman" w:eastAsia="Times New Roman"/>
            <w:w w:val="104"/>
            <w:position w:val="10"/>
            <w:sz w:val="16"/>
          </w:rPr>
          <w:t>48</w:t>
        </w:r>
      </w:hyperlink>
      <w:r>
        <w:rPr>
          <w:rFonts w:ascii="Times New Roman" w:hAnsi="Times New Roman" w:eastAsia="Times New Roman"/>
          <w:spacing w:val="9"/>
          <w:w w:val="104"/>
          <w:position w:val="10"/>
          <w:sz w:val="16"/>
        </w:rPr>
        <w:t>]</w:t>
      </w:r>
      <w:r>
        <w:rPr>
          <w:spacing w:val="2"/>
        </w:rPr>
        <w:t>。当权重和激活都被二值化</w:t>
      </w:r>
      <w:r>
        <w:rPr/>
        <w:t>时</w:t>
      </w:r>
      <w:r>
        <w:rPr>
          <w:spacing w:val="2"/>
        </w:rPr>
        <w:t>，乘法和减法可以</w:t>
      </w:r>
      <w:r>
        <w:rPr/>
        <w:t>被</w:t>
      </w:r>
      <w:r>
        <w:rPr>
          <w:spacing w:val="-54"/>
        </w:rPr>
        <w:t> </w:t>
      </w:r>
      <w:r>
        <w:rPr>
          <w:rFonts w:ascii="Times New Roman" w:hAnsi="Times New Roman" w:eastAsia="Times New Roman"/>
          <w:w w:val="99"/>
        </w:rPr>
        <w:t>XNOR</w:t>
      </w:r>
      <w:r>
        <w:rPr>
          <w:spacing w:val="58"/>
        </w:rPr>
        <w:t>和</w:t>
      </w:r>
      <w:r>
        <w:rPr>
          <w:rFonts w:ascii="Times New Roman" w:hAnsi="Times New Roman" w:eastAsia="Times New Roman"/>
        </w:rPr>
        <w:t>pop</w:t>
      </w:r>
      <w:r>
        <w:rPr>
          <w:rFonts w:ascii="Times New Roman" w:hAnsi="Times New Roman" w:eastAsia="Times New Roman"/>
          <w:spacing w:val="-2"/>
        </w:rPr>
        <w:t> </w:t>
      </w:r>
      <w:r>
        <w:rPr/>
        <w:t>计数代替</w:t>
      </w:r>
      <w:r>
        <w:rPr>
          <w:spacing w:val="-10"/>
        </w:rPr>
        <w:t>。</w:t>
      </w:r>
      <w:r>
        <w:rPr/>
        <w:t>另外</w:t>
      </w:r>
      <w:r>
        <w:rPr>
          <w:spacing w:val="-12"/>
        </w:rPr>
        <w:t>，</w:t>
      </w:r>
      <w:r>
        <w:rPr>
          <w:rFonts w:ascii="Times New Roman" w:hAnsi="Times New Roman" w:eastAsia="Times New Roman"/>
          <w:w w:val="100"/>
        </w:rPr>
        <w:t>Miyashita</w:t>
      </w:r>
      <w:r>
        <w:rPr>
          <w:rFonts w:ascii="Times New Roman" w:hAnsi="Times New Roman" w:eastAsia="Times New Roman"/>
          <w:spacing w:val="-2"/>
        </w:rPr>
        <w:t> </w:t>
      </w:r>
      <w:r>
        <w:rPr/>
        <w:t>等</w:t>
      </w:r>
      <w:r>
        <w:rPr>
          <w:spacing w:val="19"/>
        </w:rPr>
        <w:t>人</w:t>
      </w:r>
      <w:r>
        <w:rPr>
          <w:rFonts w:ascii="Times New Roman" w:hAnsi="Times New Roman" w:eastAsia="Times New Roman"/>
          <w:w w:val="104"/>
          <w:position w:val="10"/>
          <w:sz w:val="16"/>
        </w:rPr>
        <w:t>[</w:t>
      </w:r>
      <w:hyperlink w:history="true" w:anchor="_bookmark136">
        <w:r>
          <w:rPr>
            <w:rFonts w:ascii="Times New Roman" w:hAnsi="Times New Roman" w:eastAsia="Times New Roman"/>
            <w:w w:val="104"/>
            <w:position w:val="10"/>
            <w:sz w:val="16"/>
          </w:rPr>
          <w:t>49</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2"/>
          <w:position w:val="10"/>
          <w:sz w:val="16"/>
        </w:rPr>
        <w:t> </w:t>
      </w:r>
      <w:r>
        <w:rPr/>
        <w:t>实验了对数量化权值</w:t>
      </w:r>
      <w:r>
        <w:rPr>
          <w:spacing w:val="-12"/>
        </w:rPr>
        <w:t>，</w:t>
      </w:r>
      <w:r>
        <w:rPr/>
        <w:t>其中乘法可以</w:t>
      </w:r>
      <w:r>
        <w:rPr>
          <w:spacing w:val="3"/>
        </w:rPr>
        <w:t>用代价更低的移位代</w:t>
      </w:r>
      <w:r>
        <w:rPr/>
        <w:t>替</w:t>
      </w:r>
      <w:r>
        <w:rPr>
          <w:spacing w:val="3"/>
        </w:rPr>
        <w:t>。同时在部署方</w:t>
      </w:r>
      <w:r>
        <w:rPr/>
        <w:t>面，</w:t>
      </w:r>
      <w:r>
        <w:rPr>
          <w:rFonts w:ascii="Times New Roman" w:hAnsi="Times New Roman" w:eastAsia="Times New Roman"/>
          <w:w w:val="99"/>
        </w:rPr>
        <w:t>NVIDIA</w:t>
      </w:r>
      <w:r>
        <w:rPr>
          <w:rFonts w:ascii="Times New Roman" w:hAnsi="Times New Roman" w:eastAsia="Times New Roman"/>
          <w:spacing w:val="8"/>
        </w:rPr>
        <w:t> </w:t>
      </w:r>
      <w:r>
        <w:rPr/>
        <w:t>在</w:t>
      </w:r>
      <w:r>
        <w:rPr>
          <w:spacing w:val="-52"/>
        </w:rPr>
        <w:t> </w:t>
      </w:r>
      <w:r>
        <w:rPr>
          <w:rFonts w:ascii="Times New Roman" w:hAnsi="Times New Roman" w:eastAsia="Times New Roman"/>
          <w:spacing w:val="-17"/>
          <w:w w:val="100"/>
        </w:rPr>
        <w:t>T</w:t>
      </w:r>
      <w:r>
        <w:rPr>
          <w:rFonts w:ascii="Times New Roman" w:hAnsi="Times New Roman" w:eastAsia="Times New Roman"/>
          <w:w w:val="99"/>
        </w:rPr>
        <w:t>ensor</w:t>
      </w:r>
      <w:r>
        <w:rPr>
          <w:rFonts w:ascii="Times New Roman" w:hAnsi="Times New Roman" w:eastAsia="Times New Roman"/>
          <w:spacing w:val="-15"/>
          <w:w w:val="99"/>
        </w:rPr>
        <w:t>R</w:t>
      </w:r>
      <w:r>
        <w:rPr>
          <w:rFonts w:ascii="Times New Roman" w:hAnsi="Times New Roman" w:eastAsia="Times New Roman"/>
          <w:w w:val="100"/>
        </w:rPr>
        <w:t>T</w:t>
      </w:r>
      <w:r>
        <w:rPr>
          <w:rFonts w:ascii="Times New Roman" w:hAnsi="Times New Roman" w:eastAsia="Times New Roman"/>
          <w:spacing w:val="8"/>
        </w:rPr>
        <w:t> </w:t>
      </w:r>
      <w:r>
        <w:rPr>
          <w:spacing w:val="3"/>
        </w:rPr>
        <w:t>上通过层融</w:t>
      </w:r>
      <w:r>
        <w:rPr/>
        <w:t>合与分支融合技术</w:t>
      </w:r>
      <w:r>
        <w:rPr>
          <w:spacing w:val="-45"/>
        </w:rPr>
        <w:t>，</w:t>
      </w:r>
      <w:r>
        <w:rPr/>
        <w:t>同时进行并行化计算和调度的优化</w:t>
      </w:r>
      <w:r>
        <w:rPr>
          <w:spacing w:val="-45"/>
        </w:rPr>
        <w:t>，</w:t>
      </w:r>
      <w:r>
        <w:rPr/>
        <w:t>在无损失的情况下有效的加速模型的运行时间</w:t>
      </w:r>
      <w:r>
        <w:rPr>
          <w:spacing w:val="-51"/>
        </w:rPr>
        <w:t>。</w:t>
      </w:r>
      <w:r>
        <w:rPr>
          <w:rFonts w:ascii="Times New Roman" w:hAnsi="Times New Roman" w:eastAsia="Times New Roman"/>
        </w:rPr>
        <w:t>ACNe</w:t>
      </w:r>
      <w:r>
        <w:rPr>
          <w:rFonts w:ascii="Times New Roman" w:hAnsi="Times New Roman" w:eastAsia="Times New Roman"/>
          <w:spacing w:val="19"/>
        </w:rPr>
        <w:t>t</w:t>
      </w:r>
      <w:r>
        <w:rPr>
          <w:rFonts w:ascii="Times New Roman" w:hAnsi="Times New Roman" w:eastAsia="Times New Roman"/>
          <w:w w:val="104"/>
          <w:position w:val="10"/>
          <w:sz w:val="16"/>
        </w:rPr>
        <w:t>[</w:t>
      </w:r>
      <w:hyperlink w:history="true" w:anchor="_bookmark137">
        <w:r>
          <w:rPr>
            <w:rFonts w:ascii="Times New Roman" w:hAnsi="Times New Roman" w:eastAsia="Times New Roman"/>
            <w:w w:val="104"/>
            <w:position w:val="10"/>
            <w:sz w:val="16"/>
          </w:rPr>
          <w:t>50</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9"/>
          <w:position w:val="10"/>
          <w:sz w:val="16"/>
        </w:rPr>
        <w:t> </w:t>
      </w:r>
      <w:r>
        <w:rPr>
          <w:spacing w:val="51"/>
        </w:rPr>
        <w:t>和</w:t>
      </w:r>
      <w:r>
        <w:rPr>
          <w:rFonts w:ascii="Times New Roman" w:hAnsi="Times New Roman" w:eastAsia="Times New Roman"/>
        </w:rPr>
        <w:t>RepVG</w:t>
      </w:r>
      <w:r>
        <w:rPr>
          <w:rFonts w:ascii="Times New Roman" w:hAnsi="Times New Roman" w:eastAsia="Times New Roman"/>
          <w:spacing w:val="20"/>
        </w:rPr>
        <w:t>G</w:t>
      </w:r>
      <w:r>
        <w:rPr>
          <w:rFonts w:ascii="Times New Roman" w:hAnsi="Times New Roman" w:eastAsia="Times New Roman"/>
          <w:w w:val="104"/>
          <w:position w:val="10"/>
          <w:sz w:val="16"/>
        </w:rPr>
        <w:t>[</w:t>
      </w:r>
      <w:hyperlink w:history="true" w:anchor="_bookmark138">
        <w:r>
          <w:rPr>
            <w:rFonts w:ascii="Times New Roman" w:hAnsi="Times New Roman" w:eastAsia="Times New Roman"/>
            <w:w w:val="104"/>
            <w:position w:val="10"/>
            <w:sz w:val="16"/>
          </w:rPr>
          <w:t>51</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9"/>
          <w:position w:val="10"/>
          <w:sz w:val="16"/>
        </w:rPr>
        <w:t> </w:t>
      </w:r>
      <w:r>
        <w:rPr/>
        <w:t>提出使用重参数化技术无损进行模型分支，提高计算并行度，有效减少模型部署内存消耗和加速模型运行速度。</w:t>
      </w:r>
    </w:p>
    <w:p>
      <w:pPr>
        <w:pStyle w:val="BodyText"/>
      </w:pPr>
    </w:p>
    <w:p>
      <w:pPr>
        <w:pStyle w:val="BodyText"/>
        <w:spacing w:before="9"/>
        <w:rPr>
          <w:sz w:val="16"/>
        </w:rPr>
      </w:pPr>
    </w:p>
    <w:p>
      <w:pPr>
        <w:pStyle w:val="Heading2"/>
        <w:numPr>
          <w:ilvl w:val="1"/>
          <w:numId w:val="1"/>
        </w:numPr>
        <w:tabs>
          <w:tab w:pos="786" w:val="left" w:leader="none"/>
          <w:tab w:pos="787" w:val="left" w:leader="none"/>
        </w:tabs>
        <w:spacing w:line="240" w:lineRule="auto" w:before="0" w:after="0"/>
        <w:ind w:left="786" w:right="0" w:hanging="669"/>
        <w:jc w:val="left"/>
      </w:pPr>
      <w:bookmarkStart w:name="1.4 本文的主要研究内容" w:id="20"/>
      <w:bookmarkEnd w:id="20"/>
      <w:r>
        <w:rPr/>
      </w:r>
      <w:bookmarkStart w:name="_bookmark6" w:id="21"/>
      <w:bookmarkEnd w:id="21"/>
      <w:r>
        <w:rPr/>
      </w:r>
      <w:bookmarkStart w:name="_bookmark6" w:id="22"/>
      <w:bookmarkEnd w:id="22"/>
      <w:r>
        <w:rPr/>
        <w:t>本文的主要研究内容</w:t>
      </w:r>
    </w:p>
    <w:p>
      <w:pPr>
        <w:pStyle w:val="BodyText"/>
        <w:spacing w:line="304" w:lineRule="auto" w:before="180"/>
        <w:ind w:left="117" w:right="101" w:firstLine="480"/>
      </w:pPr>
      <w:r>
        <w:rPr>
          <w:spacing w:val="5"/>
        </w:rPr>
        <w:t>由于在嵌入式设备和边缘设备计算和存储资源有</w:t>
      </w:r>
      <w:r>
        <w:rPr/>
        <w:t>限</w:t>
      </w:r>
      <w:r>
        <w:rPr>
          <w:spacing w:val="5"/>
        </w:rPr>
        <w:t>，现有多数卷积神经</w:t>
      </w:r>
      <w:r>
        <w:rPr/>
        <w:t>网</w:t>
      </w:r>
      <w:r>
        <w:rPr>
          <w:spacing w:val="4"/>
        </w:rPr>
        <w:t>络在该场景下的部署和应用局限性比较</w:t>
      </w:r>
      <w:r>
        <w:rPr/>
        <w:t>大</w:t>
      </w:r>
      <w:r>
        <w:rPr>
          <w:spacing w:val="4"/>
        </w:rPr>
        <w:t>。本文主要针对嵌入式环境下计算</w:t>
      </w:r>
      <w:r>
        <w:rPr/>
        <w:t>和</w:t>
      </w:r>
      <w:r>
        <w:rPr>
          <w:spacing w:val="4"/>
        </w:rPr>
        <w:t>存储资源受限的问</w:t>
      </w:r>
      <w:r>
        <w:rPr/>
        <w:t>题</w:t>
      </w:r>
      <w:r>
        <w:rPr>
          <w:spacing w:val="4"/>
        </w:rPr>
        <w:t>，对卷积神经网络在嵌入式设备上的部署加速和优化进</w:t>
      </w:r>
      <w:r>
        <w:rPr/>
        <w:t>行研究</w:t>
      </w:r>
      <w:r>
        <w:rPr>
          <w:spacing w:val="-41"/>
        </w:rPr>
        <w:t>。</w:t>
      </w:r>
      <w:r>
        <w:rPr/>
        <w:t>首先广泛调研目前的神经网络压缩和优化研究现状</w:t>
      </w:r>
      <w:r>
        <w:rPr>
          <w:spacing w:val="-48"/>
        </w:rPr>
        <w:t>，</w:t>
      </w:r>
      <w:r>
        <w:rPr/>
        <w:t>探讨了如何在低算力</w:t>
      </w:r>
      <w:r>
        <w:rPr>
          <w:spacing w:val="4"/>
        </w:rPr>
        <w:t>嵌入式设备上适配神经网络或者紧凑的网络设</w:t>
      </w:r>
      <w:r>
        <w:rPr/>
        <w:t>计</w:t>
      </w:r>
      <w:r>
        <w:rPr>
          <w:spacing w:val="4"/>
        </w:rPr>
        <w:t>，即考虑通过合理选择神经</w:t>
      </w:r>
      <w:r>
        <w:rPr/>
        <w:t>网络架构和规模压缩方案</w:t>
      </w:r>
      <w:r>
        <w:rPr>
          <w:spacing w:val="-48"/>
        </w:rPr>
        <w:t>，</w:t>
      </w:r>
      <w:r>
        <w:rPr/>
        <w:t>来有效地实现约束型硬件资源上的模型部署和推理</w:t>
      </w:r>
      <w:r>
        <w:rPr>
          <w:spacing w:val="-41"/>
        </w:rPr>
        <w:t>。</w:t>
      </w:r>
      <w:r>
        <w:rPr/>
        <w:t>本</w:t>
      </w:r>
      <w:r>
        <w:rPr>
          <w:spacing w:val="4"/>
        </w:rPr>
        <w:t>文提出了采用模型压缩技术精简模型以减小计算量和存储需</w:t>
      </w:r>
      <w:r>
        <w:rPr/>
        <w:t>求</w:t>
      </w:r>
      <w:r>
        <w:rPr>
          <w:spacing w:val="4"/>
        </w:rPr>
        <w:t>，同时设计一</w:t>
      </w:r>
      <w:r>
        <w:rPr/>
        <w:t>种</w:t>
      </w:r>
      <w:r>
        <w:rPr>
          <w:spacing w:val="2"/>
        </w:rPr>
        <w:t>部署友好的网络分支融合方</w:t>
      </w:r>
      <w:r>
        <w:rPr/>
        <w:t>案</w:t>
      </w:r>
      <w:r>
        <w:rPr>
          <w:spacing w:val="2"/>
        </w:rPr>
        <w:t>，提高模型性</w:t>
      </w:r>
      <w:r>
        <w:rPr/>
        <w:t>能</w:t>
      </w:r>
      <w:r>
        <w:rPr>
          <w:spacing w:val="2"/>
        </w:rPr>
        <w:t>，减小模型运行时峰值内存开</w:t>
      </w:r>
      <w:r>
        <w:rPr/>
        <w:t>销，并最终在嵌入式端进行部署和实验。</w:t>
      </w:r>
    </w:p>
    <w:p>
      <w:pPr>
        <w:pStyle w:val="BodyText"/>
        <w:spacing w:before="21"/>
        <w:ind w:left="597"/>
      </w:pPr>
      <w:r>
        <w:rPr/>
        <w:t>主要创新点和贡献如下：</w:t>
      </w:r>
    </w:p>
    <w:p>
      <w:pPr>
        <w:pStyle w:val="ListParagraph"/>
        <w:numPr>
          <w:ilvl w:val="2"/>
          <w:numId w:val="1"/>
        </w:numPr>
        <w:tabs>
          <w:tab w:pos="715" w:val="left" w:leader="none"/>
        </w:tabs>
        <w:spacing w:line="295" w:lineRule="auto" w:before="86" w:after="0"/>
        <w:ind w:left="714" w:right="275" w:hanging="319"/>
        <w:jc w:val="both"/>
        <w:rPr>
          <w:rFonts w:ascii="宋体" w:eastAsia="宋体" w:hint="eastAsia"/>
          <w:sz w:val="24"/>
        </w:rPr>
      </w:pPr>
      <w:r>
        <w:rPr>
          <w:rFonts w:ascii="宋体" w:eastAsia="宋体" w:hint="eastAsia"/>
          <w:w w:val="99"/>
          <w:sz w:val="24"/>
        </w:rPr>
        <w:t>对</w:t>
      </w:r>
      <w:r>
        <w:rPr>
          <w:rFonts w:ascii="宋体" w:eastAsia="宋体" w:hint="eastAsia"/>
          <w:spacing w:val="1"/>
          <w:w w:val="99"/>
          <w:sz w:val="24"/>
        </w:rPr>
        <w:t>模</w:t>
      </w:r>
      <w:r>
        <w:rPr>
          <w:rFonts w:ascii="宋体" w:eastAsia="宋体" w:hint="eastAsia"/>
          <w:w w:val="99"/>
          <w:sz w:val="24"/>
        </w:rPr>
        <w:t>型</w:t>
      </w:r>
      <w:r>
        <w:rPr>
          <w:rFonts w:ascii="宋体" w:eastAsia="宋体" w:hint="eastAsia"/>
          <w:spacing w:val="1"/>
          <w:w w:val="99"/>
          <w:sz w:val="24"/>
        </w:rPr>
        <w:t>压缩</w:t>
      </w:r>
      <w:r>
        <w:rPr>
          <w:rFonts w:ascii="宋体" w:eastAsia="宋体" w:hint="eastAsia"/>
          <w:w w:val="99"/>
          <w:sz w:val="24"/>
        </w:rPr>
        <w:t>和</w:t>
      </w:r>
      <w:r>
        <w:rPr>
          <w:rFonts w:ascii="宋体" w:eastAsia="宋体" w:hint="eastAsia"/>
          <w:spacing w:val="1"/>
          <w:w w:val="99"/>
          <w:sz w:val="24"/>
        </w:rPr>
        <w:t>优化</w:t>
      </w:r>
      <w:r>
        <w:rPr>
          <w:rFonts w:ascii="宋体" w:eastAsia="宋体" w:hint="eastAsia"/>
          <w:w w:val="99"/>
          <w:sz w:val="24"/>
        </w:rPr>
        <w:t>加</w:t>
      </w:r>
      <w:r>
        <w:rPr>
          <w:rFonts w:ascii="宋体" w:eastAsia="宋体" w:hint="eastAsia"/>
          <w:spacing w:val="1"/>
          <w:w w:val="99"/>
          <w:sz w:val="24"/>
        </w:rPr>
        <w:t>速的</w:t>
      </w:r>
      <w:r>
        <w:rPr>
          <w:rFonts w:ascii="宋体" w:eastAsia="宋体" w:hint="eastAsia"/>
          <w:w w:val="99"/>
          <w:sz w:val="24"/>
        </w:rPr>
        <w:t>向</w:t>
      </w:r>
      <w:r>
        <w:rPr>
          <w:rFonts w:ascii="宋体" w:eastAsia="宋体" w:hint="eastAsia"/>
          <w:spacing w:val="1"/>
          <w:w w:val="99"/>
          <w:sz w:val="24"/>
        </w:rPr>
        <w:t>相关</w:t>
      </w:r>
      <w:r>
        <w:rPr>
          <w:rFonts w:ascii="宋体" w:eastAsia="宋体" w:hint="eastAsia"/>
          <w:w w:val="99"/>
          <w:sz w:val="24"/>
        </w:rPr>
        <w:t>算</w:t>
      </w:r>
      <w:r>
        <w:rPr>
          <w:rFonts w:ascii="宋体" w:eastAsia="宋体" w:hint="eastAsia"/>
          <w:spacing w:val="1"/>
          <w:w w:val="99"/>
          <w:sz w:val="24"/>
        </w:rPr>
        <w:t>法进</w:t>
      </w:r>
      <w:r>
        <w:rPr>
          <w:rFonts w:ascii="宋体" w:eastAsia="宋体" w:hint="eastAsia"/>
          <w:w w:val="99"/>
          <w:sz w:val="24"/>
        </w:rPr>
        <w:t>行</w:t>
      </w:r>
      <w:r>
        <w:rPr>
          <w:rFonts w:ascii="宋体" w:eastAsia="宋体" w:hint="eastAsia"/>
          <w:spacing w:val="1"/>
          <w:w w:val="99"/>
          <w:sz w:val="24"/>
        </w:rPr>
        <w:t>了广</w:t>
      </w:r>
      <w:r>
        <w:rPr>
          <w:rFonts w:ascii="宋体" w:eastAsia="宋体" w:hint="eastAsia"/>
          <w:w w:val="99"/>
          <w:sz w:val="24"/>
        </w:rPr>
        <w:t>泛</w:t>
      </w:r>
      <w:r>
        <w:rPr>
          <w:rFonts w:ascii="宋体" w:eastAsia="宋体" w:hint="eastAsia"/>
          <w:spacing w:val="1"/>
          <w:w w:val="99"/>
          <w:sz w:val="24"/>
        </w:rPr>
        <w:t>的研</w:t>
      </w:r>
      <w:r>
        <w:rPr>
          <w:rFonts w:ascii="宋体" w:eastAsia="宋体" w:hint="eastAsia"/>
          <w:w w:val="99"/>
          <w:sz w:val="24"/>
        </w:rPr>
        <w:t>究，</w:t>
      </w:r>
      <w:r>
        <w:rPr>
          <w:rFonts w:ascii="宋体" w:eastAsia="宋体" w:hint="eastAsia"/>
          <w:spacing w:val="1"/>
          <w:w w:val="99"/>
          <w:sz w:val="24"/>
        </w:rPr>
        <w:t>总结</w:t>
      </w:r>
      <w:r>
        <w:rPr>
          <w:rFonts w:ascii="宋体" w:eastAsia="宋体" w:hint="eastAsia"/>
          <w:w w:val="99"/>
          <w:sz w:val="24"/>
        </w:rPr>
        <w:t>了</w:t>
      </w:r>
      <w:r>
        <w:rPr>
          <w:rFonts w:ascii="宋体" w:eastAsia="宋体" w:hint="eastAsia"/>
          <w:spacing w:val="1"/>
          <w:w w:val="99"/>
          <w:sz w:val="24"/>
        </w:rPr>
        <w:t>该领</w:t>
      </w:r>
      <w:r>
        <w:rPr>
          <w:rFonts w:ascii="宋体" w:eastAsia="宋体" w:hint="eastAsia"/>
          <w:w w:val="99"/>
          <w:sz w:val="24"/>
        </w:rPr>
        <w:t>域现有的几类主流研究方向</w:t>
      </w:r>
      <w:r>
        <w:rPr>
          <w:rFonts w:ascii="宋体" w:eastAsia="宋体" w:hint="eastAsia"/>
          <w:spacing w:val="-9"/>
          <w:w w:val="99"/>
          <w:sz w:val="24"/>
        </w:rPr>
        <w:t>：</w:t>
      </w:r>
      <w:r>
        <w:rPr>
          <w:rFonts w:ascii="宋体" w:eastAsia="宋体" w:hint="eastAsia"/>
          <w:w w:val="99"/>
          <w:sz w:val="24"/>
        </w:rPr>
        <w:t>模型修剪</w:t>
      </w:r>
      <w:r>
        <w:rPr>
          <w:rFonts w:ascii="宋体" w:eastAsia="宋体" w:hint="eastAsia"/>
          <w:spacing w:val="-9"/>
          <w:w w:val="99"/>
          <w:sz w:val="24"/>
        </w:rPr>
        <w:t>、</w:t>
      </w:r>
      <w:r>
        <w:rPr>
          <w:rFonts w:ascii="宋体" w:eastAsia="宋体" w:hint="eastAsia"/>
          <w:w w:val="99"/>
          <w:sz w:val="24"/>
        </w:rPr>
        <w:t>矩</w:t>
      </w:r>
      <w:r>
        <w:rPr>
          <w:rFonts w:ascii="宋体" w:eastAsia="宋体" w:hint="eastAsia"/>
          <w:spacing w:val="-1"/>
          <w:w w:val="99"/>
          <w:sz w:val="24"/>
        </w:rPr>
        <w:t>阵</w:t>
      </w:r>
      <w:r>
        <w:rPr>
          <w:spacing w:val="-1"/>
          <w:w w:val="100"/>
          <w:sz w:val="24"/>
        </w:rPr>
        <w:t>/</w:t>
      </w:r>
      <w:r>
        <w:rPr>
          <w:rFonts w:ascii="宋体" w:eastAsia="宋体" w:hint="eastAsia"/>
          <w:sz w:val="24"/>
        </w:rPr>
        <w:t>张量分解</w:t>
      </w:r>
      <w:r>
        <w:rPr>
          <w:rFonts w:ascii="宋体" w:eastAsia="宋体" w:hint="eastAsia"/>
          <w:spacing w:val="-8"/>
          <w:sz w:val="24"/>
        </w:rPr>
        <w:t>、</w:t>
      </w:r>
      <w:r>
        <w:rPr>
          <w:rFonts w:ascii="宋体" w:eastAsia="宋体" w:hint="eastAsia"/>
          <w:sz w:val="24"/>
        </w:rPr>
        <w:t>模型参数量化</w:t>
      </w:r>
      <w:r>
        <w:rPr>
          <w:rFonts w:ascii="宋体" w:eastAsia="宋体" w:hint="eastAsia"/>
          <w:spacing w:val="-8"/>
          <w:sz w:val="24"/>
        </w:rPr>
        <w:t>、</w:t>
      </w:r>
      <w:r>
        <w:rPr>
          <w:rFonts w:ascii="宋体" w:eastAsia="宋体" w:hint="eastAsia"/>
          <w:sz w:val="24"/>
        </w:rPr>
        <w:t>高效</w:t>
      </w:r>
      <w:r>
        <w:rPr>
          <w:rFonts w:ascii="宋体" w:eastAsia="宋体" w:hint="eastAsia"/>
          <w:spacing w:val="1"/>
          <w:sz w:val="24"/>
        </w:rPr>
        <w:t>网</w:t>
      </w:r>
      <w:r>
        <w:rPr>
          <w:rFonts w:ascii="宋体" w:eastAsia="宋体" w:hint="eastAsia"/>
          <w:sz w:val="24"/>
        </w:rPr>
        <w:t>络</w:t>
      </w:r>
      <w:r>
        <w:rPr>
          <w:rFonts w:ascii="宋体" w:eastAsia="宋体" w:hint="eastAsia"/>
          <w:spacing w:val="1"/>
          <w:sz w:val="24"/>
        </w:rPr>
        <w:t>设</w:t>
      </w:r>
      <w:r>
        <w:rPr>
          <w:rFonts w:ascii="宋体" w:eastAsia="宋体" w:hint="eastAsia"/>
          <w:sz w:val="24"/>
        </w:rPr>
        <w:t>计</w:t>
      </w:r>
      <w:r>
        <w:rPr>
          <w:rFonts w:ascii="宋体" w:eastAsia="宋体" w:hint="eastAsia"/>
          <w:spacing w:val="1"/>
          <w:sz w:val="24"/>
        </w:rPr>
        <w:t>、知识蒸</w:t>
      </w:r>
      <w:r>
        <w:rPr>
          <w:rFonts w:ascii="宋体" w:eastAsia="宋体" w:hint="eastAsia"/>
          <w:sz w:val="24"/>
        </w:rPr>
        <w:t>馏</w:t>
      </w:r>
      <w:r>
        <w:rPr>
          <w:rFonts w:ascii="宋体" w:eastAsia="宋体" w:hint="eastAsia"/>
          <w:spacing w:val="1"/>
          <w:sz w:val="24"/>
        </w:rPr>
        <w:t>、分支融合与重参数</w:t>
      </w:r>
      <w:r>
        <w:rPr>
          <w:rFonts w:ascii="宋体" w:eastAsia="宋体" w:hint="eastAsia"/>
          <w:sz w:val="24"/>
        </w:rPr>
        <w:t>化</w:t>
      </w:r>
      <w:r>
        <w:rPr>
          <w:rFonts w:ascii="宋体" w:eastAsia="宋体" w:hint="eastAsia"/>
          <w:spacing w:val="1"/>
          <w:sz w:val="24"/>
        </w:rPr>
        <w:t>，对各类算法和研究进行了</w:t>
      </w:r>
      <w:r>
        <w:rPr>
          <w:rFonts w:ascii="宋体" w:eastAsia="宋体" w:hint="eastAsia"/>
          <w:sz w:val="24"/>
        </w:rPr>
        <w:t>大量的文献阅读和探索性的实验，进行一定的总结和综述。</w:t>
      </w:r>
    </w:p>
    <w:p>
      <w:pPr>
        <w:pStyle w:val="ListParagraph"/>
        <w:numPr>
          <w:ilvl w:val="2"/>
          <w:numId w:val="1"/>
        </w:numPr>
        <w:tabs>
          <w:tab w:pos="715" w:val="left" w:leader="none"/>
        </w:tabs>
        <w:spacing w:line="240" w:lineRule="auto" w:before="30" w:after="0"/>
        <w:ind w:left="714" w:right="0" w:hanging="319"/>
        <w:jc w:val="left"/>
        <w:rPr>
          <w:rFonts w:ascii="宋体" w:eastAsia="宋体" w:hint="eastAsia"/>
          <w:sz w:val="24"/>
        </w:rPr>
      </w:pPr>
      <w:r>
        <w:rPr>
          <w:rFonts w:ascii="宋体" w:eastAsia="宋体" w:hint="eastAsia"/>
          <w:sz w:val="24"/>
        </w:rPr>
        <w:t>由于神经网络各个卷积层有不同的分工功能，所以不同卷积层在进行裁剪</w:t>
      </w:r>
    </w:p>
    <w:p>
      <w:pPr>
        <w:spacing w:after="0" w:line="240" w:lineRule="auto"/>
        <w:jc w:val="left"/>
        <w:rPr>
          <w:rFonts w:ascii="宋体" w:eastAsia="宋体" w:hint="eastAsia"/>
          <w:sz w:val="24"/>
        </w:rPr>
        <w:sectPr>
          <w:pgSz w:w="11910" w:h="16840"/>
          <w:pgMar w:header="1016" w:footer="979" w:top="1280" w:bottom="1160" w:left="1680" w:right="1520"/>
        </w:sectPr>
      </w:pPr>
    </w:p>
    <w:p>
      <w:pPr>
        <w:pStyle w:val="BodyText"/>
        <w:spacing w:line="304" w:lineRule="auto" w:before="115"/>
        <w:ind w:left="714" w:right="275"/>
        <w:jc w:val="both"/>
      </w:pPr>
      <w:r>
        <w:rPr/>
        <w:t>时</w:t>
      </w:r>
      <w:r>
        <w:rPr>
          <w:spacing w:val="1"/>
        </w:rPr>
        <w:t>对整体性</w:t>
      </w:r>
      <w:r>
        <w:rPr/>
        <w:t>能</w:t>
      </w:r>
      <w:r>
        <w:rPr>
          <w:spacing w:val="1"/>
        </w:rPr>
        <w:t>的影响程</w:t>
      </w:r>
      <w:r>
        <w:rPr/>
        <w:t>度</w:t>
      </w:r>
      <w:r>
        <w:rPr>
          <w:spacing w:val="1"/>
        </w:rPr>
        <w:t>也会有所不</w:t>
      </w:r>
      <w:r>
        <w:rPr/>
        <w:t>同。</w:t>
      </w:r>
      <w:r>
        <w:rPr>
          <w:spacing w:val="1"/>
        </w:rPr>
        <w:t>因</w:t>
      </w:r>
      <w:r>
        <w:rPr/>
        <w:t>此</w:t>
      </w:r>
      <w:r>
        <w:rPr>
          <w:spacing w:val="1"/>
        </w:rPr>
        <w:t>，考虑</w:t>
      </w:r>
      <w:r>
        <w:rPr/>
        <w:t>迭</w:t>
      </w:r>
      <w:r>
        <w:rPr>
          <w:spacing w:val="1"/>
        </w:rPr>
        <w:t>代剪枝时的</w:t>
      </w:r>
      <w:r>
        <w:rPr/>
        <w:t>性</w:t>
      </w:r>
      <w:r>
        <w:rPr>
          <w:spacing w:val="1"/>
        </w:rPr>
        <w:t>能</w:t>
      </w:r>
      <w:r>
        <w:rPr/>
        <w:t>下降，</w:t>
      </w:r>
      <w:r>
        <w:rPr>
          <w:spacing w:val="1"/>
        </w:rPr>
        <w:t>我们改进</w:t>
      </w:r>
      <w:r>
        <w:rPr/>
        <w:t>了</w:t>
      </w:r>
      <w:r>
        <w:rPr>
          <w:spacing w:val="1"/>
        </w:rPr>
        <w:t>传统的顺</w:t>
      </w:r>
      <w:r>
        <w:rPr/>
        <w:t>序</w:t>
      </w:r>
      <w:r>
        <w:rPr>
          <w:spacing w:val="1"/>
        </w:rPr>
        <w:t>逐层剪枝的</w:t>
      </w:r>
      <w:r>
        <w:rPr/>
        <w:t>方法</w:t>
      </w:r>
      <w:r>
        <w:rPr>
          <w:spacing w:val="1"/>
        </w:rPr>
        <w:t>，首先定</w:t>
      </w:r>
      <w:r>
        <w:rPr/>
        <w:t>义</w:t>
      </w:r>
      <w:r>
        <w:rPr>
          <w:spacing w:val="1"/>
        </w:rPr>
        <w:t>我们的卷积</w:t>
      </w:r>
      <w:r>
        <w:rPr/>
        <w:t>层</w:t>
      </w:r>
      <w:r>
        <w:rPr>
          <w:spacing w:val="1"/>
        </w:rPr>
        <w:t>敏</w:t>
      </w:r>
      <w:r>
        <w:rPr/>
        <w:t>感度</w:t>
      </w:r>
      <w:r>
        <w:rPr>
          <w:spacing w:val="1"/>
        </w:rPr>
        <w:t>评价标</w:t>
      </w:r>
      <w:r>
        <w:rPr/>
        <w:t>准</w:t>
      </w:r>
      <w:r>
        <w:rPr>
          <w:spacing w:val="1"/>
        </w:rPr>
        <w:t>，</w:t>
      </w:r>
      <w:r>
        <w:rPr/>
        <w:t>基</w:t>
      </w:r>
      <w:r>
        <w:rPr>
          <w:spacing w:val="1"/>
        </w:rPr>
        <w:t>于此提出</w:t>
      </w:r>
      <w:r>
        <w:rPr/>
        <w:t>了</w:t>
      </w:r>
      <w:r>
        <w:rPr>
          <w:spacing w:val="1"/>
        </w:rPr>
        <w:t>一种基于硬</w:t>
      </w:r>
      <w:r>
        <w:rPr/>
        <w:t>性</w:t>
      </w:r>
      <w:r>
        <w:rPr>
          <w:spacing w:val="1"/>
        </w:rPr>
        <w:t>卷积层敏</w:t>
      </w:r>
      <w:r>
        <w:rPr/>
        <w:t>感</w:t>
      </w:r>
      <w:r>
        <w:rPr>
          <w:spacing w:val="1"/>
        </w:rPr>
        <w:t>度的剪枝算</w:t>
      </w:r>
      <w:r>
        <w:rPr/>
        <w:t>法，</w:t>
      </w:r>
      <w:r>
        <w:rPr>
          <w:spacing w:val="1"/>
        </w:rPr>
        <w:t>在</w:t>
      </w:r>
      <w:r>
        <w:rPr/>
        <w:t>不同</w:t>
      </w:r>
      <w:r>
        <w:rPr>
          <w:spacing w:val="1"/>
        </w:rPr>
        <w:t>剪</w:t>
      </w:r>
      <w:r>
        <w:rPr/>
        <w:t>枝</w:t>
      </w:r>
      <w:r>
        <w:rPr>
          <w:spacing w:val="1"/>
        </w:rPr>
        <w:t>率</w:t>
      </w:r>
      <w:r>
        <w:rPr/>
        <w:t>下</w:t>
      </w:r>
      <w:r>
        <w:rPr>
          <w:spacing w:val="1"/>
        </w:rPr>
        <w:t>的</w:t>
      </w:r>
      <w:r>
        <w:rPr/>
        <w:t>剪</w:t>
      </w:r>
      <w:r>
        <w:rPr>
          <w:spacing w:val="1"/>
        </w:rPr>
        <w:t>枝</w:t>
      </w:r>
      <w:r>
        <w:rPr/>
        <w:t>次</w:t>
      </w:r>
      <w:r>
        <w:rPr>
          <w:spacing w:val="1"/>
        </w:rPr>
        <w:t>序</w:t>
      </w:r>
      <w:r>
        <w:rPr/>
        <w:t>将</w:t>
      </w:r>
      <w:r>
        <w:rPr>
          <w:spacing w:val="1"/>
        </w:rPr>
        <w:t>会</w:t>
      </w:r>
      <w:r>
        <w:rPr/>
        <w:t>沿</w:t>
      </w:r>
      <w:r>
        <w:rPr>
          <w:spacing w:val="1"/>
        </w:rPr>
        <w:t>着</w:t>
      </w:r>
      <w:r>
        <w:rPr/>
        <w:t>当</w:t>
      </w:r>
      <w:r>
        <w:rPr>
          <w:spacing w:val="1"/>
        </w:rPr>
        <w:t>前</w:t>
      </w:r>
      <w:r>
        <w:rPr/>
        <w:t>状</w:t>
      </w:r>
      <w:r>
        <w:rPr>
          <w:spacing w:val="1"/>
        </w:rPr>
        <w:t>态</w:t>
      </w:r>
      <w:r>
        <w:rPr/>
        <w:t>下</w:t>
      </w:r>
      <w:r>
        <w:rPr>
          <w:spacing w:val="1"/>
        </w:rPr>
        <w:t>的</w:t>
      </w:r>
      <w:r>
        <w:rPr/>
        <w:t>低</w:t>
      </w:r>
      <w:r>
        <w:rPr>
          <w:spacing w:val="1"/>
        </w:rPr>
        <w:t>敏</w:t>
      </w:r>
      <w:r>
        <w:rPr/>
        <w:t>感</w:t>
      </w:r>
      <w:r>
        <w:rPr>
          <w:spacing w:val="1"/>
        </w:rPr>
        <w:t>度</w:t>
      </w:r>
      <w:r>
        <w:rPr/>
        <w:t>卷</w:t>
      </w:r>
      <w:r>
        <w:rPr>
          <w:spacing w:val="1"/>
        </w:rPr>
        <w:t>积</w:t>
      </w:r>
      <w:r>
        <w:rPr/>
        <w:t>层</w:t>
      </w:r>
      <w:r>
        <w:rPr>
          <w:spacing w:val="1"/>
        </w:rPr>
        <w:t>到</w:t>
      </w:r>
      <w:r>
        <w:rPr/>
        <w:t>高</w:t>
      </w:r>
      <w:r>
        <w:rPr>
          <w:spacing w:val="1"/>
        </w:rPr>
        <w:t>敏</w:t>
      </w:r>
      <w:r>
        <w:rPr/>
        <w:t>感度卷</w:t>
      </w:r>
      <w:r>
        <w:rPr>
          <w:spacing w:val="1"/>
        </w:rPr>
        <w:t>积层进</w:t>
      </w:r>
      <w:r>
        <w:rPr/>
        <w:t>行</w:t>
      </w:r>
      <w:r>
        <w:rPr>
          <w:spacing w:val="1"/>
        </w:rPr>
        <w:t>，</w:t>
      </w:r>
      <w:r>
        <w:rPr/>
        <w:t>这</w:t>
      </w:r>
      <w:r>
        <w:rPr>
          <w:spacing w:val="1"/>
        </w:rPr>
        <w:t>种算法能</w:t>
      </w:r>
      <w:r>
        <w:rPr/>
        <w:t>够</w:t>
      </w:r>
      <w:r>
        <w:rPr>
          <w:spacing w:val="1"/>
        </w:rPr>
        <w:t>最小化迭代</w:t>
      </w:r>
      <w:r>
        <w:rPr/>
        <w:t>剪</w:t>
      </w:r>
      <w:r>
        <w:rPr>
          <w:spacing w:val="1"/>
        </w:rPr>
        <w:t>枝对网络</w:t>
      </w:r>
      <w:r>
        <w:rPr/>
        <w:t>的</w:t>
      </w:r>
      <w:r>
        <w:rPr>
          <w:spacing w:val="1"/>
        </w:rPr>
        <w:t>破</w:t>
      </w:r>
      <w:r>
        <w:rPr/>
        <w:t>坏</w:t>
      </w:r>
      <w:r>
        <w:rPr>
          <w:spacing w:val="1"/>
        </w:rPr>
        <w:t>，避免造</w:t>
      </w:r>
      <w:r>
        <w:rPr/>
        <w:t>成</w:t>
      </w:r>
      <w:r>
        <w:rPr>
          <w:spacing w:val="1"/>
        </w:rPr>
        <w:t>不</w:t>
      </w:r>
      <w:r>
        <w:rPr/>
        <w:t>可逆</w:t>
      </w:r>
      <w:r>
        <w:rPr>
          <w:spacing w:val="1"/>
        </w:rPr>
        <w:t>的损</w:t>
      </w:r>
      <w:r>
        <w:rPr/>
        <w:t>失</w:t>
      </w:r>
      <w:r>
        <w:rPr>
          <w:spacing w:val="1"/>
        </w:rPr>
        <w:t>，而</w:t>
      </w:r>
      <w:r>
        <w:rPr/>
        <w:t>且</w:t>
      </w:r>
      <w:r>
        <w:rPr>
          <w:spacing w:val="1"/>
        </w:rPr>
        <w:t>，能够迅速提高剪枝</w:t>
      </w:r>
      <w:r>
        <w:rPr/>
        <w:t>率</w:t>
      </w:r>
      <w:r>
        <w:rPr>
          <w:spacing w:val="1"/>
        </w:rPr>
        <w:t>。并且提出任务感知的子网络切</w:t>
      </w:r>
      <w:r>
        <w:rPr/>
        <w:t>换优化部署时内存加载过程，减少网络模型运行时内存消耗。</w:t>
      </w:r>
    </w:p>
    <w:p>
      <w:pPr>
        <w:pStyle w:val="ListParagraph"/>
        <w:numPr>
          <w:ilvl w:val="2"/>
          <w:numId w:val="1"/>
        </w:numPr>
        <w:tabs>
          <w:tab w:pos="715" w:val="left" w:leader="none"/>
        </w:tabs>
        <w:spacing w:line="297" w:lineRule="auto" w:before="21" w:after="0"/>
        <w:ind w:left="714" w:right="101" w:hanging="319"/>
        <w:jc w:val="left"/>
        <w:rPr>
          <w:rFonts w:ascii="宋体" w:eastAsia="宋体" w:hint="eastAsia"/>
          <w:sz w:val="24"/>
        </w:rPr>
      </w:pPr>
      <w:r>
        <w:rPr>
          <w:rFonts w:ascii="宋体" w:eastAsia="宋体" w:hint="eastAsia"/>
          <w:w w:val="99"/>
          <w:sz w:val="24"/>
        </w:rPr>
        <w:t>针</w:t>
      </w:r>
      <w:r>
        <w:rPr>
          <w:rFonts w:ascii="宋体" w:eastAsia="宋体" w:hint="eastAsia"/>
          <w:spacing w:val="1"/>
          <w:w w:val="99"/>
          <w:sz w:val="24"/>
        </w:rPr>
        <w:t>对</w:t>
      </w:r>
      <w:r>
        <w:rPr>
          <w:rFonts w:ascii="宋体" w:eastAsia="宋体" w:hint="eastAsia"/>
          <w:w w:val="99"/>
          <w:sz w:val="24"/>
        </w:rPr>
        <w:t>多</w:t>
      </w:r>
      <w:r>
        <w:rPr>
          <w:rFonts w:ascii="宋体" w:eastAsia="宋体" w:hint="eastAsia"/>
          <w:spacing w:val="1"/>
          <w:w w:val="99"/>
          <w:sz w:val="24"/>
        </w:rPr>
        <w:t>分支</w:t>
      </w:r>
      <w:r>
        <w:rPr>
          <w:rFonts w:ascii="宋体" w:eastAsia="宋体" w:hint="eastAsia"/>
          <w:w w:val="99"/>
          <w:sz w:val="24"/>
        </w:rPr>
        <w:t>网</w:t>
      </w:r>
      <w:r>
        <w:rPr>
          <w:rFonts w:ascii="宋体" w:eastAsia="宋体" w:hint="eastAsia"/>
          <w:spacing w:val="1"/>
          <w:w w:val="99"/>
          <w:sz w:val="24"/>
        </w:rPr>
        <w:t>络的</w:t>
      </w:r>
      <w:r>
        <w:rPr>
          <w:rFonts w:ascii="宋体" w:eastAsia="宋体" w:hint="eastAsia"/>
          <w:w w:val="99"/>
          <w:sz w:val="24"/>
        </w:rPr>
        <w:t>内</w:t>
      </w:r>
      <w:r>
        <w:rPr>
          <w:rFonts w:ascii="宋体" w:eastAsia="宋体" w:hint="eastAsia"/>
          <w:spacing w:val="1"/>
          <w:w w:val="99"/>
          <w:sz w:val="24"/>
        </w:rPr>
        <w:t>存低</w:t>
      </w:r>
      <w:r>
        <w:rPr>
          <w:rFonts w:ascii="宋体" w:eastAsia="宋体" w:hint="eastAsia"/>
          <w:w w:val="99"/>
          <w:sz w:val="24"/>
        </w:rPr>
        <w:t>效</w:t>
      </w:r>
      <w:r>
        <w:rPr>
          <w:rFonts w:ascii="宋体" w:eastAsia="宋体" w:hint="eastAsia"/>
          <w:spacing w:val="1"/>
          <w:w w:val="99"/>
          <w:sz w:val="24"/>
        </w:rPr>
        <w:t>和低</w:t>
      </w:r>
      <w:r>
        <w:rPr>
          <w:rFonts w:ascii="宋体" w:eastAsia="宋体" w:hint="eastAsia"/>
          <w:w w:val="99"/>
          <w:sz w:val="24"/>
        </w:rPr>
        <w:t>并</w:t>
      </w:r>
      <w:r>
        <w:rPr>
          <w:rFonts w:ascii="宋体" w:eastAsia="宋体" w:hint="eastAsia"/>
          <w:spacing w:val="1"/>
          <w:w w:val="99"/>
          <w:sz w:val="24"/>
        </w:rPr>
        <w:t>行度</w:t>
      </w:r>
      <w:r>
        <w:rPr>
          <w:rFonts w:ascii="宋体" w:eastAsia="宋体" w:hint="eastAsia"/>
          <w:w w:val="99"/>
          <w:sz w:val="24"/>
        </w:rPr>
        <w:t>结构</w:t>
      </w:r>
      <w:r>
        <w:rPr>
          <w:rFonts w:ascii="宋体" w:eastAsia="宋体" w:hint="eastAsia"/>
          <w:spacing w:val="1"/>
          <w:w w:val="99"/>
          <w:sz w:val="24"/>
        </w:rPr>
        <w:t>，提</w:t>
      </w:r>
      <w:r>
        <w:rPr>
          <w:rFonts w:ascii="宋体" w:eastAsia="宋体" w:hint="eastAsia"/>
          <w:w w:val="99"/>
          <w:sz w:val="24"/>
        </w:rPr>
        <w:t>出</w:t>
      </w:r>
      <w:r>
        <w:rPr>
          <w:rFonts w:ascii="宋体" w:eastAsia="宋体" w:hint="eastAsia"/>
          <w:spacing w:val="1"/>
          <w:w w:val="99"/>
          <w:sz w:val="24"/>
        </w:rPr>
        <w:t>部署</w:t>
      </w:r>
      <w:r>
        <w:rPr>
          <w:rFonts w:ascii="宋体" w:eastAsia="宋体" w:hint="eastAsia"/>
          <w:w w:val="99"/>
          <w:sz w:val="24"/>
        </w:rPr>
        <w:t>时</w:t>
      </w:r>
      <w:r>
        <w:rPr>
          <w:rFonts w:ascii="宋体" w:eastAsia="宋体" w:hint="eastAsia"/>
          <w:spacing w:val="1"/>
          <w:w w:val="99"/>
          <w:sz w:val="24"/>
        </w:rPr>
        <w:t>多分</w:t>
      </w:r>
      <w:r>
        <w:rPr>
          <w:rFonts w:ascii="宋体" w:eastAsia="宋体" w:hint="eastAsia"/>
          <w:w w:val="99"/>
          <w:sz w:val="24"/>
        </w:rPr>
        <w:t>支</w:t>
      </w:r>
      <w:r>
        <w:rPr>
          <w:rFonts w:ascii="宋体" w:eastAsia="宋体" w:hint="eastAsia"/>
          <w:spacing w:val="1"/>
          <w:w w:val="99"/>
          <w:sz w:val="24"/>
        </w:rPr>
        <w:t>算子</w:t>
      </w:r>
      <w:r>
        <w:rPr>
          <w:rFonts w:ascii="宋体" w:eastAsia="宋体" w:hint="eastAsia"/>
          <w:w w:val="99"/>
          <w:sz w:val="24"/>
        </w:rPr>
        <w:t>融合策略</w:t>
      </w:r>
      <w:r>
        <w:rPr>
          <w:rFonts w:ascii="宋体" w:eastAsia="宋体" w:hint="eastAsia"/>
          <w:spacing w:val="-17"/>
          <w:w w:val="99"/>
          <w:sz w:val="24"/>
        </w:rPr>
        <w:t>，</w:t>
      </w:r>
      <w:r>
        <w:rPr>
          <w:rFonts w:ascii="宋体" w:eastAsia="宋体" w:hint="eastAsia"/>
          <w:w w:val="99"/>
          <w:sz w:val="24"/>
        </w:rPr>
        <w:t>提出采用重参数化技术对多分支网络进行融合</w:t>
      </w:r>
      <w:r>
        <w:rPr>
          <w:rFonts w:ascii="宋体" w:eastAsia="宋体" w:hint="eastAsia"/>
          <w:spacing w:val="-17"/>
          <w:w w:val="99"/>
          <w:sz w:val="24"/>
        </w:rPr>
        <w:t>，</w:t>
      </w:r>
      <w:r>
        <w:rPr>
          <w:rFonts w:ascii="宋体" w:eastAsia="宋体" w:hint="eastAsia"/>
          <w:w w:val="99"/>
          <w:sz w:val="24"/>
        </w:rPr>
        <w:t>减少网络分支情况，对</w:t>
      </w:r>
      <w:r>
        <w:rPr>
          <w:rFonts w:ascii="宋体" w:eastAsia="宋体" w:hint="eastAsia"/>
          <w:spacing w:val="1"/>
          <w:w w:val="99"/>
          <w:sz w:val="24"/>
        </w:rPr>
        <w:t>于</w:t>
      </w:r>
      <w:r>
        <w:rPr>
          <w:rFonts w:ascii="宋体" w:eastAsia="宋体" w:hint="eastAsia"/>
          <w:w w:val="99"/>
          <w:sz w:val="24"/>
        </w:rPr>
        <w:t>无</w:t>
      </w:r>
      <w:r>
        <w:rPr>
          <w:rFonts w:ascii="宋体" w:eastAsia="宋体" w:hint="eastAsia"/>
          <w:spacing w:val="1"/>
          <w:w w:val="99"/>
          <w:sz w:val="24"/>
        </w:rPr>
        <w:t>法直</w:t>
      </w:r>
      <w:r>
        <w:rPr>
          <w:rFonts w:ascii="宋体" w:eastAsia="宋体" w:hint="eastAsia"/>
          <w:w w:val="99"/>
          <w:sz w:val="24"/>
        </w:rPr>
        <w:t>接</w:t>
      </w:r>
      <w:r>
        <w:rPr>
          <w:rFonts w:ascii="宋体" w:eastAsia="宋体" w:hint="eastAsia"/>
          <w:spacing w:val="1"/>
          <w:w w:val="99"/>
          <w:sz w:val="24"/>
        </w:rPr>
        <w:t>合并</w:t>
      </w:r>
      <w:r>
        <w:rPr>
          <w:rFonts w:ascii="宋体" w:eastAsia="宋体" w:hint="eastAsia"/>
          <w:w w:val="99"/>
          <w:sz w:val="24"/>
        </w:rPr>
        <w:t>的</w:t>
      </w:r>
      <w:r>
        <w:rPr>
          <w:rFonts w:ascii="宋体" w:eastAsia="宋体" w:hint="eastAsia"/>
          <w:spacing w:val="1"/>
          <w:w w:val="99"/>
          <w:sz w:val="24"/>
        </w:rPr>
        <w:t>分支</w:t>
      </w:r>
      <w:r>
        <w:rPr>
          <w:rFonts w:ascii="宋体" w:eastAsia="宋体" w:hint="eastAsia"/>
          <w:w w:val="99"/>
          <w:sz w:val="24"/>
        </w:rPr>
        <w:t>使</w:t>
      </w:r>
      <w:r>
        <w:rPr>
          <w:rFonts w:ascii="宋体" w:eastAsia="宋体" w:hint="eastAsia"/>
          <w:spacing w:val="1"/>
          <w:w w:val="99"/>
          <w:sz w:val="24"/>
        </w:rPr>
        <w:t>用知</w:t>
      </w:r>
      <w:r>
        <w:rPr>
          <w:rFonts w:ascii="宋体" w:eastAsia="宋体" w:hint="eastAsia"/>
          <w:w w:val="99"/>
          <w:sz w:val="24"/>
        </w:rPr>
        <w:t>识</w:t>
      </w:r>
      <w:r>
        <w:rPr>
          <w:rFonts w:ascii="宋体" w:eastAsia="宋体" w:hint="eastAsia"/>
          <w:spacing w:val="1"/>
          <w:w w:val="99"/>
          <w:sz w:val="24"/>
        </w:rPr>
        <w:t>蒸馏</w:t>
      </w:r>
      <w:r>
        <w:rPr>
          <w:rFonts w:ascii="宋体" w:eastAsia="宋体" w:hint="eastAsia"/>
          <w:w w:val="99"/>
          <w:sz w:val="24"/>
        </w:rPr>
        <w:t>技</w:t>
      </w:r>
      <w:r>
        <w:rPr>
          <w:rFonts w:ascii="宋体" w:eastAsia="宋体" w:hint="eastAsia"/>
          <w:spacing w:val="1"/>
          <w:w w:val="99"/>
          <w:sz w:val="24"/>
        </w:rPr>
        <w:t>术进</w:t>
      </w:r>
      <w:r>
        <w:rPr>
          <w:rFonts w:ascii="宋体" w:eastAsia="宋体" w:hint="eastAsia"/>
          <w:w w:val="99"/>
          <w:sz w:val="24"/>
        </w:rPr>
        <w:t>行</w:t>
      </w:r>
      <w:r>
        <w:rPr>
          <w:rFonts w:ascii="宋体" w:eastAsia="宋体" w:hint="eastAsia"/>
          <w:spacing w:val="1"/>
          <w:w w:val="99"/>
          <w:sz w:val="24"/>
        </w:rPr>
        <w:t>辅助</w:t>
      </w:r>
      <w:r>
        <w:rPr>
          <w:rFonts w:ascii="宋体" w:eastAsia="宋体" w:hint="eastAsia"/>
          <w:w w:val="99"/>
          <w:sz w:val="24"/>
        </w:rPr>
        <w:t>训练</w:t>
      </w:r>
      <w:r>
        <w:rPr>
          <w:rFonts w:ascii="宋体" w:eastAsia="宋体" w:hint="eastAsia"/>
          <w:spacing w:val="1"/>
          <w:w w:val="99"/>
          <w:sz w:val="24"/>
        </w:rPr>
        <w:t>，将</w:t>
      </w:r>
      <w:r>
        <w:rPr>
          <w:rFonts w:ascii="宋体" w:eastAsia="宋体" w:hint="eastAsia"/>
          <w:w w:val="99"/>
          <w:sz w:val="24"/>
        </w:rPr>
        <w:t>多</w:t>
      </w:r>
      <w:r>
        <w:rPr>
          <w:rFonts w:ascii="宋体" w:eastAsia="宋体" w:hint="eastAsia"/>
          <w:spacing w:val="1"/>
          <w:w w:val="99"/>
          <w:sz w:val="24"/>
        </w:rPr>
        <w:t>分支</w:t>
      </w:r>
      <w:r>
        <w:rPr>
          <w:rFonts w:ascii="宋体" w:eastAsia="宋体" w:hint="eastAsia"/>
          <w:w w:val="99"/>
          <w:sz w:val="24"/>
        </w:rPr>
        <w:t>网络</w:t>
      </w:r>
      <w:r>
        <w:rPr>
          <w:rFonts w:ascii="宋体" w:eastAsia="宋体" w:hint="eastAsia"/>
          <w:spacing w:val="3"/>
          <w:w w:val="99"/>
          <w:sz w:val="24"/>
        </w:rPr>
        <w:t>合并成为一个</w:t>
      </w:r>
      <w:r>
        <w:rPr>
          <w:rFonts w:ascii="宋体" w:eastAsia="宋体" w:hint="eastAsia"/>
          <w:w w:val="99"/>
          <w:sz w:val="24"/>
        </w:rPr>
        <w:t>类</w:t>
      </w:r>
      <w:r>
        <w:rPr>
          <w:rFonts w:ascii="宋体" w:eastAsia="宋体" w:hint="eastAsia"/>
          <w:spacing w:val="-51"/>
          <w:w w:val="99"/>
          <w:sz w:val="24"/>
        </w:rPr>
        <w:t> </w:t>
      </w:r>
      <w:r>
        <w:rPr>
          <w:w w:val="99"/>
          <w:sz w:val="24"/>
        </w:rPr>
        <w:t>VGG</w:t>
      </w:r>
      <w:r>
        <w:rPr>
          <w:spacing w:val="9"/>
          <w:sz w:val="24"/>
        </w:rPr>
        <w:t> </w:t>
      </w:r>
      <w:r>
        <w:rPr>
          <w:rFonts w:ascii="宋体" w:eastAsia="宋体" w:hint="eastAsia"/>
          <w:spacing w:val="3"/>
          <w:sz w:val="24"/>
        </w:rPr>
        <w:t>的单路网</w:t>
      </w:r>
      <w:r>
        <w:rPr>
          <w:rFonts w:ascii="宋体" w:eastAsia="宋体" w:hint="eastAsia"/>
          <w:sz w:val="24"/>
        </w:rPr>
        <w:t>络</w:t>
      </w:r>
      <w:r>
        <w:rPr>
          <w:rFonts w:ascii="宋体" w:eastAsia="宋体" w:hint="eastAsia"/>
          <w:spacing w:val="3"/>
          <w:sz w:val="24"/>
        </w:rPr>
        <w:t>，提高网络部署运行时的内存效率和</w:t>
      </w:r>
      <w:r>
        <w:rPr>
          <w:rFonts w:ascii="宋体" w:eastAsia="宋体" w:hint="eastAsia"/>
          <w:sz w:val="24"/>
        </w:rPr>
        <w:t>并行度，节省网络资源消耗，加快网络推理速度。</w:t>
      </w:r>
    </w:p>
    <w:p>
      <w:pPr>
        <w:pStyle w:val="BodyText"/>
      </w:pPr>
    </w:p>
    <w:p>
      <w:pPr>
        <w:pStyle w:val="Heading2"/>
        <w:numPr>
          <w:ilvl w:val="1"/>
          <w:numId w:val="1"/>
        </w:numPr>
        <w:tabs>
          <w:tab w:pos="786" w:val="left" w:leader="none"/>
          <w:tab w:pos="787" w:val="left" w:leader="none"/>
        </w:tabs>
        <w:spacing w:line="240" w:lineRule="auto" w:before="214" w:after="0"/>
        <w:ind w:left="786" w:right="0" w:hanging="669"/>
        <w:jc w:val="left"/>
      </w:pPr>
      <w:bookmarkStart w:name="1.5 本文的结构安排" w:id="23"/>
      <w:bookmarkEnd w:id="23"/>
      <w:r>
        <w:rPr/>
      </w:r>
      <w:bookmarkStart w:name="_bookmark7" w:id="24"/>
      <w:bookmarkEnd w:id="24"/>
      <w:r>
        <w:rPr/>
      </w:r>
      <w:bookmarkStart w:name="_bookmark7" w:id="25"/>
      <w:bookmarkEnd w:id="25"/>
      <w:r>
        <w:rPr/>
        <w:t>本文的结构安排</w:t>
      </w:r>
    </w:p>
    <w:p>
      <w:pPr>
        <w:pStyle w:val="BodyText"/>
        <w:spacing w:line="304" w:lineRule="auto" w:before="180"/>
        <w:ind w:left="117" w:right="275" w:firstLine="480"/>
        <w:jc w:val="both"/>
      </w:pPr>
      <w:r>
        <w:rPr/>
        <w:t>全文一共分为五个章节</w:t>
      </w:r>
      <w:r>
        <w:rPr>
          <w:spacing w:val="-31"/>
        </w:rPr>
        <w:t>，</w:t>
      </w:r>
      <w:r>
        <w:rPr/>
        <w:t>第一章介绍了研究背景</w:t>
      </w:r>
      <w:r>
        <w:rPr>
          <w:spacing w:val="-28"/>
        </w:rPr>
        <w:t>、</w:t>
      </w:r>
      <w:r>
        <w:rPr/>
        <w:t>研究现状和意义</w:t>
      </w:r>
      <w:r>
        <w:rPr>
          <w:spacing w:val="-31"/>
        </w:rPr>
        <w:t>，</w:t>
      </w:r>
      <w:r>
        <w:rPr/>
        <w:t>并概括</w:t>
      </w:r>
      <w:r>
        <w:rPr>
          <w:spacing w:val="4"/>
        </w:rPr>
        <w:t>了主</w:t>
      </w:r>
      <w:r>
        <w:rPr>
          <w:spacing w:val="5"/>
        </w:rPr>
        <w:t>要</w:t>
      </w:r>
      <w:r>
        <w:rPr>
          <w:spacing w:val="4"/>
        </w:rPr>
        <w:t>研究</w:t>
      </w:r>
      <w:r>
        <w:rPr>
          <w:spacing w:val="5"/>
        </w:rPr>
        <w:t>内</w:t>
      </w:r>
      <w:r>
        <w:rPr/>
        <w:t>容</w:t>
      </w:r>
      <w:r>
        <w:rPr>
          <w:spacing w:val="4"/>
        </w:rPr>
        <w:t>。第</w:t>
      </w:r>
      <w:r>
        <w:rPr>
          <w:spacing w:val="5"/>
        </w:rPr>
        <w:t>二</w:t>
      </w:r>
      <w:r>
        <w:rPr>
          <w:spacing w:val="4"/>
        </w:rPr>
        <w:t>章介</w:t>
      </w:r>
      <w:r>
        <w:rPr>
          <w:spacing w:val="5"/>
        </w:rPr>
        <w:t>绍</w:t>
      </w:r>
      <w:r>
        <w:rPr>
          <w:spacing w:val="4"/>
        </w:rPr>
        <w:t>了我</w:t>
      </w:r>
      <w:r>
        <w:rPr>
          <w:spacing w:val="5"/>
        </w:rPr>
        <w:t>们</w:t>
      </w:r>
      <w:r>
        <w:rPr>
          <w:spacing w:val="4"/>
        </w:rPr>
        <w:t>在论</w:t>
      </w:r>
      <w:r>
        <w:rPr>
          <w:spacing w:val="5"/>
        </w:rPr>
        <w:t>文</w:t>
      </w:r>
      <w:r>
        <w:rPr>
          <w:spacing w:val="4"/>
        </w:rPr>
        <w:t>中所</w:t>
      </w:r>
      <w:r>
        <w:rPr>
          <w:spacing w:val="5"/>
        </w:rPr>
        <w:t>接</w:t>
      </w:r>
      <w:r>
        <w:rPr>
          <w:spacing w:val="4"/>
        </w:rPr>
        <w:t>触到</w:t>
      </w:r>
      <w:r>
        <w:rPr>
          <w:spacing w:val="5"/>
        </w:rPr>
        <w:t>的</w:t>
      </w:r>
      <w:r>
        <w:rPr>
          <w:spacing w:val="4"/>
        </w:rPr>
        <w:t>深度</w:t>
      </w:r>
      <w:r>
        <w:rPr>
          <w:spacing w:val="5"/>
        </w:rPr>
        <w:t>神</w:t>
      </w:r>
      <w:r>
        <w:rPr>
          <w:spacing w:val="4"/>
        </w:rPr>
        <w:t>经网</w:t>
      </w:r>
      <w:r>
        <w:rPr/>
        <w:t>络</w:t>
      </w:r>
      <w:r>
        <w:rPr>
          <w:spacing w:val="5"/>
        </w:rPr>
        <w:t>、</w:t>
      </w:r>
      <w:r>
        <w:rPr>
          <w:spacing w:val="4"/>
        </w:rPr>
        <w:t>数</w:t>
      </w:r>
      <w:r>
        <w:rPr/>
        <w:t>据集</w:t>
      </w:r>
      <w:r>
        <w:rPr>
          <w:spacing w:val="-29"/>
        </w:rPr>
        <w:t>、</w:t>
      </w:r>
      <w:r>
        <w:rPr/>
        <w:t>训练系统和硬件平台的背景</w:t>
      </w:r>
      <w:r>
        <w:rPr>
          <w:spacing w:val="-33"/>
        </w:rPr>
        <w:t>，</w:t>
      </w:r>
      <w:r>
        <w:rPr/>
        <w:t>此外还综述了模型压缩和优化方面的工作</w:t>
      </w:r>
      <w:r>
        <w:rPr>
          <w:spacing w:val="-28"/>
        </w:rPr>
        <w:t>。</w:t>
      </w:r>
      <w:r>
        <w:rPr/>
        <w:t>第</w:t>
      </w:r>
      <w:r>
        <w:rPr>
          <w:spacing w:val="4"/>
        </w:rPr>
        <w:t>三章提出了一种基于卷积通道敏感度评价的子网络划分方</w:t>
      </w:r>
      <w:r>
        <w:rPr/>
        <w:t>法</w:t>
      </w:r>
      <w:r>
        <w:rPr>
          <w:spacing w:val="4"/>
        </w:rPr>
        <w:t>，并提出与之相</w:t>
      </w:r>
      <w:r>
        <w:rPr/>
        <w:t>配</w:t>
      </w:r>
      <w:r>
        <w:rPr>
          <w:spacing w:val="4"/>
        </w:rPr>
        <w:t>合的运行时任务感知子网络切换手</w:t>
      </w:r>
      <w:r>
        <w:rPr/>
        <w:t>段</w:t>
      </w:r>
      <w:r>
        <w:rPr>
          <w:spacing w:val="4"/>
        </w:rPr>
        <w:t>，在不降低精准度的前提下减少网络模</w:t>
      </w:r>
      <w:r>
        <w:rPr/>
        <w:t>型运行时内存占用同时提升模型推理速度</w:t>
      </w:r>
      <w:r>
        <w:rPr>
          <w:spacing w:val="-41"/>
        </w:rPr>
        <w:t>。</w:t>
      </w:r>
      <w:r>
        <w:rPr/>
        <w:t>第四章提出了一种分支融合的方法</w:t>
      </w:r>
      <w:r>
        <w:rPr>
          <w:spacing w:val="-48"/>
        </w:rPr>
        <w:t>，</w:t>
      </w:r>
      <w:r>
        <w:rPr/>
        <w:t>使</w:t>
      </w:r>
      <w:r>
        <w:rPr>
          <w:spacing w:val="4"/>
        </w:rPr>
        <w:t>用重参数化和知识蒸馏方法将多分支网络合并线性网络模</w:t>
      </w:r>
      <w:r>
        <w:rPr/>
        <w:t>型</w:t>
      </w:r>
      <w:r>
        <w:rPr>
          <w:spacing w:val="4"/>
        </w:rPr>
        <w:t>，提升网络并行</w:t>
      </w:r>
      <w:r>
        <w:rPr/>
        <w:t>度</w:t>
      </w:r>
      <w:r>
        <w:rPr>
          <w:spacing w:val="4"/>
        </w:rPr>
        <w:t>加速推理速度同时减少运行时内存占</w:t>
      </w:r>
      <w:r>
        <w:rPr/>
        <w:t>用</w:t>
      </w:r>
      <w:r>
        <w:rPr>
          <w:spacing w:val="4"/>
        </w:rPr>
        <w:t>。第五章是对全文的总结以及对未来</w:t>
      </w:r>
      <w:r>
        <w:rPr/>
        <w:t>工作的展望。</w:t>
      </w:r>
    </w:p>
    <w:p>
      <w:pPr>
        <w:pStyle w:val="BodyText"/>
        <w:spacing w:before="21"/>
        <w:ind w:left="597"/>
      </w:pPr>
      <w:r>
        <w:rPr/>
        <w:t>本文的各章节结构安排如下：</w:t>
      </w:r>
    </w:p>
    <w:p>
      <w:pPr>
        <w:pStyle w:val="BodyText"/>
        <w:spacing w:line="304" w:lineRule="auto" w:before="86"/>
        <w:ind w:left="117" w:right="275" w:firstLine="480"/>
        <w:jc w:val="both"/>
      </w:pPr>
      <w:r>
        <w:rPr/>
        <w:t>第一章为绪论部分</w:t>
      </w:r>
      <w:r>
        <w:rPr>
          <w:spacing w:val="-45"/>
        </w:rPr>
        <w:t>，</w:t>
      </w:r>
      <w:r>
        <w:rPr/>
        <w:t>首先介绍了神经网络的发展和应用发展趋势</w:t>
      </w:r>
      <w:r>
        <w:rPr>
          <w:spacing w:val="-45"/>
        </w:rPr>
        <w:t>，</w:t>
      </w:r>
      <w:r>
        <w:rPr/>
        <w:t>随后介绍</w:t>
      </w:r>
      <w:r>
        <w:rPr>
          <w:spacing w:val="4"/>
        </w:rPr>
        <w:t>了深度神经网络模型的压缩加速相关研究背景和意</w:t>
      </w:r>
      <w:r>
        <w:rPr/>
        <w:t>义</w:t>
      </w:r>
      <w:r>
        <w:rPr>
          <w:spacing w:val="4"/>
        </w:rPr>
        <w:t>。深度学习的飞速发展</w:t>
      </w:r>
      <w:r>
        <w:rPr/>
        <w:t>和</w:t>
      </w:r>
      <w:r>
        <w:rPr>
          <w:spacing w:val="4"/>
        </w:rPr>
        <w:t>硬件设备计算能力的快速提</w:t>
      </w:r>
      <w:r>
        <w:rPr/>
        <w:t>升</w:t>
      </w:r>
      <w:r>
        <w:rPr>
          <w:spacing w:val="4"/>
        </w:rPr>
        <w:t>，使得神经网络被广泛应用与嵌入式设备上成</w:t>
      </w:r>
      <w:r>
        <w:rPr/>
        <w:t>为</w:t>
      </w:r>
      <w:r>
        <w:rPr>
          <w:spacing w:val="4"/>
        </w:rPr>
        <w:t>可</w:t>
      </w:r>
      <w:r>
        <w:rPr/>
        <w:t>能</w:t>
      </w:r>
      <w:r>
        <w:rPr>
          <w:spacing w:val="4"/>
        </w:rPr>
        <w:t>。然而深度神经网络庞大的参数与模型使其具有高存储占用和多浮点运</w:t>
      </w:r>
      <w:r>
        <w:rPr/>
        <w:t>算的特点</w:t>
      </w:r>
      <w:r>
        <w:rPr>
          <w:spacing w:val="-45"/>
        </w:rPr>
        <w:t>，</w:t>
      </w:r>
      <w:r>
        <w:rPr/>
        <w:t>难以部署在资源受限的嵌入式设备上</w:t>
      </w:r>
      <w:r>
        <w:rPr>
          <w:spacing w:val="-45"/>
        </w:rPr>
        <w:t>，</w:t>
      </w:r>
      <w:r>
        <w:rPr/>
        <w:t>因此非常有必要对神经网络进行压缩和加速以部署在嵌入式设备上</w:t>
      </w:r>
      <w:r>
        <w:rPr>
          <w:spacing w:val="-41"/>
        </w:rPr>
        <w:t>。</w:t>
      </w:r>
      <w:r>
        <w:rPr/>
        <w:t>最后</w:t>
      </w:r>
      <w:r>
        <w:rPr>
          <w:spacing w:val="-48"/>
        </w:rPr>
        <w:t>，</w:t>
      </w:r>
      <w:r>
        <w:rPr/>
        <w:t>概述了本文的主要研究内容和论文中每章的内容安排。</w:t>
      </w:r>
    </w:p>
    <w:p>
      <w:pPr>
        <w:pStyle w:val="BodyText"/>
        <w:spacing w:line="304" w:lineRule="auto" w:before="21"/>
        <w:ind w:left="117" w:right="275" w:firstLine="480"/>
        <w:jc w:val="both"/>
      </w:pPr>
      <w:r>
        <w:rPr/>
        <w:t>第二章的主要内容是相关背景知识说明</w:t>
      </w:r>
      <w:r>
        <w:rPr>
          <w:spacing w:val="-31"/>
        </w:rPr>
        <w:t>，</w:t>
      </w:r>
      <w:r>
        <w:rPr/>
        <w:t>主要包含两个方面</w:t>
      </w:r>
      <w:r>
        <w:rPr>
          <w:spacing w:val="-27"/>
        </w:rPr>
        <w:t>。</w:t>
      </w:r>
      <w:r>
        <w:rPr/>
        <w:t>一方面</w:t>
      </w:r>
      <w:r>
        <w:rPr>
          <w:spacing w:val="-32"/>
        </w:rPr>
        <w:t>，</w:t>
      </w:r>
      <w:r>
        <w:rPr/>
        <w:t>简要说明我们在论文中所使用的深度神经网络</w:t>
      </w:r>
      <w:r>
        <w:rPr>
          <w:spacing w:val="-29"/>
        </w:rPr>
        <w:t>、</w:t>
      </w:r>
      <w:r>
        <w:rPr/>
        <w:t>数据集</w:t>
      </w:r>
      <w:r>
        <w:rPr>
          <w:spacing w:val="-29"/>
        </w:rPr>
        <w:t>、</w:t>
      </w:r>
      <w:r>
        <w:rPr/>
        <w:t>训练系统和硬件平台</w:t>
      </w:r>
      <w:r>
        <w:rPr>
          <w:spacing w:val="-32"/>
        </w:rPr>
        <w:t>，</w:t>
      </w:r>
      <w:r>
        <w:rPr/>
        <w:t>选取</w:t>
      </w:r>
      <w:r>
        <w:rPr>
          <w:spacing w:val="4"/>
        </w:rPr>
        <w:t>了常用的几个卷积神经网络模型进行详细说</w:t>
      </w:r>
      <w:r>
        <w:rPr/>
        <w:t>明</w:t>
      </w:r>
      <w:r>
        <w:rPr>
          <w:spacing w:val="4"/>
        </w:rPr>
        <w:t>，同时介绍文章研究中所使用</w:t>
      </w:r>
      <w:r>
        <w:rPr/>
        <w:t>的</w:t>
      </w:r>
    </w:p>
    <w:p>
      <w:pPr>
        <w:spacing w:after="0" w:line="304" w:lineRule="auto"/>
        <w:jc w:val="both"/>
        <w:sectPr>
          <w:pgSz w:w="11910" w:h="16840"/>
          <w:pgMar w:header="1016" w:footer="979" w:top="1280" w:bottom="1160" w:left="1680" w:right="1520"/>
        </w:sectPr>
      </w:pPr>
    </w:p>
    <w:p>
      <w:pPr>
        <w:pStyle w:val="BodyText"/>
        <w:spacing w:line="297" w:lineRule="auto" w:before="115"/>
        <w:ind w:left="117" w:right="120"/>
      </w:pPr>
      <w:r>
        <w:rPr/>
        <w:t>训练数据</w:t>
      </w:r>
      <w:r>
        <w:rPr>
          <w:spacing w:val="53"/>
        </w:rPr>
        <w:t>集</w:t>
      </w:r>
      <w:r>
        <w:rPr>
          <w:rFonts w:ascii="Times New Roman" w:eastAsia="Times New Roman"/>
          <w:w w:val="99"/>
        </w:rPr>
        <w:t>MNIST</w:t>
      </w:r>
      <w:r>
        <w:rPr>
          <w:spacing w:val="-40"/>
        </w:rPr>
        <w:t>、</w:t>
      </w:r>
      <w:r>
        <w:rPr>
          <w:rFonts w:ascii="Times New Roman" w:eastAsia="Times New Roman"/>
        </w:rPr>
        <w:t>CI</w:t>
      </w:r>
      <w:r>
        <w:rPr>
          <w:rFonts w:ascii="Times New Roman" w:eastAsia="Times New Roman"/>
          <w:spacing w:val="-18"/>
        </w:rPr>
        <w:t>F</w:t>
      </w:r>
      <w:r>
        <w:rPr>
          <w:rFonts w:ascii="Times New Roman" w:eastAsia="Times New Roman"/>
        </w:rPr>
        <w:t>AR10</w:t>
      </w:r>
      <w:r>
        <w:rPr>
          <w:spacing w:val="-40"/>
        </w:rPr>
        <w:t>、</w:t>
      </w:r>
      <w:r>
        <w:rPr>
          <w:rFonts w:ascii="Times New Roman" w:eastAsia="Times New Roman"/>
          <w:w w:val="100"/>
        </w:rPr>
        <w:t>ImageNe</w:t>
      </w:r>
      <w:r>
        <w:rPr>
          <w:rFonts w:ascii="Times New Roman" w:eastAsia="Times New Roman"/>
          <w:spacing w:val="-1"/>
          <w:w w:val="100"/>
        </w:rPr>
        <w:t>t</w:t>
      </w:r>
      <w:r>
        <w:rPr>
          <w:spacing w:val="-45"/>
        </w:rPr>
        <w:t>，</w:t>
      </w:r>
      <w:r>
        <w:rPr/>
        <w:t>以及实验训练和部署所使用的深度学习框架和硬件平台说明</w:t>
      </w:r>
      <w:r>
        <w:rPr>
          <w:spacing w:val="-41"/>
        </w:rPr>
        <w:t>。</w:t>
      </w:r>
      <w:r>
        <w:rPr/>
        <w:t>另一方面</w:t>
      </w:r>
      <w:r>
        <w:rPr>
          <w:spacing w:val="-48"/>
        </w:rPr>
        <w:t>，</w:t>
      </w:r>
      <w:r>
        <w:rPr/>
        <w:t>调研目前深度学习模型压缩与优化领域的相关研究</w:t>
      </w:r>
      <w:r>
        <w:rPr>
          <w:spacing w:val="-45"/>
        </w:rPr>
        <w:t>，</w:t>
      </w:r>
      <w:r>
        <w:rPr/>
        <w:t>并对近几年的网络压缩与优化算法发展进行了综述</w:t>
      </w:r>
      <w:r>
        <w:rPr>
          <w:spacing w:val="-45"/>
        </w:rPr>
        <w:t>，</w:t>
      </w:r>
      <w:r>
        <w:rPr/>
        <w:t>重点介绍了模型压缩和优化领域的几大主流研究方向</w:t>
      </w:r>
      <w:r>
        <w:rPr>
          <w:spacing w:val="-1"/>
        </w:rPr>
        <w:t>：</w:t>
      </w:r>
      <w:r>
        <w:rPr/>
        <w:t>模型修剪</w:t>
      </w:r>
      <w:r>
        <w:rPr>
          <w:spacing w:val="-1"/>
        </w:rPr>
        <w:t>、</w:t>
      </w:r>
      <w:r>
        <w:rPr/>
        <w:t>矩阵</w:t>
      </w:r>
      <w:r>
        <w:rPr>
          <w:rFonts w:ascii="Times New Roman" w:eastAsia="Times New Roman"/>
          <w:spacing w:val="-1"/>
          <w:w w:val="100"/>
        </w:rPr>
        <w:t>/</w:t>
      </w:r>
      <w:r>
        <w:rPr/>
        <w:t>张量分解、模型参数量化、高效网络设计、知识蒸馏、分支融合与重参数化，及其各自的优缺点。</w:t>
      </w:r>
    </w:p>
    <w:p>
      <w:pPr>
        <w:pStyle w:val="BodyText"/>
        <w:spacing w:line="304" w:lineRule="auto" w:before="28"/>
        <w:ind w:left="117" w:right="120" w:firstLine="480"/>
      </w:pPr>
      <w:r>
        <w:rPr>
          <w:spacing w:val="1"/>
        </w:rPr>
        <w:t>第</w:t>
      </w:r>
      <w:r>
        <w:rPr>
          <w:spacing w:val="2"/>
        </w:rPr>
        <w:t>三章提出了基</w:t>
      </w:r>
      <w:r>
        <w:rPr>
          <w:spacing w:val="1"/>
        </w:rPr>
        <w:t>于</w:t>
      </w:r>
      <w:r>
        <w:rPr>
          <w:spacing w:val="2"/>
        </w:rPr>
        <w:t>卷积通道敏感</w:t>
      </w:r>
      <w:r>
        <w:rPr>
          <w:spacing w:val="1"/>
        </w:rPr>
        <w:t>度</w:t>
      </w:r>
      <w:r>
        <w:rPr>
          <w:spacing w:val="2"/>
        </w:rPr>
        <w:t>的子网络划分与</w:t>
      </w:r>
      <w:r>
        <w:rPr>
          <w:spacing w:val="1"/>
        </w:rPr>
        <w:t>任</w:t>
      </w:r>
      <w:r>
        <w:rPr>
          <w:spacing w:val="2"/>
        </w:rPr>
        <w:t>务感知的子网络</w:t>
      </w:r>
      <w:r>
        <w:rPr>
          <w:spacing w:val="1"/>
        </w:rPr>
        <w:t>切</w:t>
      </w:r>
      <w:r>
        <w:rPr/>
        <w:t>换。</w:t>
      </w:r>
      <w:r>
        <w:rPr>
          <w:spacing w:val="4"/>
        </w:rPr>
        <w:t>在这一章我们首先介绍了深度学习在嵌入式设备上的发</w:t>
      </w:r>
      <w:r>
        <w:rPr/>
        <w:t>展</w:t>
      </w:r>
      <w:r>
        <w:rPr>
          <w:spacing w:val="4"/>
        </w:rPr>
        <w:t>，引出模型压缩与</w:t>
      </w:r>
      <w:r>
        <w:rPr/>
        <w:t>优化的必要性</w:t>
      </w:r>
      <w:r>
        <w:rPr>
          <w:spacing w:val="-41"/>
        </w:rPr>
        <w:t>。</w:t>
      </w:r>
      <w:r>
        <w:rPr/>
        <w:t>其次对比了减枝方法中静态剪枝与动态减枝的区别</w:t>
      </w:r>
      <w:r>
        <w:rPr>
          <w:spacing w:val="-48"/>
        </w:rPr>
        <w:t>，</w:t>
      </w:r>
      <w:r>
        <w:rPr/>
        <w:t>突出动态减枝算法的优越性</w:t>
      </w:r>
      <w:r>
        <w:rPr>
          <w:spacing w:val="-41"/>
        </w:rPr>
        <w:t>。</w:t>
      </w:r>
      <w:r>
        <w:rPr/>
        <w:t>随后我们分析了卷积核中通道激活与输入数据的关联</w:t>
      </w:r>
      <w:r>
        <w:rPr>
          <w:spacing w:val="-48"/>
        </w:rPr>
        <w:t>，</w:t>
      </w:r>
      <w:r>
        <w:rPr/>
        <w:t>进而提出</w:t>
      </w:r>
      <w:r>
        <w:rPr>
          <w:spacing w:val="4"/>
        </w:rPr>
        <w:t>基于卷积通道敏感度的子网络划分方</w:t>
      </w:r>
      <w:r>
        <w:rPr/>
        <w:t>法</w:t>
      </w:r>
      <w:r>
        <w:rPr>
          <w:spacing w:val="4"/>
        </w:rPr>
        <w:t>。最后我们提出了任务感知的子网络</w:t>
      </w:r>
      <w:r>
        <w:rPr/>
        <w:t>切换方法</w:t>
      </w:r>
      <w:r>
        <w:rPr>
          <w:spacing w:val="-45"/>
        </w:rPr>
        <w:t>，</w:t>
      </w:r>
      <w:r>
        <w:rPr/>
        <w:t>用以减少部署时模型的内存占用以及加速模型推理过程</w:t>
      </w:r>
      <w:r>
        <w:rPr>
          <w:spacing w:val="-45"/>
        </w:rPr>
        <w:t>，</w:t>
      </w:r>
      <w:r>
        <w:rPr/>
        <w:t>并展示实验效果，验证方法有效性。</w:t>
      </w:r>
    </w:p>
    <w:p>
      <w:pPr>
        <w:pStyle w:val="BodyText"/>
        <w:spacing w:line="304" w:lineRule="auto" w:before="21"/>
        <w:ind w:left="117" w:right="101" w:firstLine="480"/>
      </w:pPr>
      <w:r>
        <w:rPr>
          <w:spacing w:val="4"/>
        </w:rPr>
        <w:t>第四章</w:t>
      </w:r>
      <w:r>
        <w:rPr>
          <w:spacing w:val="5"/>
        </w:rPr>
        <w:t>为</w:t>
      </w:r>
      <w:r>
        <w:rPr>
          <w:spacing w:val="4"/>
        </w:rPr>
        <w:t>基于</w:t>
      </w:r>
      <w:r>
        <w:rPr>
          <w:spacing w:val="5"/>
        </w:rPr>
        <w:t>卷</w:t>
      </w:r>
      <w:r>
        <w:rPr>
          <w:spacing w:val="4"/>
        </w:rPr>
        <w:t>积通</w:t>
      </w:r>
      <w:r>
        <w:rPr>
          <w:spacing w:val="5"/>
        </w:rPr>
        <w:t>道</w:t>
      </w:r>
      <w:r>
        <w:rPr>
          <w:spacing w:val="4"/>
        </w:rPr>
        <w:t>敏</w:t>
      </w:r>
      <w:r>
        <w:rPr>
          <w:spacing w:val="5"/>
        </w:rPr>
        <w:t>感</w:t>
      </w:r>
      <w:r>
        <w:rPr>
          <w:spacing w:val="4"/>
        </w:rPr>
        <w:t>度的</w:t>
      </w:r>
      <w:r>
        <w:rPr>
          <w:spacing w:val="5"/>
        </w:rPr>
        <w:t>子</w:t>
      </w:r>
      <w:r>
        <w:rPr>
          <w:spacing w:val="4"/>
        </w:rPr>
        <w:t>网络</w:t>
      </w:r>
      <w:r>
        <w:rPr>
          <w:spacing w:val="5"/>
        </w:rPr>
        <w:t>划</w:t>
      </w:r>
      <w:r>
        <w:rPr>
          <w:spacing w:val="4"/>
        </w:rPr>
        <w:t>分与</w:t>
      </w:r>
      <w:r>
        <w:rPr>
          <w:spacing w:val="5"/>
        </w:rPr>
        <w:t>任</w:t>
      </w:r>
      <w:r>
        <w:rPr>
          <w:spacing w:val="4"/>
        </w:rPr>
        <w:t>务感</w:t>
      </w:r>
      <w:r>
        <w:rPr>
          <w:spacing w:val="5"/>
        </w:rPr>
        <w:t>知</w:t>
      </w:r>
      <w:r>
        <w:rPr>
          <w:spacing w:val="4"/>
        </w:rPr>
        <w:t>的子</w:t>
      </w:r>
      <w:r>
        <w:rPr>
          <w:spacing w:val="5"/>
        </w:rPr>
        <w:t>网</w:t>
      </w:r>
      <w:r>
        <w:rPr>
          <w:spacing w:val="4"/>
        </w:rPr>
        <w:t>络切</w:t>
      </w:r>
      <w:r>
        <w:rPr>
          <w:spacing w:val="5"/>
        </w:rPr>
        <w:t>换</w:t>
      </w:r>
      <w:r>
        <w:rPr>
          <w:spacing w:val="4"/>
        </w:rPr>
        <w:t>的</w:t>
      </w:r>
      <w:r>
        <w:rPr/>
        <w:t>相关研究</w:t>
      </w:r>
      <w:r>
        <w:rPr>
          <w:spacing w:val="-41"/>
        </w:rPr>
        <w:t>。</w:t>
      </w:r>
      <w:r>
        <w:rPr/>
        <w:t>在这一章我们首先介绍了深度学习在嵌入式设备上的发展</w:t>
      </w:r>
      <w:r>
        <w:rPr>
          <w:spacing w:val="-48"/>
        </w:rPr>
        <w:t>，</w:t>
      </w:r>
      <w:r>
        <w:rPr/>
        <w:t>引出模型压</w:t>
      </w:r>
      <w:r>
        <w:rPr>
          <w:spacing w:val="4"/>
        </w:rPr>
        <w:t>缩与</w:t>
      </w:r>
      <w:r>
        <w:rPr>
          <w:spacing w:val="5"/>
        </w:rPr>
        <w:t>优</w:t>
      </w:r>
      <w:r>
        <w:rPr>
          <w:spacing w:val="4"/>
        </w:rPr>
        <w:t>化的</w:t>
      </w:r>
      <w:r>
        <w:rPr>
          <w:spacing w:val="5"/>
        </w:rPr>
        <w:t>必</w:t>
      </w:r>
      <w:r>
        <w:rPr>
          <w:spacing w:val="4"/>
        </w:rPr>
        <w:t>要</w:t>
      </w:r>
      <w:r>
        <w:rPr/>
        <w:t>性</w:t>
      </w:r>
      <w:r>
        <w:rPr>
          <w:spacing w:val="4"/>
        </w:rPr>
        <w:t>。</w:t>
      </w:r>
      <w:r>
        <w:rPr>
          <w:spacing w:val="5"/>
        </w:rPr>
        <w:t>其</w:t>
      </w:r>
      <w:r>
        <w:rPr>
          <w:spacing w:val="4"/>
        </w:rPr>
        <w:t>次对</w:t>
      </w:r>
      <w:r>
        <w:rPr>
          <w:spacing w:val="5"/>
        </w:rPr>
        <w:t>比</w:t>
      </w:r>
      <w:r>
        <w:rPr>
          <w:spacing w:val="4"/>
        </w:rPr>
        <w:t>了减</w:t>
      </w:r>
      <w:r>
        <w:rPr>
          <w:spacing w:val="5"/>
        </w:rPr>
        <w:t>枝</w:t>
      </w:r>
      <w:r>
        <w:rPr>
          <w:spacing w:val="4"/>
        </w:rPr>
        <w:t>方法</w:t>
      </w:r>
      <w:r>
        <w:rPr>
          <w:spacing w:val="5"/>
        </w:rPr>
        <w:t>中</w:t>
      </w:r>
      <w:r>
        <w:rPr>
          <w:spacing w:val="4"/>
        </w:rPr>
        <w:t>静态</w:t>
      </w:r>
      <w:r>
        <w:rPr>
          <w:spacing w:val="5"/>
        </w:rPr>
        <w:t>剪</w:t>
      </w:r>
      <w:r>
        <w:rPr>
          <w:spacing w:val="4"/>
        </w:rPr>
        <w:t>枝与</w:t>
      </w:r>
      <w:r>
        <w:rPr>
          <w:spacing w:val="5"/>
        </w:rPr>
        <w:t>动</w:t>
      </w:r>
      <w:r>
        <w:rPr>
          <w:spacing w:val="4"/>
        </w:rPr>
        <w:t>态减</w:t>
      </w:r>
      <w:r>
        <w:rPr>
          <w:spacing w:val="5"/>
        </w:rPr>
        <w:t>枝</w:t>
      </w:r>
      <w:r>
        <w:rPr>
          <w:spacing w:val="4"/>
        </w:rPr>
        <w:t>的区</w:t>
      </w:r>
      <w:r>
        <w:rPr/>
        <w:t>别</w:t>
      </w:r>
      <w:r>
        <w:rPr>
          <w:spacing w:val="5"/>
        </w:rPr>
        <w:t>，</w:t>
      </w:r>
      <w:r>
        <w:rPr>
          <w:spacing w:val="4"/>
        </w:rPr>
        <w:t>突</w:t>
      </w:r>
      <w:r>
        <w:rPr/>
        <w:t>出</w:t>
      </w:r>
      <w:r>
        <w:rPr>
          <w:spacing w:val="2"/>
        </w:rPr>
        <w:t>动态减枝算法的优越</w:t>
      </w:r>
      <w:r>
        <w:rPr/>
        <w:t>性</w:t>
      </w:r>
      <w:r>
        <w:rPr>
          <w:spacing w:val="2"/>
        </w:rPr>
        <w:t>。随后我们分析了卷积核中通道激活与输入数据的关</w:t>
      </w:r>
      <w:r>
        <w:rPr/>
        <w:t>联，</w:t>
      </w:r>
      <w:r>
        <w:rPr>
          <w:spacing w:val="4"/>
        </w:rPr>
        <w:t>进而提出基于卷积通道敏感度的子网络划分方</w:t>
      </w:r>
      <w:r>
        <w:rPr/>
        <w:t>法</w:t>
      </w:r>
      <w:r>
        <w:rPr>
          <w:spacing w:val="4"/>
        </w:rPr>
        <w:t>。最后我们提出了任务感知</w:t>
      </w:r>
      <w:r>
        <w:rPr/>
        <w:t>的子网络切换方法</w:t>
      </w:r>
      <w:r>
        <w:rPr>
          <w:spacing w:val="-45"/>
        </w:rPr>
        <w:t>，</w:t>
      </w:r>
      <w:r>
        <w:rPr/>
        <w:t>用以减少部署时模型的内存占用以及加速模型推理过程</w:t>
      </w:r>
      <w:r>
        <w:rPr>
          <w:spacing w:val="-45"/>
        </w:rPr>
        <w:t>，</w:t>
      </w:r>
      <w:r>
        <w:rPr/>
        <w:t>并展示实验效果，验证方法有效性。</w:t>
      </w:r>
    </w:p>
    <w:p>
      <w:pPr>
        <w:pStyle w:val="BodyText"/>
        <w:spacing w:line="304" w:lineRule="auto" w:before="21"/>
        <w:ind w:left="117" w:right="275" w:firstLine="480"/>
        <w:jc w:val="both"/>
      </w:pPr>
      <w:r>
        <w:rPr/>
        <w:t>第四章提出了一种分支融合的方法</w:t>
      </w:r>
      <w:r>
        <w:rPr>
          <w:spacing w:val="-45"/>
        </w:rPr>
        <w:t>，</w:t>
      </w:r>
      <w:r>
        <w:rPr/>
        <w:t>在部署阶段融合多分支卷积核</w:t>
      </w:r>
      <w:r>
        <w:rPr>
          <w:spacing w:val="-45"/>
        </w:rPr>
        <w:t>，</w:t>
      </w:r>
      <w:r>
        <w:rPr/>
        <w:t>尽量减</w:t>
      </w:r>
      <w:r>
        <w:rPr>
          <w:spacing w:val="4"/>
        </w:rPr>
        <w:t>少网络分支结构来提高网络的内存使用效率和并行</w:t>
      </w:r>
      <w:r>
        <w:rPr/>
        <w:t>度</w:t>
      </w:r>
      <w:r>
        <w:rPr>
          <w:spacing w:val="4"/>
        </w:rPr>
        <w:t>。在这一章里我们首先</w:t>
      </w:r>
      <w:r>
        <w:rPr/>
        <w:t>介</w:t>
      </w:r>
      <w:r>
        <w:rPr>
          <w:spacing w:val="4"/>
        </w:rPr>
        <w:t>绍和分析了多分支网络模型的优势和劣</w:t>
      </w:r>
      <w:r>
        <w:rPr/>
        <w:t>势</w:t>
      </w:r>
      <w:r>
        <w:rPr>
          <w:spacing w:val="4"/>
        </w:rPr>
        <w:t>，针对多分支网络运行效率不高的</w:t>
      </w:r>
      <w:r>
        <w:rPr/>
        <w:t>问题进行重点研究</w:t>
      </w:r>
      <w:r>
        <w:rPr>
          <w:spacing w:val="-41"/>
        </w:rPr>
        <w:t>。</w:t>
      </w:r>
      <w:r>
        <w:rPr/>
        <w:t>随后分析了网络模型中能够直接无损合并的分支结构</w:t>
      </w:r>
      <w:r>
        <w:rPr>
          <w:spacing w:val="-48"/>
        </w:rPr>
        <w:t>，</w:t>
      </w:r>
      <w:r>
        <w:rPr/>
        <w:t>提出采用重参数化方法进行分支合并和参数融合</w:t>
      </w:r>
      <w:r>
        <w:rPr>
          <w:spacing w:val="-45"/>
        </w:rPr>
        <w:t>，</w:t>
      </w:r>
      <w:r>
        <w:rPr/>
        <w:t>对于无法直接合并的分支结构</w:t>
      </w:r>
      <w:r>
        <w:rPr>
          <w:spacing w:val="-45"/>
        </w:rPr>
        <w:t>，</w:t>
      </w:r>
      <w:r>
        <w:rPr/>
        <w:t>提出</w:t>
      </w:r>
      <w:r>
        <w:rPr>
          <w:spacing w:val="4"/>
        </w:rPr>
        <w:t>在分支合并之后借助知识蒸馏进行辅助训练以恢复模型性</w:t>
      </w:r>
      <w:r>
        <w:rPr/>
        <w:t>能</w:t>
      </w:r>
      <w:r>
        <w:rPr>
          <w:spacing w:val="4"/>
        </w:rPr>
        <w:t>。最后我们通过</w:t>
      </w:r>
      <w:r>
        <w:rPr/>
        <w:t>分支融合将多分支网络转换为纯线性网络进行部署</w:t>
      </w:r>
      <w:r>
        <w:rPr>
          <w:spacing w:val="-45"/>
        </w:rPr>
        <w:t>，</w:t>
      </w:r>
      <w:r>
        <w:rPr/>
        <w:t>并展示实验效果</w:t>
      </w:r>
      <w:r>
        <w:rPr>
          <w:spacing w:val="-45"/>
        </w:rPr>
        <w:t>，</w:t>
      </w:r>
      <w:r>
        <w:rPr/>
        <w:t>验证方法有效性。</w:t>
      </w:r>
    </w:p>
    <w:p>
      <w:pPr>
        <w:pStyle w:val="BodyText"/>
        <w:spacing w:line="304" w:lineRule="auto" w:before="21"/>
        <w:ind w:left="117" w:right="275" w:firstLine="480"/>
      </w:pPr>
      <w:r>
        <w:rPr/>
        <w:t>第五章为总结与展望</w:t>
      </w:r>
      <w:r>
        <w:rPr>
          <w:spacing w:val="-45"/>
        </w:rPr>
        <w:t>，</w:t>
      </w:r>
      <w:r>
        <w:rPr/>
        <w:t>主要对整篇文章的研究内容进行总结</w:t>
      </w:r>
      <w:r>
        <w:rPr>
          <w:spacing w:val="-45"/>
        </w:rPr>
        <w:t>，</w:t>
      </w:r>
      <w:r>
        <w:rPr/>
        <w:t>分析研究方法中的优势和不足，并对未来可能的研究方向和预期会得到的成果进行展望。</w:t>
      </w:r>
    </w:p>
    <w:p>
      <w:pPr>
        <w:pStyle w:val="BodyText"/>
        <w:spacing w:before="21"/>
        <w:ind w:left="597"/>
      </w:pPr>
      <w:r>
        <w:rPr/>
        <w:t>最后是致谢部分，以及本人在研究生阶段的研究成果。</w:t>
      </w:r>
    </w:p>
    <w:p>
      <w:pPr>
        <w:spacing w:after="0"/>
        <w:sectPr>
          <w:pgSz w:w="11910" w:h="16840"/>
          <w:pgMar w:header="1016" w:footer="979" w:top="1280" w:bottom="1160" w:left="1680" w:right="1520"/>
        </w:sectPr>
      </w:pPr>
    </w:p>
    <w:p>
      <w:pPr>
        <w:pStyle w:val="BodyText"/>
        <w:rPr>
          <w:sz w:val="20"/>
        </w:rPr>
      </w:pPr>
    </w:p>
    <w:p>
      <w:pPr>
        <w:pStyle w:val="BodyText"/>
        <w:spacing w:before="1"/>
        <w:rPr>
          <w:sz w:val="19"/>
        </w:rPr>
      </w:pPr>
    </w:p>
    <w:p>
      <w:pPr>
        <w:spacing w:after="0"/>
        <w:rPr>
          <w:sz w:val="19"/>
        </w:rPr>
        <w:sectPr>
          <w:headerReference w:type="default" r:id="rId26"/>
          <w:pgSz w:w="11910" w:h="16840"/>
          <w:pgMar w:header="1016" w:footer="979" w:top="1280" w:bottom="1160" w:left="1680" w:right="1540"/>
        </w:sectPr>
      </w:pPr>
    </w:p>
    <w:p>
      <w:pPr>
        <w:pStyle w:val="BodyText"/>
        <w:rPr>
          <w:sz w:val="30"/>
        </w:rPr>
      </w:pPr>
    </w:p>
    <w:p>
      <w:pPr>
        <w:pStyle w:val="BodyText"/>
        <w:spacing w:before="6"/>
        <w:rPr>
          <w:sz w:val="22"/>
        </w:rPr>
      </w:pPr>
    </w:p>
    <w:p>
      <w:pPr>
        <w:pStyle w:val="Heading2"/>
        <w:numPr>
          <w:ilvl w:val="1"/>
          <w:numId w:val="3"/>
        </w:numPr>
        <w:tabs>
          <w:tab w:pos="786" w:val="left" w:leader="none"/>
          <w:tab w:pos="787" w:val="left" w:leader="none"/>
        </w:tabs>
        <w:spacing w:line="240" w:lineRule="auto" w:before="0" w:after="0"/>
        <w:ind w:left="786" w:right="0" w:hanging="669"/>
        <w:jc w:val="left"/>
      </w:pPr>
      <w:bookmarkStart w:name="第2章 相关背景知识及理论基础" w:id="26"/>
      <w:bookmarkEnd w:id="26"/>
      <w:r>
        <w:rPr/>
      </w:r>
      <w:bookmarkStart w:name="2.1 引言" w:id="27"/>
      <w:bookmarkEnd w:id="27"/>
      <w:r>
        <w:rPr/>
      </w:r>
      <w:bookmarkStart w:name="_bookmark8" w:id="28"/>
      <w:bookmarkEnd w:id="28"/>
      <w:r>
        <w:rPr/>
      </w:r>
      <w:bookmarkStart w:name="_bookmark9" w:id="29"/>
      <w:bookmarkEnd w:id="29"/>
      <w:r>
        <w:rPr/>
      </w:r>
      <w:bookmarkStart w:name="_bookmark9" w:id="30"/>
      <w:bookmarkEnd w:id="30"/>
      <w:r>
        <w:rPr/>
        <w:t>引言</w:t>
      </w:r>
    </w:p>
    <w:p>
      <w:pPr>
        <w:tabs>
          <w:tab w:pos="1432" w:val="left" w:leader="none"/>
        </w:tabs>
        <w:spacing w:before="16"/>
        <w:ind w:left="117" w:right="0" w:firstLine="0"/>
        <w:jc w:val="left"/>
        <w:rPr>
          <w:rFonts w:ascii="黑体" w:eastAsia="黑体" w:hint="eastAsia"/>
          <w:b/>
          <w:sz w:val="32"/>
        </w:rPr>
      </w:pPr>
      <w:r>
        <w:rPr/>
        <w:br w:type="column"/>
      </w:r>
      <w:r>
        <w:rPr>
          <w:rFonts w:ascii="黑体" w:eastAsia="黑体" w:hint="eastAsia"/>
          <w:b/>
          <w:sz w:val="32"/>
        </w:rPr>
        <w:t>第</w:t>
      </w:r>
      <w:r>
        <w:rPr>
          <w:rFonts w:ascii="黑体" w:eastAsia="黑体" w:hint="eastAsia"/>
          <w:b/>
          <w:spacing w:val="-74"/>
          <w:sz w:val="32"/>
        </w:rPr>
        <w:t> </w:t>
      </w:r>
      <w:r>
        <w:rPr>
          <w:rFonts w:ascii="Arial" w:eastAsia="Arial"/>
          <w:b/>
          <w:sz w:val="32"/>
        </w:rPr>
        <w:t>2</w:t>
      </w:r>
      <w:r>
        <w:rPr>
          <w:rFonts w:ascii="Arial" w:eastAsia="Arial"/>
          <w:b/>
          <w:spacing w:val="-1"/>
          <w:sz w:val="32"/>
        </w:rPr>
        <w:t> </w:t>
      </w:r>
      <w:r>
        <w:rPr>
          <w:rFonts w:ascii="黑体" w:eastAsia="黑体" w:hint="eastAsia"/>
          <w:b/>
          <w:sz w:val="32"/>
        </w:rPr>
        <w:t>章</w:t>
        <w:tab/>
        <w:t>相关背景知识及理论基础</w:t>
      </w:r>
    </w:p>
    <w:p>
      <w:pPr>
        <w:spacing w:after="0"/>
        <w:jc w:val="left"/>
        <w:rPr>
          <w:rFonts w:ascii="黑体" w:eastAsia="黑体" w:hint="eastAsia"/>
          <w:sz w:val="32"/>
        </w:rPr>
        <w:sectPr>
          <w:type w:val="continuous"/>
          <w:pgSz w:w="11910" w:h="16840"/>
          <w:pgMar w:top="1580" w:bottom="280" w:left="1680" w:right="1540"/>
          <w:cols w:num="2" w:equalWidth="0">
            <w:col w:w="1347" w:space="391"/>
            <w:col w:w="6952"/>
          </w:cols>
        </w:sectPr>
      </w:pPr>
    </w:p>
    <w:p>
      <w:pPr>
        <w:pStyle w:val="BodyText"/>
        <w:spacing w:before="10"/>
        <w:rPr>
          <w:rFonts w:ascii="黑体"/>
          <w:b/>
          <w:sz w:val="11"/>
        </w:rPr>
      </w:pPr>
    </w:p>
    <w:p>
      <w:pPr>
        <w:pStyle w:val="BodyText"/>
        <w:spacing w:line="304" w:lineRule="auto" w:before="26"/>
        <w:ind w:left="117" w:right="100" w:firstLine="480"/>
      </w:pPr>
      <w:r>
        <w:rPr/>
        <w:t>在本章中</w:t>
      </w:r>
      <w:r>
        <w:rPr>
          <w:spacing w:val="-58"/>
        </w:rPr>
        <w:t>，</w:t>
      </w:r>
      <w:r>
        <w:rPr/>
        <w:t>我们首先介绍什么是深度学习</w:t>
      </w:r>
      <w:r>
        <w:rPr>
          <w:spacing w:val="-59"/>
        </w:rPr>
        <w:t>，</w:t>
      </w:r>
      <w:r>
        <w:rPr/>
        <w:t>它是如何工作的</w:t>
      </w:r>
      <w:r>
        <w:rPr>
          <w:spacing w:val="-59"/>
        </w:rPr>
        <w:t>，</w:t>
      </w:r>
      <w:r>
        <w:rPr/>
        <w:t>以及它的应用。然后我们介绍了我们实验中涉及到的神经网络架构</w:t>
      </w:r>
      <w:r>
        <w:rPr>
          <w:spacing w:val="-45"/>
        </w:rPr>
        <w:t>，</w:t>
      </w:r>
      <w:r>
        <w:rPr/>
        <w:t>数据集</w:t>
      </w:r>
      <w:r>
        <w:rPr>
          <w:spacing w:val="-45"/>
        </w:rPr>
        <w:t>，</w:t>
      </w:r>
      <w:r>
        <w:rPr/>
        <w:t>以及我们用来训练数据集架构的框架</w:t>
      </w:r>
      <w:r>
        <w:rPr>
          <w:spacing w:val="-41"/>
        </w:rPr>
        <w:t>。</w:t>
      </w:r>
      <w:r>
        <w:rPr/>
        <w:t>在此之后</w:t>
      </w:r>
      <w:r>
        <w:rPr>
          <w:spacing w:val="-48"/>
        </w:rPr>
        <w:t>，</w:t>
      </w:r>
      <w:r>
        <w:rPr/>
        <w:t>我们将对近期在网络模型压缩与优化领域的相关工作进行综述。</w:t>
      </w:r>
    </w:p>
    <w:p>
      <w:pPr>
        <w:pStyle w:val="BodyText"/>
      </w:pPr>
    </w:p>
    <w:p>
      <w:pPr>
        <w:pStyle w:val="Heading2"/>
        <w:numPr>
          <w:ilvl w:val="1"/>
          <w:numId w:val="3"/>
        </w:numPr>
        <w:tabs>
          <w:tab w:pos="786" w:val="left" w:leader="none"/>
          <w:tab w:pos="787" w:val="left" w:leader="none"/>
        </w:tabs>
        <w:spacing w:line="240" w:lineRule="auto" w:before="207" w:after="0"/>
        <w:ind w:left="786" w:right="0" w:hanging="669"/>
        <w:jc w:val="left"/>
      </w:pPr>
      <w:bookmarkStart w:name="2.2 深度学习概述" w:id="31"/>
      <w:bookmarkEnd w:id="31"/>
      <w:r>
        <w:rPr/>
      </w:r>
      <w:bookmarkStart w:name="_bookmark10" w:id="32"/>
      <w:bookmarkEnd w:id="32"/>
      <w:r>
        <w:rPr/>
      </w:r>
      <w:bookmarkStart w:name="_bookmark10" w:id="33"/>
      <w:bookmarkEnd w:id="33"/>
      <w:r>
        <w:rPr/>
        <w:t>深度学习概述</w:t>
      </w:r>
    </w:p>
    <w:p>
      <w:pPr>
        <w:pStyle w:val="BodyText"/>
        <w:spacing w:before="2"/>
        <w:rPr>
          <w:rFonts w:ascii="黑体"/>
          <w:sz w:val="13"/>
        </w:rPr>
      </w:pPr>
      <w:r>
        <w:rPr/>
        <w:drawing>
          <wp:anchor distT="0" distB="0" distL="0" distR="0" allowOverlap="1" layoutInCell="1" locked="0" behindDoc="0" simplePos="0" relativeHeight="1264">
            <wp:simplePos x="0" y="0"/>
            <wp:positionH relativeFrom="page">
              <wp:posOffset>1932851</wp:posOffset>
            </wp:positionH>
            <wp:positionV relativeFrom="paragraph">
              <wp:posOffset>134256</wp:posOffset>
            </wp:positionV>
            <wp:extent cx="3679888" cy="2242851"/>
            <wp:effectExtent l="0" t="0" r="0" b="0"/>
            <wp:wrapTopAndBottom/>
            <wp:docPr id="5" name="image15.jpeg" descr=""/>
            <wp:cNvGraphicFramePr>
              <a:graphicFrameLocks noChangeAspect="1"/>
            </wp:cNvGraphicFramePr>
            <a:graphic>
              <a:graphicData uri="http://schemas.openxmlformats.org/drawingml/2006/picture">
                <pic:pic>
                  <pic:nvPicPr>
                    <pic:cNvPr id="6" name="image15.jpeg"/>
                    <pic:cNvPicPr/>
                  </pic:nvPicPr>
                  <pic:blipFill>
                    <a:blip r:embed="rId27" cstate="print"/>
                    <a:stretch>
                      <a:fillRect/>
                    </a:stretch>
                  </pic:blipFill>
                  <pic:spPr>
                    <a:xfrm>
                      <a:off x="0" y="0"/>
                      <a:ext cx="3679888" cy="2242851"/>
                    </a:xfrm>
                    <a:prstGeom prst="rect">
                      <a:avLst/>
                    </a:prstGeom>
                  </pic:spPr>
                </pic:pic>
              </a:graphicData>
            </a:graphic>
          </wp:anchor>
        </w:drawing>
      </w:r>
    </w:p>
    <w:p>
      <w:pPr>
        <w:tabs>
          <w:tab w:pos="734" w:val="left" w:leader="none"/>
        </w:tabs>
        <w:spacing w:before="104"/>
        <w:ind w:left="0" w:right="138" w:firstLine="0"/>
        <w:jc w:val="center"/>
        <w:rPr>
          <w:b/>
          <w:sz w:val="21"/>
        </w:rPr>
      </w:pPr>
      <w:bookmarkStart w:name="_bookmark11" w:id="34"/>
      <w:bookmarkEnd w:id="34"/>
      <w:r>
        <w:rPr/>
      </w:r>
      <w:r>
        <w:rPr>
          <w:b/>
          <w:sz w:val="21"/>
        </w:rPr>
        <w:t>图</w:t>
      </w:r>
      <w:r>
        <w:rPr>
          <w:b/>
          <w:spacing w:val="-55"/>
          <w:sz w:val="21"/>
        </w:rPr>
        <w:t> </w:t>
      </w:r>
      <w:r>
        <w:rPr>
          <w:rFonts w:ascii="Times New Roman" w:eastAsia="Times New Roman"/>
          <w:b/>
          <w:sz w:val="21"/>
        </w:rPr>
        <w:t>2.1</w:t>
        <w:tab/>
      </w:r>
      <w:r>
        <w:rPr>
          <w:b/>
          <w:sz w:val="21"/>
        </w:rPr>
        <w:t>神经元示意图</w:t>
      </w:r>
    </w:p>
    <w:p>
      <w:pPr>
        <w:pStyle w:val="BodyText"/>
        <w:spacing w:before="9"/>
        <w:rPr>
          <w:b/>
          <w:sz w:val="29"/>
        </w:rPr>
      </w:pPr>
    </w:p>
    <w:p>
      <w:pPr>
        <w:pStyle w:val="BodyText"/>
        <w:spacing w:line="300" w:lineRule="auto"/>
        <w:ind w:left="117" w:right="100" w:firstLine="480"/>
      </w:pPr>
      <w:r>
        <w:rPr>
          <w:spacing w:val="5"/>
        </w:rPr>
        <w:t>深度学习使用深度神经网络来解决机器学习任</w:t>
      </w:r>
      <w:r>
        <w:rPr/>
        <w:t>务</w:t>
      </w:r>
      <w:r>
        <w:rPr>
          <w:spacing w:val="5"/>
        </w:rPr>
        <w:t>。神经网络由神经元和</w:t>
      </w:r>
      <w:r>
        <w:rPr/>
        <w:t>连接组成，</w:t>
      </w:r>
      <w:r>
        <w:rPr>
          <w:spacing w:val="1"/>
        </w:rPr>
        <w:t>如</w:t>
      </w:r>
      <w:r>
        <w:rPr/>
        <w:t>图</w:t>
      </w:r>
      <w:r>
        <w:rPr>
          <w:spacing w:val="-58"/>
        </w:rPr>
        <w:t> </w:t>
      </w:r>
      <w:hyperlink w:history="true" w:anchor="_bookmark11">
        <w:r>
          <w:rPr>
            <w:rFonts w:ascii="Times New Roman" w:eastAsia="Times New Roman"/>
          </w:rPr>
          <w:t>2.1</w:t>
        </w:r>
      </w:hyperlink>
      <w:r>
        <w:rPr/>
        <w:t>所示，一</w:t>
      </w:r>
      <w:r>
        <w:rPr>
          <w:spacing w:val="1"/>
        </w:rPr>
        <w:t>个</w:t>
      </w:r>
      <w:r>
        <w:rPr/>
        <w:t>神经元</w:t>
      </w:r>
      <w:r>
        <w:rPr>
          <w:spacing w:val="1"/>
        </w:rPr>
        <w:t>包</w:t>
      </w:r>
      <w:r>
        <w:rPr/>
        <w:t>含多</w:t>
      </w:r>
      <w:r>
        <w:rPr>
          <w:spacing w:val="1"/>
        </w:rPr>
        <w:t>个</w:t>
      </w:r>
      <w:r>
        <w:rPr/>
        <w:t>输入参</w:t>
      </w:r>
      <w:r>
        <w:rPr>
          <w:spacing w:val="1"/>
        </w:rPr>
        <w:t>数</w:t>
      </w:r>
      <w:r>
        <w:rPr/>
        <w:t>和一</w:t>
      </w:r>
      <w:r>
        <w:rPr>
          <w:spacing w:val="1"/>
        </w:rPr>
        <w:t>个</w:t>
      </w:r>
      <w:r>
        <w:rPr/>
        <w:t>输出参数</w:t>
      </w:r>
      <w:r>
        <w:rPr>
          <w:spacing w:val="1"/>
        </w:rPr>
        <w:t>，</w:t>
      </w:r>
      <w:r>
        <w:rPr/>
        <w:t>输入参</w:t>
      </w:r>
      <w:r>
        <w:rPr>
          <w:spacing w:val="1"/>
        </w:rPr>
        <w:t>数</w:t>
      </w:r>
      <w:r>
        <w:rPr>
          <w:spacing w:val="2"/>
        </w:rPr>
        <w:t>经</w:t>
      </w:r>
      <w:r>
        <w:rPr>
          <w:spacing w:val="1"/>
        </w:rPr>
        <w:t>过</w:t>
      </w:r>
      <w:r>
        <w:rPr>
          <w:spacing w:val="2"/>
        </w:rPr>
        <w:t>加</w:t>
      </w:r>
      <w:r>
        <w:rPr>
          <w:spacing w:val="1"/>
        </w:rPr>
        <w:t>权</w:t>
      </w:r>
      <w:r>
        <w:rPr>
          <w:spacing w:val="2"/>
        </w:rPr>
        <w:t>和计</w:t>
      </w:r>
      <w:r>
        <w:rPr>
          <w:spacing w:val="1"/>
        </w:rPr>
        <w:t>算</w:t>
      </w:r>
      <w:r>
        <w:rPr>
          <w:spacing w:val="2"/>
        </w:rPr>
        <w:t>之</w:t>
      </w:r>
      <w:r>
        <w:rPr>
          <w:spacing w:val="1"/>
        </w:rPr>
        <w:t>后</w:t>
      </w:r>
      <w:r>
        <w:rPr>
          <w:spacing w:val="2"/>
        </w:rPr>
        <w:t>经过</w:t>
      </w:r>
      <w:r>
        <w:rPr>
          <w:spacing w:val="1"/>
        </w:rPr>
        <w:t>一</w:t>
      </w:r>
      <w:r>
        <w:rPr>
          <w:spacing w:val="2"/>
        </w:rPr>
        <w:t>个</w:t>
      </w:r>
      <w:r>
        <w:rPr>
          <w:spacing w:val="1"/>
        </w:rPr>
        <w:t>激</w:t>
      </w:r>
      <w:r>
        <w:rPr>
          <w:spacing w:val="2"/>
        </w:rPr>
        <w:t>活函</w:t>
      </w:r>
      <w:r>
        <w:rPr>
          <w:spacing w:val="1"/>
        </w:rPr>
        <w:t>数</w:t>
      </w:r>
      <w:r>
        <w:rPr>
          <w:spacing w:val="2"/>
        </w:rPr>
        <w:t>为</w:t>
      </w:r>
      <w:r>
        <w:rPr>
          <w:spacing w:val="1"/>
        </w:rPr>
        <w:t>输</w:t>
      </w:r>
      <w:r>
        <w:rPr/>
        <w:t>出</w:t>
      </w:r>
      <w:r>
        <w:rPr>
          <w:spacing w:val="2"/>
        </w:rPr>
        <w:t>，激</w:t>
      </w:r>
      <w:r>
        <w:rPr>
          <w:spacing w:val="1"/>
        </w:rPr>
        <w:t>活</w:t>
      </w:r>
      <w:r>
        <w:rPr>
          <w:spacing w:val="2"/>
        </w:rPr>
        <w:t>函</w:t>
      </w:r>
      <w:r>
        <w:rPr>
          <w:spacing w:val="1"/>
        </w:rPr>
        <w:t>数</w:t>
      </w:r>
      <w:r>
        <w:rPr>
          <w:spacing w:val="2"/>
        </w:rPr>
        <w:t>通</w:t>
      </w:r>
      <w:r>
        <w:rPr>
          <w:spacing w:val="1"/>
        </w:rPr>
        <w:t>常</w:t>
      </w:r>
      <w:r>
        <w:rPr>
          <w:spacing w:val="2"/>
        </w:rPr>
        <w:t>是非</w:t>
      </w:r>
      <w:r>
        <w:rPr>
          <w:spacing w:val="1"/>
        </w:rPr>
        <w:t>线</w:t>
      </w:r>
      <w:r>
        <w:rPr>
          <w:spacing w:val="2"/>
        </w:rPr>
        <w:t>性</w:t>
      </w:r>
      <w:r>
        <w:rPr>
          <w:spacing w:val="1"/>
        </w:rPr>
        <w:t>函</w:t>
      </w:r>
      <w:r>
        <w:rPr/>
        <w:t>数。其数学表达式如下所示：</w:t>
      </w:r>
    </w:p>
    <w:p>
      <w:pPr>
        <w:pStyle w:val="BodyText"/>
        <w:tabs>
          <w:tab w:pos="7968" w:val="left" w:leader="none"/>
        </w:tabs>
        <w:spacing w:before="447"/>
        <w:ind w:left="3563"/>
        <w:rPr>
          <w:rFonts w:ascii="Times New Roman" w:hAnsi="Times New Roman" w:eastAsia="Times New Roman"/>
        </w:rPr>
      </w:pPr>
      <w:r>
        <w:rPr>
          <w:rFonts w:ascii="Segoe UI Symbol" w:hAnsi="Segoe UI Symbol" w:eastAsia="Segoe UI Symbol"/>
          <w:w w:val="88"/>
        </w:rPr>
        <w:t>𝑦</w:t>
      </w:r>
      <w:r>
        <w:rPr>
          <w:rFonts w:ascii="Segoe UI Symbol" w:hAnsi="Segoe UI Symbol" w:eastAsia="Segoe UI Symbol"/>
        </w:rPr>
        <w:t> </w:t>
      </w:r>
      <w:r>
        <w:rPr>
          <w:rFonts w:ascii="Segoe UI Symbol" w:hAnsi="Segoe UI Symbol" w:eastAsia="Segoe UI Symbol"/>
          <w:w w:val="100"/>
        </w:rPr>
        <w:t>=</w:t>
      </w:r>
      <w:r>
        <w:rPr>
          <w:rFonts w:ascii="Segoe UI Symbol" w:hAnsi="Segoe UI Symbol" w:eastAsia="Segoe UI Symbol"/>
        </w:rPr>
        <w:t> </w:t>
      </w:r>
      <w:r>
        <w:rPr>
          <w:rFonts w:ascii="Segoe UI Symbol" w:hAnsi="Segoe UI Symbol" w:eastAsia="Segoe UI Symbol"/>
          <w:spacing w:val="12"/>
          <w:w w:val="91"/>
        </w:rPr>
        <w:t>𝜎</w:t>
      </w:r>
      <w:r>
        <w:rPr>
          <w:rFonts w:ascii="Segoe UI Symbol" w:hAnsi="Segoe UI Symbol" w:eastAsia="Segoe UI Symbol"/>
          <w:w w:val="110"/>
        </w:rPr>
        <w:t>(</w:t>
      </w:r>
      <w:r>
        <w:rPr>
          <w:rFonts w:ascii="Segoe UI Symbol" w:hAnsi="Segoe UI Symbol" w:eastAsia="Segoe UI Symbol"/>
          <w:spacing w:val="-123"/>
          <w:w w:val="104"/>
        </w:rPr>
        <w:t>𝑤</w:t>
      </w:r>
      <w:r>
        <w:rPr>
          <w:rFonts w:ascii="Segoe UI Symbol" w:hAnsi="Segoe UI Symbol" w:eastAsia="Segoe UI Symbol"/>
          <w:spacing w:val="18"/>
        </w:rPr>
        <w:t>⃗</w:t>
      </w:r>
      <w:r>
        <w:rPr>
          <w:rFonts w:ascii="Segoe UI Symbol" w:hAnsi="Segoe UI Symbol" w:eastAsia="Segoe UI Symbol"/>
          <w:spacing w:val="-112"/>
          <w:w w:val="103"/>
        </w:rPr>
        <w:t>𝑥</w:t>
      </w:r>
      <w:r>
        <w:rPr>
          <w:rFonts w:ascii="Segoe UI Symbol" w:hAnsi="Segoe UI Symbol" w:eastAsia="Segoe UI Symbol"/>
        </w:rPr>
        <w:t>⃗</w:t>
      </w:r>
      <w:r>
        <w:rPr>
          <w:rFonts w:ascii="Segoe UI Symbol" w:hAnsi="Segoe UI Symbol" w:eastAsia="Segoe UI Symbol"/>
          <w:spacing w:val="-6"/>
        </w:rPr>
        <w:t> </w:t>
      </w:r>
      <w:r>
        <w:rPr>
          <w:rFonts w:ascii="Segoe UI Symbol" w:hAnsi="Segoe UI Symbol" w:eastAsia="Segoe UI Symbol"/>
          <w:w w:val="100"/>
        </w:rPr>
        <w:t>+</w:t>
      </w:r>
      <w:r>
        <w:rPr>
          <w:rFonts w:ascii="Segoe UI Symbol" w:hAnsi="Segoe UI Symbol" w:eastAsia="Segoe UI Symbol"/>
          <w:spacing w:val="-13"/>
        </w:rPr>
        <w:t> </w:t>
      </w:r>
      <w:r>
        <w:rPr>
          <w:rFonts w:ascii="Segoe UI Symbol" w:hAnsi="Segoe UI Symbol" w:eastAsia="Segoe UI Symbol"/>
          <w:w w:val="95"/>
        </w:rPr>
        <w:t>𝑏)</w:t>
      </w:r>
      <w:r>
        <w:rPr>
          <w:rFonts w:ascii="Segoe UI Symbol" w:hAnsi="Segoe UI Symbol" w:eastAsia="Segoe UI Symbol"/>
        </w:rPr>
        <w:tab/>
      </w:r>
      <w:r>
        <w:rPr>
          <w:rFonts w:ascii="Times New Roman" w:hAnsi="Times New Roman" w:eastAsia="Times New Roman"/>
        </w:rPr>
        <w:t>(2.1)</w:t>
      </w:r>
    </w:p>
    <w:p>
      <w:pPr>
        <w:pStyle w:val="BodyText"/>
        <w:spacing w:line="400" w:lineRule="exact" w:before="149"/>
        <w:ind w:left="117" w:right="255" w:firstLine="480"/>
        <w:jc w:val="both"/>
      </w:pPr>
      <w:r>
        <w:rPr/>
        <w:pict>
          <v:shape style="position:absolute;margin-left:225.207001pt;margin-top:92.657249pt;width:189.2pt;height:41.7pt;mso-position-horizontal-relative:page;mso-position-vertical-relative:paragraph;z-index:-140704" type="#_x0000_t202" filled="false" stroked="false">
            <v:textbox inset="0,0,0,0">
              <w:txbxContent>
                <w:p>
                  <w:pPr>
                    <w:pStyle w:val="BodyText"/>
                    <w:tabs>
                      <w:tab w:pos="3597" w:val="left" w:leader="none"/>
                    </w:tabs>
                    <w:spacing w:before="357"/>
                    <w:rPr>
                      <w:rFonts w:ascii="Segoe UI Symbol" w:eastAsia="Segoe UI Symbol"/>
                    </w:rPr>
                  </w:pPr>
                  <w:r>
                    <w:rPr>
                      <w:rFonts w:ascii="Segoe UI Symbol" w:eastAsia="Segoe UI Symbol"/>
                      <w:w w:val="105"/>
                    </w:rPr>
                    <w:t>𝑗</w:t>
                    <w:tab/>
                    <w:t>𝑤</w:t>
                  </w:r>
                </w:p>
              </w:txbxContent>
            </v:textbox>
            <w10:wrap type="none"/>
          </v:shape>
        </w:pict>
      </w:r>
      <w:r>
        <w:rPr/>
        <w:pict>
          <v:shape style="position:absolute;margin-left:486.826996pt;margin-top:72.657249pt;width:3.75pt;height:41.7pt;mso-position-horizontal-relative:page;mso-position-vertical-relative:paragraph;z-index:-140680" type="#_x0000_t202" filled="false" stroked="false">
            <v:textbox inset="0,0,0,0">
              <w:txbxContent>
                <w:p>
                  <w:pPr>
                    <w:pStyle w:val="BodyText"/>
                    <w:spacing w:before="357"/>
                    <w:rPr>
                      <w:rFonts w:ascii="Segoe UI Symbol" w:eastAsia="Segoe UI Symbol"/>
                    </w:rPr>
                  </w:pPr>
                  <w:r>
                    <w:rPr>
                      <w:rFonts w:ascii="Segoe UI Symbol" w:eastAsia="Segoe UI Symbol"/>
                      <w:w w:val="95"/>
                    </w:rPr>
                    <w:t>𝑖</w:t>
                  </w:r>
                </w:p>
              </w:txbxContent>
            </v:textbox>
            <w10:wrap type="none"/>
          </v:shape>
        </w:pict>
      </w:r>
      <w:r>
        <w:rPr/>
        <w:t>在神经网络中</w:t>
      </w:r>
      <w:r>
        <w:rPr>
          <w:spacing w:val="-30"/>
        </w:rPr>
        <w:t>，</w:t>
      </w:r>
      <w:r>
        <w:rPr/>
        <w:t>神经元被组织成层状</w:t>
      </w:r>
      <w:r>
        <w:rPr>
          <w:spacing w:val="-30"/>
        </w:rPr>
        <w:t>，</w:t>
      </w:r>
      <w:r>
        <w:rPr/>
        <w:t>同一层的神经元之间没有连接</w:t>
      </w:r>
      <w:r>
        <w:rPr>
          <w:spacing w:val="-30"/>
        </w:rPr>
        <w:t>，</w:t>
      </w:r>
      <w:r>
        <w:rPr/>
        <w:t>没有</w:t>
      </w:r>
      <w:r>
        <w:rPr>
          <w:spacing w:val="4"/>
        </w:rPr>
        <w:t>前驱</w:t>
      </w:r>
      <w:r>
        <w:rPr>
          <w:spacing w:val="5"/>
        </w:rPr>
        <w:t>的</w:t>
      </w:r>
      <w:r>
        <w:rPr>
          <w:spacing w:val="4"/>
        </w:rPr>
        <w:t>神经</w:t>
      </w:r>
      <w:r>
        <w:rPr>
          <w:spacing w:val="5"/>
        </w:rPr>
        <w:t>元</w:t>
      </w:r>
      <w:r>
        <w:rPr>
          <w:spacing w:val="4"/>
        </w:rPr>
        <w:t>称为</w:t>
      </w:r>
      <w:r>
        <w:rPr>
          <w:spacing w:val="5"/>
        </w:rPr>
        <w:t>输</w:t>
      </w:r>
      <w:r>
        <w:rPr>
          <w:spacing w:val="4"/>
        </w:rPr>
        <w:t>入神</w:t>
      </w:r>
      <w:r>
        <w:rPr>
          <w:spacing w:val="5"/>
        </w:rPr>
        <w:t>经</w:t>
      </w:r>
      <w:r>
        <w:rPr/>
        <w:t>元</w:t>
      </w:r>
      <w:r>
        <w:rPr>
          <w:spacing w:val="4"/>
        </w:rPr>
        <w:t>，没</w:t>
      </w:r>
      <w:r>
        <w:rPr>
          <w:spacing w:val="5"/>
        </w:rPr>
        <w:t>有</w:t>
      </w:r>
      <w:r>
        <w:rPr>
          <w:spacing w:val="4"/>
        </w:rPr>
        <w:t>后继</w:t>
      </w:r>
      <w:r>
        <w:rPr>
          <w:spacing w:val="5"/>
        </w:rPr>
        <w:t>的</w:t>
      </w:r>
      <w:r>
        <w:rPr>
          <w:spacing w:val="4"/>
        </w:rPr>
        <w:t>神经</w:t>
      </w:r>
      <w:r>
        <w:rPr>
          <w:spacing w:val="5"/>
        </w:rPr>
        <w:t>元</w:t>
      </w:r>
      <w:r>
        <w:rPr>
          <w:spacing w:val="4"/>
        </w:rPr>
        <w:t>称为</w:t>
      </w:r>
      <w:r>
        <w:rPr>
          <w:spacing w:val="5"/>
        </w:rPr>
        <w:t>输</w:t>
      </w:r>
      <w:r>
        <w:rPr>
          <w:spacing w:val="4"/>
        </w:rPr>
        <w:t>出神</w:t>
      </w:r>
      <w:r>
        <w:rPr>
          <w:spacing w:val="5"/>
        </w:rPr>
        <w:t>经</w:t>
      </w:r>
      <w:r>
        <w:rPr/>
        <w:t>元</w:t>
      </w:r>
      <w:r>
        <w:rPr>
          <w:spacing w:val="4"/>
        </w:rPr>
        <w:t>。如</w:t>
      </w:r>
      <w:r>
        <w:rPr>
          <w:spacing w:val="5"/>
        </w:rPr>
        <w:t>果</w:t>
      </w:r>
      <w:r>
        <w:rPr>
          <w:spacing w:val="4"/>
        </w:rPr>
        <w:t>输</w:t>
      </w:r>
      <w:r>
        <w:rPr/>
        <w:t>入</w:t>
      </w:r>
      <w:r>
        <w:rPr>
          <w:spacing w:val="4"/>
        </w:rPr>
        <w:t>神经</w:t>
      </w:r>
      <w:r>
        <w:rPr>
          <w:spacing w:val="5"/>
        </w:rPr>
        <w:t>元</w:t>
      </w:r>
      <w:r>
        <w:rPr>
          <w:spacing w:val="4"/>
        </w:rPr>
        <w:t>和输</w:t>
      </w:r>
      <w:r>
        <w:rPr>
          <w:spacing w:val="5"/>
        </w:rPr>
        <w:t>出</w:t>
      </w:r>
      <w:r>
        <w:rPr>
          <w:spacing w:val="4"/>
        </w:rPr>
        <w:t>神经</w:t>
      </w:r>
      <w:r>
        <w:rPr>
          <w:spacing w:val="5"/>
        </w:rPr>
        <w:t>元</w:t>
      </w:r>
      <w:r>
        <w:rPr>
          <w:spacing w:val="4"/>
        </w:rPr>
        <w:t>之间</w:t>
      </w:r>
      <w:r>
        <w:rPr>
          <w:spacing w:val="5"/>
        </w:rPr>
        <w:t>的</w:t>
      </w:r>
      <w:r>
        <w:rPr>
          <w:spacing w:val="4"/>
        </w:rPr>
        <w:t>层数</w:t>
      </w:r>
      <w:r>
        <w:rPr>
          <w:spacing w:val="5"/>
        </w:rPr>
        <w:t>较</w:t>
      </w:r>
      <w:r>
        <w:rPr/>
        <w:t>大</w:t>
      </w:r>
      <w:r>
        <w:rPr>
          <w:spacing w:val="4"/>
        </w:rPr>
        <w:t>，则</w:t>
      </w:r>
      <w:r>
        <w:rPr>
          <w:spacing w:val="5"/>
        </w:rPr>
        <w:t>称</w:t>
      </w:r>
      <w:r>
        <w:rPr>
          <w:spacing w:val="4"/>
        </w:rPr>
        <w:t>为深</w:t>
      </w:r>
      <w:r>
        <w:rPr>
          <w:spacing w:val="5"/>
        </w:rPr>
        <w:t>度</w:t>
      </w:r>
      <w:r>
        <w:rPr>
          <w:spacing w:val="4"/>
        </w:rPr>
        <w:t>神经</w:t>
      </w:r>
      <w:r>
        <w:rPr>
          <w:spacing w:val="5"/>
        </w:rPr>
        <w:t>网</w:t>
      </w:r>
      <w:r>
        <w:rPr/>
        <w:t>络</w:t>
      </w:r>
      <w:r>
        <w:rPr>
          <w:spacing w:val="4"/>
        </w:rPr>
        <w:t>。深</w:t>
      </w:r>
      <w:r>
        <w:rPr>
          <w:spacing w:val="5"/>
        </w:rPr>
        <w:t>度</w:t>
      </w:r>
      <w:r>
        <w:rPr>
          <w:spacing w:val="4"/>
        </w:rPr>
        <w:t>神经</w:t>
      </w:r>
      <w:r>
        <w:rPr>
          <w:spacing w:val="5"/>
        </w:rPr>
        <w:t>网</w:t>
      </w:r>
      <w:r>
        <w:rPr>
          <w:spacing w:val="4"/>
        </w:rPr>
        <w:t>络</w:t>
      </w:r>
      <w:r>
        <w:rPr/>
        <w:t>没</w:t>
      </w:r>
      <w:r>
        <w:rPr>
          <w:spacing w:val="4"/>
        </w:rPr>
        <w:t>有严</w:t>
      </w:r>
      <w:r>
        <w:rPr>
          <w:spacing w:val="5"/>
        </w:rPr>
        <w:t>格</w:t>
      </w:r>
      <w:r>
        <w:rPr>
          <w:spacing w:val="4"/>
        </w:rPr>
        <w:t>的定</w:t>
      </w:r>
      <w:r>
        <w:rPr/>
        <w:t>义</w:t>
      </w:r>
      <w:r>
        <w:rPr>
          <w:spacing w:val="5"/>
        </w:rPr>
        <w:t>，</w:t>
      </w:r>
      <w:r>
        <w:rPr>
          <w:spacing w:val="4"/>
        </w:rPr>
        <w:t>但</w:t>
      </w:r>
      <w:r>
        <w:rPr>
          <w:spacing w:val="5"/>
        </w:rPr>
        <w:t>一</w:t>
      </w:r>
      <w:r>
        <w:rPr>
          <w:spacing w:val="4"/>
        </w:rPr>
        <w:t>般来</w:t>
      </w:r>
      <w:r>
        <w:rPr/>
        <w:t>说</w:t>
      </w:r>
      <w:r>
        <w:rPr>
          <w:spacing w:val="5"/>
        </w:rPr>
        <w:t>，</w:t>
      </w:r>
      <w:r>
        <w:rPr>
          <w:spacing w:val="4"/>
        </w:rPr>
        <w:t>超</w:t>
      </w:r>
      <w:r>
        <w:rPr/>
        <w:t>过</w:t>
      </w:r>
      <w:r>
        <w:rPr>
          <w:spacing w:val="-48"/>
        </w:rPr>
        <w:t> </w:t>
      </w:r>
      <w:r>
        <w:rPr>
          <w:rFonts w:ascii="Times New Roman" w:hAnsi="Times New Roman" w:eastAsia="Times New Roman"/>
        </w:rPr>
        <w:t>8</w:t>
      </w:r>
      <w:r>
        <w:rPr>
          <w:rFonts w:ascii="Times New Roman" w:hAnsi="Times New Roman" w:eastAsia="Times New Roman"/>
          <w:spacing w:val="12"/>
        </w:rPr>
        <w:t> </w:t>
      </w:r>
      <w:r>
        <w:rPr>
          <w:spacing w:val="4"/>
        </w:rPr>
        <w:t>层的</w:t>
      </w:r>
      <w:r>
        <w:rPr>
          <w:spacing w:val="5"/>
        </w:rPr>
        <w:t>被</w:t>
      </w:r>
      <w:r>
        <w:rPr>
          <w:spacing w:val="4"/>
        </w:rPr>
        <w:t>认为</w:t>
      </w:r>
      <w:r>
        <w:rPr>
          <w:spacing w:val="5"/>
        </w:rPr>
        <w:t>是</w:t>
      </w:r>
      <w:r>
        <w:rPr/>
        <w:t>“深</w:t>
      </w:r>
      <w:r>
        <w:rPr>
          <w:spacing w:val="4"/>
        </w:rPr>
        <w:t>”</w:t>
      </w:r>
      <w:r>
        <w:rPr/>
        <w:t>的</w:t>
      </w:r>
      <w:r>
        <w:rPr>
          <w:spacing w:val="5"/>
        </w:rPr>
        <w:t>，</w:t>
      </w:r>
      <w:r>
        <w:rPr>
          <w:spacing w:val="4"/>
        </w:rPr>
        <w:t>现代</w:t>
      </w:r>
      <w:r>
        <w:rPr>
          <w:spacing w:val="5"/>
        </w:rPr>
        <w:t>深</w:t>
      </w:r>
      <w:r>
        <w:rPr>
          <w:spacing w:val="4"/>
        </w:rPr>
        <w:t>度</w:t>
      </w:r>
      <w:r>
        <w:rPr>
          <w:spacing w:val="5"/>
        </w:rPr>
        <w:t>神</w:t>
      </w:r>
      <w:r>
        <w:rPr>
          <w:spacing w:val="4"/>
        </w:rPr>
        <w:t>经</w:t>
      </w:r>
      <w:r>
        <w:rPr/>
        <w:t>网络可以有数百层</w:t>
      </w:r>
      <w:r>
        <w:rPr>
          <w:spacing w:val="-18"/>
        </w:rPr>
        <w:t>。</w:t>
      </w:r>
      <w:r>
        <w:rPr/>
        <w:t>神经元之间通过连接连接起来</w:t>
      </w:r>
      <w:r>
        <w:rPr>
          <w:spacing w:val="-21"/>
        </w:rPr>
        <w:t>，</w:t>
      </w:r>
      <w:r>
        <w:rPr/>
        <w:t>每个连接都将一个神经元 </w:t>
      </w:r>
      <w:r>
        <w:rPr>
          <w:spacing w:val="-52"/>
        </w:rPr>
        <w:t> </w:t>
      </w:r>
      <w:r>
        <w:rPr/>
        <w:t>的输出传输到另一个神经元 </w:t>
      </w:r>
      <w:r>
        <w:rPr>
          <w:spacing w:val="-10"/>
        </w:rPr>
        <w:t> </w:t>
      </w:r>
      <w:r>
        <w:rPr/>
        <w:t>的输入。每个连接都有一个权值 </w:t>
      </w:r>
      <w:r>
        <w:rPr>
          <w:spacing w:val="7"/>
        </w:rPr>
        <w:t> </w:t>
      </w:r>
      <w:r>
        <w:rPr>
          <w:rFonts w:ascii="Segoe UI Symbol" w:hAnsi="Segoe UI Symbol" w:eastAsia="Segoe UI Symbol"/>
          <w:w w:val="108"/>
          <w:position w:val="-5"/>
          <w:sz w:val="16"/>
        </w:rPr>
        <w:t>𝑖</w:t>
      </w:r>
      <w:r>
        <w:rPr>
          <w:rFonts w:ascii="Segoe UI Symbol" w:hAnsi="Segoe UI Symbol" w:eastAsia="Segoe UI Symbol"/>
          <w:spacing w:val="20"/>
          <w:w w:val="108"/>
          <w:position w:val="-5"/>
          <w:sz w:val="16"/>
        </w:rPr>
        <w:t>𝑗</w:t>
      </w:r>
      <w:r>
        <w:rPr/>
        <w:t>，它将与激活次数相乘</w:t>
      </w:r>
      <w:r>
        <w:rPr>
          <w:spacing w:val="-30"/>
        </w:rPr>
        <w:t>，</w:t>
      </w:r>
      <w:r>
        <w:rPr/>
        <w:t>从而增加或减少信号</w:t>
      </w:r>
      <w:r>
        <w:rPr>
          <w:spacing w:val="-30"/>
        </w:rPr>
        <w:t>，</w:t>
      </w:r>
      <w:r>
        <w:rPr/>
        <w:t>这个权重会在学习过程中进行调整</w:t>
      </w:r>
      <w:r>
        <w:rPr>
          <w:spacing w:val="-30"/>
        </w:rPr>
        <w:t>，</w:t>
      </w:r>
      <w:r>
        <w:rPr/>
        <w:t>这个过程叫</w:t>
      </w:r>
    </w:p>
    <w:p>
      <w:pPr>
        <w:spacing w:after="0" w:line="400" w:lineRule="exact"/>
        <w:jc w:val="both"/>
        <w:sectPr>
          <w:type w:val="continuous"/>
          <w:pgSz w:w="11910" w:h="16840"/>
          <w:pgMar w:top="1580" w:bottom="280" w:left="1680" w:right="1540"/>
        </w:sectPr>
      </w:pPr>
    </w:p>
    <w:p>
      <w:pPr>
        <w:pStyle w:val="BodyText"/>
        <w:spacing w:line="304" w:lineRule="auto" w:before="115"/>
        <w:ind w:left="117" w:right="275"/>
        <w:jc w:val="both"/>
      </w:pPr>
      <w:r>
        <w:rPr/>
        <w:pict>
          <v:shape style="position:absolute;margin-left:410.005005pt;margin-top:28.973879pt;width:6.3pt;height:41.7pt;mso-position-horizontal-relative:page;mso-position-vertical-relative:paragraph;z-index:-140608" type="#_x0000_t202" filled="false" stroked="false">
            <v:textbox inset="0,0,0,0">
              <w:txbxContent>
                <w:p>
                  <w:pPr>
                    <w:pStyle w:val="BodyText"/>
                    <w:spacing w:before="357"/>
                    <w:rPr>
                      <w:rFonts w:ascii="Segoe UI Symbol" w:eastAsia="Segoe UI Symbol"/>
                    </w:rPr>
                  </w:pPr>
                  <w:r>
                    <w:rPr>
                      <w:rFonts w:ascii="Segoe UI Symbol" w:eastAsia="Segoe UI Symbol"/>
                      <w:w w:val="85"/>
                    </w:rPr>
                    <w:t>𝛼</w:t>
                  </w:r>
                </w:p>
              </w:txbxContent>
            </v:textbox>
            <w10:wrap type="none"/>
          </v:shape>
        </w:pict>
      </w:r>
      <w:r>
        <w:rPr/>
        <w:t>做训练</w:t>
      </w:r>
      <w:r>
        <w:rPr>
          <w:spacing w:val="-27"/>
        </w:rPr>
        <w:t>。</w:t>
      </w:r>
      <w:r>
        <w:rPr/>
        <w:t>其中</w:t>
      </w:r>
      <w:r>
        <w:rPr>
          <w:spacing w:val="-32"/>
        </w:rPr>
        <w:t>，</w:t>
      </w:r>
      <w:r>
        <w:rPr/>
        <w:t>梯度下降法是深度神经网络最常用的训练方法</w:t>
      </w:r>
      <w:r>
        <w:rPr>
          <w:spacing w:val="-32"/>
        </w:rPr>
        <w:t>，</w:t>
      </w:r>
      <w:r>
        <w:rPr/>
        <w:t>它是一阶优化方法</w:t>
      </w:r>
      <w:r>
        <w:rPr>
          <w:spacing w:val="-30"/>
        </w:rPr>
        <w:t>，</w:t>
      </w:r>
      <w:r>
        <w:rPr/>
        <w:t>通过计算损失函数在参数的梯度</w:t>
      </w:r>
      <w:r>
        <w:rPr>
          <w:spacing w:val="-30"/>
        </w:rPr>
        <w:t>，</w:t>
      </w:r>
      <w:r>
        <w:rPr/>
        <w:t>并在梯度的负方向调整参数</w:t>
      </w:r>
      <w:r>
        <w:rPr>
          <w:spacing w:val="-30"/>
        </w:rPr>
        <w:t>，</w:t>
      </w:r>
      <w:r>
        <w:rPr/>
        <w:t>其步长与梯</w:t>
      </w:r>
      <w:r>
        <w:rPr>
          <w:spacing w:val="3"/>
        </w:rPr>
        <w:t>度的绝对</w:t>
      </w:r>
      <w:r>
        <w:rPr>
          <w:spacing w:val="4"/>
        </w:rPr>
        <w:t>值</w:t>
      </w:r>
      <w:r>
        <w:rPr>
          <w:spacing w:val="3"/>
        </w:rPr>
        <w:t>成正</w:t>
      </w:r>
      <w:r>
        <w:rPr/>
        <w:t>比</w:t>
      </w:r>
      <w:r>
        <w:rPr>
          <w:spacing w:val="3"/>
        </w:rPr>
        <w:t>，</w:t>
      </w:r>
      <w:r>
        <w:rPr>
          <w:spacing w:val="4"/>
        </w:rPr>
        <w:t>步</w:t>
      </w:r>
      <w:r>
        <w:rPr>
          <w:spacing w:val="3"/>
        </w:rPr>
        <w:t>长与梯度</w:t>
      </w:r>
      <w:r>
        <w:rPr>
          <w:spacing w:val="4"/>
        </w:rPr>
        <w:t>绝</w:t>
      </w:r>
      <w:r>
        <w:rPr>
          <w:spacing w:val="3"/>
        </w:rPr>
        <w:t>对值的</w:t>
      </w:r>
      <w:r>
        <w:rPr>
          <w:spacing w:val="4"/>
        </w:rPr>
        <w:t>比</w:t>
      </w:r>
      <w:r>
        <w:rPr>
          <w:spacing w:val="3"/>
        </w:rPr>
        <w:t>值称为学</w:t>
      </w:r>
      <w:r>
        <w:rPr>
          <w:spacing w:val="4"/>
        </w:rPr>
        <w:t>习</w:t>
      </w:r>
      <w:r>
        <w:rPr>
          <w:spacing w:val="3"/>
        </w:rPr>
        <w:t>速</w:t>
      </w:r>
      <w:r>
        <w:rPr/>
        <w:t>率 </w:t>
      </w:r>
      <w:r>
        <w:rPr>
          <w:spacing w:val="34"/>
        </w:rPr>
        <w:t> </w:t>
      </w:r>
      <w:r>
        <w:rPr>
          <w:spacing w:val="3"/>
        </w:rPr>
        <w:t>。计算梯</w:t>
      </w:r>
      <w:r>
        <w:rPr>
          <w:spacing w:val="4"/>
        </w:rPr>
        <w:t>度</w:t>
      </w:r>
      <w:r>
        <w:rPr>
          <w:spacing w:val="3"/>
        </w:rPr>
        <w:t>是</w:t>
      </w:r>
      <w:r>
        <w:rPr/>
        <w:t>梯</w:t>
      </w:r>
    </w:p>
    <w:p>
      <w:pPr>
        <w:pStyle w:val="BodyText"/>
        <w:spacing w:line="304" w:lineRule="auto" w:before="21"/>
        <w:ind w:left="117" w:right="275"/>
        <w:jc w:val="both"/>
      </w:pPr>
      <w:r>
        <w:rPr/>
        <w:t>度下降的关键步骤</w:t>
      </w:r>
      <w:r>
        <w:rPr>
          <w:spacing w:val="-31"/>
        </w:rPr>
        <w:t>，</w:t>
      </w:r>
      <w:r>
        <w:rPr/>
        <w:t>它是基于反向传播算法</w:t>
      </w:r>
      <w:r>
        <w:rPr>
          <w:spacing w:val="-27"/>
        </w:rPr>
        <w:t>。</w:t>
      </w:r>
      <w:r>
        <w:rPr/>
        <w:t>为了通过反向传播来计算梯度</w:t>
      </w:r>
      <w:r>
        <w:rPr>
          <w:spacing w:val="-32"/>
        </w:rPr>
        <w:t>，</w:t>
      </w:r>
      <w:r>
        <w:rPr/>
        <w:t>首</w:t>
      </w:r>
      <w:r>
        <w:rPr>
          <w:spacing w:val="4"/>
        </w:rPr>
        <w:t>先需要通过从输入神经元到输出神经元的前馈传递来计算每一层的激</w:t>
      </w:r>
      <w:r>
        <w:rPr/>
        <w:t>活</w:t>
      </w:r>
      <w:r>
        <w:rPr>
          <w:spacing w:val="4"/>
        </w:rPr>
        <w:t>。这</w:t>
      </w:r>
      <w:r>
        <w:rPr/>
        <w:t>种前向传递也称为推理</w:t>
      </w:r>
      <w:r>
        <w:rPr>
          <w:spacing w:val="-45"/>
        </w:rPr>
        <w:t>，</w:t>
      </w:r>
      <w:r>
        <w:rPr/>
        <w:t>推理的输出可以是回归问题中的连续值</w:t>
      </w:r>
      <w:r>
        <w:rPr>
          <w:spacing w:val="-45"/>
        </w:rPr>
        <w:t>，</w:t>
      </w:r>
      <w:r>
        <w:rPr/>
        <w:t>也可以是分类问题中的离散值</w:t>
      </w:r>
      <w:r>
        <w:rPr>
          <w:spacing w:val="-27"/>
        </w:rPr>
        <w:t>。</w:t>
      </w:r>
      <w:r>
        <w:rPr/>
        <w:t>推理结果可以是正确的</w:t>
      </w:r>
      <w:r>
        <w:rPr>
          <w:spacing w:val="-32"/>
        </w:rPr>
        <w:t>，</w:t>
      </w:r>
      <w:r>
        <w:rPr/>
        <w:t>也可以是错误的</w:t>
      </w:r>
      <w:r>
        <w:rPr>
          <w:spacing w:val="-32"/>
        </w:rPr>
        <w:t>，</w:t>
      </w:r>
      <w:r>
        <w:rPr/>
        <w:t>这是由损失函数定量地进行衡量的</w:t>
      </w:r>
      <w:r>
        <w:rPr>
          <w:spacing w:val="-30"/>
        </w:rPr>
        <w:t>；</w:t>
      </w:r>
      <w:r>
        <w:rPr/>
        <w:t>接下来</w:t>
      </w:r>
      <w:r>
        <w:rPr>
          <w:spacing w:val="-30"/>
        </w:rPr>
        <w:t>，</w:t>
      </w:r>
      <w:r>
        <w:rPr/>
        <w:t>计算每个神经元和每个权重参数的损失函数的梯度</w:t>
      </w:r>
      <w:r>
        <w:rPr>
          <w:spacing w:val="-30"/>
        </w:rPr>
        <w:t>，</w:t>
      </w:r>
      <w:r>
        <w:rPr/>
        <w:t>根</w:t>
      </w:r>
    </w:p>
    <w:p>
      <w:pPr>
        <w:pStyle w:val="BodyText"/>
        <w:spacing w:line="134" w:lineRule="exact" w:before="21"/>
        <w:ind w:left="117"/>
        <w:jc w:val="both"/>
      </w:pPr>
      <w:r>
        <w:rPr>
          <w:spacing w:val="-240"/>
        </w:rPr>
        <w:t>据</w:t>
      </w:r>
      <w:r>
        <w:rPr>
          <w:rFonts w:ascii="Segoe UI Symbol" w:hAnsi="Segoe UI Symbol" w:eastAsia="Segoe UI Symbol"/>
          <w:w w:val="104"/>
          <w:position w:val="-39"/>
        </w:rPr>
        <w:t>𝑤</w:t>
      </w:r>
      <w:r>
        <w:rPr>
          <w:rFonts w:ascii="Segoe UI Symbol" w:hAnsi="Segoe UI Symbol" w:eastAsia="Segoe UI Symbol"/>
          <w:spacing w:val="-12"/>
          <w:position w:val="-39"/>
        </w:rPr>
        <w:t> </w:t>
      </w:r>
      <w:r>
        <w:rPr/>
        <w:t>链</w:t>
      </w:r>
      <w:r>
        <w:rPr>
          <w:spacing w:val="-191"/>
        </w:rPr>
        <w:t>式</w:t>
      </w:r>
      <w:r>
        <w:rPr>
          <w:rFonts w:ascii="Segoe UI Symbol" w:hAnsi="Segoe UI Symbol" w:eastAsia="Segoe UI Symbol"/>
          <w:w w:val="100"/>
          <w:position w:val="-39"/>
        </w:rPr>
        <w:t>=</w:t>
      </w:r>
      <w:r>
        <w:rPr>
          <w:rFonts w:ascii="Segoe UI Symbol" w:hAnsi="Segoe UI Symbol" w:eastAsia="Segoe UI Symbol"/>
          <w:spacing w:val="-40"/>
          <w:position w:val="-39"/>
        </w:rPr>
        <w:t> </w:t>
      </w:r>
      <w:r>
        <w:rPr>
          <w:spacing w:val="-185"/>
        </w:rPr>
        <w:t>法</w:t>
      </w:r>
      <w:r>
        <w:rPr>
          <w:rFonts w:ascii="Segoe UI Symbol" w:hAnsi="Segoe UI Symbol" w:eastAsia="Segoe UI Symbol"/>
          <w:spacing w:val="-2"/>
          <w:w w:val="104"/>
          <w:position w:val="-39"/>
        </w:rPr>
        <w:t>𝑤</w:t>
      </w:r>
      <w:r>
        <w:rPr/>
        <w:t>则</w:t>
      </w:r>
      <w:r>
        <w:rPr>
          <w:spacing w:val="-240"/>
        </w:rPr>
        <w:t>，</w:t>
      </w:r>
      <w:r>
        <w:rPr>
          <w:rFonts w:ascii="Segoe UI Symbol" w:hAnsi="Segoe UI Symbol" w:eastAsia="Segoe UI Symbol"/>
          <w:w w:val="100"/>
          <w:position w:val="-39"/>
        </w:rPr>
        <w:t>−</w:t>
      </w:r>
      <w:r>
        <w:rPr>
          <w:rFonts w:ascii="Segoe UI Symbol" w:hAnsi="Segoe UI Symbol" w:eastAsia="Segoe UI Symbol"/>
          <w:spacing w:val="-35"/>
          <w:position w:val="-39"/>
        </w:rPr>
        <w:t> </w:t>
      </w:r>
      <w:r>
        <w:rPr>
          <w:spacing w:val="-212"/>
        </w:rPr>
        <w:t>从</w:t>
      </w:r>
      <w:r>
        <w:rPr>
          <w:rFonts w:ascii="Segoe UI Symbol" w:hAnsi="Segoe UI Symbol" w:eastAsia="Segoe UI Symbol"/>
          <w:w w:val="87"/>
          <w:position w:val="-39"/>
        </w:rPr>
        <w:t>𝛼</w:t>
      </w:r>
      <w:r>
        <w:rPr>
          <w:rFonts w:ascii="Segoe UI Symbol" w:hAnsi="Segoe UI Symbol" w:eastAsia="Segoe UI Symbol"/>
          <w:spacing w:val="20"/>
          <w:position w:val="-39"/>
        </w:rPr>
        <w:t> </w:t>
      </w:r>
      <w:r>
        <w:rPr/>
        <w:t>输出层到输入层迭代计算每层的参数梯度</w:t>
      </w:r>
      <w:r>
        <w:rPr>
          <w:spacing w:val="-45"/>
        </w:rPr>
        <w:t>，</w:t>
      </w:r>
      <w:r>
        <w:rPr/>
        <w:t>然后我们用梯度下降</w:t>
      </w:r>
    </w:p>
    <w:p>
      <w:pPr>
        <w:spacing w:after="0" w:line="134" w:lineRule="exact"/>
        <w:jc w:val="both"/>
        <w:sectPr>
          <w:pgSz w:w="11910" w:h="16840"/>
          <w:pgMar w:header="1016" w:footer="979" w:top="1280" w:bottom="1160" w:left="1680" w:right="1520"/>
        </w:sectPr>
      </w:pPr>
    </w:p>
    <w:p>
      <w:pPr>
        <w:spacing w:before="270"/>
        <w:ind w:left="303" w:right="0" w:firstLine="0"/>
        <w:jc w:val="left"/>
        <w:rPr>
          <w:rFonts w:ascii="Segoe UI Symbol" w:eastAsia="Segoe UI Symbol"/>
          <w:sz w:val="16"/>
        </w:rPr>
      </w:pPr>
      <w:r>
        <w:rPr/>
        <w:pict>
          <v:line style="position:absolute;mso-position-horizontal-relative:page;mso-position-vertical-relative:paragraph;z-index:-140632" from="169.022995pt,24.276806pt" to="185.727995pt,24.276806pt" stroked="true" strokeweight=".79190pt" strokecolor="#000000">
            <v:stroke dashstyle="solid"/>
            <w10:wrap type="none"/>
          </v:line>
        </w:pict>
      </w:r>
      <w:r>
        <w:rPr/>
        <w:pict>
          <v:shape style="position:absolute;margin-left:169.022995pt;margin-top:11.482663pt;width:7.2pt;height:29.2pt;mso-position-horizontal-relative:page;mso-position-vertical-relative:paragraph;z-index:-140584" type="#_x0000_t202" filled="false" stroked="false">
            <v:textbox inset="0,0,0,0">
              <w:txbxContent>
                <w:p>
                  <w:pPr>
                    <w:spacing w:before="258"/>
                    <w:ind w:left="0" w:right="0" w:firstLine="0"/>
                    <w:jc w:val="left"/>
                    <w:rPr>
                      <w:rFonts w:ascii="Segoe UI Symbol" w:hAnsi="Segoe UI Symbol" w:eastAsia="Segoe UI Symbol"/>
                      <w:sz w:val="16"/>
                    </w:rPr>
                  </w:pPr>
                  <w:r>
                    <w:rPr>
                      <w:rFonts w:ascii="Segoe UI Symbol" w:hAnsi="Segoe UI Symbol" w:eastAsia="Segoe UI Symbol"/>
                      <w:spacing w:val="-30"/>
                      <w:w w:val="85"/>
                      <w:sz w:val="16"/>
                    </w:rPr>
                    <w:t>∂𝑤</w:t>
                  </w:r>
                </w:p>
              </w:txbxContent>
            </v:textbox>
            <w10:wrap type="none"/>
          </v:shape>
        </w:pict>
      </w:r>
      <w:r>
        <w:rPr>
          <w:rFonts w:ascii="Segoe UI Symbol" w:eastAsia="Segoe UI Symbol"/>
          <w:spacing w:val="-53"/>
          <w:w w:val="83"/>
          <w:sz w:val="16"/>
        </w:rPr>
        <w:t>𝑡</w:t>
      </w:r>
      <w:r>
        <w:rPr>
          <w:rFonts w:ascii="Segoe UI Symbol" w:eastAsia="Segoe UI Symbol"/>
          <w:w w:val="103"/>
          <w:position w:val="-16"/>
          <w:sz w:val="16"/>
        </w:rPr>
        <w:t>𝑖</w:t>
      </w:r>
      <w:r>
        <w:rPr>
          <w:rFonts w:ascii="Segoe UI Symbol" w:eastAsia="Segoe UI Symbol"/>
          <w:spacing w:val="-42"/>
          <w:w w:val="121"/>
          <w:position w:val="-16"/>
          <w:sz w:val="16"/>
        </w:rPr>
        <w:t>,</w:t>
      </w:r>
      <w:r>
        <w:rPr>
          <w:rFonts w:ascii="Segoe UI Symbol" w:eastAsia="Segoe UI Symbol"/>
          <w:spacing w:val="-74"/>
          <w:w w:val="105"/>
          <w:sz w:val="16"/>
        </w:rPr>
        <w:t>+</w:t>
      </w:r>
      <w:r>
        <w:rPr>
          <w:rFonts w:ascii="Segoe UI Symbol" w:eastAsia="Segoe UI Symbol"/>
          <w:spacing w:val="8"/>
          <w:w w:val="113"/>
          <w:position w:val="-16"/>
          <w:sz w:val="16"/>
        </w:rPr>
        <w:t>𝑗</w:t>
      </w:r>
      <w:r>
        <w:rPr>
          <w:rFonts w:ascii="Segoe UI Symbol" w:eastAsia="Segoe UI Symbol"/>
          <w:w w:val="97"/>
          <w:sz w:val="16"/>
        </w:rPr>
        <w:t>1</w:t>
      </w:r>
    </w:p>
    <w:p>
      <w:pPr>
        <w:spacing w:before="274"/>
        <w:ind w:left="303" w:right="0" w:firstLine="0"/>
        <w:jc w:val="left"/>
        <w:rPr>
          <w:rFonts w:ascii="Segoe UI Symbol" w:eastAsia="Segoe UI Symbol"/>
          <w:sz w:val="16"/>
        </w:rPr>
      </w:pPr>
      <w:r>
        <w:rPr/>
        <w:br w:type="column"/>
      </w:r>
      <w:r>
        <w:rPr>
          <w:rFonts w:ascii="Segoe UI Symbol" w:eastAsia="Segoe UI Symbol"/>
          <w:spacing w:val="-14"/>
          <w:position w:val="17"/>
          <w:sz w:val="16"/>
        </w:rPr>
        <w:t>𝑡</w:t>
      </w:r>
      <w:r>
        <w:rPr>
          <w:rFonts w:ascii="Segoe UI Symbol" w:eastAsia="Segoe UI Symbol"/>
          <w:spacing w:val="-14"/>
          <w:sz w:val="16"/>
        </w:rPr>
        <w:t>𝑖,𝑗</w:t>
      </w:r>
    </w:p>
    <w:p>
      <w:pPr>
        <w:spacing w:before="258"/>
        <w:ind w:left="0" w:right="52" w:firstLine="0"/>
        <w:jc w:val="right"/>
        <w:rPr>
          <w:rFonts w:ascii="Segoe UI Symbol" w:hAnsi="Segoe UI Symbol" w:eastAsia="Segoe UI Symbol"/>
          <w:sz w:val="16"/>
        </w:rPr>
      </w:pPr>
      <w:r>
        <w:rPr/>
        <w:br w:type="column"/>
      </w:r>
      <w:r>
        <w:rPr>
          <w:rFonts w:ascii="Segoe UI Symbol" w:hAnsi="Segoe UI Symbol" w:eastAsia="Segoe UI Symbol"/>
          <w:w w:val="66"/>
          <w:sz w:val="16"/>
        </w:rPr>
        <w:t>∂</w:t>
      </w:r>
      <w:r>
        <w:rPr>
          <w:rFonts w:ascii="Segoe UI Symbol" w:hAnsi="Segoe UI Symbol" w:eastAsia="Segoe UI Symbol"/>
          <w:w w:val="139"/>
          <w:sz w:val="16"/>
        </w:rPr>
        <w:t>𝐿</w:t>
      </w:r>
    </w:p>
    <w:p>
      <w:pPr>
        <w:spacing w:line="158" w:lineRule="exact" w:before="102"/>
        <w:ind w:left="0" w:right="0" w:firstLine="0"/>
        <w:jc w:val="right"/>
        <w:rPr>
          <w:rFonts w:ascii="Segoe UI Symbol" w:eastAsia="Segoe UI Symbol"/>
          <w:sz w:val="12"/>
        </w:rPr>
      </w:pPr>
      <w:r>
        <w:rPr>
          <w:rFonts w:ascii="Segoe UI Symbol" w:eastAsia="Segoe UI Symbol"/>
          <w:w w:val="105"/>
          <w:sz w:val="12"/>
        </w:rPr>
        <w:t>𝑖,𝑗</w:t>
      </w:r>
    </w:p>
    <w:p>
      <w:pPr>
        <w:pStyle w:val="BodyText"/>
        <w:spacing w:before="13"/>
        <w:rPr>
          <w:rFonts w:ascii="Segoe UI Symbol"/>
          <w:sz w:val="19"/>
        </w:rPr>
      </w:pPr>
      <w:r>
        <w:rPr/>
        <w:br w:type="column"/>
      </w:r>
      <w:r>
        <w:rPr>
          <w:rFonts w:ascii="Segoe UI Symbol"/>
          <w:sz w:val="19"/>
        </w:rPr>
      </w:r>
    </w:p>
    <w:p>
      <w:pPr>
        <w:pStyle w:val="BodyText"/>
        <w:ind w:left="67"/>
      </w:pPr>
      <w:r>
        <w:rPr/>
        <w:t>更新权值。这种前馈、反向传播和权值更新构成了一次训练</w:t>
      </w:r>
    </w:p>
    <w:p>
      <w:pPr>
        <w:spacing w:after="0"/>
        <w:sectPr>
          <w:type w:val="continuous"/>
          <w:pgSz w:w="11910" w:h="16840"/>
          <w:pgMar w:top="1580" w:bottom="280" w:left="1680" w:right="1520"/>
          <w:cols w:num="4" w:equalWidth="0">
            <w:col w:w="555" w:space="220"/>
            <w:col w:w="463" w:space="159"/>
            <w:col w:w="621" w:space="40"/>
            <w:col w:w="6652"/>
          </w:cols>
        </w:sectPr>
      </w:pPr>
    </w:p>
    <w:p>
      <w:pPr>
        <w:pStyle w:val="BodyText"/>
        <w:spacing w:line="266" w:lineRule="exact"/>
        <w:ind w:left="117"/>
        <w:rPr>
          <w:rFonts w:ascii="Times New Roman" w:eastAsia="Times New Roman"/>
        </w:rPr>
      </w:pPr>
      <w:r>
        <w:rPr/>
        <w:t>迭代。训练一个深度神经网络通常需要成百上千次的迭代。例如，在 </w:t>
      </w:r>
      <w:r>
        <w:rPr>
          <w:rFonts w:ascii="Times New Roman" w:eastAsia="Times New Roman"/>
        </w:rPr>
        <w:t>ImageNet</w:t>
      </w:r>
    </w:p>
    <w:p>
      <w:pPr>
        <w:pStyle w:val="BodyText"/>
        <w:spacing w:before="67"/>
        <w:ind w:left="117"/>
      </w:pPr>
      <w:r>
        <w:rPr/>
        <w:drawing>
          <wp:anchor distT="0" distB="0" distL="0" distR="0" allowOverlap="1" layoutInCell="1" locked="0" behindDoc="0" simplePos="0" relativeHeight="1336">
            <wp:simplePos x="0" y="0"/>
            <wp:positionH relativeFrom="page">
              <wp:posOffset>1405089</wp:posOffset>
            </wp:positionH>
            <wp:positionV relativeFrom="paragraph">
              <wp:posOffset>322058</wp:posOffset>
            </wp:positionV>
            <wp:extent cx="4675060" cy="2751581"/>
            <wp:effectExtent l="0" t="0" r="0" b="0"/>
            <wp:wrapTopAndBottom/>
            <wp:docPr id="7" name="image16.jpeg" descr=""/>
            <wp:cNvGraphicFramePr>
              <a:graphicFrameLocks noChangeAspect="1"/>
            </wp:cNvGraphicFramePr>
            <a:graphic>
              <a:graphicData uri="http://schemas.openxmlformats.org/drawingml/2006/picture">
                <pic:pic>
                  <pic:nvPicPr>
                    <pic:cNvPr id="8" name="image16.jpeg"/>
                    <pic:cNvPicPr/>
                  </pic:nvPicPr>
                  <pic:blipFill>
                    <a:blip r:embed="rId28" cstate="print"/>
                    <a:stretch>
                      <a:fillRect/>
                    </a:stretch>
                  </pic:blipFill>
                  <pic:spPr>
                    <a:xfrm>
                      <a:off x="0" y="0"/>
                      <a:ext cx="4675060" cy="2751581"/>
                    </a:xfrm>
                    <a:prstGeom prst="rect">
                      <a:avLst/>
                    </a:prstGeom>
                  </pic:spPr>
                </pic:pic>
              </a:graphicData>
            </a:graphic>
          </wp:anchor>
        </w:drawing>
      </w:r>
      <w:bookmarkStart w:name="_bookmark12" w:id="35"/>
      <w:bookmarkEnd w:id="35"/>
      <w:r>
        <w:rPr/>
      </w:r>
      <w:r>
        <w:rPr/>
        <w:t>上训练</w:t>
      </w:r>
      <w:r>
        <w:rPr>
          <w:spacing w:val="-60"/>
        </w:rPr>
        <w:t> </w:t>
      </w:r>
      <w:r>
        <w:rPr>
          <w:rFonts w:ascii="Times New Roman" w:hAnsi="Times New Roman" w:eastAsia="Times New Roman"/>
        </w:rPr>
        <w:t>ResNet­50 </w:t>
      </w:r>
      <w:r>
        <w:rPr/>
        <w:t>需要</w:t>
      </w:r>
      <w:r>
        <w:rPr>
          <w:spacing w:val="-60"/>
        </w:rPr>
        <w:t> </w:t>
      </w:r>
      <w:r>
        <w:rPr>
          <w:rFonts w:ascii="Times New Roman" w:hAnsi="Times New Roman" w:eastAsia="Times New Roman"/>
        </w:rPr>
        <w:t>450,450 </w:t>
      </w:r>
      <w:r>
        <w:rPr/>
        <w:t>次迭代。</w:t>
      </w:r>
    </w:p>
    <w:p>
      <w:pPr>
        <w:tabs>
          <w:tab w:pos="3380" w:val="left" w:leader="none"/>
        </w:tabs>
        <w:spacing w:before="160"/>
        <w:ind w:left="2645" w:right="0" w:firstLine="0"/>
        <w:jc w:val="left"/>
        <w:rPr>
          <w:b/>
          <w:sz w:val="21"/>
        </w:rPr>
      </w:pPr>
      <w:r>
        <w:rPr>
          <w:b/>
          <w:sz w:val="21"/>
        </w:rPr>
        <w:t>图</w:t>
      </w:r>
      <w:r>
        <w:rPr>
          <w:b/>
          <w:spacing w:val="-55"/>
          <w:sz w:val="21"/>
        </w:rPr>
        <w:t> </w:t>
      </w:r>
      <w:r>
        <w:rPr>
          <w:rFonts w:ascii="Times New Roman" w:eastAsia="Times New Roman"/>
          <w:b/>
          <w:sz w:val="21"/>
        </w:rPr>
        <w:t>2.2</w:t>
        <w:tab/>
      </w:r>
      <w:r>
        <w:rPr>
          <w:b/>
          <w:sz w:val="21"/>
        </w:rPr>
        <w:t>深度神经网络的训练与部署</w:t>
      </w:r>
    </w:p>
    <w:p>
      <w:pPr>
        <w:pStyle w:val="BodyText"/>
        <w:spacing w:before="12"/>
        <w:rPr>
          <w:b/>
          <w:sz w:val="28"/>
        </w:rPr>
      </w:pPr>
    </w:p>
    <w:p>
      <w:pPr>
        <w:pStyle w:val="BodyText"/>
        <w:spacing w:line="302" w:lineRule="auto" w:before="1"/>
        <w:ind w:left="117" w:right="101" w:firstLine="480"/>
      </w:pPr>
      <w:r>
        <w:rPr/>
        <w:t>图</w:t>
      </w:r>
      <w:r>
        <w:rPr>
          <w:spacing w:val="-58"/>
        </w:rPr>
        <w:t> </w:t>
      </w:r>
      <w:hyperlink w:history="true" w:anchor="_bookmark12">
        <w:r>
          <w:rPr>
            <w:rFonts w:ascii="Times New Roman" w:hAnsi="Times New Roman" w:eastAsia="Times New Roman"/>
          </w:rPr>
          <w:t>2.2</w:t>
        </w:r>
      </w:hyperlink>
      <w:r>
        <w:rPr/>
        <w:t>总结</w:t>
      </w:r>
      <w:r>
        <w:rPr>
          <w:spacing w:val="1"/>
        </w:rPr>
        <w:t>了</w:t>
      </w:r>
      <w:r>
        <w:rPr/>
        <w:t>深</w:t>
      </w:r>
      <w:r>
        <w:rPr>
          <w:spacing w:val="1"/>
        </w:rPr>
        <w:t>度</w:t>
      </w:r>
      <w:r>
        <w:rPr/>
        <w:t>学习</w:t>
      </w:r>
      <w:r>
        <w:rPr>
          <w:spacing w:val="1"/>
        </w:rPr>
        <w:t>训</w:t>
      </w:r>
      <w:r>
        <w:rPr/>
        <w:t>练</w:t>
      </w:r>
      <w:r>
        <w:rPr>
          <w:spacing w:val="1"/>
        </w:rPr>
        <w:t>和</w:t>
      </w:r>
      <w:r>
        <w:rPr/>
        <w:t>部</w:t>
      </w:r>
      <w:r>
        <w:rPr>
          <w:spacing w:val="1"/>
        </w:rPr>
        <w:t>署</w:t>
      </w:r>
      <w:r>
        <w:rPr/>
        <w:t>的整</w:t>
      </w:r>
      <w:r>
        <w:rPr>
          <w:spacing w:val="1"/>
        </w:rPr>
        <w:t>个</w:t>
      </w:r>
      <w:r>
        <w:rPr/>
        <w:t>流程</w:t>
      </w:r>
      <w:r>
        <w:rPr>
          <w:spacing w:val="1"/>
        </w:rPr>
        <w:t>。</w:t>
      </w:r>
      <w:r>
        <w:rPr/>
        <w:t>在</w:t>
      </w:r>
      <w:r>
        <w:rPr>
          <w:spacing w:val="1"/>
        </w:rPr>
        <w:t>图</w:t>
      </w:r>
      <w:r>
        <w:rPr/>
        <w:t>的左</w:t>
      </w:r>
      <w:r>
        <w:rPr>
          <w:spacing w:val="1"/>
        </w:rPr>
        <w:t>边</w:t>
      </w:r>
      <w:r>
        <w:rPr/>
        <w:t>是</w:t>
      </w:r>
      <w:r>
        <w:rPr>
          <w:spacing w:val="1"/>
        </w:rPr>
        <w:t>训</w:t>
      </w:r>
      <w:r>
        <w:rPr/>
        <w:t>练，</w:t>
      </w:r>
      <w:r>
        <w:rPr>
          <w:spacing w:val="1"/>
        </w:rPr>
        <w:t>右</w:t>
      </w:r>
      <w:r>
        <w:rPr/>
        <w:t>边是推理</w:t>
      </w:r>
      <w:r>
        <w:rPr>
          <w:spacing w:val="-92"/>
        </w:rPr>
        <w:t>，</w:t>
      </w:r>
      <w:r>
        <w:rPr/>
        <w:t>中间是模型</w:t>
      </w:r>
      <w:r>
        <w:rPr>
          <w:spacing w:val="-78"/>
        </w:rPr>
        <w:t>。</w:t>
      </w:r>
      <w:r>
        <w:rPr/>
        <w:t>用户模型</w:t>
      </w:r>
      <w:r>
        <w:rPr>
          <w:spacing w:val="-82"/>
        </w:rPr>
        <w:t>、</w:t>
      </w:r>
      <w:r>
        <w:rPr/>
        <w:t>数据模型和神经网络模型之间存在良性循环</w:t>
      </w:r>
      <w:r>
        <w:rPr>
          <w:spacing w:val="-78"/>
        </w:rPr>
        <w:t>。</w:t>
      </w:r>
      <w:r>
        <w:rPr/>
        <w:t>更多的用户将采集更多的训练数</w:t>
      </w:r>
      <w:r>
        <w:rPr>
          <w:spacing w:val="50"/>
        </w:rPr>
        <w:t>据</w:t>
      </w:r>
      <w:r>
        <w:rPr>
          <w:rFonts w:ascii="Times New Roman" w:hAnsi="Times New Roman" w:eastAsia="Times New Roman"/>
        </w:rPr>
        <w:t>(</w:t>
      </w:r>
      <w:r>
        <w:rPr/>
        <w:t>可能是图像</w:t>
      </w:r>
      <w:r>
        <w:rPr>
          <w:spacing w:val="-62"/>
        </w:rPr>
        <w:t>、</w:t>
      </w:r>
      <w:r>
        <w:rPr/>
        <w:t>语音</w:t>
      </w:r>
      <w:r>
        <w:rPr>
          <w:spacing w:val="-62"/>
        </w:rPr>
        <w:t>、</w:t>
      </w:r>
      <w:r>
        <w:rPr/>
        <w:t>搜索历史或驾驶动</w:t>
      </w:r>
      <w:r>
        <w:rPr>
          <w:spacing w:val="-1"/>
        </w:rPr>
        <w:t>作</w:t>
      </w:r>
      <w:r>
        <w:rPr>
          <w:rFonts w:ascii="Times New Roman" w:hAnsi="Times New Roman" w:eastAsia="Times New Roman"/>
        </w:rPr>
        <w:t>)</w:t>
      </w:r>
      <w:r>
        <w:rPr>
          <w:spacing w:val="-70"/>
        </w:rPr>
        <w:t>，</w:t>
      </w:r>
      <w:r>
        <w:rPr>
          <w:rFonts w:ascii="Times New Roman" w:hAnsi="Times New Roman" w:eastAsia="Times New Roman"/>
          <w:w w:val="99"/>
        </w:rPr>
        <w:t>DNNs</w:t>
      </w:r>
      <w:r>
        <w:rPr/>
        <w:t>的性能随训练数据量的增加而增加</w:t>
      </w:r>
      <w:r>
        <w:rPr>
          <w:spacing w:val="-45"/>
        </w:rPr>
        <w:t>，</w:t>
      </w:r>
      <w:r>
        <w:rPr/>
        <w:t>有了更多的训练数据</w:t>
      </w:r>
      <w:r>
        <w:rPr>
          <w:spacing w:val="-45"/>
        </w:rPr>
        <w:t>，</w:t>
      </w:r>
      <w:r>
        <w:rPr/>
        <w:t>我们可以训练更大的模型而不需要过度拟合</w:t>
      </w:r>
      <w:r>
        <w:rPr>
          <w:spacing w:val="-48"/>
        </w:rPr>
        <w:t>，</w:t>
      </w:r>
      <w:r>
        <w:rPr/>
        <w:t>从而得到更高的推理精度</w:t>
      </w:r>
      <w:r>
        <w:rPr>
          <w:spacing w:val="-41"/>
        </w:rPr>
        <w:t>。</w:t>
      </w:r>
      <w:r>
        <w:rPr/>
        <w:t>更好的准确性将吸引更多的用户</w:t>
      </w:r>
      <w:r>
        <w:rPr>
          <w:spacing w:val="-30"/>
        </w:rPr>
        <w:t>，</w:t>
      </w:r>
      <w:r>
        <w:rPr/>
        <w:t>从而产生更多的数据……这是一种正反馈</w:t>
      </w:r>
      <w:r>
        <w:rPr>
          <w:spacing w:val="-30"/>
        </w:rPr>
        <w:t>，</w:t>
      </w:r>
      <w:r>
        <w:rPr/>
        <w:t>形成良性循环</w:t>
      </w:r>
      <w:r>
        <w:rPr>
          <w:spacing w:val="-30"/>
        </w:rPr>
        <w:t>，</w:t>
      </w:r>
      <w:r>
        <w:rPr/>
        <w:t>硬件在这个循</w:t>
      </w:r>
      <w:r>
        <w:rPr>
          <w:spacing w:val="2"/>
        </w:rPr>
        <w:t>环中扮演着重要的角</w:t>
      </w:r>
      <w:r>
        <w:rPr/>
        <w:t>色</w:t>
      </w:r>
      <w:r>
        <w:rPr>
          <w:spacing w:val="2"/>
        </w:rPr>
        <w:t>。在培训</w:t>
      </w:r>
      <w:r>
        <w:rPr/>
        <w:t>时</w:t>
      </w:r>
      <w:r>
        <w:rPr>
          <w:spacing w:val="2"/>
        </w:rPr>
        <w:t>，高效的硬件可以提高新模型设计的生产</w:t>
      </w:r>
      <w:r>
        <w:rPr/>
        <w:t>率，从而方便深度学习研究者可以快速迭代不同的模型架构</w:t>
      </w:r>
      <w:r>
        <w:rPr>
          <w:spacing w:val="-41"/>
        </w:rPr>
        <w:t>。</w:t>
      </w:r>
      <w:r>
        <w:rPr/>
        <w:t>在推理时</w:t>
      </w:r>
      <w:r>
        <w:rPr>
          <w:spacing w:val="-48"/>
        </w:rPr>
        <w:t>，</w:t>
      </w:r>
      <w:r>
        <w:rPr/>
        <w:t>高效的硬件可以通过减少延迟和实现实时推理来提高用户体验和降低成本。</w:t>
      </w:r>
    </w:p>
    <w:p>
      <w:pPr>
        <w:spacing w:after="0" w:line="302" w:lineRule="auto"/>
        <w:sectPr>
          <w:type w:val="continuous"/>
          <w:pgSz w:w="11910" w:h="16840"/>
          <w:pgMar w:top="1580" w:bottom="280" w:left="1680" w:right="1520"/>
        </w:sectPr>
      </w:pPr>
    </w:p>
    <w:p>
      <w:pPr>
        <w:pStyle w:val="Heading2"/>
        <w:numPr>
          <w:ilvl w:val="1"/>
          <w:numId w:val="3"/>
        </w:numPr>
        <w:tabs>
          <w:tab w:pos="786" w:val="left" w:leader="none"/>
          <w:tab w:pos="787" w:val="left" w:leader="none"/>
        </w:tabs>
        <w:spacing w:line="240" w:lineRule="auto" w:before="68" w:after="0"/>
        <w:ind w:left="786" w:right="0" w:hanging="669"/>
        <w:jc w:val="left"/>
      </w:pPr>
      <w:bookmarkStart w:name="2.3 卷积神经网络架构" w:id="36"/>
      <w:bookmarkEnd w:id="36"/>
      <w:r>
        <w:rPr/>
      </w:r>
      <w:bookmarkStart w:name="_bookmark13" w:id="37"/>
      <w:bookmarkEnd w:id="37"/>
      <w:r>
        <w:rPr/>
      </w:r>
      <w:bookmarkStart w:name="_bookmark13" w:id="38"/>
      <w:bookmarkEnd w:id="38"/>
      <w:r>
        <w:rPr/>
        <w:t>卷积神经网络架构</w:t>
      </w:r>
    </w:p>
    <w:p>
      <w:pPr>
        <w:pStyle w:val="BodyText"/>
        <w:spacing w:line="295" w:lineRule="auto" w:before="180"/>
        <w:ind w:left="117" w:right="120" w:firstLine="480"/>
        <w:jc w:val="both"/>
      </w:pPr>
      <w:r>
        <w:rPr/>
        <w:t>在本节中</w:t>
      </w:r>
      <w:r>
        <w:rPr>
          <w:spacing w:val="-45"/>
        </w:rPr>
        <w:t>，</w:t>
      </w:r>
      <w:r>
        <w:rPr/>
        <w:t>我们将概述接下来本文中涉及到的卷积神经网络</w:t>
      </w:r>
      <w:r>
        <w:rPr>
          <w:spacing w:val="-45"/>
        </w:rPr>
        <w:t>，</w:t>
      </w:r>
      <w:r>
        <w:rPr/>
        <w:t>卷积神经网络利用了输入信</w:t>
      </w:r>
      <w:r>
        <w:rPr>
          <w:spacing w:val="52"/>
        </w:rPr>
        <w:t>号</w:t>
      </w:r>
      <w:r>
        <w:rPr>
          <w:rFonts w:ascii="Times New Roman" w:eastAsia="Times New Roman"/>
        </w:rPr>
        <w:t>(</w:t>
      </w:r>
      <w:r>
        <w:rPr/>
        <w:t>如图像</w:t>
      </w:r>
      <w:r>
        <w:rPr>
          <w:rFonts w:ascii="Times New Roman" w:eastAsia="Times New Roman"/>
        </w:rPr>
        <w:t>)</w:t>
      </w:r>
      <w:r>
        <w:rPr>
          <w:rFonts w:ascii="Times New Roman" w:eastAsia="Times New Roman"/>
          <w:spacing w:val="-8"/>
        </w:rPr>
        <w:t> </w:t>
      </w:r>
      <w:r>
        <w:rPr/>
        <w:t>的空间局域性</w:t>
      </w:r>
      <w:r>
        <w:rPr>
          <w:spacing w:val="-57"/>
        </w:rPr>
        <w:t>，</w:t>
      </w:r>
      <w:r>
        <w:rPr/>
        <w:t>并在空间中共享权值</w:t>
      </w:r>
      <w:r>
        <w:rPr>
          <w:spacing w:val="-57"/>
        </w:rPr>
        <w:t>，</w:t>
      </w:r>
      <w:r>
        <w:rPr/>
        <w:t>这使得它对输入</w:t>
      </w:r>
      <w:r>
        <w:rPr>
          <w:spacing w:val="2"/>
        </w:rPr>
        <w:t>的翻译不</w:t>
      </w:r>
      <w:r>
        <w:rPr/>
        <w:t>变</w:t>
      </w:r>
      <w:r>
        <w:rPr>
          <w:spacing w:val="2"/>
        </w:rPr>
        <w:t>。这种权值共享使得权值的数量比完全连接的层在相同的输</w:t>
      </w:r>
      <w:r>
        <w:rPr/>
        <w:t>入</w:t>
      </w:r>
      <w:r>
        <w:rPr>
          <w:rFonts w:ascii="Times New Roman" w:eastAsia="Times New Roman"/>
          <w:spacing w:val="-1"/>
          <w:w w:val="100"/>
        </w:rPr>
        <w:t>/</w:t>
      </w:r>
      <w:r>
        <w:rPr>
          <w:spacing w:val="2"/>
        </w:rPr>
        <w:t>输</w:t>
      </w:r>
      <w:r>
        <w:rPr/>
        <w:t>出维度下要小得多</w:t>
      </w:r>
      <w:r>
        <w:rPr>
          <w:spacing w:val="-94"/>
        </w:rPr>
        <w:t>。</w:t>
      </w:r>
      <w:r>
        <w:rPr/>
        <w:t>因为卷积核可以在不同的地方重用</w:t>
      </w:r>
      <w:r>
        <w:rPr>
          <w:spacing w:val="-111"/>
        </w:rPr>
        <w:t>，</w:t>
      </w:r>
      <w:r>
        <w:rPr/>
        <w:t>从硬件的角度来看</w:t>
      </w:r>
      <w:r>
        <w:rPr>
          <w:spacing w:val="-76"/>
        </w:rPr>
        <w:t> </w:t>
      </w:r>
      <w:r>
        <w:rPr>
          <w:rFonts w:ascii="Times New Roman" w:eastAsia="Times New Roman"/>
          <w:w w:val="99"/>
        </w:rPr>
        <w:t>CNN</w:t>
      </w:r>
      <w:r>
        <w:rPr>
          <w:rFonts w:ascii="Times New Roman" w:eastAsia="Times New Roman"/>
          <w:spacing w:val="-16"/>
        </w:rPr>
        <w:t> </w:t>
      </w:r>
      <w:r>
        <w:rPr/>
        <w:t>体系结构具有良好的数据局部性</w:t>
      </w:r>
      <w:r>
        <w:rPr>
          <w:spacing w:val="-41"/>
        </w:rPr>
        <w:t>。</w:t>
      </w:r>
      <w:r>
        <w:rPr/>
        <w:t>在本文下面的实验中</w:t>
      </w:r>
      <w:r>
        <w:rPr>
          <w:spacing w:val="-48"/>
        </w:rPr>
        <w:t>，</w:t>
      </w:r>
      <w:r>
        <w:rPr/>
        <w:t>将使用下面几种目前比较常见的几种卷积神经网络</w:t>
      </w:r>
      <w:r>
        <w:rPr>
          <w:spacing w:val="-82"/>
        </w:rPr>
        <w:t>，</w:t>
      </w:r>
      <w:r>
        <w:rPr/>
        <w:t>包括</w:t>
      </w:r>
      <w:r>
        <w:rPr>
          <w:spacing w:val="-72"/>
        </w:rPr>
        <w:t> </w:t>
      </w:r>
      <w:r>
        <w:rPr>
          <w:rFonts w:ascii="Times New Roman" w:eastAsia="Times New Roman"/>
          <w:w w:val="100"/>
        </w:rPr>
        <w:t>LeNe</w:t>
      </w:r>
      <w:r>
        <w:rPr>
          <w:rFonts w:ascii="Times New Roman" w:eastAsia="Times New Roman"/>
          <w:spacing w:val="19"/>
          <w:w w:val="100"/>
        </w:rPr>
        <w:t>t</w:t>
      </w:r>
      <w:hyperlink w:history="true" w:anchor="_bookmark100">
        <w:r>
          <w:rPr>
            <w:rFonts w:ascii="Times New Roman" w:eastAsia="Times New Roman"/>
            <w:w w:val="104"/>
            <w:position w:val="10"/>
            <w:sz w:val="16"/>
          </w:rPr>
          <w:t>[8</w:t>
        </w:r>
      </w:hyperlink>
      <w:r>
        <w:rPr>
          <w:rFonts w:ascii="Times New Roman" w:eastAsia="Times New Roman"/>
          <w:spacing w:val="9"/>
          <w:w w:val="104"/>
          <w:position w:val="10"/>
          <w:sz w:val="16"/>
        </w:rPr>
        <w:t>]</w:t>
      </w:r>
      <w:r>
        <w:rPr>
          <w:spacing w:val="-73"/>
        </w:rPr>
        <w:t>、</w:t>
      </w:r>
      <w:r>
        <w:rPr>
          <w:rFonts w:ascii="Times New Roman" w:eastAsia="Times New Roman"/>
        </w:rPr>
        <w:t>AlexNe</w:t>
      </w:r>
      <w:r>
        <w:rPr>
          <w:rFonts w:ascii="Times New Roman" w:eastAsia="Times New Roman"/>
          <w:spacing w:val="19"/>
        </w:rPr>
        <w:t>t</w:t>
      </w:r>
      <w:r>
        <w:rPr>
          <w:rFonts w:ascii="Times New Roman" w:eastAsia="Times New Roman"/>
          <w:w w:val="104"/>
          <w:position w:val="10"/>
          <w:sz w:val="16"/>
        </w:rPr>
        <w:t>[</w:t>
      </w:r>
      <w:hyperlink w:history="true" w:anchor="_bookmark98">
        <w:r>
          <w:rPr>
            <w:rFonts w:ascii="Times New Roman" w:eastAsia="Times New Roman"/>
            <w:w w:val="104"/>
            <w:position w:val="10"/>
            <w:sz w:val="16"/>
          </w:rPr>
          <w:t>6</w:t>
        </w:r>
      </w:hyperlink>
      <w:r>
        <w:rPr>
          <w:rFonts w:ascii="Times New Roman" w:eastAsia="Times New Roman"/>
          <w:spacing w:val="9"/>
          <w:w w:val="104"/>
          <w:position w:val="10"/>
          <w:sz w:val="16"/>
        </w:rPr>
        <w:t>]</w:t>
      </w:r>
      <w:r>
        <w:rPr>
          <w:spacing w:val="-73"/>
        </w:rPr>
        <w:t>、</w:t>
      </w:r>
      <w:r>
        <w:rPr>
          <w:rFonts w:ascii="Times New Roman" w:eastAsia="Times New Roman"/>
        </w:rPr>
        <w:t>VGGNe</w:t>
      </w:r>
      <w:r>
        <w:rPr>
          <w:rFonts w:ascii="Times New Roman" w:eastAsia="Times New Roman"/>
          <w:spacing w:val="20"/>
        </w:rPr>
        <w:t>t</w:t>
      </w:r>
      <w:r>
        <w:rPr>
          <w:rFonts w:ascii="Times New Roman" w:eastAsia="Times New Roman"/>
          <w:w w:val="104"/>
          <w:position w:val="10"/>
          <w:sz w:val="16"/>
        </w:rPr>
        <w:t>[</w:t>
      </w:r>
      <w:hyperlink w:history="true" w:anchor="_bookmark102">
        <w:r>
          <w:rPr>
            <w:rFonts w:ascii="Times New Roman" w:eastAsia="Times New Roman"/>
            <w:w w:val="104"/>
            <w:position w:val="10"/>
            <w:sz w:val="16"/>
          </w:rPr>
          <w:t>10</w:t>
        </w:r>
      </w:hyperlink>
      <w:r>
        <w:rPr>
          <w:rFonts w:ascii="Times New Roman" w:eastAsia="Times New Roman"/>
          <w:spacing w:val="9"/>
          <w:w w:val="104"/>
          <w:position w:val="10"/>
          <w:sz w:val="16"/>
        </w:rPr>
        <w:t>]</w:t>
      </w:r>
      <w:r>
        <w:rPr>
          <w:spacing w:val="-73"/>
        </w:rPr>
        <w:t>、</w:t>
      </w:r>
      <w:r>
        <w:rPr>
          <w:rFonts w:ascii="Times New Roman" w:eastAsia="Times New Roman"/>
        </w:rPr>
        <w:t>GoogleNe</w:t>
      </w:r>
      <w:r>
        <w:rPr>
          <w:rFonts w:ascii="Times New Roman" w:eastAsia="Times New Roman"/>
          <w:spacing w:val="19"/>
        </w:rPr>
        <w:t>t</w:t>
      </w:r>
      <w:r>
        <w:rPr>
          <w:rFonts w:ascii="Times New Roman" w:eastAsia="Times New Roman"/>
          <w:w w:val="104"/>
          <w:position w:val="10"/>
          <w:sz w:val="16"/>
        </w:rPr>
        <w:t>[</w:t>
      </w:r>
      <w:hyperlink w:history="true" w:anchor="_bookmark103">
        <w:r>
          <w:rPr>
            <w:rFonts w:ascii="Times New Roman" w:eastAsia="Times New Roman"/>
            <w:spacing w:val="-7"/>
            <w:w w:val="104"/>
            <w:position w:val="10"/>
            <w:sz w:val="16"/>
          </w:rPr>
          <w:t>1</w:t>
        </w:r>
        <w:r>
          <w:rPr>
            <w:rFonts w:ascii="Times New Roman" w:eastAsia="Times New Roman"/>
            <w:spacing w:val="-1"/>
            <w:w w:val="104"/>
            <w:position w:val="10"/>
            <w:sz w:val="16"/>
          </w:rPr>
          <w:t>1</w:t>
        </w:r>
      </w:hyperlink>
      <w:r>
        <w:rPr>
          <w:rFonts w:ascii="Times New Roman" w:eastAsia="Times New Roman"/>
          <w:spacing w:val="9"/>
          <w:w w:val="104"/>
          <w:position w:val="10"/>
          <w:sz w:val="16"/>
        </w:rPr>
        <w:t>]</w:t>
      </w:r>
      <w:r>
        <w:rPr/>
        <w:t>、</w:t>
      </w:r>
    </w:p>
    <w:p>
      <w:pPr>
        <w:pStyle w:val="BodyText"/>
        <w:ind w:left="117"/>
      </w:pPr>
      <w:r>
        <w:rPr/>
        <w:drawing>
          <wp:anchor distT="0" distB="0" distL="0" distR="0" allowOverlap="1" layoutInCell="1" locked="0" behindDoc="0" simplePos="0" relativeHeight="1432">
            <wp:simplePos x="0" y="0"/>
            <wp:positionH relativeFrom="page">
              <wp:posOffset>1141196</wp:posOffset>
            </wp:positionH>
            <wp:positionV relativeFrom="paragraph">
              <wp:posOffset>270898</wp:posOffset>
            </wp:positionV>
            <wp:extent cx="5262562" cy="1461135"/>
            <wp:effectExtent l="0" t="0" r="0" b="0"/>
            <wp:wrapTopAndBottom/>
            <wp:docPr id="9" name="image17.png" descr=""/>
            <wp:cNvGraphicFramePr>
              <a:graphicFrameLocks noChangeAspect="1"/>
            </wp:cNvGraphicFramePr>
            <a:graphic>
              <a:graphicData uri="http://schemas.openxmlformats.org/drawingml/2006/picture">
                <pic:pic>
                  <pic:nvPicPr>
                    <pic:cNvPr id="10" name="image17.png"/>
                    <pic:cNvPicPr/>
                  </pic:nvPicPr>
                  <pic:blipFill>
                    <a:blip r:embed="rId29" cstate="print"/>
                    <a:stretch>
                      <a:fillRect/>
                    </a:stretch>
                  </pic:blipFill>
                  <pic:spPr>
                    <a:xfrm>
                      <a:off x="0" y="0"/>
                      <a:ext cx="5262562" cy="1461135"/>
                    </a:xfrm>
                    <a:prstGeom prst="rect">
                      <a:avLst/>
                    </a:prstGeom>
                  </pic:spPr>
                </pic:pic>
              </a:graphicData>
            </a:graphic>
          </wp:anchor>
        </w:drawing>
      </w:r>
      <w:bookmarkStart w:name="_bookmark14" w:id="39"/>
      <w:bookmarkEnd w:id="39"/>
      <w:r>
        <w:rPr/>
      </w:r>
      <w:r>
        <w:rPr>
          <w:rFonts w:ascii="Times New Roman" w:eastAsia="Times New Roman"/>
        </w:rPr>
        <w:t>ResNet</w:t>
      </w:r>
      <w:hyperlink w:history="true" w:anchor="_bookmark93">
        <w:r>
          <w:rPr>
            <w:rFonts w:ascii="Times New Roman" w:eastAsia="Times New Roman"/>
            <w:position w:val="10"/>
            <w:sz w:val="16"/>
          </w:rPr>
          <w:t>[1</w:t>
        </w:r>
      </w:hyperlink>
      <w:r>
        <w:rPr>
          <w:rFonts w:ascii="Times New Roman" w:eastAsia="Times New Roman"/>
          <w:position w:val="10"/>
          <w:sz w:val="16"/>
        </w:rPr>
        <w:t>] </w:t>
      </w:r>
      <w:r>
        <w:rPr/>
        <w:t>来对论文中提出的方法进行评估。</w:t>
      </w:r>
    </w:p>
    <w:p>
      <w:pPr>
        <w:tabs>
          <w:tab w:pos="734" w:val="left" w:leader="none"/>
        </w:tabs>
        <w:spacing w:before="97"/>
        <w:ind w:left="0" w:right="158" w:firstLine="0"/>
        <w:jc w:val="center"/>
        <w:rPr>
          <w:rFonts w:ascii="Times New Roman" w:eastAsia="Times New Roman"/>
          <w:b/>
          <w:sz w:val="21"/>
        </w:rPr>
      </w:pPr>
      <w:r>
        <w:rPr>
          <w:b/>
          <w:sz w:val="21"/>
        </w:rPr>
        <w:t>图</w:t>
      </w:r>
      <w:r>
        <w:rPr>
          <w:b/>
          <w:spacing w:val="-55"/>
          <w:sz w:val="21"/>
        </w:rPr>
        <w:t> </w:t>
      </w:r>
      <w:r>
        <w:rPr>
          <w:rFonts w:ascii="Times New Roman" w:eastAsia="Times New Roman"/>
          <w:b/>
          <w:sz w:val="21"/>
        </w:rPr>
        <w:t>2.3</w:t>
        <w:tab/>
        <w:t>LeNet</w:t>
      </w:r>
    </w:p>
    <w:p>
      <w:pPr>
        <w:pStyle w:val="BodyText"/>
        <w:rPr>
          <w:rFonts w:ascii="Times New Roman"/>
          <w:b/>
          <w:sz w:val="20"/>
        </w:rPr>
      </w:pPr>
    </w:p>
    <w:p>
      <w:pPr>
        <w:pStyle w:val="BodyText"/>
        <w:rPr>
          <w:rFonts w:ascii="Times New Roman"/>
          <w:b/>
          <w:sz w:val="13"/>
        </w:rPr>
      </w:pPr>
      <w:r>
        <w:rPr/>
        <w:drawing>
          <wp:anchor distT="0" distB="0" distL="0" distR="0" allowOverlap="1" layoutInCell="1" locked="0" behindDoc="0" simplePos="0" relativeHeight="1456">
            <wp:simplePos x="0" y="0"/>
            <wp:positionH relativeFrom="page">
              <wp:posOffset>1141196</wp:posOffset>
            </wp:positionH>
            <wp:positionV relativeFrom="paragraph">
              <wp:posOffset>120308</wp:posOffset>
            </wp:positionV>
            <wp:extent cx="5209032" cy="1652016"/>
            <wp:effectExtent l="0" t="0" r="0" b="0"/>
            <wp:wrapTopAndBottom/>
            <wp:docPr id="11" name="image18.jpeg" descr=""/>
            <wp:cNvGraphicFramePr>
              <a:graphicFrameLocks noChangeAspect="1"/>
            </wp:cNvGraphicFramePr>
            <a:graphic>
              <a:graphicData uri="http://schemas.openxmlformats.org/drawingml/2006/picture">
                <pic:pic>
                  <pic:nvPicPr>
                    <pic:cNvPr id="12" name="image18.jpeg"/>
                    <pic:cNvPicPr/>
                  </pic:nvPicPr>
                  <pic:blipFill>
                    <a:blip r:embed="rId30" cstate="print"/>
                    <a:stretch>
                      <a:fillRect/>
                    </a:stretch>
                  </pic:blipFill>
                  <pic:spPr>
                    <a:xfrm>
                      <a:off x="0" y="0"/>
                      <a:ext cx="5209032" cy="1652016"/>
                    </a:xfrm>
                    <a:prstGeom prst="rect">
                      <a:avLst/>
                    </a:prstGeom>
                  </pic:spPr>
                </pic:pic>
              </a:graphicData>
            </a:graphic>
          </wp:anchor>
        </w:drawing>
      </w:r>
    </w:p>
    <w:p>
      <w:pPr>
        <w:pStyle w:val="BodyText"/>
        <w:spacing w:before="2"/>
        <w:rPr>
          <w:rFonts w:ascii="Times New Roman"/>
          <w:b/>
          <w:sz w:val="7"/>
        </w:rPr>
      </w:pPr>
    </w:p>
    <w:p>
      <w:pPr>
        <w:tabs>
          <w:tab w:pos="734" w:val="left" w:leader="none"/>
        </w:tabs>
        <w:spacing w:before="42"/>
        <w:ind w:left="0" w:right="158" w:firstLine="0"/>
        <w:jc w:val="center"/>
        <w:rPr>
          <w:rFonts w:ascii="Times New Roman" w:eastAsia="Times New Roman"/>
          <w:b/>
          <w:sz w:val="21"/>
        </w:rPr>
      </w:pPr>
      <w:bookmarkStart w:name="_bookmark15" w:id="40"/>
      <w:bookmarkEnd w:id="40"/>
      <w:r>
        <w:rPr/>
      </w:r>
      <w:r>
        <w:rPr>
          <w:b/>
          <w:sz w:val="21"/>
        </w:rPr>
        <w:t>图</w:t>
      </w:r>
      <w:r>
        <w:rPr>
          <w:b/>
          <w:spacing w:val="-55"/>
          <w:sz w:val="21"/>
        </w:rPr>
        <w:t> </w:t>
      </w:r>
      <w:r>
        <w:rPr>
          <w:rFonts w:ascii="Times New Roman" w:eastAsia="Times New Roman"/>
          <w:b/>
          <w:sz w:val="21"/>
        </w:rPr>
        <w:t>2.4</w:t>
        <w:tab/>
        <w:t>AlexNet</w:t>
      </w:r>
    </w:p>
    <w:p>
      <w:pPr>
        <w:pStyle w:val="BodyText"/>
        <w:rPr>
          <w:rFonts w:ascii="Times New Roman"/>
          <w:b/>
          <w:sz w:val="22"/>
        </w:rPr>
      </w:pPr>
    </w:p>
    <w:p>
      <w:pPr>
        <w:pStyle w:val="ListParagraph"/>
        <w:numPr>
          <w:ilvl w:val="2"/>
          <w:numId w:val="3"/>
        </w:numPr>
        <w:tabs>
          <w:tab w:pos="715" w:val="left" w:leader="none"/>
        </w:tabs>
        <w:spacing w:line="288" w:lineRule="auto" w:before="140" w:after="0"/>
        <w:ind w:left="714" w:right="101" w:hanging="203"/>
        <w:jc w:val="left"/>
        <w:rPr>
          <w:rFonts w:ascii="宋体" w:hAnsi="宋体" w:eastAsia="宋体" w:hint="eastAsia"/>
          <w:sz w:val="24"/>
        </w:rPr>
      </w:pPr>
      <w:r>
        <w:rPr>
          <w:w w:val="100"/>
          <w:sz w:val="24"/>
        </w:rPr>
        <w:t>LeNet:</w:t>
      </w:r>
      <w:r>
        <w:rPr>
          <w:sz w:val="24"/>
        </w:rPr>
        <w:t> </w:t>
      </w:r>
      <w:r>
        <w:rPr>
          <w:spacing w:val="-26"/>
          <w:sz w:val="24"/>
        </w:rPr>
        <w:t> </w:t>
      </w:r>
      <w:r>
        <w:rPr>
          <w:w w:val="100"/>
          <w:sz w:val="24"/>
        </w:rPr>
        <w:t>LeNet­5</w:t>
      </w:r>
      <w:r>
        <w:rPr>
          <w:spacing w:val="7"/>
          <w:sz w:val="24"/>
        </w:rPr>
        <w:t> </w:t>
      </w:r>
      <w:r>
        <w:rPr>
          <w:rFonts w:ascii="宋体" w:hAnsi="宋体" w:eastAsia="宋体" w:hint="eastAsia"/>
          <w:spacing w:val="2"/>
          <w:sz w:val="24"/>
        </w:rPr>
        <w:t>是</w:t>
      </w:r>
      <w:r>
        <w:rPr>
          <w:rFonts w:ascii="宋体" w:hAnsi="宋体" w:eastAsia="宋体" w:hint="eastAsia"/>
          <w:spacing w:val="3"/>
          <w:sz w:val="24"/>
        </w:rPr>
        <w:t>一</w:t>
      </w:r>
      <w:r>
        <w:rPr>
          <w:rFonts w:ascii="宋体" w:hAnsi="宋体" w:eastAsia="宋体" w:hint="eastAsia"/>
          <w:spacing w:val="2"/>
          <w:sz w:val="24"/>
        </w:rPr>
        <w:t>个</w:t>
      </w:r>
      <w:r>
        <w:rPr>
          <w:rFonts w:ascii="宋体" w:hAnsi="宋体" w:eastAsia="宋体" w:hint="eastAsia"/>
          <w:spacing w:val="3"/>
          <w:sz w:val="24"/>
        </w:rPr>
        <w:t>提</w:t>
      </w:r>
      <w:r>
        <w:rPr>
          <w:rFonts w:ascii="宋体" w:hAnsi="宋体" w:eastAsia="宋体" w:hint="eastAsia"/>
          <w:spacing w:val="2"/>
          <w:sz w:val="24"/>
        </w:rPr>
        <w:t>出</w:t>
      </w:r>
      <w:r>
        <w:rPr>
          <w:rFonts w:ascii="宋体" w:hAnsi="宋体" w:eastAsia="宋体" w:hint="eastAsia"/>
          <w:spacing w:val="3"/>
          <w:sz w:val="24"/>
        </w:rPr>
        <w:t>的卷</w:t>
      </w:r>
      <w:r>
        <w:rPr>
          <w:rFonts w:ascii="宋体" w:hAnsi="宋体" w:eastAsia="宋体" w:hint="eastAsia"/>
          <w:spacing w:val="2"/>
          <w:sz w:val="24"/>
        </w:rPr>
        <w:t>积</w:t>
      </w:r>
      <w:r>
        <w:rPr>
          <w:rFonts w:ascii="宋体" w:hAnsi="宋体" w:eastAsia="宋体" w:hint="eastAsia"/>
          <w:spacing w:val="3"/>
          <w:sz w:val="24"/>
        </w:rPr>
        <w:t>神</w:t>
      </w:r>
      <w:r>
        <w:rPr>
          <w:rFonts w:ascii="宋体" w:hAnsi="宋体" w:eastAsia="宋体" w:hint="eastAsia"/>
          <w:spacing w:val="2"/>
          <w:sz w:val="24"/>
        </w:rPr>
        <w:t>经</w:t>
      </w:r>
      <w:r>
        <w:rPr>
          <w:rFonts w:ascii="宋体" w:hAnsi="宋体" w:eastAsia="宋体" w:hint="eastAsia"/>
          <w:spacing w:val="3"/>
          <w:sz w:val="24"/>
        </w:rPr>
        <w:t>网</w:t>
      </w:r>
      <w:r>
        <w:rPr>
          <w:rFonts w:ascii="宋体" w:hAnsi="宋体" w:eastAsia="宋体" w:hint="eastAsia"/>
          <w:sz w:val="24"/>
        </w:rPr>
        <w:t>络</w:t>
      </w:r>
      <w:r>
        <w:rPr>
          <w:rFonts w:ascii="宋体" w:hAnsi="宋体" w:eastAsia="宋体" w:hint="eastAsia"/>
          <w:spacing w:val="3"/>
          <w:sz w:val="24"/>
        </w:rPr>
        <w:t>，</w:t>
      </w:r>
      <w:r>
        <w:rPr>
          <w:rFonts w:ascii="宋体" w:hAnsi="宋体" w:eastAsia="宋体" w:hint="eastAsia"/>
          <w:sz w:val="24"/>
        </w:rPr>
        <w:t>是</w:t>
      </w:r>
      <w:r>
        <w:rPr>
          <w:rFonts w:ascii="宋体" w:hAnsi="宋体" w:eastAsia="宋体" w:hint="eastAsia"/>
          <w:spacing w:val="-53"/>
          <w:sz w:val="24"/>
        </w:rPr>
        <w:t> </w:t>
      </w:r>
      <w:r>
        <w:rPr>
          <w:spacing w:val="-24"/>
          <w:w w:val="99"/>
          <w:sz w:val="24"/>
        </w:rPr>
        <w:t>Y</w:t>
      </w:r>
      <w:r>
        <w:rPr>
          <w:w w:val="100"/>
          <w:sz w:val="24"/>
        </w:rPr>
        <w:t>ann</w:t>
      </w:r>
      <w:r>
        <w:rPr>
          <w:spacing w:val="7"/>
          <w:w w:val="100"/>
          <w:sz w:val="24"/>
        </w:rPr>
        <w:t> </w:t>
      </w:r>
      <w:r>
        <w:rPr>
          <w:w w:val="100"/>
          <w:sz w:val="24"/>
        </w:rPr>
        <w:t>LeCun</w:t>
      </w:r>
      <w:r>
        <w:rPr>
          <w:spacing w:val="7"/>
          <w:w w:val="100"/>
          <w:sz w:val="24"/>
        </w:rPr>
        <w:t> </w:t>
      </w:r>
      <w:r>
        <w:rPr>
          <w:rFonts w:ascii="宋体" w:hAnsi="宋体" w:eastAsia="宋体" w:hint="eastAsia"/>
          <w:w w:val="100"/>
          <w:sz w:val="24"/>
        </w:rPr>
        <w:t>在</w:t>
      </w:r>
      <w:r>
        <w:rPr>
          <w:rFonts w:ascii="宋体" w:hAnsi="宋体" w:eastAsia="宋体" w:hint="eastAsia"/>
          <w:spacing w:val="-53"/>
          <w:w w:val="100"/>
          <w:sz w:val="24"/>
        </w:rPr>
        <w:t> </w:t>
      </w:r>
      <w:r>
        <w:rPr>
          <w:w w:val="100"/>
          <w:sz w:val="24"/>
        </w:rPr>
        <w:t>1998</w:t>
      </w:r>
      <w:r>
        <w:rPr>
          <w:spacing w:val="7"/>
          <w:w w:val="100"/>
          <w:sz w:val="24"/>
        </w:rPr>
        <w:t> </w:t>
      </w:r>
      <w:r>
        <w:rPr>
          <w:rFonts w:ascii="宋体" w:hAnsi="宋体" w:eastAsia="宋体" w:hint="eastAsia"/>
          <w:spacing w:val="2"/>
          <w:w w:val="100"/>
          <w:sz w:val="24"/>
        </w:rPr>
        <w:t>年</w:t>
      </w:r>
      <w:r>
        <w:rPr>
          <w:rFonts w:ascii="宋体" w:hAnsi="宋体" w:eastAsia="宋体" w:hint="eastAsia"/>
          <w:w w:val="100"/>
          <w:sz w:val="24"/>
        </w:rPr>
        <w:t>为手写数字识别而设计的</w:t>
      </w:r>
      <w:r>
        <w:rPr>
          <w:rFonts w:ascii="宋体" w:hAnsi="宋体" w:eastAsia="宋体" w:hint="eastAsia"/>
          <w:spacing w:val="-25"/>
          <w:w w:val="100"/>
          <w:sz w:val="24"/>
        </w:rPr>
        <w:t>。</w:t>
      </w:r>
      <w:r>
        <w:rPr>
          <w:rFonts w:ascii="宋体" w:hAnsi="宋体" w:eastAsia="宋体" w:hint="eastAsia"/>
          <w:w w:val="100"/>
          <w:sz w:val="24"/>
        </w:rPr>
        <w:t>如图</w:t>
      </w:r>
      <w:r>
        <w:rPr>
          <w:rFonts w:ascii="宋体" w:hAnsi="宋体" w:eastAsia="宋体" w:hint="eastAsia"/>
          <w:spacing w:val="-65"/>
          <w:w w:val="100"/>
          <w:sz w:val="24"/>
        </w:rPr>
        <w:t> </w:t>
      </w:r>
      <w:hyperlink w:history="true" w:anchor="_bookmark14">
        <w:r>
          <w:rPr>
            <w:w w:val="100"/>
            <w:sz w:val="24"/>
          </w:rPr>
          <w:t>2.3</w:t>
        </w:r>
      </w:hyperlink>
      <w:r>
        <w:rPr>
          <w:rFonts w:ascii="宋体" w:hAnsi="宋体" w:eastAsia="宋体" w:hint="eastAsia"/>
          <w:w w:val="100"/>
          <w:sz w:val="24"/>
        </w:rPr>
        <w:t>所示</w:t>
      </w:r>
      <w:r>
        <w:rPr>
          <w:rFonts w:ascii="宋体" w:hAnsi="宋体" w:eastAsia="宋体" w:hint="eastAsia"/>
          <w:spacing w:val="-30"/>
          <w:w w:val="100"/>
          <w:sz w:val="24"/>
        </w:rPr>
        <w:t>，</w:t>
      </w:r>
      <w:r>
        <w:rPr>
          <w:rFonts w:ascii="宋体" w:hAnsi="宋体" w:eastAsia="宋体" w:hint="eastAsia"/>
          <w:w w:val="100"/>
          <w:sz w:val="24"/>
        </w:rPr>
        <w:t>它是一个</w:t>
      </w:r>
      <w:r>
        <w:rPr>
          <w:rFonts w:ascii="宋体" w:hAnsi="宋体" w:eastAsia="宋体" w:hint="eastAsia"/>
          <w:spacing w:val="-65"/>
          <w:w w:val="100"/>
          <w:sz w:val="24"/>
        </w:rPr>
        <w:t> </w:t>
      </w:r>
      <w:r>
        <w:rPr>
          <w:w w:val="100"/>
          <w:sz w:val="24"/>
        </w:rPr>
        <w:t>5</w:t>
      </w:r>
      <w:r>
        <w:rPr>
          <w:spacing w:val="-5"/>
          <w:w w:val="100"/>
          <w:sz w:val="24"/>
        </w:rPr>
        <w:t> </w:t>
      </w:r>
      <w:r>
        <w:rPr>
          <w:rFonts w:ascii="宋体" w:hAnsi="宋体" w:eastAsia="宋体" w:hint="eastAsia"/>
          <w:w w:val="100"/>
          <w:sz w:val="24"/>
        </w:rPr>
        <w:t>层的卷积神经网</w:t>
      </w:r>
      <w:r>
        <w:rPr>
          <w:rFonts w:ascii="宋体" w:hAnsi="宋体" w:eastAsia="宋体" w:hint="eastAsia"/>
          <w:spacing w:val="-21"/>
          <w:w w:val="100"/>
          <w:sz w:val="24"/>
        </w:rPr>
        <w:t>络</w:t>
      </w:r>
      <w:r>
        <w:rPr>
          <w:rFonts w:ascii="宋体" w:hAnsi="宋体" w:eastAsia="宋体" w:hint="eastAsia"/>
          <w:w w:val="100"/>
          <w:sz w:val="24"/>
        </w:rPr>
        <w:t>（将</w:t>
      </w:r>
      <w:r>
        <w:rPr>
          <w:rFonts w:ascii="宋体" w:hAnsi="宋体" w:eastAsia="宋体" w:hint="eastAsia"/>
          <w:spacing w:val="3"/>
          <w:w w:val="100"/>
          <w:sz w:val="24"/>
        </w:rPr>
        <w:t>卷积核池化当成一个</w:t>
      </w:r>
      <w:r>
        <w:rPr>
          <w:rFonts w:ascii="宋体" w:hAnsi="宋体" w:eastAsia="宋体" w:hint="eastAsia"/>
          <w:w w:val="100"/>
          <w:sz w:val="24"/>
        </w:rPr>
        <w:t>层</w:t>
      </w:r>
      <w:r>
        <w:rPr>
          <w:rFonts w:ascii="宋体" w:hAnsi="宋体" w:eastAsia="宋体" w:hint="eastAsia"/>
          <w:spacing w:val="-88"/>
          <w:w w:val="100"/>
          <w:sz w:val="24"/>
        </w:rPr>
        <w:t>）</w:t>
      </w:r>
      <w:r>
        <w:rPr>
          <w:rFonts w:ascii="宋体" w:hAnsi="宋体" w:eastAsia="宋体" w:hint="eastAsia"/>
          <w:spacing w:val="3"/>
          <w:w w:val="100"/>
          <w:sz w:val="24"/>
        </w:rPr>
        <w:t>，包</w:t>
      </w:r>
      <w:r>
        <w:rPr>
          <w:rFonts w:ascii="宋体" w:hAnsi="宋体" w:eastAsia="宋体" w:hint="eastAsia"/>
          <w:w w:val="100"/>
          <w:sz w:val="24"/>
        </w:rPr>
        <w:t>括</w:t>
      </w:r>
      <w:r>
        <w:rPr>
          <w:rFonts w:ascii="宋体" w:hAnsi="宋体" w:eastAsia="宋体" w:hint="eastAsia"/>
          <w:spacing w:val="-52"/>
          <w:w w:val="100"/>
          <w:sz w:val="24"/>
        </w:rPr>
        <w:t> </w:t>
      </w:r>
      <w:r>
        <w:rPr>
          <w:w w:val="100"/>
          <w:sz w:val="24"/>
        </w:rPr>
        <w:t>1</w:t>
      </w:r>
      <w:r>
        <w:rPr>
          <w:spacing w:val="8"/>
          <w:w w:val="100"/>
          <w:sz w:val="24"/>
        </w:rPr>
        <w:t> </w:t>
      </w:r>
      <w:r>
        <w:rPr>
          <w:rFonts w:ascii="宋体" w:hAnsi="宋体" w:eastAsia="宋体" w:hint="eastAsia"/>
          <w:spacing w:val="3"/>
          <w:w w:val="100"/>
          <w:sz w:val="24"/>
        </w:rPr>
        <w:t>个输入</w:t>
      </w:r>
      <w:r>
        <w:rPr>
          <w:rFonts w:ascii="宋体" w:hAnsi="宋体" w:eastAsia="宋体" w:hint="eastAsia"/>
          <w:w w:val="100"/>
          <w:sz w:val="24"/>
        </w:rPr>
        <w:t>层，</w:t>
      </w:r>
      <w:r>
        <w:rPr>
          <w:w w:val="100"/>
          <w:sz w:val="24"/>
        </w:rPr>
        <w:t>2</w:t>
      </w:r>
      <w:r>
        <w:rPr>
          <w:spacing w:val="8"/>
          <w:w w:val="100"/>
          <w:sz w:val="24"/>
        </w:rPr>
        <w:t> </w:t>
      </w:r>
      <w:r>
        <w:rPr>
          <w:rFonts w:ascii="宋体" w:hAnsi="宋体" w:eastAsia="宋体" w:hint="eastAsia"/>
          <w:spacing w:val="3"/>
          <w:w w:val="100"/>
          <w:sz w:val="24"/>
        </w:rPr>
        <w:t>个卷积层</w:t>
      </w:r>
      <w:r>
        <w:rPr>
          <w:rFonts w:ascii="宋体" w:hAnsi="宋体" w:eastAsia="宋体" w:hint="eastAsia"/>
          <w:w w:val="100"/>
          <w:sz w:val="24"/>
        </w:rPr>
        <w:t>和</w:t>
      </w:r>
      <w:r>
        <w:rPr>
          <w:rFonts w:ascii="宋体" w:hAnsi="宋体" w:eastAsia="宋体" w:hint="eastAsia"/>
          <w:spacing w:val="-52"/>
          <w:w w:val="100"/>
          <w:sz w:val="24"/>
        </w:rPr>
        <w:t> </w:t>
      </w:r>
      <w:r>
        <w:rPr>
          <w:w w:val="100"/>
          <w:sz w:val="24"/>
        </w:rPr>
        <w:t>3</w:t>
      </w:r>
      <w:r>
        <w:rPr>
          <w:spacing w:val="8"/>
          <w:w w:val="100"/>
          <w:sz w:val="24"/>
        </w:rPr>
        <w:t> </w:t>
      </w:r>
      <w:r>
        <w:rPr>
          <w:rFonts w:ascii="宋体" w:hAnsi="宋体" w:eastAsia="宋体" w:hint="eastAsia"/>
          <w:spacing w:val="3"/>
          <w:w w:val="100"/>
          <w:sz w:val="24"/>
        </w:rPr>
        <w:t>个全连接</w:t>
      </w:r>
      <w:r>
        <w:rPr>
          <w:rFonts w:ascii="宋体" w:hAnsi="宋体" w:eastAsia="宋体" w:hint="eastAsia"/>
          <w:w w:val="100"/>
          <w:sz w:val="24"/>
        </w:rPr>
        <w:t>层，两</w:t>
      </w:r>
      <w:r>
        <w:rPr>
          <w:rFonts w:ascii="宋体" w:hAnsi="宋体" w:eastAsia="宋体" w:hint="eastAsia"/>
          <w:spacing w:val="1"/>
          <w:w w:val="100"/>
          <w:sz w:val="24"/>
        </w:rPr>
        <w:t>个</w:t>
      </w:r>
      <w:r>
        <w:rPr>
          <w:rFonts w:ascii="宋体" w:hAnsi="宋体" w:eastAsia="宋体" w:hint="eastAsia"/>
          <w:w w:val="100"/>
          <w:sz w:val="24"/>
        </w:rPr>
        <w:t>卷</w:t>
      </w:r>
      <w:r>
        <w:rPr>
          <w:rFonts w:ascii="宋体" w:hAnsi="宋体" w:eastAsia="宋体" w:hint="eastAsia"/>
          <w:spacing w:val="1"/>
          <w:w w:val="100"/>
          <w:sz w:val="24"/>
        </w:rPr>
        <w:t>积层</w:t>
      </w:r>
      <w:r>
        <w:rPr>
          <w:rFonts w:ascii="宋体" w:hAnsi="宋体" w:eastAsia="宋体" w:hint="eastAsia"/>
          <w:w w:val="100"/>
          <w:sz w:val="24"/>
        </w:rPr>
        <w:t>的</w:t>
      </w:r>
      <w:r>
        <w:rPr>
          <w:rFonts w:ascii="宋体" w:hAnsi="宋体" w:eastAsia="宋体" w:hint="eastAsia"/>
          <w:spacing w:val="1"/>
          <w:w w:val="100"/>
          <w:sz w:val="24"/>
        </w:rPr>
        <w:t>卷</w:t>
      </w:r>
      <w:r>
        <w:rPr>
          <w:rFonts w:ascii="宋体" w:hAnsi="宋体" w:eastAsia="宋体" w:hint="eastAsia"/>
          <w:w w:val="100"/>
          <w:sz w:val="24"/>
        </w:rPr>
        <w:t>积</w:t>
      </w:r>
      <w:r>
        <w:rPr>
          <w:rFonts w:ascii="宋体" w:hAnsi="宋体" w:eastAsia="宋体" w:hint="eastAsia"/>
          <w:spacing w:val="1"/>
          <w:w w:val="100"/>
          <w:sz w:val="24"/>
        </w:rPr>
        <w:t>核尺</w:t>
      </w:r>
      <w:r>
        <w:rPr>
          <w:rFonts w:ascii="宋体" w:hAnsi="宋体" w:eastAsia="宋体" w:hint="eastAsia"/>
          <w:w w:val="100"/>
          <w:sz w:val="24"/>
        </w:rPr>
        <w:t>寸</w:t>
      </w:r>
      <w:r>
        <w:rPr>
          <w:rFonts w:ascii="宋体" w:hAnsi="宋体" w:eastAsia="宋体" w:hint="eastAsia"/>
          <w:spacing w:val="1"/>
          <w:w w:val="100"/>
          <w:sz w:val="24"/>
        </w:rPr>
        <w:t>都</w:t>
      </w:r>
      <w:r>
        <w:rPr>
          <w:rFonts w:ascii="宋体" w:hAnsi="宋体" w:eastAsia="宋体" w:hint="eastAsia"/>
          <w:w w:val="100"/>
          <w:sz w:val="24"/>
        </w:rPr>
        <w:t>为</w:t>
      </w:r>
      <w:r>
        <w:rPr>
          <w:rFonts w:ascii="宋体" w:hAnsi="宋体" w:eastAsia="宋体" w:hint="eastAsia"/>
          <w:spacing w:val="-58"/>
          <w:w w:val="100"/>
          <w:sz w:val="24"/>
        </w:rPr>
        <w:t> </w:t>
      </w:r>
      <w:r>
        <w:rPr>
          <w:w w:val="100"/>
          <w:sz w:val="24"/>
        </w:rPr>
        <w:t>5*5</w:t>
      </w:r>
      <w:r>
        <w:rPr>
          <w:rFonts w:ascii="宋体" w:hAnsi="宋体" w:eastAsia="宋体" w:hint="eastAsia"/>
          <w:w w:val="100"/>
          <w:sz w:val="24"/>
        </w:rPr>
        <w:t>，</w:t>
      </w:r>
      <w:r>
        <w:rPr>
          <w:rFonts w:ascii="宋体" w:hAnsi="宋体" w:eastAsia="宋体" w:hint="eastAsia"/>
          <w:spacing w:val="1"/>
          <w:w w:val="100"/>
          <w:sz w:val="24"/>
        </w:rPr>
        <w:t>大</w:t>
      </w:r>
      <w:r>
        <w:rPr>
          <w:rFonts w:ascii="宋体" w:hAnsi="宋体" w:eastAsia="宋体" w:hint="eastAsia"/>
          <w:w w:val="100"/>
          <w:sz w:val="24"/>
        </w:rPr>
        <w:t>约</w:t>
      </w:r>
      <w:r>
        <w:rPr>
          <w:rFonts w:ascii="宋体" w:hAnsi="宋体" w:eastAsia="宋体" w:hint="eastAsia"/>
          <w:spacing w:val="1"/>
          <w:w w:val="100"/>
          <w:sz w:val="24"/>
        </w:rPr>
        <w:t>包</w:t>
      </w:r>
      <w:r>
        <w:rPr>
          <w:rFonts w:ascii="宋体" w:hAnsi="宋体" w:eastAsia="宋体" w:hint="eastAsia"/>
          <w:w w:val="100"/>
          <w:sz w:val="24"/>
        </w:rPr>
        <w:t>含</w:t>
      </w:r>
      <w:r>
        <w:rPr>
          <w:rFonts w:ascii="宋体" w:hAnsi="宋体" w:eastAsia="宋体" w:hint="eastAsia"/>
          <w:spacing w:val="-58"/>
          <w:w w:val="100"/>
          <w:sz w:val="24"/>
        </w:rPr>
        <w:t> </w:t>
      </w:r>
      <w:r>
        <w:rPr>
          <w:w w:val="100"/>
          <w:sz w:val="24"/>
        </w:rPr>
        <w:t>60,000</w:t>
      </w:r>
      <w:r>
        <w:rPr>
          <w:spacing w:val="2"/>
          <w:w w:val="100"/>
          <w:sz w:val="24"/>
        </w:rPr>
        <w:t> </w:t>
      </w:r>
      <w:r>
        <w:rPr>
          <w:rFonts w:ascii="宋体" w:hAnsi="宋体" w:eastAsia="宋体" w:hint="eastAsia"/>
          <w:w w:val="100"/>
          <w:sz w:val="24"/>
        </w:rPr>
        <w:t>参数</w:t>
      </w:r>
      <w:r>
        <w:rPr>
          <w:rFonts w:ascii="宋体" w:hAnsi="宋体" w:eastAsia="宋体" w:hint="eastAsia"/>
          <w:spacing w:val="1"/>
          <w:w w:val="100"/>
          <w:sz w:val="24"/>
        </w:rPr>
        <w:t>，</w:t>
      </w:r>
      <w:r>
        <w:rPr>
          <w:rFonts w:ascii="宋体" w:hAnsi="宋体" w:eastAsia="宋体" w:hint="eastAsia"/>
          <w:w w:val="100"/>
          <w:sz w:val="24"/>
        </w:rPr>
        <w:t>随</w:t>
      </w:r>
      <w:r>
        <w:rPr>
          <w:rFonts w:ascii="宋体" w:hAnsi="宋体" w:eastAsia="宋体" w:hint="eastAsia"/>
          <w:spacing w:val="1"/>
          <w:w w:val="100"/>
          <w:sz w:val="24"/>
        </w:rPr>
        <w:t>着网</w:t>
      </w:r>
      <w:r>
        <w:rPr>
          <w:rFonts w:ascii="宋体" w:hAnsi="宋体" w:eastAsia="宋体" w:hint="eastAsia"/>
          <w:w w:val="100"/>
          <w:sz w:val="24"/>
        </w:rPr>
        <w:t>络</w:t>
      </w:r>
      <w:r>
        <w:rPr>
          <w:rFonts w:ascii="宋体" w:hAnsi="宋体" w:eastAsia="宋体" w:hint="eastAsia"/>
          <w:spacing w:val="1"/>
          <w:w w:val="100"/>
          <w:sz w:val="24"/>
        </w:rPr>
        <w:t>越</w:t>
      </w:r>
      <w:r>
        <w:rPr>
          <w:rFonts w:ascii="宋体" w:hAnsi="宋体" w:eastAsia="宋体" w:hint="eastAsia"/>
          <w:w w:val="100"/>
          <w:sz w:val="24"/>
        </w:rPr>
        <w:t>来越深</w:t>
      </w:r>
      <w:r>
        <w:rPr>
          <w:rFonts w:ascii="宋体" w:hAnsi="宋体" w:eastAsia="宋体" w:hint="eastAsia"/>
          <w:spacing w:val="-36"/>
          <w:w w:val="100"/>
          <w:sz w:val="24"/>
        </w:rPr>
        <w:t>，</w:t>
      </w:r>
      <w:r>
        <w:rPr>
          <w:rFonts w:ascii="宋体" w:hAnsi="宋体" w:eastAsia="宋体" w:hint="eastAsia"/>
          <w:w w:val="100"/>
          <w:sz w:val="24"/>
        </w:rPr>
        <w:t>特征图的尺寸在缩小</w:t>
      </w:r>
      <w:r>
        <w:rPr>
          <w:rFonts w:ascii="宋体" w:hAnsi="宋体" w:eastAsia="宋体" w:hint="eastAsia"/>
          <w:spacing w:val="-36"/>
          <w:w w:val="100"/>
          <w:sz w:val="24"/>
        </w:rPr>
        <w:t>，</w:t>
      </w:r>
      <w:r>
        <w:rPr>
          <w:rFonts w:ascii="宋体" w:hAnsi="宋体" w:eastAsia="宋体" w:hint="eastAsia"/>
          <w:w w:val="100"/>
          <w:sz w:val="24"/>
        </w:rPr>
        <w:t>与此同时</w:t>
      </w:r>
      <w:r>
        <w:rPr>
          <w:rFonts w:ascii="宋体" w:hAnsi="宋体" w:eastAsia="宋体" w:hint="eastAsia"/>
          <w:spacing w:val="-36"/>
          <w:w w:val="100"/>
          <w:sz w:val="24"/>
        </w:rPr>
        <w:t>，</w:t>
      </w:r>
      <w:r>
        <w:rPr>
          <w:rFonts w:ascii="宋体" w:hAnsi="宋体" w:eastAsia="宋体" w:hint="eastAsia"/>
          <w:w w:val="100"/>
          <w:sz w:val="24"/>
        </w:rPr>
        <w:t>其通道一直在增加</w:t>
      </w:r>
      <w:r>
        <w:rPr>
          <w:rFonts w:ascii="宋体" w:hAnsi="宋体" w:eastAsia="宋体" w:hint="eastAsia"/>
          <w:spacing w:val="-36"/>
          <w:w w:val="100"/>
          <w:sz w:val="24"/>
        </w:rPr>
        <w:t>，</w:t>
      </w:r>
      <w:r>
        <w:rPr>
          <w:rFonts w:ascii="宋体" w:hAnsi="宋体" w:eastAsia="宋体" w:hint="eastAsia"/>
          <w:w w:val="100"/>
          <w:sz w:val="24"/>
        </w:rPr>
        <w:t>输入为</w:t>
      </w:r>
      <w:r>
        <w:rPr>
          <w:rFonts w:ascii="宋体" w:hAnsi="宋体" w:eastAsia="宋体" w:hint="eastAsia"/>
          <w:spacing w:val="-66"/>
          <w:w w:val="100"/>
          <w:sz w:val="24"/>
        </w:rPr>
        <w:t> </w:t>
      </w:r>
      <w:r>
        <w:rPr>
          <w:w w:val="100"/>
          <w:sz w:val="24"/>
        </w:rPr>
        <w:t>32*32</w:t>
      </w:r>
      <w:r>
        <w:rPr>
          <w:rFonts w:ascii="宋体" w:hAnsi="宋体" w:eastAsia="宋体" w:hint="eastAsia"/>
          <w:w w:val="100"/>
          <w:sz w:val="24"/>
        </w:rPr>
        <w:t>的手写字图片，输出为</w:t>
      </w:r>
      <w:r>
        <w:rPr>
          <w:rFonts w:ascii="宋体" w:hAnsi="宋体" w:eastAsia="宋体" w:hint="eastAsia"/>
          <w:spacing w:val="-60"/>
          <w:w w:val="100"/>
          <w:sz w:val="24"/>
        </w:rPr>
        <w:t> </w:t>
      </w:r>
      <w:r>
        <w:rPr>
          <w:w w:val="99"/>
          <w:sz w:val="24"/>
        </w:rPr>
        <w:t>0­9 </w:t>
      </w:r>
      <w:r>
        <w:rPr>
          <w:rFonts w:ascii="宋体" w:hAnsi="宋体" w:eastAsia="宋体" w:hint="eastAsia"/>
          <w:w w:val="99"/>
          <w:sz w:val="24"/>
        </w:rPr>
        <w:t>的十个数字类别。</w:t>
      </w:r>
    </w:p>
    <w:p>
      <w:pPr>
        <w:pStyle w:val="ListParagraph"/>
        <w:numPr>
          <w:ilvl w:val="2"/>
          <w:numId w:val="3"/>
        </w:numPr>
        <w:tabs>
          <w:tab w:pos="715" w:val="left" w:leader="none"/>
        </w:tabs>
        <w:spacing w:line="240" w:lineRule="auto" w:before="14" w:after="0"/>
        <w:ind w:left="714" w:right="0" w:hanging="203"/>
        <w:jc w:val="left"/>
        <w:rPr>
          <w:rFonts w:ascii="宋体" w:eastAsia="宋体" w:hint="eastAsia"/>
          <w:sz w:val="24"/>
        </w:rPr>
      </w:pPr>
      <w:r>
        <w:rPr>
          <w:sz w:val="24"/>
        </w:rPr>
        <w:t>AlexNet:  AlexNet </w:t>
      </w:r>
      <w:r>
        <w:rPr>
          <w:rFonts w:ascii="宋体" w:eastAsia="宋体" w:hint="eastAsia"/>
          <w:sz w:val="24"/>
        </w:rPr>
        <w:t>是 </w:t>
      </w:r>
      <w:r>
        <w:rPr>
          <w:sz w:val="24"/>
        </w:rPr>
        <w:t>Alex </w:t>
      </w:r>
      <w:r>
        <w:rPr>
          <w:rFonts w:ascii="宋体" w:eastAsia="宋体" w:hint="eastAsia"/>
          <w:spacing w:val="5"/>
          <w:sz w:val="24"/>
        </w:rPr>
        <w:t>等人与 </w:t>
      </w:r>
      <w:r>
        <w:rPr>
          <w:sz w:val="24"/>
        </w:rPr>
        <w:t>2012 </w:t>
      </w:r>
      <w:r>
        <w:rPr>
          <w:rFonts w:ascii="宋体" w:eastAsia="宋体" w:hint="eastAsia"/>
          <w:sz w:val="24"/>
        </w:rPr>
        <w:t>年 </w:t>
      </w:r>
      <w:r>
        <w:rPr>
          <w:sz w:val="24"/>
        </w:rPr>
        <w:t>ImageNet</w:t>
      </w:r>
      <w:r>
        <w:rPr>
          <w:spacing w:val="-33"/>
          <w:sz w:val="24"/>
        </w:rPr>
        <w:t> </w:t>
      </w:r>
      <w:r>
        <w:rPr>
          <w:rFonts w:ascii="宋体" w:eastAsia="宋体" w:hint="eastAsia"/>
          <w:spacing w:val="6"/>
          <w:sz w:val="24"/>
        </w:rPr>
        <w:t>大赛上提出的，成为</w:t>
      </w:r>
    </w:p>
    <w:p>
      <w:pPr>
        <w:pStyle w:val="BodyText"/>
        <w:spacing w:line="288" w:lineRule="auto" w:before="67"/>
        <w:ind w:left="714" w:right="275"/>
      </w:pPr>
      <w:r>
        <w:rPr>
          <w:rFonts w:ascii="Times New Roman" w:eastAsia="Times New Roman"/>
          <w:w w:val="100"/>
        </w:rPr>
        <w:t>ImageNet</w:t>
      </w:r>
      <w:r>
        <w:rPr>
          <w:rFonts w:ascii="Times New Roman" w:eastAsia="Times New Roman"/>
          <w:spacing w:val="-2"/>
        </w:rPr>
        <w:t> </w:t>
      </w:r>
      <w:r>
        <w:rPr/>
        <w:t>大赛上图像分类的冠军</w:t>
      </w:r>
      <w:r>
        <w:rPr>
          <w:spacing w:val="-11"/>
        </w:rPr>
        <w:t>。</w:t>
      </w:r>
      <w:r>
        <w:rPr/>
        <w:t>与以往基于传统的手工特征的图像分类方法相比</w:t>
      </w:r>
      <w:r>
        <w:rPr>
          <w:spacing w:val="-32"/>
        </w:rPr>
        <w:t>，</w:t>
      </w:r>
      <w:r>
        <w:rPr/>
        <w:t>它的图片分类识别准确率显提升</w:t>
      </w:r>
      <w:r>
        <w:rPr>
          <w:spacing w:val="-32"/>
        </w:rPr>
        <w:t>，</w:t>
      </w:r>
      <w:r>
        <w:rPr/>
        <w:t>在</w:t>
      </w:r>
      <w:r>
        <w:rPr>
          <w:spacing w:val="-65"/>
        </w:rPr>
        <w:t> </w:t>
      </w:r>
      <w:r>
        <w:rPr>
          <w:rFonts w:ascii="Times New Roman" w:eastAsia="Times New Roman"/>
          <w:w w:val="100"/>
        </w:rPr>
        <w:t>ImageNet</w:t>
      </w:r>
      <w:r>
        <w:rPr>
          <w:rFonts w:ascii="Times New Roman" w:eastAsia="Times New Roman"/>
          <w:spacing w:val="-5"/>
        </w:rPr>
        <w:t> </w:t>
      </w:r>
      <w:r>
        <w:rPr/>
        <w:t>数据及上获得了</w:t>
      </w:r>
    </w:p>
    <w:p>
      <w:pPr>
        <w:pStyle w:val="BodyText"/>
        <w:spacing w:before="14"/>
        <w:ind w:left="714"/>
        <w:rPr>
          <w:rFonts w:ascii="Times New Roman" w:eastAsia="Times New Roman"/>
        </w:rPr>
      </w:pPr>
      <w:r>
        <w:rPr>
          <w:rFonts w:ascii="Times New Roman" w:eastAsia="Times New Roman"/>
        </w:rPr>
        <w:t>57.2 % </w:t>
      </w:r>
      <w:r>
        <w:rPr/>
        <w:t>的 </w:t>
      </w:r>
      <w:r>
        <w:rPr>
          <w:rFonts w:ascii="Times New Roman" w:eastAsia="Times New Roman"/>
        </w:rPr>
        <w:t>Top1 </w:t>
      </w:r>
      <w:r>
        <w:rPr/>
        <w:t>精度和 </w:t>
      </w:r>
      <w:r>
        <w:rPr>
          <w:rFonts w:ascii="Times New Roman" w:eastAsia="Times New Roman"/>
        </w:rPr>
        <w:t>80.3 % </w:t>
      </w:r>
      <w:r>
        <w:rPr/>
        <w:t>的 </w:t>
      </w:r>
      <w:r>
        <w:rPr>
          <w:rFonts w:ascii="Times New Roman" w:eastAsia="Times New Roman"/>
        </w:rPr>
        <w:t>Top5 </w:t>
      </w:r>
      <w:r>
        <w:rPr/>
        <w:t>精度。如图 </w:t>
      </w:r>
      <w:hyperlink w:history="true" w:anchor="_bookmark15">
        <w:r>
          <w:rPr>
            <w:rFonts w:ascii="Times New Roman" w:eastAsia="Times New Roman"/>
          </w:rPr>
          <w:t>2.4</w:t>
        </w:r>
      </w:hyperlink>
      <w:r>
        <w:rPr/>
        <w:t>所示，</w:t>
      </w:r>
      <w:r>
        <w:rPr>
          <w:rFonts w:ascii="Times New Roman" w:eastAsia="Times New Roman"/>
        </w:rPr>
        <w:t>AlexNet </w:t>
      </w:r>
      <w:r>
        <w:rPr/>
        <w:t>有 </w:t>
      </w:r>
      <w:r>
        <w:rPr>
          <w:rFonts w:ascii="Times New Roman" w:eastAsia="Times New Roman"/>
        </w:rPr>
        <w:t>5</w:t>
      </w:r>
    </w:p>
    <w:p>
      <w:pPr>
        <w:spacing w:after="0"/>
        <w:rPr>
          <w:rFonts w:ascii="Times New Roman" w:eastAsia="Times New Roman"/>
        </w:rPr>
        <w:sectPr>
          <w:pgSz w:w="11910" w:h="16840"/>
          <w:pgMar w:header="1016" w:footer="979" w:top="1280" w:bottom="1160" w:left="1680" w:right="1520"/>
        </w:sectPr>
      </w:pPr>
    </w:p>
    <w:p>
      <w:pPr>
        <w:pStyle w:val="BodyText"/>
        <w:spacing w:before="6" w:after="1"/>
        <w:rPr>
          <w:rFonts w:ascii="Times New Roman"/>
          <w:sz w:val="13"/>
        </w:rPr>
      </w:pPr>
    </w:p>
    <w:p>
      <w:pPr>
        <w:pStyle w:val="BodyText"/>
        <w:ind w:left="117"/>
        <w:rPr>
          <w:rFonts w:ascii="Times New Roman"/>
          <w:sz w:val="20"/>
        </w:rPr>
      </w:pPr>
      <w:r>
        <w:rPr>
          <w:rFonts w:ascii="Times New Roman"/>
          <w:sz w:val="20"/>
        </w:rPr>
        <w:drawing>
          <wp:inline distT="0" distB="0" distL="0" distR="0">
            <wp:extent cx="5212080" cy="2969514"/>
            <wp:effectExtent l="0" t="0" r="0" b="0"/>
            <wp:docPr id="13" name="image19.jpeg" descr=""/>
            <wp:cNvGraphicFramePr>
              <a:graphicFrameLocks noChangeAspect="1"/>
            </wp:cNvGraphicFramePr>
            <a:graphic>
              <a:graphicData uri="http://schemas.openxmlformats.org/drawingml/2006/picture">
                <pic:pic>
                  <pic:nvPicPr>
                    <pic:cNvPr id="14" name="image19.jpeg"/>
                    <pic:cNvPicPr/>
                  </pic:nvPicPr>
                  <pic:blipFill>
                    <a:blip r:embed="rId31" cstate="print"/>
                    <a:stretch>
                      <a:fillRect/>
                    </a:stretch>
                  </pic:blipFill>
                  <pic:spPr>
                    <a:xfrm>
                      <a:off x="0" y="0"/>
                      <a:ext cx="5212080" cy="2969514"/>
                    </a:xfrm>
                    <a:prstGeom prst="rect">
                      <a:avLst/>
                    </a:prstGeom>
                  </pic:spPr>
                </pic:pic>
              </a:graphicData>
            </a:graphic>
          </wp:inline>
        </w:drawing>
      </w:r>
      <w:r>
        <w:rPr>
          <w:rFonts w:ascii="Times New Roman"/>
          <w:sz w:val="20"/>
        </w:rPr>
      </w:r>
    </w:p>
    <w:p>
      <w:pPr>
        <w:pStyle w:val="BodyText"/>
        <w:spacing w:before="9"/>
        <w:rPr>
          <w:rFonts w:ascii="Times New Roman"/>
          <w:sz w:val="11"/>
        </w:rPr>
      </w:pPr>
    </w:p>
    <w:p>
      <w:pPr>
        <w:tabs>
          <w:tab w:pos="734" w:val="left" w:leader="none"/>
        </w:tabs>
        <w:spacing w:before="42"/>
        <w:ind w:left="0" w:right="158" w:firstLine="0"/>
        <w:jc w:val="center"/>
        <w:rPr>
          <w:rFonts w:ascii="Times New Roman" w:hAnsi="Times New Roman" w:eastAsia="Times New Roman"/>
          <w:b/>
          <w:sz w:val="21"/>
        </w:rPr>
      </w:pPr>
      <w:bookmarkStart w:name="_bookmark16" w:id="41"/>
      <w:bookmarkEnd w:id="41"/>
      <w:r>
        <w:rPr/>
      </w:r>
      <w:r>
        <w:rPr>
          <w:b/>
          <w:sz w:val="21"/>
        </w:rPr>
        <w:t>图</w:t>
      </w:r>
      <w:r>
        <w:rPr>
          <w:b/>
          <w:spacing w:val="-55"/>
          <w:sz w:val="21"/>
        </w:rPr>
        <w:t> </w:t>
      </w:r>
      <w:r>
        <w:rPr>
          <w:rFonts w:ascii="Times New Roman" w:hAnsi="Times New Roman" w:eastAsia="Times New Roman"/>
          <w:b/>
          <w:sz w:val="21"/>
        </w:rPr>
        <w:t>2.5</w:t>
        <w:tab/>
        <w:t>VGG­16</w:t>
      </w:r>
    </w:p>
    <w:p>
      <w:pPr>
        <w:pStyle w:val="BodyText"/>
        <w:spacing w:before="7"/>
        <w:rPr>
          <w:rFonts w:ascii="Times New Roman"/>
          <w:b/>
          <w:sz w:val="22"/>
        </w:rPr>
      </w:pPr>
      <w:r>
        <w:rPr/>
        <w:drawing>
          <wp:anchor distT="0" distB="0" distL="0" distR="0" allowOverlap="1" layoutInCell="1" locked="0" behindDoc="0" simplePos="0" relativeHeight="1480">
            <wp:simplePos x="0" y="0"/>
            <wp:positionH relativeFrom="page">
              <wp:posOffset>1141196</wp:posOffset>
            </wp:positionH>
            <wp:positionV relativeFrom="paragraph">
              <wp:posOffset>190120</wp:posOffset>
            </wp:positionV>
            <wp:extent cx="5285898" cy="1186052"/>
            <wp:effectExtent l="0" t="0" r="0" b="0"/>
            <wp:wrapTopAndBottom/>
            <wp:docPr id="15" name="image20.jpeg" descr=""/>
            <wp:cNvGraphicFramePr>
              <a:graphicFrameLocks noChangeAspect="1"/>
            </wp:cNvGraphicFramePr>
            <a:graphic>
              <a:graphicData uri="http://schemas.openxmlformats.org/drawingml/2006/picture">
                <pic:pic>
                  <pic:nvPicPr>
                    <pic:cNvPr id="16" name="image20.jpeg"/>
                    <pic:cNvPicPr/>
                  </pic:nvPicPr>
                  <pic:blipFill>
                    <a:blip r:embed="rId32" cstate="print"/>
                    <a:stretch>
                      <a:fillRect/>
                    </a:stretch>
                  </pic:blipFill>
                  <pic:spPr>
                    <a:xfrm>
                      <a:off x="0" y="0"/>
                      <a:ext cx="5285898" cy="1186052"/>
                    </a:xfrm>
                    <a:prstGeom prst="rect">
                      <a:avLst/>
                    </a:prstGeom>
                  </pic:spPr>
                </pic:pic>
              </a:graphicData>
            </a:graphic>
          </wp:anchor>
        </w:drawing>
      </w:r>
    </w:p>
    <w:p>
      <w:pPr>
        <w:tabs>
          <w:tab w:pos="734" w:val="left" w:leader="none"/>
        </w:tabs>
        <w:spacing w:before="87"/>
        <w:ind w:left="0" w:right="158" w:firstLine="0"/>
        <w:jc w:val="center"/>
        <w:rPr>
          <w:rFonts w:ascii="Times New Roman" w:eastAsia="Times New Roman"/>
          <w:b/>
          <w:sz w:val="21"/>
        </w:rPr>
      </w:pPr>
      <w:bookmarkStart w:name="_bookmark17" w:id="42"/>
      <w:bookmarkEnd w:id="42"/>
      <w:r>
        <w:rPr/>
      </w:r>
      <w:r>
        <w:rPr>
          <w:b/>
          <w:sz w:val="21"/>
        </w:rPr>
        <w:t>图</w:t>
      </w:r>
      <w:r>
        <w:rPr>
          <w:b/>
          <w:spacing w:val="-55"/>
          <w:sz w:val="21"/>
        </w:rPr>
        <w:t> </w:t>
      </w:r>
      <w:r>
        <w:rPr>
          <w:rFonts w:ascii="Times New Roman" w:eastAsia="Times New Roman"/>
          <w:b/>
          <w:sz w:val="21"/>
        </w:rPr>
        <w:t>2.6</w:t>
        <w:tab/>
        <w:t>GoogleNet</w:t>
      </w:r>
    </w:p>
    <w:p>
      <w:pPr>
        <w:pStyle w:val="BodyText"/>
        <w:spacing w:before="7"/>
        <w:rPr>
          <w:rFonts w:ascii="Times New Roman"/>
          <w:b/>
          <w:sz w:val="22"/>
        </w:rPr>
      </w:pPr>
      <w:r>
        <w:rPr/>
        <w:drawing>
          <wp:anchor distT="0" distB="0" distL="0" distR="0" allowOverlap="1" layoutInCell="1" locked="0" behindDoc="0" simplePos="0" relativeHeight="1504">
            <wp:simplePos x="0" y="0"/>
            <wp:positionH relativeFrom="page">
              <wp:posOffset>1141196</wp:posOffset>
            </wp:positionH>
            <wp:positionV relativeFrom="paragraph">
              <wp:posOffset>190236</wp:posOffset>
            </wp:positionV>
            <wp:extent cx="5292470" cy="911542"/>
            <wp:effectExtent l="0" t="0" r="0" b="0"/>
            <wp:wrapTopAndBottom/>
            <wp:docPr id="17" name="image21.jpeg" descr=""/>
            <wp:cNvGraphicFramePr>
              <a:graphicFrameLocks noChangeAspect="1"/>
            </wp:cNvGraphicFramePr>
            <a:graphic>
              <a:graphicData uri="http://schemas.openxmlformats.org/drawingml/2006/picture">
                <pic:pic>
                  <pic:nvPicPr>
                    <pic:cNvPr id="18" name="image21.jpeg"/>
                    <pic:cNvPicPr/>
                  </pic:nvPicPr>
                  <pic:blipFill>
                    <a:blip r:embed="rId33" cstate="print"/>
                    <a:stretch>
                      <a:fillRect/>
                    </a:stretch>
                  </pic:blipFill>
                  <pic:spPr>
                    <a:xfrm>
                      <a:off x="0" y="0"/>
                      <a:ext cx="5292470" cy="911542"/>
                    </a:xfrm>
                    <a:prstGeom prst="rect">
                      <a:avLst/>
                    </a:prstGeom>
                  </pic:spPr>
                </pic:pic>
              </a:graphicData>
            </a:graphic>
          </wp:anchor>
        </w:drawing>
      </w:r>
    </w:p>
    <w:p>
      <w:pPr>
        <w:tabs>
          <w:tab w:pos="734" w:val="left" w:leader="none"/>
        </w:tabs>
        <w:spacing w:before="86"/>
        <w:ind w:left="0" w:right="158" w:firstLine="0"/>
        <w:jc w:val="center"/>
        <w:rPr>
          <w:rFonts w:ascii="Times New Roman" w:eastAsia="Times New Roman"/>
          <w:b/>
          <w:sz w:val="21"/>
        </w:rPr>
      </w:pPr>
      <w:r>
        <w:rPr>
          <w:b/>
          <w:sz w:val="21"/>
        </w:rPr>
        <w:t>图</w:t>
      </w:r>
      <w:r>
        <w:rPr>
          <w:b/>
          <w:spacing w:val="-55"/>
          <w:sz w:val="21"/>
        </w:rPr>
        <w:t> </w:t>
      </w:r>
      <w:r>
        <w:rPr>
          <w:rFonts w:ascii="Times New Roman" w:eastAsia="Times New Roman"/>
          <w:b/>
          <w:sz w:val="21"/>
        </w:rPr>
        <w:t>2.7</w:t>
        <w:tab/>
        <w:t>ResNet</w:t>
      </w:r>
    </w:p>
    <w:p>
      <w:pPr>
        <w:pStyle w:val="BodyText"/>
        <w:spacing w:before="5"/>
        <w:rPr>
          <w:rFonts w:ascii="Times New Roman"/>
          <w:b/>
          <w:sz w:val="22"/>
        </w:rPr>
      </w:pPr>
    </w:p>
    <w:p>
      <w:pPr>
        <w:pStyle w:val="BodyText"/>
        <w:spacing w:line="288" w:lineRule="auto"/>
        <w:ind w:left="714" w:right="101"/>
      </w:pPr>
      <w:r>
        <w:rPr/>
        <w:t>个卷积层（包含三种不同的内核大小</w:t>
      </w:r>
      <w:r>
        <w:rPr>
          <w:rFonts w:ascii="Times New Roman" w:hAnsi="Times New Roman" w:eastAsia="Times New Roman"/>
        </w:rPr>
        <w:t>:11×11, 5×5 </w:t>
      </w:r>
      <w:r>
        <w:rPr/>
        <w:t>和 </w:t>
      </w:r>
      <w:r>
        <w:rPr>
          <w:rFonts w:ascii="Times New Roman" w:hAnsi="Times New Roman" w:eastAsia="Times New Roman"/>
        </w:rPr>
        <w:t>3×3</w:t>
      </w:r>
      <w:r>
        <w:rPr/>
        <w:t>）和 </w:t>
      </w:r>
      <w:r>
        <w:rPr>
          <w:rFonts w:ascii="Times New Roman" w:hAnsi="Times New Roman" w:eastAsia="Times New Roman"/>
        </w:rPr>
        <w:t>3 </w:t>
      </w:r>
      <w:r>
        <w:rPr/>
        <w:t>个全连接层，总共包含</w:t>
      </w:r>
      <w:r>
        <w:rPr>
          <w:spacing w:val="-60"/>
        </w:rPr>
        <w:t> </w:t>
      </w:r>
      <w:r>
        <w:rPr>
          <w:rFonts w:ascii="Times New Roman" w:hAnsi="Times New Roman" w:eastAsia="Times New Roman"/>
        </w:rPr>
        <w:t>6100 </w:t>
      </w:r>
      <w:r>
        <w:rPr/>
        <w:t>万个参数。</w:t>
      </w:r>
    </w:p>
    <w:p>
      <w:pPr>
        <w:pStyle w:val="ListParagraph"/>
        <w:numPr>
          <w:ilvl w:val="2"/>
          <w:numId w:val="3"/>
        </w:numPr>
        <w:tabs>
          <w:tab w:pos="715" w:val="left" w:leader="none"/>
        </w:tabs>
        <w:spacing w:line="295" w:lineRule="auto" w:before="14" w:after="0"/>
        <w:ind w:left="714" w:right="101" w:hanging="203"/>
        <w:jc w:val="left"/>
        <w:rPr>
          <w:rFonts w:ascii="宋体" w:eastAsia="宋体" w:hint="eastAsia"/>
          <w:sz w:val="24"/>
        </w:rPr>
      </w:pPr>
      <w:r>
        <w:rPr>
          <w:sz w:val="24"/>
        </w:rPr>
        <w:t>VGGNet:</w:t>
      </w:r>
      <w:r>
        <w:rPr>
          <w:spacing w:val="17"/>
          <w:sz w:val="24"/>
        </w:rPr>
        <w:t> </w:t>
      </w:r>
      <w:r>
        <w:rPr>
          <w:sz w:val="24"/>
        </w:rPr>
        <w:t>VGGNet</w:t>
      </w:r>
      <w:r>
        <w:rPr>
          <w:spacing w:val="-5"/>
          <w:sz w:val="24"/>
        </w:rPr>
        <w:t> </w:t>
      </w:r>
      <w:r>
        <w:rPr>
          <w:rFonts w:ascii="宋体" w:eastAsia="宋体" w:hint="eastAsia"/>
          <w:spacing w:val="54"/>
          <w:sz w:val="24"/>
        </w:rPr>
        <w:t>是</w:t>
      </w:r>
      <w:r>
        <w:rPr>
          <w:sz w:val="24"/>
        </w:rPr>
        <w:t>ILSVRC</w:t>
      </w:r>
      <w:r>
        <w:rPr>
          <w:spacing w:val="-6"/>
          <w:sz w:val="24"/>
        </w:rPr>
        <w:t> </w:t>
      </w:r>
      <w:r>
        <w:rPr>
          <w:sz w:val="24"/>
        </w:rPr>
        <w:t>2014</w:t>
      </w:r>
      <w:r>
        <w:rPr>
          <w:spacing w:val="-5"/>
          <w:sz w:val="24"/>
        </w:rPr>
        <w:t> </w:t>
      </w:r>
      <w:r>
        <w:rPr>
          <w:rFonts w:ascii="宋体" w:eastAsia="宋体" w:hint="eastAsia"/>
          <w:sz w:val="24"/>
        </w:rPr>
        <w:t>上的相关工作</w:t>
      </w:r>
      <w:r>
        <w:rPr>
          <w:rFonts w:ascii="宋体" w:eastAsia="宋体" w:hint="eastAsia"/>
          <w:spacing w:val="-37"/>
          <w:sz w:val="24"/>
        </w:rPr>
        <w:t>，</w:t>
      </w:r>
      <w:r>
        <w:rPr>
          <w:rFonts w:ascii="宋体" w:eastAsia="宋体" w:hint="eastAsia"/>
          <w:sz w:val="24"/>
        </w:rPr>
        <w:t>取得了当年图像定位的</w:t>
      </w:r>
      <w:r>
        <w:rPr>
          <w:rFonts w:ascii="宋体" w:eastAsia="宋体" w:hint="eastAsia"/>
          <w:spacing w:val="1"/>
          <w:sz w:val="24"/>
        </w:rPr>
        <w:t>冠</w:t>
      </w:r>
      <w:r>
        <w:rPr>
          <w:rFonts w:ascii="宋体" w:eastAsia="宋体" w:hint="eastAsia"/>
          <w:sz w:val="24"/>
        </w:rPr>
        <w:t>军</w:t>
      </w:r>
      <w:r>
        <w:rPr>
          <w:rFonts w:ascii="宋体" w:eastAsia="宋体" w:hint="eastAsia"/>
          <w:spacing w:val="1"/>
          <w:sz w:val="24"/>
        </w:rPr>
        <w:t>，</w:t>
      </w:r>
      <w:r>
        <w:rPr>
          <w:rFonts w:ascii="宋体" w:eastAsia="宋体" w:hint="eastAsia"/>
          <w:sz w:val="24"/>
        </w:rPr>
        <w:t>在</w:t>
      </w:r>
      <w:r>
        <w:rPr>
          <w:rFonts w:ascii="宋体" w:eastAsia="宋体" w:hint="eastAsia"/>
          <w:spacing w:val="-57"/>
          <w:sz w:val="24"/>
        </w:rPr>
        <w:t> </w:t>
      </w:r>
      <w:r>
        <w:rPr>
          <w:w w:val="100"/>
          <w:sz w:val="24"/>
        </w:rPr>
        <w:t>ImageNet</w:t>
      </w:r>
      <w:r>
        <w:rPr>
          <w:spacing w:val="3"/>
          <w:sz w:val="24"/>
        </w:rPr>
        <w:t> </w:t>
      </w:r>
      <w:r>
        <w:rPr>
          <w:rFonts w:ascii="宋体" w:eastAsia="宋体" w:hint="eastAsia"/>
          <w:spacing w:val="1"/>
          <w:sz w:val="24"/>
        </w:rPr>
        <w:t>数据及上获得</w:t>
      </w:r>
      <w:r>
        <w:rPr>
          <w:rFonts w:ascii="宋体" w:eastAsia="宋体" w:hint="eastAsia"/>
          <w:sz w:val="24"/>
        </w:rPr>
        <w:t>了</w:t>
      </w:r>
      <w:r>
        <w:rPr>
          <w:rFonts w:ascii="宋体" w:eastAsia="宋体" w:hint="eastAsia"/>
          <w:spacing w:val="-57"/>
          <w:sz w:val="24"/>
        </w:rPr>
        <w:t> </w:t>
      </w:r>
      <w:r>
        <w:rPr>
          <w:sz w:val="24"/>
        </w:rPr>
        <w:t>68.5</w:t>
      </w:r>
      <w:r>
        <w:rPr>
          <w:spacing w:val="3"/>
          <w:sz w:val="24"/>
        </w:rPr>
        <w:t> </w:t>
      </w:r>
      <w:r>
        <w:rPr>
          <w:sz w:val="24"/>
        </w:rPr>
        <w:t>%</w:t>
      </w:r>
      <w:r>
        <w:rPr>
          <w:spacing w:val="3"/>
          <w:sz w:val="24"/>
        </w:rPr>
        <w:t> </w:t>
      </w:r>
      <w:r>
        <w:rPr>
          <w:rFonts w:ascii="宋体" w:eastAsia="宋体" w:hint="eastAsia"/>
          <w:sz w:val="24"/>
        </w:rPr>
        <w:t>的</w:t>
      </w:r>
      <w:r>
        <w:rPr>
          <w:rFonts w:ascii="宋体" w:eastAsia="宋体" w:hint="eastAsia"/>
          <w:spacing w:val="-57"/>
          <w:sz w:val="24"/>
        </w:rPr>
        <w:t> </w:t>
      </w:r>
      <w:r>
        <w:rPr>
          <w:spacing w:val="-17"/>
          <w:w w:val="100"/>
          <w:sz w:val="24"/>
        </w:rPr>
        <w:t>T</w:t>
      </w:r>
      <w:r>
        <w:rPr>
          <w:sz w:val="24"/>
        </w:rPr>
        <w:t>op1</w:t>
      </w:r>
      <w:r>
        <w:rPr>
          <w:spacing w:val="2"/>
          <w:sz w:val="24"/>
        </w:rPr>
        <w:t> </w:t>
      </w:r>
      <w:r>
        <w:rPr>
          <w:rFonts w:ascii="宋体" w:eastAsia="宋体" w:hint="eastAsia"/>
          <w:spacing w:val="1"/>
          <w:sz w:val="24"/>
        </w:rPr>
        <w:t>精度</w:t>
      </w:r>
      <w:r>
        <w:rPr>
          <w:rFonts w:ascii="宋体" w:eastAsia="宋体" w:hint="eastAsia"/>
          <w:sz w:val="24"/>
        </w:rPr>
        <w:t>和</w:t>
      </w:r>
      <w:r>
        <w:rPr>
          <w:rFonts w:ascii="宋体" w:eastAsia="宋体" w:hint="eastAsia"/>
          <w:spacing w:val="-57"/>
          <w:sz w:val="24"/>
        </w:rPr>
        <w:t> </w:t>
      </w:r>
      <w:r>
        <w:rPr>
          <w:sz w:val="24"/>
        </w:rPr>
        <w:t>88.7</w:t>
      </w:r>
      <w:r>
        <w:rPr>
          <w:spacing w:val="3"/>
          <w:sz w:val="24"/>
        </w:rPr>
        <w:t> </w:t>
      </w:r>
      <w:r>
        <w:rPr>
          <w:sz w:val="24"/>
        </w:rPr>
        <w:t>%</w:t>
      </w:r>
      <w:r>
        <w:rPr>
          <w:spacing w:val="3"/>
          <w:sz w:val="24"/>
        </w:rPr>
        <w:t> </w:t>
      </w:r>
      <w:r>
        <w:rPr>
          <w:rFonts w:ascii="宋体" w:eastAsia="宋体" w:hint="eastAsia"/>
          <w:sz w:val="24"/>
        </w:rPr>
        <w:t>的</w:t>
      </w:r>
      <w:r>
        <w:rPr>
          <w:rFonts w:ascii="宋体" w:eastAsia="宋体" w:hint="eastAsia"/>
          <w:spacing w:val="-57"/>
          <w:sz w:val="24"/>
        </w:rPr>
        <w:t> </w:t>
      </w:r>
      <w:r>
        <w:rPr>
          <w:spacing w:val="-17"/>
          <w:w w:val="100"/>
          <w:sz w:val="24"/>
        </w:rPr>
        <w:t>T</w:t>
      </w:r>
      <w:r>
        <w:rPr>
          <w:sz w:val="24"/>
        </w:rPr>
        <w:t>op5</w:t>
      </w:r>
      <w:r>
        <w:rPr>
          <w:rFonts w:ascii="宋体" w:eastAsia="宋体" w:hint="eastAsia"/>
          <w:sz w:val="24"/>
        </w:rPr>
        <w:t>精度</w:t>
      </w:r>
      <w:r>
        <w:rPr>
          <w:rFonts w:ascii="宋体" w:eastAsia="宋体" w:hint="eastAsia"/>
          <w:spacing w:val="-33"/>
          <w:sz w:val="24"/>
        </w:rPr>
        <w:t>。</w:t>
      </w:r>
      <w:r>
        <w:rPr>
          <w:rFonts w:ascii="宋体" w:eastAsia="宋体" w:hint="eastAsia"/>
          <w:sz w:val="24"/>
        </w:rPr>
        <w:t>其主要工作是证明了增加卷积神经网络的深度能有效提高模型精度，并且多次使用小卷积核可以获得更大的感受野</w:t>
      </w:r>
      <w:r>
        <w:rPr>
          <w:rFonts w:ascii="宋体" w:eastAsia="宋体" w:hint="eastAsia"/>
          <w:spacing w:val="-33"/>
          <w:sz w:val="24"/>
        </w:rPr>
        <w:t>，</w:t>
      </w:r>
      <w:r>
        <w:rPr>
          <w:rFonts w:ascii="宋体" w:eastAsia="宋体" w:hint="eastAsia"/>
          <w:sz w:val="24"/>
        </w:rPr>
        <w:t>等效于直接使用大卷积核，如</w:t>
      </w:r>
      <w:r>
        <w:rPr>
          <w:rFonts w:ascii="宋体" w:eastAsia="宋体" w:hint="eastAsia"/>
          <w:spacing w:val="-65"/>
          <w:sz w:val="24"/>
        </w:rPr>
        <w:t> </w:t>
      </w:r>
      <w:r>
        <w:rPr>
          <w:sz w:val="24"/>
        </w:rPr>
        <w:t>2</w:t>
      </w:r>
      <w:r>
        <w:rPr>
          <w:spacing w:val="-5"/>
          <w:sz w:val="24"/>
        </w:rPr>
        <w:t> </w:t>
      </w:r>
      <w:r>
        <w:rPr>
          <w:rFonts w:ascii="宋体" w:eastAsia="宋体" w:hint="eastAsia"/>
          <w:sz w:val="24"/>
        </w:rPr>
        <w:t>个</w:t>
      </w:r>
      <w:r>
        <w:rPr>
          <w:rFonts w:ascii="宋体" w:eastAsia="宋体" w:hint="eastAsia"/>
          <w:spacing w:val="-65"/>
          <w:sz w:val="24"/>
        </w:rPr>
        <w:t> </w:t>
      </w:r>
      <w:r>
        <w:rPr>
          <w:sz w:val="24"/>
        </w:rPr>
        <w:t>3*3</w:t>
      </w:r>
      <w:r>
        <w:rPr>
          <w:spacing w:val="-5"/>
          <w:sz w:val="24"/>
        </w:rPr>
        <w:t> </w:t>
      </w:r>
      <w:r>
        <w:rPr>
          <w:rFonts w:ascii="宋体" w:eastAsia="宋体" w:hint="eastAsia"/>
          <w:sz w:val="24"/>
        </w:rPr>
        <w:t>卷积核相当于</w:t>
      </w:r>
      <w:r>
        <w:rPr>
          <w:rFonts w:ascii="宋体" w:eastAsia="宋体" w:hint="eastAsia"/>
          <w:spacing w:val="-65"/>
          <w:sz w:val="24"/>
        </w:rPr>
        <w:t> </w:t>
      </w:r>
      <w:r>
        <w:rPr>
          <w:sz w:val="24"/>
        </w:rPr>
        <w:t>1</w:t>
      </w:r>
      <w:r>
        <w:rPr>
          <w:spacing w:val="-5"/>
          <w:sz w:val="24"/>
        </w:rPr>
        <w:t> </w:t>
      </w:r>
      <w:r>
        <w:rPr>
          <w:rFonts w:ascii="宋体" w:eastAsia="宋体" w:hint="eastAsia"/>
          <w:sz w:val="24"/>
        </w:rPr>
        <w:t>个</w:t>
      </w:r>
      <w:r>
        <w:rPr>
          <w:rFonts w:ascii="宋体" w:eastAsia="宋体" w:hint="eastAsia"/>
          <w:spacing w:val="-65"/>
          <w:sz w:val="24"/>
        </w:rPr>
        <w:t> </w:t>
      </w:r>
      <w:r>
        <w:rPr>
          <w:sz w:val="24"/>
        </w:rPr>
        <w:t>5*5</w:t>
      </w:r>
      <w:r>
        <w:rPr>
          <w:spacing w:val="-5"/>
          <w:sz w:val="24"/>
        </w:rPr>
        <w:t> </w:t>
      </w:r>
      <w:r>
        <w:rPr>
          <w:rFonts w:ascii="宋体" w:eastAsia="宋体" w:hint="eastAsia"/>
          <w:sz w:val="24"/>
        </w:rPr>
        <w:t>卷积核</w:t>
      </w:r>
      <w:r>
        <w:rPr>
          <w:rFonts w:ascii="宋体" w:eastAsia="宋体" w:hint="eastAsia"/>
          <w:spacing w:val="-28"/>
          <w:sz w:val="24"/>
        </w:rPr>
        <w:t>、</w:t>
      </w:r>
      <w:r>
        <w:rPr>
          <w:sz w:val="24"/>
        </w:rPr>
        <w:t>3</w:t>
      </w:r>
      <w:r>
        <w:rPr>
          <w:spacing w:val="-5"/>
          <w:sz w:val="24"/>
        </w:rPr>
        <w:t> </w:t>
      </w:r>
      <w:r>
        <w:rPr>
          <w:rFonts w:ascii="宋体" w:eastAsia="宋体" w:hint="eastAsia"/>
          <w:sz w:val="24"/>
        </w:rPr>
        <w:t>个</w:t>
      </w:r>
      <w:r>
        <w:rPr>
          <w:rFonts w:ascii="宋体" w:eastAsia="宋体" w:hint="eastAsia"/>
          <w:spacing w:val="-65"/>
          <w:sz w:val="24"/>
        </w:rPr>
        <w:t> </w:t>
      </w:r>
      <w:r>
        <w:rPr>
          <w:sz w:val="24"/>
        </w:rPr>
        <w:t>3*3</w:t>
      </w:r>
      <w:r>
        <w:rPr>
          <w:spacing w:val="-5"/>
          <w:sz w:val="24"/>
        </w:rPr>
        <w:t> </w:t>
      </w:r>
      <w:r>
        <w:rPr>
          <w:rFonts w:ascii="宋体" w:eastAsia="宋体" w:hint="eastAsia"/>
          <w:sz w:val="24"/>
        </w:rPr>
        <w:t>卷积核相当于</w:t>
      </w:r>
      <w:r>
        <w:rPr>
          <w:rFonts w:ascii="宋体" w:eastAsia="宋体" w:hint="eastAsia"/>
          <w:spacing w:val="-65"/>
          <w:sz w:val="24"/>
        </w:rPr>
        <w:t> </w:t>
      </w:r>
      <w:r>
        <w:rPr>
          <w:sz w:val="24"/>
        </w:rPr>
        <w:t>1</w:t>
      </w:r>
      <w:r>
        <w:rPr>
          <w:spacing w:val="-5"/>
          <w:sz w:val="24"/>
        </w:rPr>
        <w:t> </w:t>
      </w:r>
      <w:r>
        <w:rPr>
          <w:rFonts w:ascii="宋体" w:eastAsia="宋体" w:hint="eastAsia"/>
          <w:sz w:val="24"/>
        </w:rPr>
        <w:t>个</w:t>
      </w:r>
      <w:r>
        <w:rPr>
          <w:rFonts w:ascii="宋体" w:eastAsia="宋体" w:hint="eastAsia"/>
          <w:spacing w:val="-65"/>
          <w:sz w:val="24"/>
        </w:rPr>
        <w:t> </w:t>
      </w:r>
      <w:r>
        <w:rPr>
          <w:sz w:val="24"/>
        </w:rPr>
        <w:t>7*7</w:t>
      </w:r>
      <w:r>
        <w:rPr>
          <w:rFonts w:ascii="宋体" w:eastAsia="宋体" w:hint="eastAsia"/>
          <w:sz w:val="24"/>
        </w:rPr>
        <w:t>卷积核</w:t>
      </w:r>
      <w:r>
        <w:rPr>
          <w:rFonts w:ascii="宋体" w:eastAsia="宋体" w:hint="eastAsia"/>
          <w:spacing w:val="-10"/>
          <w:sz w:val="24"/>
        </w:rPr>
        <w:t>，</w:t>
      </w:r>
      <w:r>
        <w:rPr>
          <w:rFonts w:ascii="宋体" w:eastAsia="宋体" w:hint="eastAsia"/>
          <w:sz w:val="24"/>
        </w:rPr>
        <w:t>同时能够有效减少参数</w:t>
      </w:r>
      <w:r>
        <w:rPr>
          <w:rFonts w:ascii="宋体" w:eastAsia="宋体" w:hint="eastAsia"/>
          <w:spacing w:val="-8"/>
          <w:sz w:val="24"/>
        </w:rPr>
        <w:t>。</w:t>
      </w:r>
      <w:r>
        <w:rPr>
          <w:rFonts w:ascii="宋体" w:eastAsia="宋体" w:hint="eastAsia"/>
          <w:sz w:val="24"/>
        </w:rPr>
        <w:t>如图</w:t>
      </w:r>
      <w:r>
        <w:rPr>
          <w:rFonts w:ascii="宋体" w:eastAsia="宋体" w:hint="eastAsia"/>
          <w:spacing w:val="-62"/>
          <w:sz w:val="24"/>
        </w:rPr>
        <w:t> </w:t>
      </w:r>
      <w:hyperlink w:history="true" w:anchor="_bookmark16">
        <w:r>
          <w:rPr>
            <w:sz w:val="24"/>
          </w:rPr>
          <w:t>2.5</w:t>
        </w:r>
      </w:hyperlink>
      <w:r>
        <w:rPr>
          <w:rFonts w:ascii="宋体" w:eastAsia="宋体" w:hint="eastAsia"/>
          <w:sz w:val="24"/>
        </w:rPr>
        <w:t>所示</w:t>
      </w:r>
      <w:r>
        <w:rPr>
          <w:rFonts w:ascii="宋体" w:eastAsia="宋体" w:hint="eastAsia"/>
          <w:spacing w:val="-10"/>
          <w:sz w:val="24"/>
        </w:rPr>
        <w:t>，</w:t>
      </w:r>
      <w:r>
        <w:rPr>
          <w:w w:val="99"/>
          <w:sz w:val="24"/>
        </w:rPr>
        <w:t>VGG</w:t>
      </w:r>
      <w:r>
        <w:rPr>
          <w:spacing w:val="-2"/>
          <w:sz w:val="24"/>
        </w:rPr>
        <w:t> </w:t>
      </w:r>
      <w:r>
        <w:rPr>
          <w:rFonts w:ascii="宋体" w:eastAsia="宋体" w:hint="eastAsia"/>
          <w:sz w:val="24"/>
        </w:rPr>
        <w:t>包含</w:t>
      </w:r>
      <w:r>
        <w:rPr>
          <w:rFonts w:ascii="宋体" w:eastAsia="宋体" w:hint="eastAsia"/>
          <w:spacing w:val="-62"/>
          <w:sz w:val="24"/>
        </w:rPr>
        <w:t> </w:t>
      </w:r>
      <w:r>
        <w:rPr>
          <w:sz w:val="24"/>
        </w:rPr>
        <w:t>5</w:t>
      </w:r>
      <w:r>
        <w:rPr>
          <w:spacing w:val="-2"/>
          <w:sz w:val="24"/>
        </w:rPr>
        <w:t> </w:t>
      </w:r>
      <w:r>
        <w:rPr>
          <w:rFonts w:ascii="宋体" w:eastAsia="宋体" w:hint="eastAsia"/>
          <w:sz w:val="24"/>
        </w:rPr>
        <w:t>层卷积结构、</w:t>
      </w:r>
    </w:p>
    <w:p>
      <w:pPr>
        <w:pStyle w:val="ListParagraph"/>
        <w:numPr>
          <w:ilvl w:val="0"/>
          <w:numId w:val="3"/>
        </w:numPr>
        <w:tabs>
          <w:tab w:pos="899" w:val="left" w:leader="none"/>
        </w:tabs>
        <w:spacing w:line="240" w:lineRule="auto" w:before="6" w:after="0"/>
        <w:ind w:left="898" w:right="0" w:hanging="184"/>
        <w:jc w:val="left"/>
        <w:rPr>
          <w:sz w:val="24"/>
        </w:rPr>
      </w:pPr>
      <w:r>
        <w:rPr>
          <w:rFonts w:ascii="宋体" w:hAnsi="宋体" w:eastAsia="宋体" w:hint="eastAsia"/>
          <w:sz w:val="24"/>
        </w:rPr>
        <w:t>层全连接层、</w:t>
      </w:r>
      <w:r>
        <w:rPr>
          <w:sz w:val="24"/>
        </w:rPr>
        <w:t>softmax </w:t>
      </w:r>
      <w:r>
        <w:rPr>
          <w:rFonts w:ascii="宋体" w:hAnsi="宋体" w:eastAsia="宋体" w:hint="eastAsia"/>
          <w:sz w:val="24"/>
        </w:rPr>
        <w:t>输出层，层与层之间使用</w:t>
      </w:r>
      <w:r>
        <w:rPr>
          <w:rFonts w:ascii="宋体" w:hAnsi="宋体" w:eastAsia="宋体" w:hint="eastAsia"/>
          <w:spacing w:val="-39"/>
          <w:sz w:val="24"/>
        </w:rPr>
        <w:t> </w:t>
      </w:r>
      <w:r>
        <w:rPr>
          <w:sz w:val="24"/>
        </w:rPr>
        <w:t>max­pooling</w:t>
      </w:r>
      <w:r>
        <w:rPr>
          <w:rFonts w:ascii="宋体" w:hAnsi="宋体" w:eastAsia="宋体" w:hint="eastAsia"/>
          <w:sz w:val="24"/>
        </w:rPr>
        <w:t>（最大池化）</w:t>
      </w:r>
    </w:p>
    <w:p>
      <w:pPr>
        <w:spacing w:after="0" w:line="240" w:lineRule="auto"/>
        <w:jc w:val="left"/>
        <w:rPr>
          <w:sz w:val="24"/>
        </w:rPr>
        <w:sectPr>
          <w:pgSz w:w="11910" w:h="16840"/>
          <w:pgMar w:header="1016" w:footer="979" w:top="1280" w:bottom="1160" w:left="1680" w:right="1520"/>
        </w:sectPr>
      </w:pPr>
    </w:p>
    <w:p>
      <w:pPr>
        <w:pStyle w:val="BodyText"/>
        <w:spacing w:before="115"/>
        <w:ind w:left="714"/>
        <w:jc w:val="both"/>
      </w:pPr>
      <w:r>
        <w:rPr/>
        <w:t>缩小尺寸，采用 </w:t>
      </w:r>
      <w:r>
        <w:rPr>
          <w:rFonts w:ascii="Times New Roman" w:hAnsi="Times New Roman" w:eastAsia="Times New Roman"/>
        </w:rPr>
        <w:t>ReLU </w:t>
      </w:r>
      <w:r>
        <w:rPr/>
        <w:t>激活函数。</w:t>
      </w:r>
      <w:r>
        <w:rPr>
          <w:rFonts w:ascii="Times New Roman" w:hAnsi="Times New Roman" w:eastAsia="Times New Roman"/>
        </w:rPr>
        <w:t>VGG </w:t>
      </w:r>
      <w:r>
        <w:rPr/>
        <w:t>有两种结构，分别是 </w:t>
      </w:r>
      <w:r>
        <w:rPr>
          <w:rFonts w:ascii="Times New Roman" w:hAnsi="Times New Roman" w:eastAsia="Times New Roman"/>
        </w:rPr>
        <w:t>VGG­16 </w:t>
      </w:r>
      <w:r>
        <w:rPr/>
        <w:t>和</w:t>
      </w:r>
    </w:p>
    <w:p>
      <w:pPr>
        <w:pStyle w:val="BodyText"/>
        <w:spacing w:before="67"/>
        <w:ind w:left="714"/>
        <w:jc w:val="both"/>
      </w:pPr>
      <w:r>
        <w:rPr>
          <w:rFonts w:ascii="Times New Roman" w:hAnsi="Times New Roman" w:eastAsia="Times New Roman"/>
        </w:rPr>
        <w:t>VGG­19</w:t>
      </w:r>
      <w:r>
        <w:rPr/>
        <w:t>，两者除了网络深度不一样并没有本质上的区别。</w:t>
      </w:r>
    </w:p>
    <w:p>
      <w:pPr>
        <w:pStyle w:val="ListParagraph"/>
        <w:numPr>
          <w:ilvl w:val="2"/>
          <w:numId w:val="3"/>
        </w:numPr>
        <w:tabs>
          <w:tab w:pos="715" w:val="left" w:leader="none"/>
        </w:tabs>
        <w:spacing w:line="290" w:lineRule="auto" w:before="67" w:after="0"/>
        <w:ind w:left="714" w:right="101" w:hanging="203"/>
        <w:jc w:val="left"/>
        <w:rPr>
          <w:rFonts w:ascii="宋体" w:hAnsi="宋体" w:eastAsia="宋体" w:hint="eastAsia"/>
          <w:sz w:val="24"/>
        </w:rPr>
      </w:pPr>
      <w:r>
        <w:rPr>
          <w:sz w:val="24"/>
        </w:rPr>
        <w:t>GoogleNe</w:t>
      </w:r>
      <w:r>
        <w:rPr>
          <w:spacing w:val="-1"/>
          <w:sz w:val="24"/>
        </w:rPr>
        <w:t>t</w:t>
      </w:r>
      <w:r>
        <w:rPr>
          <w:rFonts w:ascii="宋体" w:hAnsi="宋体" w:eastAsia="宋体" w:hint="eastAsia"/>
          <w:spacing w:val="-35"/>
          <w:sz w:val="24"/>
        </w:rPr>
        <w:t>：</w:t>
      </w:r>
      <w:r>
        <w:rPr>
          <w:sz w:val="24"/>
        </w:rPr>
        <w:t>GoogleNet</w:t>
      </w:r>
      <w:r>
        <w:rPr>
          <w:spacing w:val="-5"/>
          <w:sz w:val="24"/>
        </w:rPr>
        <w:t> </w:t>
      </w:r>
      <w:r>
        <w:rPr>
          <w:rFonts w:ascii="宋体" w:hAnsi="宋体" w:eastAsia="宋体" w:hint="eastAsia"/>
          <w:sz w:val="24"/>
        </w:rPr>
        <w:t>也</w:t>
      </w:r>
      <w:r>
        <w:rPr>
          <w:rFonts w:ascii="宋体" w:hAnsi="宋体" w:eastAsia="宋体" w:hint="eastAsia"/>
          <w:spacing w:val="55"/>
          <w:sz w:val="24"/>
        </w:rPr>
        <w:t>叫</w:t>
      </w:r>
      <w:r>
        <w:rPr>
          <w:sz w:val="24"/>
        </w:rPr>
        <w:t>Inception­V</w:t>
      </w:r>
      <w:r>
        <w:rPr>
          <w:spacing w:val="-1"/>
          <w:sz w:val="24"/>
        </w:rPr>
        <w:t>1</w:t>
      </w:r>
      <w:r>
        <w:rPr>
          <w:rFonts w:ascii="宋体" w:hAnsi="宋体" w:eastAsia="宋体" w:hint="eastAsia"/>
          <w:spacing w:val="-35"/>
          <w:sz w:val="24"/>
        </w:rPr>
        <w:t>，</w:t>
      </w:r>
      <w:r>
        <w:rPr>
          <w:rFonts w:ascii="宋体" w:hAnsi="宋体" w:eastAsia="宋体" w:hint="eastAsia"/>
          <w:sz w:val="24"/>
        </w:rPr>
        <w:t>具有非常高效的网络结构</w:t>
      </w:r>
      <w:r>
        <w:rPr>
          <w:rFonts w:ascii="宋体" w:hAnsi="宋体" w:eastAsia="宋体" w:hint="eastAsia"/>
          <w:spacing w:val="-35"/>
          <w:sz w:val="24"/>
        </w:rPr>
        <w:t>，</w:t>
      </w:r>
      <w:r>
        <w:rPr>
          <w:rFonts w:ascii="宋体" w:hAnsi="宋体" w:eastAsia="宋体" w:hint="eastAsia"/>
          <w:sz w:val="24"/>
        </w:rPr>
        <w:t>它只有</w:t>
      </w:r>
      <w:r>
        <w:rPr>
          <w:rFonts w:ascii="宋体" w:hAnsi="宋体" w:eastAsia="宋体" w:hint="eastAsia"/>
          <w:spacing w:val="-67"/>
          <w:sz w:val="24"/>
        </w:rPr>
        <w:t> </w:t>
      </w:r>
      <w:r>
        <w:rPr>
          <w:sz w:val="24"/>
        </w:rPr>
        <w:t>700</w:t>
      </w:r>
      <w:r>
        <w:rPr>
          <w:spacing w:val="-7"/>
          <w:sz w:val="24"/>
        </w:rPr>
        <w:t> </w:t>
      </w:r>
      <w:r>
        <w:rPr>
          <w:rFonts w:ascii="宋体" w:hAnsi="宋体" w:eastAsia="宋体" w:hint="eastAsia"/>
          <w:sz w:val="24"/>
        </w:rPr>
        <w:t>万个参数</w:t>
      </w:r>
      <w:r>
        <w:rPr>
          <w:rFonts w:ascii="宋体" w:hAnsi="宋体" w:eastAsia="宋体" w:hint="eastAsia"/>
          <w:spacing w:val="-49"/>
          <w:sz w:val="24"/>
        </w:rPr>
        <w:t>，</w:t>
      </w:r>
      <w:r>
        <w:rPr>
          <w:rFonts w:ascii="宋体" w:hAnsi="宋体" w:eastAsia="宋体" w:hint="eastAsia"/>
          <w:sz w:val="24"/>
        </w:rPr>
        <w:t>就在</w:t>
      </w:r>
      <w:r>
        <w:rPr>
          <w:rFonts w:ascii="宋体" w:hAnsi="宋体" w:eastAsia="宋体" w:hint="eastAsia"/>
          <w:spacing w:val="-68"/>
          <w:sz w:val="24"/>
        </w:rPr>
        <w:t> </w:t>
      </w:r>
      <w:r>
        <w:rPr>
          <w:sz w:val="24"/>
        </w:rPr>
        <w:t>ILSVRC</w:t>
      </w:r>
      <w:r>
        <w:rPr>
          <w:spacing w:val="-7"/>
          <w:sz w:val="24"/>
        </w:rPr>
        <w:t> </w:t>
      </w:r>
      <w:r>
        <w:rPr>
          <w:sz w:val="24"/>
        </w:rPr>
        <w:t>2014</w:t>
      </w:r>
      <w:r>
        <w:rPr>
          <w:spacing w:val="-7"/>
          <w:sz w:val="24"/>
        </w:rPr>
        <w:t> </w:t>
      </w:r>
      <w:r>
        <w:rPr>
          <w:rFonts w:ascii="宋体" w:hAnsi="宋体" w:eastAsia="宋体" w:hint="eastAsia"/>
          <w:sz w:val="24"/>
        </w:rPr>
        <w:t>取得图像分类的冠军</w:t>
      </w:r>
      <w:r>
        <w:rPr>
          <w:rFonts w:ascii="宋体" w:hAnsi="宋体" w:eastAsia="宋体" w:hint="eastAsia"/>
          <w:spacing w:val="-50"/>
          <w:sz w:val="24"/>
        </w:rPr>
        <w:t>，</w:t>
      </w:r>
      <w:r>
        <w:rPr>
          <w:rFonts w:ascii="宋体" w:hAnsi="宋体" w:eastAsia="宋体" w:hint="eastAsia"/>
          <w:sz w:val="24"/>
        </w:rPr>
        <w:t>在</w:t>
      </w:r>
      <w:r>
        <w:rPr>
          <w:rFonts w:ascii="宋体" w:hAnsi="宋体" w:eastAsia="宋体" w:hint="eastAsia"/>
          <w:spacing w:val="-67"/>
          <w:sz w:val="24"/>
        </w:rPr>
        <w:t> </w:t>
      </w:r>
      <w:r>
        <w:rPr>
          <w:w w:val="100"/>
          <w:sz w:val="24"/>
        </w:rPr>
        <w:t>ImageNet</w:t>
      </w:r>
      <w:r>
        <w:rPr>
          <w:spacing w:val="-7"/>
          <w:sz w:val="24"/>
        </w:rPr>
        <w:t> </w:t>
      </w:r>
      <w:r>
        <w:rPr>
          <w:rFonts w:ascii="宋体" w:hAnsi="宋体" w:eastAsia="宋体" w:hint="eastAsia"/>
          <w:sz w:val="24"/>
        </w:rPr>
        <w:t>数</w:t>
      </w:r>
      <w:r>
        <w:rPr>
          <w:rFonts w:ascii="宋体" w:hAnsi="宋体" w:eastAsia="宋体" w:hint="eastAsia"/>
          <w:spacing w:val="3"/>
          <w:sz w:val="24"/>
        </w:rPr>
        <w:t>据及上获得</w:t>
      </w:r>
      <w:r>
        <w:rPr>
          <w:rFonts w:ascii="宋体" w:hAnsi="宋体" w:eastAsia="宋体" w:hint="eastAsia"/>
          <w:sz w:val="24"/>
        </w:rPr>
        <w:t>了</w:t>
      </w:r>
      <w:r>
        <w:rPr>
          <w:rFonts w:ascii="宋体" w:hAnsi="宋体" w:eastAsia="宋体" w:hint="eastAsia"/>
          <w:spacing w:val="-51"/>
          <w:sz w:val="24"/>
        </w:rPr>
        <w:t> </w:t>
      </w:r>
      <w:r>
        <w:rPr>
          <w:sz w:val="24"/>
        </w:rPr>
        <w:t>68.9</w:t>
      </w:r>
      <w:r>
        <w:rPr>
          <w:spacing w:val="9"/>
          <w:sz w:val="24"/>
        </w:rPr>
        <w:t> </w:t>
      </w:r>
      <w:r>
        <w:rPr>
          <w:sz w:val="24"/>
        </w:rPr>
        <w:t>%</w:t>
      </w:r>
      <w:r>
        <w:rPr>
          <w:spacing w:val="9"/>
          <w:sz w:val="24"/>
        </w:rPr>
        <w:t> </w:t>
      </w:r>
      <w:r>
        <w:rPr>
          <w:rFonts w:ascii="宋体" w:hAnsi="宋体" w:eastAsia="宋体" w:hint="eastAsia"/>
          <w:sz w:val="24"/>
        </w:rPr>
        <w:t>的</w:t>
      </w:r>
      <w:r>
        <w:rPr>
          <w:rFonts w:ascii="宋体" w:hAnsi="宋体" w:eastAsia="宋体" w:hint="eastAsia"/>
          <w:spacing w:val="-51"/>
          <w:sz w:val="24"/>
        </w:rPr>
        <w:t> </w:t>
      </w:r>
      <w:r>
        <w:rPr>
          <w:spacing w:val="-17"/>
          <w:w w:val="100"/>
          <w:sz w:val="24"/>
        </w:rPr>
        <w:t>T</w:t>
      </w:r>
      <w:r>
        <w:rPr>
          <w:sz w:val="24"/>
        </w:rPr>
        <w:t>op1</w:t>
      </w:r>
      <w:r>
        <w:rPr>
          <w:spacing w:val="9"/>
          <w:sz w:val="24"/>
        </w:rPr>
        <w:t> </w:t>
      </w:r>
      <w:r>
        <w:rPr>
          <w:rFonts w:ascii="宋体" w:hAnsi="宋体" w:eastAsia="宋体" w:hint="eastAsia"/>
          <w:spacing w:val="3"/>
          <w:sz w:val="24"/>
        </w:rPr>
        <w:t>精度</w:t>
      </w:r>
      <w:r>
        <w:rPr>
          <w:rFonts w:ascii="宋体" w:hAnsi="宋体" w:eastAsia="宋体" w:hint="eastAsia"/>
          <w:sz w:val="24"/>
        </w:rPr>
        <w:t>和</w:t>
      </w:r>
      <w:r>
        <w:rPr>
          <w:rFonts w:ascii="宋体" w:hAnsi="宋体" w:eastAsia="宋体" w:hint="eastAsia"/>
          <w:spacing w:val="-51"/>
          <w:sz w:val="24"/>
        </w:rPr>
        <w:t> </w:t>
      </w:r>
      <w:r>
        <w:rPr>
          <w:sz w:val="24"/>
        </w:rPr>
        <w:t>89.0</w:t>
      </w:r>
      <w:r>
        <w:rPr>
          <w:spacing w:val="9"/>
          <w:sz w:val="24"/>
        </w:rPr>
        <w:t> </w:t>
      </w:r>
      <w:r>
        <w:rPr>
          <w:sz w:val="24"/>
        </w:rPr>
        <w:t>%</w:t>
      </w:r>
      <w:r>
        <w:rPr>
          <w:spacing w:val="9"/>
          <w:sz w:val="24"/>
        </w:rPr>
        <w:t> </w:t>
      </w:r>
      <w:r>
        <w:rPr>
          <w:rFonts w:ascii="宋体" w:hAnsi="宋体" w:eastAsia="宋体" w:hint="eastAsia"/>
          <w:sz w:val="24"/>
        </w:rPr>
        <w:t>的</w:t>
      </w:r>
      <w:r>
        <w:rPr>
          <w:rFonts w:ascii="宋体" w:hAnsi="宋体" w:eastAsia="宋体" w:hint="eastAsia"/>
          <w:spacing w:val="-51"/>
          <w:sz w:val="24"/>
        </w:rPr>
        <w:t> </w:t>
      </w:r>
      <w:r>
        <w:rPr>
          <w:spacing w:val="-17"/>
          <w:w w:val="100"/>
          <w:sz w:val="24"/>
        </w:rPr>
        <w:t>T</w:t>
      </w:r>
      <w:r>
        <w:rPr>
          <w:sz w:val="24"/>
        </w:rPr>
        <w:t>op5</w:t>
      </w:r>
      <w:r>
        <w:rPr>
          <w:spacing w:val="9"/>
          <w:sz w:val="24"/>
        </w:rPr>
        <w:t> </w:t>
      </w:r>
      <w:r>
        <w:rPr>
          <w:rFonts w:ascii="宋体" w:hAnsi="宋体" w:eastAsia="宋体" w:hint="eastAsia"/>
          <w:spacing w:val="3"/>
          <w:sz w:val="24"/>
        </w:rPr>
        <w:t>精</w:t>
      </w:r>
      <w:r>
        <w:rPr>
          <w:rFonts w:ascii="宋体" w:hAnsi="宋体" w:eastAsia="宋体" w:hint="eastAsia"/>
          <w:sz w:val="24"/>
        </w:rPr>
        <w:t>度</w:t>
      </w:r>
      <w:r>
        <w:rPr>
          <w:rFonts w:ascii="宋体" w:hAnsi="宋体" w:eastAsia="宋体" w:hint="eastAsia"/>
          <w:spacing w:val="3"/>
          <w:sz w:val="24"/>
        </w:rPr>
        <w:t>。如</w:t>
      </w:r>
      <w:r>
        <w:rPr>
          <w:rFonts w:ascii="宋体" w:hAnsi="宋体" w:eastAsia="宋体" w:hint="eastAsia"/>
          <w:sz w:val="24"/>
        </w:rPr>
        <w:t>图</w:t>
      </w:r>
      <w:r>
        <w:rPr>
          <w:rFonts w:ascii="宋体" w:hAnsi="宋体" w:eastAsia="宋体" w:hint="eastAsia"/>
          <w:spacing w:val="-51"/>
          <w:sz w:val="24"/>
        </w:rPr>
        <w:t> </w:t>
      </w:r>
      <w:hyperlink w:history="true" w:anchor="_bookmark17">
        <w:r>
          <w:rPr>
            <w:sz w:val="24"/>
          </w:rPr>
          <w:t>2.6</w:t>
        </w:r>
      </w:hyperlink>
      <w:r>
        <w:rPr>
          <w:rFonts w:ascii="宋体" w:hAnsi="宋体" w:eastAsia="宋体" w:hint="eastAsia"/>
          <w:spacing w:val="3"/>
          <w:sz w:val="24"/>
        </w:rPr>
        <w:t>所</w:t>
      </w:r>
      <w:r>
        <w:rPr>
          <w:rFonts w:ascii="宋体" w:hAnsi="宋体" w:eastAsia="宋体" w:hint="eastAsia"/>
          <w:sz w:val="24"/>
        </w:rPr>
        <w:t>示，它</w:t>
      </w:r>
      <w:r>
        <w:rPr>
          <w:rFonts w:ascii="宋体" w:hAnsi="宋体" w:eastAsia="宋体" w:hint="eastAsia"/>
          <w:spacing w:val="54"/>
          <w:sz w:val="24"/>
        </w:rPr>
        <w:t>以</w:t>
      </w:r>
      <w:r>
        <w:rPr>
          <w:w w:val="100"/>
          <w:sz w:val="24"/>
        </w:rPr>
        <w:t>inception</w:t>
      </w:r>
      <w:r>
        <w:rPr>
          <w:spacing w:val="-6"/>
          <w:sz w:val="24"/>
        </w:rPr>
        <w:t> </w:t>
      </w:r>
      <w:r>
        <w:rPr>
          <w:rFonts w:ascii="宋体" w:hAnsi="宋体" w:eastAsia="宋体" w:hint="eastAsia"/>
          <w:sz w:val="24"/>
        </w:rPr>
        <w:t>单元为基本结构</w:t>
      </w:r>
      <w:r>
        <w:rPr>
          <w:rFonts w:ascii="宋体" w:hAnsi="宋体" w:eastAsia="宋体" w:hint="eastAsia"/>
          <w:spacing w:val="-41"/>
          <w:sz w:val="24"/>
        </w:rPr>
        <w:t>，</w:t>
      </w:r>
      <w:r>
        <w:rPr>
          <w:rFonts w:ascii="宋体" w:hAnsi="宋体" w:eastAsia="宋体" w:hint="eastAsia"/>
          <w:sz w:val="24"/>
        </w:rPr>
        <w:t>具有</w:t>
      </w:r>
      <w:r>
        <w:rPr>
          <w:rFonts w:ascii="宋体" w:hAnsi="宋体" w:eastAsia="宋体" w:hint="eastAsia"/>
          <w:spacing w:val="-66"/>
          <w:sz w:val="24"/>
        </w:rPr>
        <w:t> </w:t>
      </w:r>
      <w:r>
        <w:rPr>
          <w:sz w:val="24"/>
        </w:rPr>
        <w:t>9</w:t>
      </w:r>
      <w:r>
        <w:rPr>
          <w:spacing w:val="-6"/>
          <w:sz w:val="24"/>
        </w:rPr>
        <w:t> </w:t>
      </w:r>
      <w:r>
        <w:rPr>
          <w:rFonts w:ascii="宋体" w:hAnsi="宋体" w:eastAsia="宋体" w:hint="eastAsia"/>
          <w:spacing w:val="54"/>
          <w:sz w:val="24"/>
        </w:rPr>
        <w:t>个</w:t>
      </w:r>
      <w:r>
        <w:rPr>
          <w:w w:val="100"/>
          <w:sz w:val="24"/>
        </w:rPr>
        <w:t>inception</w:t>
      </w:r>
      <w:r>
        <w:rPr>
          <w:spacing w:val="-6"/>
          <w:sz w:val="24"/>
        </w:rPr>
        <w:t> </w:t>
      </w:r>
      <w:r>
        <w:rPr>
          <w:rFonts w:ascii="宋体" w:hAnsi="宋体" w:eastAsia="宋体" w:hint="eastAsia"/>
          <w:sz w:val="24"/>
        </w:rPr>
        <w:t>模块</w:t>
      </w:r>
      <w:r>
        <w:rPr>
          <w:rFonts w:ascii="宋体" w:hAnsi="宋体" w:eastAsia="宋体" w:hint="eastAsia"/>
          <w:spacing w:val="-41"/>
          <w:sz w:val="24"/>
        </w:rPr>
        <w:t>，</w:t>
      </w:r>
      <w:r>
        <w:rPr>
          <w:rFonts w:ascii="宋体" w:hAnsi="宋体" w:eastAsia="宋体" w:hint="eastAsia"/>
          <w:sz w:val="24"/>
        </w:rPr>
        <w:t>每个</w:t>
      </w:r>
      <w:r>
        <w:rPr>
          <w:rFonts w:ascii="宋体" w:hAnsi="宋体" w:eastAsia="宋体" w:hint="eastAsia"/>
          <w:spacing w:val="-66"/>
          <w:sz w:val="24"/>
        </w:rPr>
        <w:t> </w:t>
      </w:r>
      <w:r>
        <w:rPr>
          <w:w w:val="100"/>
          <w:sz w:val="24"/>
        </w:rPr>
        <w:t>inception</w:t>
      </w:r>
      <w:r>
        <w:rPr>
          <w:spacing w:val="-6"/>
          <w:sz w:val="24"/>
        </w:rPr>
        <w:t> </w:t>
      </w:r>
      <w:r>
        <w:rPr>
          <w:rFonts w:ascii="宋体" w:hAnsi="宋体" w:eastAsia="宋体" w:hint="eastAsia"/>
          <w:sz w:val="24"/>
        </w:rPr>
        <w:t>模块由四个分支组成</w:t>
      </w:r>
      <w:r>
        <w:rPr>
          <w:rFonts w:ascii="宋体" w:hAnsi="宋体" w:eastAsia="宋体" w:hint="eastAsia"/>
          <w:spacing w:val="-30"/>
          <w:sz w:val="24"/>
        </w:rPr>
        <w:t>，</w:t>
      </w:r>
      <w:r>
        <w:rPr>
          <w:rFonts w:ascii="宋体" w:hAnsi="宋体" w:eastAsia="宋体" w:hint="eastAsia"/>
          <w:sz w:val="24"/>
        </w:rPr>
        <w:t>分别是</w:t>
      </w:r>
      <w:r>
        <w:rPr>
          <w:rFonts w:ascii="宋体" w:hAnsi="宋体" w:eastAsia="宋体" w:hint="eastAsia"/>
          <w:spacing w:val="-65"/>
          <w:sz w:val="24"/>
        </w:rPr>
        <w:t> </w:t>
      </w:r>
      <w:r>
        <w:rPr>
          <w:sz w:val="24"/>
        </w:rPr>
        <w:t>1×1</w:t>
      </w:r>
      <w:r>
        <w:rPr>
          <w:rFonts w:ascii="宋体" w:hAnsi="宋体" w:eastAsia="宋体" w:hint="eastAsia"/>
          <w:spacing w:val="-27"/>
          <w:sz w:val="24"/>
        </w:rPr>
        <w:t>、</w:t>
      </w:r>
      <w:r>
        <w:rPr>
          <w:sz w:val="24"/>
        </w:rPr>
        <w:t>3×3</w:t>
      </w:r>
      <w:r>
        <w:rPr>
          <w:rFonts w:ascii="宋体" w:hAnsi="宋体" w:eastAsia="宋体" w:hint="eastAsia"/>
          <w:spacing w:val="-27"/>
          <w:sz w:val="24"/>
        </w:rPr>
        <w:t>、</w:t>
      </w:r>
      <w:r>
        <w:rPr>
          <w:sz w:val="24"/>
        </w:rPr>
        <w:t>5×5</w:t>
      </w:r>
      <w:r>
        <w:rPr>
          <w:spacing w:val="-5"/>
          <w:sz w:val="24"/>
        </w:rPr>
        <w:t> </w:t>
      </w:r>
      <w:r>
        <w:rPr>
          <w:rFonts w:ascii="宋体" w:hAnsi="宋体" w:eastAsia="宋体" w:hint="eastAsia"/>
          <w:sz w:val="24"/>
        </w:rPr>
        <w:t>卷积</w:t>
      </w:r>
      <w:r>
        <w:rPr>
          <w:rFonts w:ascii="宋体" w:hAnsi="宋体" w:eastAsia="宋体" w:hint="eastAsia"/>
          <w:spacing w:val="55"/>
          <w:sz w:val="24"/>
        </w:rPr>
        <w:t>和</w:t>
      </w:r>
      <w:r>
        <w:rPr>
          <w:sz w:val="24"/>
        </w:rPr>
        <w:t>down­samplin</w:t>
      </w:r>
      <w:r>
        <w:rPr>
          <w:spacing w:val="-1"/>
          <w:sz w:val="24"/>
        </w:rPr>
        <w:t>g</w:t>
      </w:r>
      <w:r>
        <w:rPr>
          <w:rFonts w:ascii="宋体" w:hAnsi="宋体" w:eastAsia="宋体" w:hint="eastAsia"/>
          <w:spacing w:val="-30"/>
          <w:sz w:val="24"/>
        </w:rPr>
        <w:t>，</w:t>
      </w:r>
      <w:r>
        <w:rPr>
          <w:rFonts w:ascii="宋体" w:hAnsi="宋体" w:eastAsia="宋体" w:hint="eastAsia"/>
          <w:sz w:val="24"/>
        </w:rPr>
        <w:t>具有多</w:t>
      </w:r>
      <w:r>
        <w:rPr>
          <w:rFonts w:ascii="宋体" w:hAnsi="宋体" w:eastAsia="宋体" w:hint="eastAsia"/>
          <w:spacing w:val="1"/>
          <w:sz w:val="24"/>
        </w:rPr>
        <w:t>尺度感受</w:t>
      </w:r>
      <w:r>
        <w:rPr>
          <w:rFonts w:ascii="宋体" w:hAnsi="宋体" w:eastAsia="宋体" w:hint="eastAsia"/>
          <w:sz w:val="24"/>
        </w:rPr>
        <w:t>野。</w:t>
      </w:r>
      <w:r>
        <w:rPr>
          <w:w w:val="100"/>
          <w:sz w:val="24"/>
        </w:rPr>
        <w:t>inception</w:t>
      </w:r>
      <w:r>
        <w:rPr>
          <w:spacing w:val="3"/>
          <w:sz w:val="24"/>
        </w:rPr>
        <w:t> </w:t>
      </w:r>
      <w:r>
        <w:rPr>
          <w:rFonts w:ascii="宋体" w:hAnsi="宋体" w:eastAsia="宋体" w:hint="eastAsia"/>
          <w:spacing w:val="1"/>
          <w:sz w:val="24"/>
        </w:rPr>
        <w:t>结构的主要贡献有两</w:t>
      </w:r>
      <w:r>
        <w:rPr>
          <w:rFonts w:ascii="宋体" w:hAnsi="宋体" w:eastAsia="宋体" w:hint="eastAsia"/>
          <w:sz w:val="24"/>
        </w:rPr>
        <w:t>个</w:t>
      </w:r>
      <w:r>
        <w:rPr>
          <w:rFonts w:ascii="宋体" w:hAnsi="宋体" w:eastAsia="宋体" w:hint="eastAsia"/>
          <w:spacing w:val="1"/>
          <w:sz w:val="24"/>
        </w:rPr>
        <w:t>：一是使</w:t>
      </w:r>
      <w:r>
        <w:rPr>
          <w:rFonts w:ascii="宋体" w:hAnsi="宋体" w:eastAsia="宋体" w:hint="eastAsia"/>
          <w:sz w:val="24"/>
        </w:rPr>
        <w:t>用</w:t>
      </w:r>
      <w:r>
        <w:rPr>
          <w:rFonts w:ascii="宋体" w:hAnsi="宋体" w:eastAsia="宋体" w:hint="eastAsia"/>
          <w:spacing w:val="-57"/>
          <w:sz w:val="24"/>
        </w:rPr>
        <w:t> </w:t>
      </w:r>
      <w:r>
        <w:rPr>
          <w:sz w:val="24"/>
        </w:rPr>
        <w:t>1x1</w:t>
      </w:r>
      <w:r>
        <w:rPr>
          <w:spacing w:val="3"/>
          <w:sz w:val="24"/>
        </w:rPr>
        <w:t> </w:t>
      </w:r>
      <w:r>
        <w:rPr>
          <w:rFonts w:ascii="宋体" w:hAnsi="宋体" w:eastAsia="宋体" w:hint="eastAsia"/>
          <w:spacing w:val="1"/>
          <w:sz w:val="24"/>
        </w:rPr>
        <w:t>的卷积来</w:t>
      </w:r>
      <w:r>
        <w:rPr>
          <w:rFonts w:ascii="宋体" w:hAnsi="宋体" w:eastAsia="宋体" w:hint="eastAsia"/>
          <w:sz w:val="24"/>
        </w:rPr>
        <w:t>进行</w:t>
      </w:r>
      <w:r>
        <w:rPr>
          <w:rFonts w:ascii="宋体" w:hAnsi="宋体" w:eastAsia="宋体" w:hint="eastAsia"/>
          <w:spacing w:val="1"/>
          <w:sz w:val="24"/>
        </w:rPr>
        <w:t>升降</w:t>
      </w:r>
      <w:r>
        <w:rPr>
          <w:rFonts w:ascii="宋体" w:hAnsi="宋体" w:eastAsia="宋体" w:hint="eastAsia"/>
          <w:sz w:val="24"/>
        </w:rPr>
        <w:t>维</w:t>
      </w:r>
      <w:r>
        <w:rPr>
          <w:rFonts w:ascii="宋体" w:hAnsi="宋体" w:eastAsia="宋体" w:hint="eastAsia"/>
          <w:spacing w:val="1"/>
          <w:sz w:val="24"/>
        </w:rPr>
        <w:t>；二</w:t>
      </w:r>
      <w:r>
        <w:rPr>
          <w:rFonts w:ascii="宋体" w:hAnsi="宋体" w:eastAsia="宋体" w:hint="eastAsia"/>
          <w:sz w:val="24"/>
        </w:rPr>
        <w:t>是</w:t>
      </w:r>
      <w:r>
        <w:rPr>
          <w:rFonts w:ascii="宋体" w:hAnsi="宋体" w:eastAsia="宋体" w:hint="eastAsia"/>
          <w:spacing w:val="1"/>
          <w:sz w:val="24"/>
        </w:rPr>
        <w:t>在多个尺</w:t>
      </w:r>
      <w:r>
        <w:rPr>
          <w:rFonts w:ascii="宋体" w:hAnsi="宋体" w:eastAsia="宋体" w:hint="eastAsia"/>
          <w:sz w:val="24"/>
        </w:rPr>
        <w:t>寸</w:t>
      </w:r>
      <w:r>
        <w:rPr>
          <w:rFonts w:ascii="宋体" w:hAnsi="宋体" w:eastAsia="宋体" w:hint="eastAsia"/>
          <w:spacing w:val="1"/>
          <w:sz w:val="24"/>
        </w:rPr>
        <w:t>上同时进行</w:t>
      </w:r>
      <w:r>
        <w:rPr>
          <w:rFonts w:ascii="宋体" w:hAnsi="宋体" w:eastAsia="宋体" w:hint="eastAsia"/>
          <w:sz w:val="24"/>
        </w:rPr>
        <w:t>卷</w:t>
      </w:r>
      <w:r>
        <w:rPr>
          <w:rFonts w:ascii="宋体" w:hAnsi="宋体" w:eastAsia="宋体" w:hint="eastAsia"/>
          <w:spacing w:val="1"/>
          <w:sz w:val="24"/>
        </w:rPr>
        <w:t>积再聚</w:t>
      </w:r>
      <w:r>
        <w:rPr>
          <w:rFonts w:ascii="宋体" w:hAnsi="宋体" w:eastAsia="宋体" w:hint="eastAsia"/>
          <w:sz w:val="24"/>
        </w:rPr>
        <w:t>合</w:t>
      </w:r>
      <w:r>
        <w:rPr>
          <w:rFonts w:ascii="宋体" w:hAnsi="宋体" w:eastAsia="宋体" w:hint="eastAsia"/>
          <w:spacing w:val="1"/>
          <w:sz w:val="24"/>
        </w:rPr>
        <w:t>。</w:t>
      </w:r>
      <w:r>
        <w:rPr>
          <w:rFonts w:ascii="宋体" w:hAnsi="宋体" w:eastAsia="宋体" w:hint="eastAsia"/>
          <w:sz w:val="24"/>
        </w:rPr>
        <w:t>训</w:t>
      </w:r>
      <w:r>
        <w:rPr>
          <w:rFonts w:ascii="宋体" w:hAnsi="宋体" w:eastAsia="宋体" w:hint="eastAsia"/>
          <w:spacing w:val="1"/>
          <w:sz w:val="24"/>
        </w:rPr>
        <w:t>练时使用两</w:t>
      </w:r>
      <w:r>
        <w:rPr>
          <w:rFonts w:ascii="宋体" w:hAnsi="宋体" w:eastAsia="宋体" w:hint="eastAsia"/>
          <w:sz w:val="24"/>
        </w:rPr>
        <w:t>个</w:t>
      </w:r>
      <w:r>
        <w:rPr>
          <w:rFonts w:ascii="宋体" w:hAnsi="宋体" w:eastAsia="宋体" w:hint="eastAsia"/>
          <w:spacing w:val="1"/>
          <w:sz w:val="24"/>
        </w:rPr>
        <w:t>辅</w:t>
      </w:r>
      <w:r>
        <w:rPr>
          <w:rFonts w:ascii="宋体" w:hAnsi="宋体" w:eastAsia="宋体" w:hint="eastAsia"/>
          <w:sz w:val="24"/>
        </w:rPr>
        <w:t>助损耗层从中间层注入</w:t>
      </w:r>
      <w:r>
        <w:rPr>
          <w:rFonts w:ascii="宋体" w:hAnsi="宋体" w:eastAsia="宋体" w:hint="eastAsia"/>
          <w:spacing w:val="-60"/>
          <w:sz w:val="24"/>
        </w:rPr>
        <w:t> </w:t>
      </w:r>
      <w:r>
        <w:rPr>
          <w:sz w:val="24"/>
        </w:rPr>
        <w:t>Loss</w:t>
      </w:r>
      <w:r>
        <w:rPr>
          <w:rFonts w:ascii="宋体" w:hAnsi="宋体" w:eastAsia="宋体" w:hint="eastAsia"/>
          <w:sz w:val="24"/>
        </w:rPr>
        <w:t>，防止梯度消失，而在推理时，删除辅助层。</w:t>
      </w:r>
    </w:p>
    <w:p>
      <w:pPr>
        <w:pStyle w:val="ListParagraph"/>
        <w:numPr>
          <w:ilvl w:val="2"/>
          <w:numId w:val="3"/>
        </w:numPr>
        <w:tabs>
          <w:tab w:pos="715" w:val="left" w:leader="none"/>
        </w:tabs>
        <w:spacing w:line="292" w:lineRule="auto" w:before="12" w:after="0"/>
        <w:ind w:left="714" w:right="101" w:hanging="203"/>
        <w:jc w:val="left"/>
        <w:rPr>
          <w:rFonts w:ascii="宋体" w:hAnsi="宋体" w:eastAsia="宋体" w:hint="eastAsia"/>
          <w:sz w:val="24"/>
        </w:rPr>
      </w:pPr>
      <w:r>
        <w:rPr>
          <w:sz w:val="24"/>
        </w:rPr>
        <w:t>ResNe</w:t>
      </w:r>
      <w:r>
        <w:rPr>
          <w:spacing w:val="-1"/>
          <w:sz w:val="24"/>
        </w:rPr>
        <w:t>t</w:t>
      </w:r>
      <w:r>
        <w:rPr>
          <w:rFonts w:ascii="宋体" w:hAnsi="宋体" w:eastAsia="宋体" w:hint="eastAsia"/>
          <w:spacing w:val="-53"/>
          <w:sz w:val="24"/>
        </w:rPr>
        <w:t>：</w:t>
      </w:r>
      <w:r>
        <w:rPr>
          <w:sz w:val="24"/>
        </w:rPr>
        <w:t>ResNe</w:t>
      </w:r>
      <w:r>
        <w:rPr>
          <w:spacing w:val="-37"/>
          <w:w w:val="100"/>
          <w:sz w:val="24"/>
        </w:rPr>
        <w:t>t</w:t>
      </w:r>
      <w:r>
        <w:rPr>
          <w:rFonts w:ascii="宋体" w:hAnsi="宋体" w:eastAsia="宋体" w:hint="eastAsia"/>
          <w:sz w:val="24"/>
        </w:rPr>
        <w:t>（残差神经网络</w:t>
      </w:r>
      <w:r>
        <w:rPr>
          <w:rFonts w:ascii="宋体" w:hAnsi="宋体" w:eastAsia="宋体" w:hint="eastAsia"/>
          <w:spacing w:val="-37"/>
          <w:sz w:val="24"/>
        </w:rPr>
        <w:t>）</w:t>
      </w:r>
      <w:r>
        <w:rPr>
          <w:rFonts w:ascii="宋体" w:hAnsi="宋体" w:eastAsia="宋体" w:hint="eastAsia"/>
          <w:sz w:val="24"/>
        </w:rPr>
        <w:t>是由微软研究院的何恺明等人提出的</w:t>
      </w:r>
      <w:r>
        <w:rPr>
          <w:rFonts w:ascii="宋体" w:hAnsi="宋体" w:eastAsia="宋体" w:hint="eastAsia"/>
          <w:spacing w:val="-53"/>
          <w:sz w:val="24"/>
        </w:rPr>
        <w:t>，</w:t>
      </w:r>
      <w:r>
        <w:rPr>
          <w:rFonts w:ascii="宋体" w:hAnsi="宋体" w:eastAsia="宋体" w:hint="eastAsia"/>
          <w:sz w:val="24"/>
        </w:rPr>
        <w:t>在 </w:t>
      </w:r>
      <w:r>
        <w:rPr>
          <w:sz w:val="24"/>
        </w:rPr>
        <w:t>ILSVRC 2015 </w:t>
      </w:r>
      <w:r>
        <w:rPr>
          <w:rFonts w:ascii="宋体" w:hAnsi="宋体" w:eastAsia="宋体" w:hint="eastAsia"/>
          <w:sz w:val="24"/>
        </w:rPr>
        <w:t>中取得了冠军，在</w:t>
      </w:r>
      <w:r>
        <w:rPr>
          <w:rFonts w:ascii="宋体" w:hAnsi="宋体" w:eastAsia="宋体" w:hint="eastAsia"/>
          <w:spacing w:val="-60"/>
          <w:sz w:val="24"/>
        </w:rPr>
        <w:t> </w:t>
      </w:r>
      <w:r>
        <w:rPr>
          <w:w w:val="100"/>
          <w:sz w:val="24"/>
        </w:rPr>
        <w:t>ImageNet</w:t>
      </w:r>
      <w:r>
        <w:rPr>
          <w:sz w:val="24"/>
        </w:rPr>
        <w:t> </w:t>
      </w:r>
      <w:r>
        <w:rPr>
          <w:rFonts w:ascii="宋体" w:hAnsi="宋体" w:eastAsia="宋体" w:hint="eastAsia"/>
          <w:sz w:val="24"/>
        </w:rPr>
        <w:t>数据及上获得了</w:t>
      </w:r>
      <w:r>
        <w:rPr>
          <w:rFonts w:ascii="宋体" w:hAnsi="宋体" w:eastAsia="宋体" w:hint="eastAsia"/>
          <w:spacing w:val="-60"/>
          <w:sz w:val="24"/>
        </w:rPr>
        <w:t> </w:t>
      </w:r>
      <w:r>
        <w:rPr>
          <w:sz w:val="24"/>
        </w:rPr>
        <w:t>76.1 % </w:t>
      </w:r>
      <w:r>
        <w:rPr>
          <w:rFonts w:ascii="宋体" w:hAnsi="宋体" w:eastAsia="宋体" w:hint="eastAsia"/>
          <w:sz w:val="24"/>
        </w:rPr>
        <w:t>的</w:t>
      </w:r>
      <w:r>
        <w:rPr>
          <w:rFonts w:ascii="宋体" w:hAnsi="宋体" w:eastAsia="宋体" w:hint="eastAsia"/>
          <w:spacing w:val="-60"/>
          <w:sz w:val="24"/>
        </w:rPr>
        <w:t> </w:t>
      </w:r>
      <w:r>
        <w:rPr>
          <w:spacing w:val="-17"/>
          <w:w w:val="100"/>
          <w:sz w:val="24"/>
        </w:rPr>
        <w:t>T</w:t>
      </w:r>
      <w:r>
        <w:rPr>
          <w:sz w:val="24"/>
        </w:rPr>
        <w:t>op1</w:t>
      </w:r>
      <w:r>
        <w:rPr>
          <w:rFonts w:ascii="宋体" w:hAnsi="宋体" w:eastAsia="宋体" w:hint="eastAsia"/>
          <w:spacing w:val="1"/>
          <w:sz w:val="24"/>
        </w:rPr>
        <w:t>精度</w:t>
      </w:r>
      <w:r>
        <w:rPr>
          <w:rFonts w:ascii="宋体" w:hAnsi="宋体" w:eastAsia="宋体" w:hint="eastAsia"/>
          <w:sz w:val="24"/>
        </w:rPr>
        <w:t>和</w:t>
      </w:r>
      <w:r>
        <w:rPr>
          <w:rFonts w:ascii="宋体" w:hAnsi="宋体" w:eastAsia="宋体" w:hint="eastAsia"/>
          <w:spacing w:val="-56"/>
          <w:sz w:val="24"/>
        </w:rPr>
        <w:t> </w:t>
      </w:r>
      <w:r>
        <w:rPr>
          <w:sz w:val="24"/>
        </w:rPr>
        <w:t>92.9</w:t>
      </w:r>
      <w:r>
        <w:rPr>
          <w:spacing w:val="4"/>
          <w:sz w:val="24"/>
        </w:rPr>
        <w:t> </w:t>
      </w:r>
      <w:r>
        <w:rPr>
          <w:sz w:val="24"/>
        </w:rPr>
        <w:t>%</w:t>
      </w:r>
      <w:r>
        <w:rPr>
          <w:spacing w:val="4"/>
          <w:sz w:val="24"/>
        </w:rPr>
        <w:t> </w:t>
      </w:r>
      <w:r>
        <w:rPr>
          <w:rFonts w:ascii="宋体" w:hAnsi="宋体" w:eastAsia="宋体" w:hint="eastAsia"/>
          <w:sz w:val="24"/>
        </w:rPr>
        <w:t>的</w:t>
      </w:r>
      <w:r>
        <w:rPr>
          <w:rFonts w:ascii="宋体" w:hAnsi="宋体" w:eastAsia="宋体" w:hint="eastAsia"/>
          <w:spacing w:val="-56"/>
          <w:sz w:val="24"/>
        </w:rPr>
        <w:t> </w:t>
      </w:r>
      <w:r>
        <w:rPr>
          <w:spacing w:val="-17"/>
          <w:w w:val="100"/>
          <w:sz w:val="24"/>
        </w:rPr>
        <w:t>T</w:t>
      </w:r>
      <w:r>
        <w:rPr>
          <w:sz w:val="24"/>
        </w:rPr>
        <w:t>op5</w:t>
      </w:r>
      <w:r>
        <w:rPr>
          <w:spacing w:val="4"/>
          <w:sz w:val="24"/>
        </w:rPr>
        <w:t> </w:t>
      </w:r>
      <w:r>
        <w:rPr>
          <w:rFonts w:ascii="宋体" w:hAnsi="宋体" w:eastAsia="宋体" w:hint="eastAsia"/>
          <w:spacing w:val="1"/>
          <w:sz w:val="24"/>
        </w:rPr>
        <w:t>精</w:t>
      </w:r>
      <w:r>
        <w:rPr>
          <w:rFonts w:ascii="宋体" w:hAnsi="宋体" w:eastAsia="宋体" w:hint="eastAsia"/>
          <w:sz w:val="24"/>
        </w:rPr>
        <w:t>度</w:t>
      </w:r>
      <w:r>
        <w:rPr>
          <w:rFonts w:ascii="宋体" w:hAnsi="宋体" w:eastAsia="宋体" w:hint="eastAsia"/>
          <w:spacing w:val="1"/>
          <w:sz w:val="24"/>
        </w:rPr>
        <w:t>。残差神经网络的主要贡献是发现了</w:t>
      </w:r>
      <w:r>
        <w:rPr>
          <w:rFonts w:ascii="宋体" w:hAnsi="宋体" w:eastAsia="宋体" w:hint="eastAsia"/>
          <w:sz w:val="24"/>
        </w:rPr>
        <w:t>“</w:t>
      </w:r>
      <w:r>
        <w:rPr>
          <w:rFonts w:ascii="宋体" w:hAnsi="宋体" w:eastAsia="宋体" w:hint="eastAsia"/>
          <w:spacing w:val="1"/>
          <w:sz w:val="24"/>
        </w:rPr>
        <w:t>退化</w:t>
      </w:r>
      <w:r>
        <w:rPr>
          <w:rFonts w:ascii="宋体" w:hAnsi="宋体" w:eastAsia="宋体" w:hint="eastAsia"/>
          <w:sz w:val="24"/>
        </w:rPr>
        <w:t>现</w:t>
      </w:r>
      <w:r>
        <w:rPr>
          <w:rFonts w:ascii="宋体" w:hAnsi="宋体" w:eastAsia="宋体" w:hint="eastAsia"/>
          <w:spacing w:val="-26"/>
          <w:sz w:val="24"/>
        </w:rPr>
        <w:t>象</w:t>
      </w:r>
      <w:r>
        <w:rPr>
          <w:rFonts w:ascii="宋体" w:hAnsi="宋体" w:eastAsia="宋体" w:hint="eastAsia"/>
          <w:spacing w:val="-1"/>
          <w:sz w:val="24"/>
        </w:rPr>
        <w:t>（</w:t>
      </w:r>
      <w:r>
        <w:rPr>
          <w:w w:val="100"/>
          <w:sz w:val="24"/>
        </w:rPr>
        <w:t>Degradatio</w:t>
      </w:r>
      <w:r>
        <w:rPr>
          <w:spacing w:val="-1"/>
          <w:w w:val="100"/>
          <w:sz w:val="24"/>
        </w:rPr>
        <w:t>n</w:t>
      </w:r>
      <w:r>
        <w:rPr>
          <w:rFonts w:ascii="宋体" w:hAnsi="宋体" w:eastAsia="宋体" w:hint="eastAsia"/>
          <w:spacing w:val="-124"/>
          <w:sz w:val="24"/>
        </w:rPr>
        <w:t>）</w:t>
      </w:r>
      <w:r>
        <w:rPr>
          <w:rFonts w:ascii="宋体" w:hAnsi="宋体" w:eastAsia="宋体" w:hint="eastAsia"/>
          <w:spacing w:val="-120"/>
          <w:sz w:val="24"/>
        </w:rPr>
        <w:t>”</w:t>
      </w:r>
      <w:r>
        <w:rPr>
          <w:rFonts w:ascii="宋体" w:hAnsi="宋体" w:eastAsia="宋体" w:hint="eastAsia"/>
          <w:spacing w:val="-37"/>
          <w:sz w:val="24"/>
        </w:rPr>
        <w:t>，</w:t>
      </w:r>
      <w:r>
        <w:rPr>
          <w:rFonts w:ascii="宋体" w:hAnsi="宋体" w:eastAsia="宋体" w:hint="eastAsia"/>
          <w:sz w:val="24"/>
        </w:rPr>
        <w:t>并针对退化现象发明了</w:t>
      </w:r>
      <w:r>
        <w:rPr>
          <w:rFonts w:ascii="宋体" w:hAnsi="宋体" w:eastAsia="宋体" w:hint="eastAsia"/>
          <w:spacing w:val="-66"/>
          <w:sz w:val="24"/>
        </w:rPr>
        <w:t> </w:t>
      </w:r>
      <w:r>
        <w:rPr>
          <w:sz w:val="24"/>
        </w:rPr>
        <w:t>Shortcu</w:t>
      </w:r>
      <w:r>
        <w:rPr>
          <w:spacing w:val="-1"/>
          <w:sz w:val="24"/>
        </w:rPr>
        <w:t>t</w:t>
      </w:r>
      <w:r>
        <w:rPr>
          <w:rFonts w:ascii="宋体" w:hAnsi="宋体" w:eastAsia="宋体" w:hint="eastAsia"/>
          <w:spacing w:val="-36"/>
          <w:sz w:val="24"/>
        </w:rPr>
        <w:t>，</w:t>
      </w:r>
      <w:r>
        <w:rPr>
          <w:rFonts w:ascii="宋体" w:hAnsi="宋体" w:eastAsia="宋体" w:hint="eastAsia"/>
          <w:sz w:val="24"/>
        </w:rPr>
        <w:t>提出了带有旁路层的残</w:t>
      </w:r>
      <w:r>
        <w:rPr>
          <w:rFonts w:ascii="宋体" w:hAnsi="宋体" w:eastAsia="宋体" w:hint="eastAsia"/>
          <w:spacing w:val="1"/>
          <w:sz w:val="24"/>
        </w:rPr>
        <w:t>差模</w:t>
      </w:r>
      <w:r>
        <w:rPr>
          <w:rFonts w:ascii="宋体" w:hAnsi="宋体" w:eastAsia="宋体" w:hint="eastAsia"/>
          <w:sz w:val="24"/>
        </w:rPr>
        <w:t>块</w:t>
      </w:r>
      <w:r>
        <w:rPr>
          <w:rFonts w:ascii="宋体" w:hAnsi="宋体" w:eastAsia="宋体" w:hint="eastAsia"/>
          <w:spacing w:val="1"/>
          <w:sz w:val="24"/>
        </w:rPr>
        <w:t>，帮</w:t>
      </w:r>
      <w:r>
        <w:rPr>
          <w:rFonts w:ascii="宋体" w:hAnsi="宋体" w:eastAsia="宋体" w:hint="eastAsia"/>
          <w:sz w:val="24"/>
        </w:rPr>
        <w:t>助</w:t>
      </w:r>
      <w:r>
        <w:rPr>
          <w:rFonts w:ascii="宋体" w:hAnsi="宋体" w:eastAsia="宋体" w:hint="eastAsia"/>
          <w:spacing w:val="1"/>
          <w:sz w:val="24"/>
        </w:rPr>
        <w:t>梯度在层</w:t>
      </w:r>
      <w:r>
        <w:rPr>
          <w:rFonts w:ascii="宋体" w:hAnsi="宋体" w:eastAsia="宋体" w:hint="eastAsia"/>
          <w:sz w:val="24"/>
        </w:rPr>
        <w:t>与</w:t>
      </w:r>
      <w:r>
        <w:rPr>
          <w:rFonts w:ascii="宋体" w:hAnsi="宋体" w:eastAsia="宋体" w:hint="eastAsia"/>
          <w:spacing w:val="1"/>
          <w:sz w:val="24"/>
        </w:rPr>
        <w:t>层之间能够</w:t>
      </w:r>
      <w:r>
        <w:rPr>
          <w:rFonts w:ascii="宋体" w:hAnsi="宋体" w:eastAsia="宋体" w:hint="eastAsia"/>
          <w:sz w:val="24"/>
        </w:rPr>
        <w:t>更</w:t>
      </w:r>
      <w:r>
        <w:rPr>
          <w:rFonts w:ascii="宋体" w:hAnsi="宋体" w:eastAsia="宋体" w:hint="eastAsia"/>
          <w:spacing w:val="1"/>
          <w:sz w:val="24"/>
        </w:rPr>
        <w:t>加容易的</w:t>
      </w:r>
      <w:r>
        <w:rPr>
          <w:rFonts w:ascii="宋体" w:hAnsi="宋体" w:eastAsia="宋体" w:hint="eastAsia"/>
          <w:sz w:val="24"/>
        </w:rPr>
        <w:t>传递</w:t>
      </w:r>
      <w:r>
        <w:rPr>
          <w:rFonts w:ascii="宋体" w:hAnsi="宋体" w:eastAsia="宋体" w:hint="eastAsia"/>
          <w:spacing w:val="1"/>
          <w:sz w:val="24"/>
        </w:rPr>
        <w:t>，解决了深</w:t>
      </w:r>
      <w:r>
        <w:rPr>
          <w:rFonts w:ascii="宋体" w:hAnsi="宋体" w:eastAsia="宋体" w:hint="eastAsia"/>
          <w:sz w:val="24"/>
        </w:rPr>
        <w:t>度</w:t>
      </w:r>
      <w:r>
        <w:rPr>
          <w:rFonts w:ascii="宋体" w:hAnsi="宋体" w:eastAsia="宋体" w:hint="eastAsia"/>
          <w:spacing w:val="1"/>
          <w:sz w:val="24"/>
        </w:rPr>
        <w:t>过</w:t>
      </w:r>
      <w:r>
        <w:rPr>
          <w:rFonts w:ascii="宋体" w:hAnsi="宋体" w:eastAsia="宋体" w:hint="eastAsia"/>
          <w:sz w:val="24"/>
        </w:rPr>
        <w:t>大的神经网络训练困难的问题</w:t>
      </w:r>
      <w:r>
        <w:rPr>
          <w:rFonts w:ascii="宋体" w:hAnsi="宋体" w:eastAsia="宋体" w:hint="eastAsia"/>
          <w:spacing w:val="-14"/>
          <w:sz w:val="24"/>
        </w:rPr>
        <w:t>，</w:t>
      </w:r>
      <w:r>
        <w:rPr>
          <w:rFonts w:ascii="宋体" w:hAnsi="宋体" w:eastAsia="宋体" w:hint="eastAsia"/>
          <w:sz w:val="24"/>
        </w:rPr>
        <w:t>使得神经网络</w:t>
      </w:r>
      <w:r>
        <w:rPr>
          <w:rFonts w:ascii="宋体" w:hAnsi="宋体" w:eastAsia="宋体" w:hint="eastAsia"/>
          <w:spacing w:val="-8"/>
          <w:sz w:val="24"/>
        </w:rPr>
        <w:t>的</w:t>
      </w:r>
      <w:r>
        <w:rPr>
          <w:rFonts w:ascii="宋体" w:hAnsi="宋体" w:eastAsia="宋体" w:hint="eastAsia"/>
          <w:sz w:val="24"/>
        </w:rPr>
        <w:t>“深度</w:t>
      </w:r>
      <w:r>
        <w:rPr>
          <w:rFonts w:ascii="宋体" w:hAnsi="宋体" w:eastAsia="宋体" w:hint="eastAsia"/>
          <w:spacing w:val="-8"/>
          <w:sz w:val="24"/>
        </w:rPr>
        <w:t>”</w:t>
      </w:r>
      <w:r>
        <w:rPr>
          <w:rFonts w:ascii="宋体" w:hAnsi="宋体" w:eastAsia="宋体" w:hint="eastAsia"/>
          <w:sz w:val="24"/>
        </w:rPr>
        <w:t>首次突破了</w:t>
      </w:r>
      <w:r>
        <w:rPr>
          <w:rFonts w:ascii="宋体" w:hAnsi="宋体" w:eastAsia="宋体" w:hint="eastAsia"/>
          <w:spacing w:val="-63"/>
          <w:sz w:val="24"/>
        </w:rPr>
        <w:t> </w:t>
      </w:r>
      <w:r>
        <w:rPr>
          <w:sz w:val="24"/>
        </w:rPr>
        <w:t>100</w:t>
      </w:r>
      <w:r>
        <w:rPr>
          <w:spacing w:val="-2"/>
          <w:sz w:val="24"/>
        </w:rPr>
        <w:t> </w:t>
      </w:r>
      <w:r>
        <w:rPr>
          <w:rFonts w:ascii="宋体" w:hAnsi="宋体" w:eastAsia="宋体" w:hint="eastAsia"/>
          <w:sz w:val="24"/>
        </w:rPr>
        <w:t>层，最大甚至可以超过</w:t>
      </w:r>
      <w:r>
        <w:rPr>
          <w:rFonts w:ascii="宋体" w:hAnsi="宋体" w:eastAsia="宋体" w:hint="eastAsia"/>
          <w:spacing w:val="-60"/>
          <w:sz w:val="24"/>
        </w:rPr>
        <w:t> </w:t>
      </w:r>
      <w:r>
        <w:rPr>
          <w:sz w:val="24"/>
        </w:rPr>
        <w:t>1000 </w:t>
      </w:r>
      <w:r>
        <w:rPr>
          <w:rFonts w:ascii="宋体" w:hAnsi="宋体" w:eastAsia="宋体" w:hint="eastAsia"/>
          <w:sz w:val="24"/>
        </w:rPr>
        <w:t>层。</w:t>
      </w:r>
    </w:p>
    <w:p>
      <w:pPr>
        <w:pStyle w:val="BodyText"/>
        <w:spacing w:before="11"/>
        <w:rPr>
          <w:sz w:val="38"/>
        </w:rPr>
      </w:pPr>
    </w:p>
    <w:p>
      <w:pPr>
        <w:pStyle w:val="Heading2"/>
        <w:numPr>
          <w:ilvl w:val="1"/>
          <w:numId w:val="4"/>
        </w:numPr>
        <w:tabs>
          <w:tab w:pos="786" w:val="left" w:leader="none"/>
          <w:tab w:pos="787" w:val="left" w:leader="none"/>
        </w:tabs>
        <w:spacing w:line="240" w:lineRule="auto" w:before="1" w:after="0"/>
        <w:ind w:left="786" w:right="0" w:hanging="669"/>
        <w:jc w:val="left"/>
      </w:pPr>
      <w:bookmarkStart w:name="2.4 数据集" w:id="43"/>
      <w:bookmarkEnd w:id="43"/>
      <w:r>
        <w:rPr/>
      </w:r>
      <w:bookmarkStart w:name="_bookmark18" w:id="44"/>
      <w:bookmarkEnd w:id="44"/>
      <w:r>
        <w:rPr/>
      </w:r>
      <w:bookmarkStart w:name="_bookmark18" w:id="45"/>
      <w:bookmarkEnd w:id="45"/>
      <w:r>
        <w:rPr/>
        <w:t>数据集</w:t>
      </w:r>
    </w:p>
    <w:p>
      <w:pPr>
        <w:pStyle w:val="BodyText"/>
        <w:spacing w:line="304" w:lineRule="auto" w:before="180"/>
        <w:ind w:left="117" w:right="275" w:firstLine="480"/>
        <w:jc w:val="both"/>
      </w:pPr>
      <w:r>
        <w:rPr/>
        <w:t>在本节中</w:t>
      </w:r>
      <w:r>
        <w:rPr>
          <w:spacing w:val="-48"/>
        </w:rPr>
        <w:t>，</w:t>
      </w:r>
      <w:r>
        <w:rPr/>
        <w:t>将介绍本文实验中使用的不同数据集</w:t>
      </w:r>
      <w:r>
        <w:rPr>
          <w:spacing w:val="-41"/>
        </w:rPr>
        <w:t>。</w:t>
      </w:r>
      <w:r>
        <w:rPr/>
        <w:t>本文使用多种数据及进行各种机器学习任务</w:t>
      </w:r>
      <w:r>
        <w:rPr>
          <w:spacing w:val="-48"/>
        </w:rPr>
        <w:t>，</w:t>
      </w:r>
      <w:r>
        <w:rPr/>
        <w:t>用以测试提出的模型压缩和优化方案的性能</w:t>
      </w:r>
      <w:r>
        <w:rPr>
          <w:spacing w:val="-41"/>
        </w:rPr>
        <w:t>。</w:t>
      </w:r>
      <w:r>
        <w:rPr/>
        <w:t>实验中使用的数据集包括用于图像分类的</w:t>
      </w:r>
      <w:r>
        <w:rPr>
          <w:spacing w:val="-60"/>
        </w:rPr>
        <w:t> </w:t>
      </w:r>
      <w:r>
        <w:rPr>
          <w:rFonts w:ascii="Times New Roman" w:hAnsi="Times New Roman" w:eastAsia="Times New Roman"/>
          <w:w w:val="99"/>
        </w:rPr>
        <w:t>MNIST</w:t>
      </w:r>
      <w:r>
        <w:rPr/>
        <w:t>、</w:t>
      </w:r>
      <w:r>
        <w:rPr>
          <w:rFonts w:ascii="Times New Roman" w:hAnsi="Times New Roman" w:eastAsia="Times New Roman"/>
          <w:w w:val="100"/>
        </w:rPr>
        <w:t>Cifa</w:t>
      </w:r>
      <w:r>
        <w:rPr>
          <w:rFonts w:ascii="Times New Roman" w:hAnsi="Times New Roman" w:eastAsia="Times New Roman"/>
          <w:spacing w:val="-5"/>
          <w:w w:val="100"/>
        </w:rPr>
        <w:t>r</w:t>
      </w:r>
      <w:r>
        <w:rPr>
          <w:rFonts w:ascii="Times New Roman" w:hAnsi="Times New Roman" w:eastAsia="Times New Roman"/>
          <w:w w:val="99"/>
        </w:rPr>
        <w:t>­10</w:t>
      </w:r>
      <w:r>
        <w:rPr>
          <w:rFonts w:ascii="Times New Roman" w:hAnsi="Times New Roman" w:eastAsia="Times New Roman"/>
          <w:spacing w:val="-1"/>
          <w:w w:val="99"/>
        </w:rPr>
        <w:t> </w:t>
      </w:r>
      <w:r>
        <w:rPr>
          <w:w w:val="99"/>
        </w:rPr>
        <w:t>和</w:t>
      </w:r>
      <w:r>
        <w:rPr>
          <w:spacing w:val="-60"/>
          <w:w w:val="99"/>
        </w:rPr>
        <w:t> </w:t>
      </w:r>
      <w:r>
        <w:rPr>
          <w:rFonts w:ascii="Times New Roman" w:hAnsi="Times New Roman" w:eastAsia="Times New Roman"/>
          <w:w w:val="100"/>
        </w:rPr>
        <w:t>ImageNe</w:t>
      </w:r>
      <w:r>
        <w:rPr>
          <w:rFonts w:ascii="Times New Roman" w:hAnsi="Times New Roman" w:eastAsia="Times New Roman"/>
          <w:spacing w:val="-1"/>
          <w:w w:val="100"/>
        </w:rPr>
        <w:t>t</w:t>
      </w:r>
      <w:r>
        <w:rPr/>
        <w:t>。</w:t>
      </w:r>
    </w:p>
    <w:p>
      <w:pPr>
        <w:pStyle w:val="ListParagraph"/>
        <w:numPr>
          <w:ilvl w:val="2"/>
          <w:numId w:val="4"/>
        </w:numPr>
        <w:tabs>
          <w:tab w:pos="715" w:val="left" w:leader="none"/>
        </w:tabs>
        <w:spacing w:line="288" w:lineRule="auto" w:before="0" w:after="0"/>
        <w:ind w:left="714" w:right="274" w:hanging="203"/>
        <w:jc w:val="both"/>
        <w:rPr>
          <w:rFonts w:ascii="宋体" w:eastAsia="宋体" w:hint="eastAsia"/>
          <w:sz w:val="24"/>
        </w:rPr>
      </w:pPr>
      <w:r>
        <w:rPr>
          <w:sz w:val="24"/>
        </w:rPr>
        <w:t>MNIST:</w:t>
      </w:r>
      <w:r>
        <w:rPr>
          <w:spacing w:val="-3"/>
          <w:sz w:val="24"/>
        </w:rPr>
        <w:t> </w:t>
      </w:r>
      <w:r>
        <w:rPr>
          <w:rFonts w:ascii="宋体" w:eastAsia="宋体" w:hint="eastAsia"/>
          <w:sz w:val="24"/>
        </w:rPr>
        <w:t>如图</w:t>
      </w:r>
      <w:r>
        <w:rPr>
          <w:rFonts w:ascii="宋体" w:eastAsia="宋体" w:hint="eastAsia"/>
          <w:spacing w:val="-63"/>
          <w:sz w:val="24"/>
        </w:rPr>
        <w:t> </w:t>
      </w:r>
      <w:hyperlink w:history="true" w:anchor="_bookmark19">
        <w:r>
          <w:rPr>
            <w:sz w:val="24"/>
          </w:rPr>
          <w:t>2.8</w:t>
        </w:r>
      </w:hyperlink>
      <w:r>
        <w:rPr>
          <w:rFonts w:ascii="宋体" w:eastAsia="宋体" w:hint="eastAsia"/>
          <w:sz w:val="24"/>
        </w:rPr>
        <w:t>所示，</w:t>
      </w:r>
      <w:r>
        <w:rPr>
          <w:sz w:val="24"/>
        </w:rPr>
        <w:t>MNIST</w:t>
      </w:r>
      <w:r>
        <w:rPr>
          <w:spacing w:val="-2"/>
          <w:sz w:val="24"/>
        </w:rPr>
        <w:t> </w:t>
      </w:r>
      <w:r>
        <w:rPr>
          <w:rFonts w:ascii="宋体" w:eastAsia="宋体" w:hint="eastAsia"/>
          <w:sz w:val="24"/>
        </w:rPr>
        <w:t>数据集</w:t>
      </w:r>
      <w:r>
        <w:rPr>
          <w:rFonts w:ascii="宋体" w:eastAsia="宋体" w:hint="eastAsia"/>
          <w:spacing w:val="-63"/>
          <w:sz w:val="24"/>
        </w:rPr>
        <w:t> </w:t>
      </w:r>
      <w:r>
        <w:rPr>
          <w:sz w:val="24"/>
        </w:rPr>
        <w:t>(Mixed</w:t>
      </w:r>
      <w:r>
        <w:rPr>
          <w:spacing w:val="-3"/>
          <w:sz w:val="24"/>
        </w:rPr>
        <w:t> </w:t>
      </w:r>
      <w:r>
        <w:rPr>
          <w:sz w:val="24"/>
        </w:rPr>
        <w:t>National</w:t>
      </w:r>
      <w:r>
        <w:rPr>
          <w:spacing w:val="-2"/>
          <w:sz w:val="24"/>
        </w:rPr>
        <w:t> </w:t>
      </w:r>
      <w:r>
        <w:rPr>
          <w:sz w:val="24"/>
        </w:rPr>
        <w:t>Institute</w:t>
      </w:r>
      <w:r>
        <w:rPr>
          <w:spacing w:val="-2"/>
          <w:sz w:val="24"/>
        </w:rPr>
        <w:t> </w:t>
      </w:r>
      <w:r>
        <w:rPr>
          <w:sz w:val="24"/>
        </w:rPr>
        <w:t>of</w:t>
      </w:r>
      <w:r>
        <w:rPr>
          <w:spacing w:val="-2"/>
          <w:sz w:val="24"/>
        </w:rPr>
        <w:t> </w:t>
      </w:r>
      <w:r>
        <w:rPr>
          <w:sz w:val="24"/>
        </w:rPr>
        <w:t>Standards and Technology database) </w:t>
      </w:r>
      <w:r>
        <w:rPr>
          <w:rFonts w:ascii="宋体" w:eastAsia="宋体" w:hint="eastAsia"/>
          <w:spacing w:val="3"/>
          <w:sz w:val="24"/>
        </w:rPr>
        <w:t>是美国国家标准与技术研究院收集整理的大型手写数字数据库 </w:t>
      </w:r>
      <w:r>
        <w:rPr>
          <w:sz w:val="24"/>
        </w:rPr>
        <w:t>[lecun1998mnist]</w:t>
      </w:r>
      <w:r>
        <w:rPr>
          <w:rFonts w:ascii="宋体" w:eastAsia="宋体" w:hint="eastAsia"/>
          <w:sz w:val="24"/>
        </w:rPr>
        <w:t>，用于进行手写数字识别，一共 </w:t>
      </w:r>
      <w:r>
        <w:rPr>
          <w:sz w:val="24"/>
        </w:rPr>
        <w:t>10 </w:t>
      </w:r>
      <w:r>
        <w:rPr>
          <w:rFonts w:ascii="宋体" w:eastAsia="宋体" w:hint="eastAsia"/>
          <w:sz w:val="24"/>
        </w:rPr>
        <w:t>各类表示 </w:t>
      </w:r>
      <w:r>
        <w:rPr>
          <w:sz w:val="24"/>
        </w:rPr>
        <w:t>10 </w:t>
      </w:r>
      <w:r>
        <w:rPr>
          <w:rFonts w:ascii="宋体" w:eastAsia="宋体" w:hint="eastAsia"/>
          <w:spacing w:val="3"/>
          <w:sz w:val="24"/>
        </w:rPr>
        <w:t>个数字，图片大小为 </w:t>
      </w:r>
      <w:r>
        <w:rPr>
          <w:sz w:val="24"/>
        </w:rPr>
        <w:t>28*28</w:t>
      </w:r>
      <w:r>
        <w:rPr>
          <w:rFonts w:ascii="宋体" w:eastAsia="宋体" w:hint="eastAsia"/>
          <w:sz w:val="24"/>
        </w:rPr>
        <w:t>，一共包含</w:t>
      </w:r>
      <w:r>
        <w:rPr>
          <w:rFonts w:ascii="宋体" w:eastAsia="宋体" w:hint="eastAsia"/>
          <w:spacing w:val="-59"/>
          <w:sz w:val="24"/>
        </w:rPr>
        <w:t> </w:t>
      </w:r>
      <w:r>
        <w:rPr>
          <w:sz w:val="24"/>
        </w:rPr>
        <w:t>60,000 </w:t>
      </w:r>
      <w:r>
        <w:rPr>
          <w:rFonts w:ascii="宋体" w:eastAsia="宋体" w:hint="eastAsia"/>
          <w:spacing w:val="3"/>
          <w:sz w:val="24"/>
        </w:rPr>
        <w:t>个示例的训练集以及</w:t>
      </w:r>
    </w:p>
    <w:p>
      <w:pPr>
        <w:pStyle w:val="BodyText"/>
        <w:spacing w:line="288" w:lineRule="auto" w:before="14"/>
        <w:ind w:left="714" w:right="275"/>
        <w:jc w:val="both"/>
      </w:pPr>
      <w:r>
        <w:rPr>
          <w:rFonts w:ascii="Times New Roman" w:eastAsia="Times New Roman"/>
        </w:rPr>
        <w:t>10,000</w:t>
      </w:r>
      <w:r>
        <w:rPr>
          <w:rFonts w:ascii="Times New Roman" w:eastAsia="Times New Roman"/>
          <w:spacing w:val="2"/>
        </w:rPr>
        <w:t> </w:t>
      </w:r>
      <w:r>
        <w:rPr/>
        <w:t>个</w:t>
      </w:r>
      <w:r>
        <w:rPr>
          <w:spacing w:val="1"/>
        </w:rPr>
        <w:t>示例的测试</w:t>
      </w:r>
      <w:r>
        <w:rPr/>
        <w:t>集</w:t>
      </w:r>
      <w:r>
        <w:rPr>
          <w:spacing w:val="1"/>
        </w:rPr>
        <w:t>。这个数据</w:t>
      </w:r>
      <w:r>
        <w:rPr/>
        <w:t>集</w:t>
      </w:r>
      <w:r>
        <w:rPr>
          <w:spacing w:val="1"/>
        </w:rPr>
        <w:t>相对来说比较简单和</w:t>
      </w:r>
      <w:r>
        <w:rPr/>
        <w:t>小</w:t>
      </w:r>
      <w:r>
        <w:rPr>
          <w:spacing w:val="1"/>
        </w:rPr>
        <w:t>，</w:t>
      </w:r>
      <w:r>
        <w:rPr/>
        <w:t>只</w:t>
      </w:r>
      <w:r>
        <w:rPr>
          <w:spacing w:val="1"/>
        </w:rPr>
        <w:t>需要几</w:t>
      </w:r>
      <w:r>
        <w:rPr/>
        <w:t>分钟的时间来训练模型</w:t>
      </w:r>
      <w:r>
        <w:rPr>
          <w:spacing w:val="-45"/>
        </w:rPr>
        <w:t>。</w:t>
      </w:r>
      <w:r>
        <w:rPr/>
        <w:t>我们只使用</w:t>
      </w:r>
      <w:r>
        <w:rPr>
          <w:spacing w:val="-68"/>
        </w:rPr>
        <w:t> </w:t>
      </w:r>
      <w:r>
        <w:rPr>
          <w:rFonts w:ascii="Times New Roman" w:eastAsia="Times New Roman"/>
          <w:w w:val="99"/>
        </w:rPr>
        <w:t>MNIST</w:t>
      </w:r>
      <w:r>
        <w:rPr>
          <w:rFonts w:ascii="Times New Roman" w:eastAsia="Times New Roman"/>
          <w:spacing w:val="-8"/>
        </w:rPr>
        <w:t> </w:t>
      </w:r>
      <w:r>
        <w:rPr/>
        <w:t>进行原型设计</w:t>
      </w:r>
      <w:r>
        <w:rPr>
          <w:spacing w:val="-54"/>
        </w:rPr>
        <w:t>，</w:t>
      </w:r>
      <w:r>
        <w:rPr/>
        <w:t>并使用更大的数据集进一步验证每个想法。</w:t>
      </w:r>
    </w:p>
    <w:p>
      <w:pPr>
        <w:pStyle w:val="ListParagraph"/>
        <w:numPr>
          <w:ilvl w:val="2"/>
          <w:numId w:val="4"/>
        </w:numPr>
        <w:tabs>
          <w:tab w:pos="715" w:val="left" w:leader="none"/>
        </w:tabs>
        <w:spacing w:line="292" w:lineRule="auto" w:before="38" w:after="0"/>
        <w:ind w:left="714" w:right="275" w:hanging="203"/>
        <w:jc w:val="both"/>
        <w:rPr>
          <w:rFonts w:ascii="宋体" w:hAnsi="宋体" w:eastAsia="宋体" w:hint="eastAsia"/>
          <w:sz w:val="24"/>
        </w:rPr>
      </w:pPr>
      <w:r>
        <w:rPr>
          <w:sz w:val="24"/>
        </w:rPr>
        <w:t>CI</w:t>
      </w:r>
      <w:r>
        <w:rPr>
          <w:spacing w:val="-18"/>
          <w:sz w:val="24"/>
        </w:rPr>
        <w:t>F</w:t>
      </w:r>
      <w:r>
        <w:rPr>
          <w:sz w:val="24"/>
        </w:rPr>
        <w:t>AR­10: </w:t>
      </w:r>
      <w:r>
        <w:rPr>
          <w:spacing w:val="-25"/>
          <w:sz w:val="24"/>
        </w:rPr>
        <w:t> </w:t>
      </w:r>
      <w:r>
        <w:rPr>
          <w:rFonts w:ascii="宋体" w:hAnsi="宋体" w:eastAsia="宋体" w:hint="eastAsia"/>
          <w:spacing w:val="2"/>
          <w:sz w:val="24"/>
        </w:rPr>
        <w:t>如</w:t>
      </w:r>
      <w:r>
        <w:rPr>
          <w:rFonts w:ascii="宋体" w:hAnsi="宋体" w:eastAsia="宋体" w:hint="eastAsia"/>
          <w:sz w:val="24"/>
        </w:rPr>
        <w:t>图</w:t>
      </w:r>
      <w:r>
        <w:rPr>
          <w:rFonts w:ascii="宋体" w:hAnsi="宋体" w:eastAsia="宋体" w:hint="eastAsia"/>
          <w:spacing w:val="-53"/>
          <w:sz w:val="24"/>
        </w:rPr>
        <w:t> </w:t>
      </w:r>
      <w:hyperlink w:history="true" w:anchor="_bookmark22">
        <w:r>
          <w:rPr>
            <w:sz w:val="24"/>
          </w:rPr>
          <w:t>2.9</w:t>
        </w:r>
      </w:hyperlink>
      <w:r>
        <w:rPr>
          <w:rFonts w:ascii="宋体" w:hAnsi="宋体" w:eastAsia="宋体" w:hint="eastAsia"/>
          <w:spacing w:val="2"/>
          <w:sz w:val="24"/>
        </w:rPr>
        <w:t>所</w:t>
      </w:r>
      <w:r>
        <w:rPr>
          <w:rFonts w:ascii="宋体" w:hAnsi="宋体" w:eastAsia="宋体" w:hint="eastAsia"/>
          <w:sz w:val="24"/>
        </w:rPr>
        <w:t>示，</w:t>
      </w:r>
      <w:r>
        <w:rPr>
          <w:sz w:val="24"/>
        </w:rPr>
        <w:t>CI</w:t>
      </w:r>
      <w:r>
        <w:rPr>
          <w:spacing w:val="-18"/>
          <w:sz w:val="24"/>
        </w:rPr>
        <w:t>F</w:t>
      </w:r>
      <w:r>
        <w:rPr>
          <w:sz w:val="24"/>
        </w:rPr>
        <w:t>AR­10</w:t>
      </w:r>
      <w:r>
        <w:rPr>
          <w:spacing w:val="7"/>
          <w:sz w:val="24"/>
        </w:rPr>
        <w:t> </w:t>
      </w:r>
      <w:r>
        <w:rPr>
          <w:rFonts w:ascii="宋体" w:hAnsi="宋体" w:eastAsia="宋体" w:hint="eastAsia"/>
          <w:spacing w:val="2"/>
          <w:sz w:val="24"/>
        </w:rPr>
        <w:t>数</w:t>
      </w:r>
      <w:r>
        <w:rPr>
          <w:rFonts w:ascii="宋体" w:hAnsi="宋体" w:eastAsia="宋体" w:hint="eastAsia"/>
          <w:spacing w:val="3"/>
          <w:sz w:val="24"/>
        </w:rPr>
        <w:t>据集</w:t>
      </w:r>
      <w:r>
        <w:rPr>
          <w:rFonts w:ascii="宋体" w:hAnsi="宋体" w:eastAsia="宋体" w:hint="eastAsia"/>
          <w:sz w:val="24"/>
        </w:rPr>
        <w:t>由</w:t>
      </w:r>
      <w:r>
        <w:rPr>
          <w:rFonts w:ascii="宋体" w:hAnsi="宋体" w:eastAsia="宋体" w:hint="eastAsia"/>
          <w:spacing w:val="-53"/>
          <w:sz w:val="24"/>
        </w:rPr>
        <w:t> </w:t>
      </w:r>
      <w:r>
        <w:rPr>
          <w:sz w:val="24"/>
        </w:rPr>
        <w:t>60000</w:t>
      </w:r>
      <w:r>
        <w:rPr>
          <w:spacing w:val="7"/>
          <w:sz w:val="24"/>
        </w:rPr>
        <w:t> </w:t>
      </w:r>
      <w:r>
        <w:rPr>
          <w:rFonts w:ascii="宋体" w:hAnsi="宋体" w:eastAsia="宋体" w:hint="eastAsia"/>
          <w:sz w:val="24"/>
        </w:rPr>
        <w:t>个</w:t>
      </w:r>
      <w:r>
        <w:rPr>
          <w:rFonts w:ascii="宋体" w:hAnsi="宋体" w:eastAsia="宋体" w:hint="eastAsia"/>
          <w:spacing w:val="-53"/>
          <w:sz w:val="24"/>
        </w:rPr>
        <w:t> </w:t>
      </w:r>
      <w:r>
        <w:rPr>
          <w:sz w:val="24"/>
        </w:rPr>
        <w:t>32x32</w:t>
      </w:r>
      <w:r>
        <w:rPr>
          <w:spacing w:val="7"/>
          <w:sz w:val="24"/>
        </w:rPr>
        <w:t> </w:t>
      </w:r>
      <w:r>
        <w:rPr>
          <w:rFonts w:ascii="宋体" w:hAnsi="宋体" w:eastAsia="宋体" w:hint="eastAsia"/>
          <w:spacing w:val="2"/>
          <w:sz w:val="24"/>
        </w:rPr>
        <w:t>彩</w:t>
      </w:r>
      <w:r>
        <w:rPr>
          <w:rFonts w:ascii="宋体" w:hAnsi="宋体" w:eastAsia="宋体" w:hint="eastAsia"/>
          <w:spacing w:val="3"/>
          <w:sz w:val="24"/>
        </w:rPr>
        <w:t>色图像</w:t>
      </w:r>
      <w:r>
        <w:rPr>
          <w:rFonts w:ascii="宋体" w:hAnsi="宋体" w:eastAsia="宋体" w:hint="eastAsia"/>
          <w:sz w:val="24"/>
        </w:rPr>
        <w:t>组成</w:t>
      </w:r>
      <w:r>
        <w:rPr>
          <w:rFonts w:ascii="宋体" w:hAnsi="宋体" w:eastAsia="宋体" w:hint="eastAsia"/>
          <w:spacing w:val="-31"/>
          <w:sz w:val="24"/>
        </w:rPr>
        <w:t>，</w:t>
      </w:r>
      <w:r>
        <w:rPr>
          <w:rFonts w:ascii="宋体" w:hAnsi="宋体" w:eastAsia="宋体" w:hint="eastAsia"/>
          <w:sz w:val="24"/>
        </w:rPr>
        <w:t>其中有</w:t>
      </w:r>
      <w:r>
        <w:rPr>
          <w:rFonts w:ascii="宋体" w:hAnsi="宋体" w:eastAsia="宋体" w:hint="eastAsia"/>
          <w:spacing w:val="-65"/>
          <w:sz w:val="24"/>
        </w:rPr>
        <w:t> </w:t>
      </w:r>
      <w:r>
        <w:rPr>
          <w:sz w:val="24"/>
        </w:rPr>
        <w:t>50000</w:t>
      </w:r>
      <w:r>
        <w:rPr>
          <w:spacing w:val="-5"/>
          <w:sz w:val="24"/>
        </w:rPr>
        <w:t> </w:t>
      </w:r>
      <w:r>
        <w:rPr>
          <w:rFonts w:ascii="宋体" w:hAnsi="宋体" w:eastAsia="宋体" w:hint="eastAsia"/>
          <w:sz w:val="24"/>
        </w:rPr>
        <w:t>个训练图像和</w:t>
      </w:r>
      <w:r>
        <w:rPr>
          <w:rFonts w:ascii="宋体" w:hAnsi="宋体" w:eastAsia="宋体" w:hint="eastAsia"/>
          <w:spacing w:val="-65"/>
          <w:sz w:val="24"/>
        </w:rPr>
        <w:t> </w:t>
      </w:r>
      <w:r>
        <w:rPr>
          <w:sz w:val="24"/>
        </w:rPr>
        <w:t>10000</w:t>
      </w:r>
      <w:r>
        <w:rPr>
          <w:spacing w:val="-5"/>
          <w:sz w:val="24"/>
        </w:rPr>
        <w:t> </w:t>
      </w:r>
      <w:r>
        <w:rPr>
          <w:rFonts w:ascii="宋体" w:hAnsi="宋体" w:eastAsia="宋体" w:hint="eastAsia"/>
          <w:sz w:val="24"/>
        </w:rPr>
        <w:t>个测试图像</w:t>
      </w:r>
      <w:r>
        <w:rPr>
          <w:rFonts w:ascii="宋体" w:hAnsi="宋体" w:eastAsia="宋体" w:hint="eastAsia"/>
          <w:spacing w:val="-31"/>
          <w:sz w:val="24"/>
        </w:rPr>
        <w:t>，</w:t>
      </w:r>
      <w:r>
        <w:rPr>
          <w:rFonts w:ascii="宋体" w:hAnsi="宋体" w:eastAsia="宋体" w:hint="eastAsia"/>
          <w:sz w:val="24"/>
        </w:rPr>
        <w:t>包含互不相关的</w:t>
      </w:r>
      <w:r>
        <w:rPr>
          <w:rFonts w:ascii="宋体" w:hAnsi="宋体" w:eastAsia="宋体" w:hint="eastAsia"/>
          <w:spacing w:val="-65"/>
          <w:sz w:val="24"/>
        </w:rPr>
        <w:t> </w:t>
      </w:r>
      <w:r>
        <w:rPr>
          <w:sz w:val="24"/>
        </w:rPr>
        <w:t>10</w:t>
      </w:r>
      <w:r>
        <w:rPr>
          <w:spacing w:val="-5"/>
          <w:sz w:val="24"/>
        </w:rPr>
        <w:t> </w:t>
      </w:r>
      <w:r>
        <w:rPr>
          <w:rFonts w:ascii="宋体" w:hAnsi="宋体" w:eastAsia="宋体" w:hint="eastAsia"/>
          <w:sz w:val="24"/>
        </w:rPr>
        <w:t>个</w:t>
      </w:r>
      <w:r>
        <w:rPr>
          <w:rFonts w:ascii="宋体" w:hAnsi="宋体" w:eastAsia="宋体" w:hint="eastAsia"/>
          <w:spacing w:val="19"/>
          <w:sz w:val="24"/>
        </w:rPr>
        <w:t>类</w:t>
      </w:r>
      <w:r>
        <w:rPr>
          <w:w w:val="104"/>
          <w:position w:val="10"/>
          <w:sz w:val="16"/>
        </w:rPr>
        <w:t>[</w:t>
      </w:r>
      <w:hyperlink w:history="true" w:anchor="_bookmark139">
        <w:r>
          <w:rPr>
            <w:w w:val="104"/>
            <w:position w:val="10"/>
            <w:sz w:val="16"/>
          </w:rPr>
          <w:t>52</w:t>
        </w:r>
      </w:hyperlink>
      <w:r>
        <w:rPr>
          <w:spacing w:val="9"/>
          <w:w w:val="104"/>
          <w:position w:val="10"/>
          <w:sz w:val="16"/>
        </w:rPr>
        <w:t>]</w:t>
      </w:r>
      <w:r>
        <w:rPr>
          <w:rFonts w:ascii="宋体" w:hAnsi="宋体" w:eastAsia="宋体" w:hint="eastAsia"/>
          <w:spacing w:val="1"/>
          <w:sz w:val="24"/>
        </w:rPr>
        <w:t>，每个类都</w:t>
      </w:r>
      <w:r>
        <w:rPr>
          <w:rFonts w:ascii="宋体" w:hAnsi="宋体" w:eastAsia="宋体" w:hint="eastAsia"/>
          <w:sz w:val="24"/>
        </w:rPr>
        <w:t>有</w:t>
      </w:r>
      <w:r>
        <w:rPr>
          <w:rFonts w:ascii="宋体" w:hAnsi="宋体" w:eastAsia="宋体" w:hint="eastAsia"/>
          <w:spacing w:val="-57"/>
          <w:sz w:val="24"/>
        </w:rPr>
        <w:t> </w:t>
      </w:r>
      <w:r>
        <w:rPr>
          <w:sz w:val="24"/>
        </w:rPr>
        <w:t>6000</w:t>
      </w:r>
      <w:r>
        <w:rPr>
          <w:spacing w:val="3"/>
          <w:sz w:val="24"/>
        </w:rPr>
        <w:t> </w:t>
      </w:r>
      <w:r>
        <w:rPr>
          <w:rFonts w:ascii="宋体" w:hAnsi="宋体" w:eastAsia="宋体" w:hint="eastAsia"/>
          <w:spacing w:val="1"/>
          <w:sz w:val="24"/>
        </w:rPr>
        <w:t>个图像示</w:t>
      </w:r>
      <w:r>
        <w:rPr>
          <w:rFonts w:ascii="宋体" w:hAnsi="宋体" w:eastAsia="宋体" w:hint="eastAsia"/>
          <w:sz w:val="24"/>
        </w:rPr>
        <w:t>例</w:t>
      </w:r>
      <w:r>
        <w:rPr>
          <w:rFonts w:ascii="宋体" w:hAnsi="宋体" w:eastAsia="宋体" w:hint="eastAsia"/>
          <w:spacing w:val="-105"/>
          <w:sz w:val="24"/>
        </w:rPr>
        <w:t>，</w:t>
      </w:r>
      <w:r>
        <w:rPr>
          <w:rFonts w:ascii="宋体" w:hAnsi="宋体" w:eastAsia="宋体" w:hint="eastAsia"/>
          <w:spacing w:val="1"/>
          <w:sz w:val="24"/>
        </w:rPr>
        <w:t>。数据集</w:t>
      </w:r>
      <w:r>
        <w:rPr>
          <w:rFonts w:ascii="宋体" w:hAnsi="宋体" w:eastAsia="宋体" w:hint="eastAsia"/>
          <w:sz w:val="24"/>
        </w:rPr>
        <w:t>比</w:t>
      </w:r>
      <w:r>
        <w:rPr>
          <w:rFonts w:ascii="宋体" w:hAnsi="宋体" w:eastAsia="宋体" w:hint="eastAsia"/>
          <w:spacing w:val="-57"/>
          <w:sz w:val="24"/>
        </w:rPr>
        <w:t> </w:t>
      </w:r>
      <w:r>
        <w:rPr>
          <w:w w:val="99"/>
          <w:sz w:val="24"/>
        </w:rPr>
        <w:t>MNIST</w:t>
      </w:r>
      <w:r>
        <w:rPr>
          <w:spacing w:val="3"/>
          <w:sz w:val="24"/>
        </w:rPr>
        <w:t> </w:t>
      </w:r>
      <w:r>
        <w:rPr>
          <w:rFonts w:ascii="宋体" w:hAnsi="宋体" w:eastAsia="宋体" w:hint="eastAsia"/>
          <w:spacing w:val="1"/>
          <w:sz w:val="24"/>
        </w:rPr>
        <w:t>稍难一</w:t>
      </w:r>
      <w:r>
        <w:rPr>
          <w:rFonts w:ascii="宋体" w:hAnsi="宋体" w:eastAsia="宋体" w:hint="eastAsia"/>
          <w:sz w:val="24"/>
        </w:rPr>
        <w:t>些</w:t>
      </w:r>
      <w:r>
        <w:rPr>
          <w:rFonts w:ascii="宋体" w:hAnsi="宋体" w:eastAsia="宋体" w:hint="eastAsia"/>
          <w:spacing w:val="1"/>
          <w:sz w:val="24"/>
        </w:rPr>
        <w:t>，但</w:t>
      </w:r>
      <w:r>
        <w:rPr>
          <w:rFonts w:ascii="宋体" w:hAnsi="宋体" w:eastAsia="宋体" w:hint="eastAsia"/>
          <w:sz w:val="24"/>
        </w:rPr>
        <w:t>模型</w:t>
      </w:r>
      <w:r>
        <w:rPr>
          <w:rFonts w:ascii="宋体" w:hAnsi="宋体" w:eastAsia="宋体" w:hint="eastAsia"/>
          <w:spacing w:val="1"/>
          <w:sz w:val="24"/>
        </w:rPr>
        <w:t>仍然只需</w:t>
      </w:r>
      <w:r>
        <w:rPr>
          <w:rFonts w:ascii="宋体" w:hAnsi="宋体" w:eastAsia="宋体" w:hint="eastAsia"/>
          <w:sz w:val="24"/>
        </w:rPr>
        <w:t>要</w:t>
      </w:r>
      <w:r>
        <w:rPr>
          <w:rFonts w:ascii="宋体" w:hAnsi="宋体" w:eastAsia="宋体" w:hint="eastAsia"/>
          <w:spacing w:val="1"/>
          <w:sz w:val="24"/>
        </w:rPr>
        <w:t>几个小时</w:t>
      </w:r>
      <w:r>
        <w:rPr>
          <w:rFonts w:ascii="宋体" w:hAnsi="宋体" w:eastAsia="宋体" w:hint="eastAsia"/>
          <w:sz w:val="24"/>
        </w:rPr>
        <w:t>的</w:t>
      </w:r>
      <w:r>
        <w:rPr>
          <w:rFonts w:ascii="宋体" w:hAnsi="宋体" w:eastAsia="宋体" w:hint="eastAsia"/>
          <w:spacing w:val="1"/>
          <w:sz w:val="24"/>
        </w:rPr>
        <w:t>训</w:t>
      </w:r>
      <w:r>
        <w:rPr>
          <w:rFonts w:ascii="宋体" w:hAnsi="宋体" w:eastAsia="宋体" w:hint="eastAsia"/>
          <w:sz w:val="24"/>
        </w:rPr>
        <w:t>练</w:t>
      </w:r>
      <w:r>
        <w:rPr>
          <w:rFonts w:ascii="宋体" w:hAnsi="宋体" w:eastAsia="宋体" w:hint="eastAsia"/>
          <w:spacing w:val="1"/>
          <w:sz w:val="24"/>
        </w:rPr>
        <w:t>。当需要</w:t>
      </w:r>
      <w:r>
        <w:rPr>
          <w:rFonts w:ascii="宋体" w:hAnsi="宋体" w:eastAsia="宋体" w:hint="eastAsia"/>
          <w:sz w:val="24"/>
        </w:rPr>
        <w:t>多</w:t>
      </w:r>
      <w:r>
        <w:rPr>
          <w:rFonts w:ascii="宋体" w:hAnsi="宋体" w:eastAsia="宋体" w:hint="eastAsia"/>
          <w:spacing w:val="1"/>
          <w:sz w:val="24"/>
        </w:rPr>
        <w:t>次重复一</w:t>
      </w:r>
      <w:r>
        <w:rPr>
          <w:rFonts w:ascii="宋体" w:hAnsi="宋体" w:eastAsia="宋体" w:hint="eastAsia"/>
          <w:sz w:val="24"/>
        </w:rPr>
        <w:t>组</w:t>
      </w:r>
      <w:r>
        <w:rPr>
          <w:rFonts w:ascii="宋体" w:hAnsi="宋体" w:eastAsia="宋体" w:hint="eastAsia"/>
          <w:spacing w:val="1"/>
          <w:sz w:val="24"/>
        </w:rPr>
        <w:t>类似的实验</w:t>
      </w:r>
      <w:r>
        <w:rPr>
          <w:rFonts w:ascii="宋体" w:hAnsi="宋体" w:eastAsia="宋体" w:hint="eastAsia"/>
          <w:sz w:val="24"/>
        </w:rPr>
        <w:t>时，</w:t>
      </w:r>
      <w:r>
        <w:rPr>
          <w:rFonts w:ascii="宋体" w:hAnsi="宋体" w:eastAsia="宋体" w:hint="eastAsia"/>
          <w:spacing w:val="1"/>
          <w:sz w:val="24"/>
        </w:rPr>
        <w:t>我</w:t>
      </w:r>
      <w:r>
        <w:rPr>
          <w:rFonts w:ascii="宋体" w:hAnsi="宋体" w:eastAsia="宋体" w:hint="eastAsia"/>
          <w:sz w:val="24"/>
        </w:rPr>
        <w:t>们使用</w:t>
      </w:r>
      <w:r>
        <w:rPr>
          <w:rFonts w:ascii="宋体" w:hAnsi="宋体" w:eastAsia="宋体" w:hint="eastAsia"/>
          <w:spacing w:val="-60"/>
          <w:sz w:val="24"/>
        </w:rPr>
        <w:t> </w:t>
      </w:r>
      <w:r>
        <w:rPr>
          <w:w w:val="100"/>
          <w:sz w:val="24"/>
        </w:rPr>
        <w:t>Cifa</w:t>
      </w:r>
      <w:r>
        <w:rPr>
          <w:spacing w:val="-5"/>
          <w:w w:val="100"/>
          <w:sz w:val="24"/>
        </w:rPr>
        <w:t>r</w:t>
      </w:r>
      <w:r>
        <w:rPr>
          <w:w w:val="99"/>
          <w:sz w:val="24"/>
        </w:rPr>
        <w:t>­10</w:t>
      </w:r>
      <w:r>
        <w:rPr>
          <w:spacing w:val="-1"/>
          <w:w w:val="99"/>
          <w:sz w:val="24"/>
        </w:rPr>
        <w:t> </w:t>
      </w:r>
      <w:r>
        <w:rPr>
          <w:rFonts w:ascii="宋体" w:hAnsi="宋体" w:eastAsia="宋体" w:hint="eastAsia"/>
          <w:w w:val="99"/>
          <w:sz w:val="24"/>
        </w:rPr>
        <w:t>进行消融研究。</w:t>
      </w:r>
    </w:p>
    <w:p>
      <w:pPr>
        <w:spacing w:after="0" w:line="292" w:lineRule="auto"/>
        <w:jc w:val="both"/>
        <w:rPr>
          <w:rFonts w:ascii="宋体" w:hAnsi="宋体" w:eastAsia="宋体" w:hint="eastAsia"/>
          <w:sz w:val="24"/>
        </w:rPr>
        <w:sectPr>
          <w:pgSz w:w="11910" w:h="16840"/>
          <w:pgMar w:header="1016" w:footer="979" w:top="1280" w:bottom="1160" w:left="1680" w:right="1520"/>
        </w:sectPr>
      </w:pPr>
    </w:p>
    <w:p>
      <w:pPr>
        <w:pStyle w:val="BodyText"/>
        <w:spacing w:before="12"/>
        <w:rPr>
          <w:sz w:val="11"/>
        </w:rPr>
      </w:pPr>
    </w:p>
    <w:p>
      <w:pPr>
        <w:pStyle w:val="BodyText"/>
        <w:ind w:left="948"/>
        <w:rPr>
          <w:sz w:val="20"/>
        </w:rPr>
      </w:pPr>
      <w:r>
        <w:rPr>
          <w:sz w:val="20"/>
        </w:rPr>
        <w:drawing>
          <wp:inline distT="0" distB="0" distL="0" distR="0">
            <wp:extent cx="4243387" cy="4234815"/>
            <wp:effectExtent l="0" t="0" r="0" b="0"/>
            <wp:docPr id="19" name="image22.jpeg" descr=""/>
            <wp:cNvGraphicFramePr>
              <a:graphicFrameLocks noChangeAspect="1"/>
            </wp:cNvGraphicFramePr>
            <a:graphic>
              <a:graphicData uri="http://schemas.openxmlformats.org/drawingml/2006/picture">
                <pic:pic>
                  <pic:nvPicPr>
                    <pic:cNvPr id="20" name="image22.jpeg"/>
                    <pic:cNvPicPr/>
                  </pic:nvPicPr>
                  <pic:blipFill>
                    <a:blip r:embed="rId34" cstate="print"/>
                    <a:stretch>
                      <a:fillRect/>
                    </a:stretch>
                  </pic:blipFill>
                  <pic:spPr>
                    <a:xfrm>
                      <a:off x="0" y="0"/>
                      <a:ext cx="4243387" cy="4234815"/>
                    </a:xfrm>
                    <a:prstGeom prst="rect">
                      <a:avLst/>
                    </a:prstGeom>
                  </pic:spPr>
                </pic:pic>
              </a:graphicData>
            </a:graphic>
          </wp:inline>
        </w:drawing>
      </w:r>
      <w:r>
        <w:rPr>
          <w:sz w:val="20"/>
        </w:rPr>
      </w:r>
    </w:p>
    <w:p>
      <w:pPr>
        <w:tabs>
          <w:tab w:pos="734" w:val="left" w:leader="none"/>
        </w:tabs>
        <w:spacing w:before="86"/>
        <w:ind w:left="0" w:right="158" w:firstLine="0"/>
        <w:jc w:val="center"/>
        <w:rPr>
          <w:rFonts w:ascii="Times New Roman" w:eastAsia="Times New Roman"/>
          <w:b/>
          <w:sz w:val="21"/>
        </w:rPr>
      </w:pPr>
      <w:bookmarkStart w:name="_bookmark19" w:id="46"/>
      <w:bookmarkEnd w:id="46"/>
      <w:r>
        <w:rPr/>
      </w:r>
      <w:r>
        <w:rPr>
          <w:b/>
          <w:sz w:val="21"/>
        </w:rPr>
        <w:t>图</w:t>
      </w:r>
      <w:r>
        <w:rPr>
          <w:b/>
          <w:spacing w:val="-55"/>
          <w:sz w:val="21"/>
        </w:rPr>
        <w:t> </w:t>
      </w:r>
      <w:r>
        <w:rPr>
          <w:rFonts w:ascii="Times New Roman" w:eastAsia="Times New Roman"/>
          <w:b/>
          <w:sz w:val="21"/>
        </w:rPr>
        <w:t>2.8</w:t>
        <w:tab/>
        <w:t>MNIST</w:t>
      </w:r>
    </w:p>
    <w:p>
      <w:pPr>
        <w:pStyle w:val="BodyText"/>
        <w:spacing w:before="5"/>
        <w:rPr>
          <w:rFonts w:ascii="Times New Roman"/>
          <w:b/>
          <w:sz w:val="22"/>
        </w:rPr>
      </w:pPr>
    </w:p>
    <w:p>
      <w:pPr>
        <w:pStyle w:val="ListParagraph"/>
        <w:numPr>
          <w:ilvl w:val="2"/>
          <w:numId w:val="4"/>
        </w:numPr>
        <w:tabs>
          <w:tab w:pos="715" w:val="left" w:leader="none"/>
        </w:tabs>
        <w:spacing w:line="292" w:lineRule="auto" w:before="0" w:after="0"/>
        <w:ind w:left="714" w:right="202" w:hanging="203"/>
        <w:jc w:val="both"/>
        <w:rPr>
          <w:rFonts w:ascii="宋体" w:eastAsia="宋体" w:hint="eastAsia"/>
          <w:sz w:val="24"/>
        </w:rPr>
      </w:pPr>
      <w:r>
        <w:rPr>
          <w:w w:val="100"/>
          <w:sz w:val="24"/>
        </w:rPr>
        <w:t>ImageNe</w:t>
      </w:r>
      <w:r>
        <w:rPr>
          <w:spacing w:val="-1"/>
          <w:w w:val="100"/>
          <w:sz w:val="24"/>
        </w:rPr>
        <w:t>t</w:t>
      </w:r>
      <w:r>
        <w:rPr>
          <w:rFonts w:ascii="宋体" w:eastAsia="宋体" w:hint="eastAsia"/>
          <w:spacing w:val="-5"/>
          <w:sz w:val="24"/>
        </w:rPr>
        <w:t>：</w:t>
      </w:r>
      <w:r>
        <w:rPr>
          <w:rFonts w:ascii="宋体" w:eastAsia="宋体" w:hint="eastAsia"/>
          <w:sz w:val="24"/>
        </w:rPr>
        <w:t>如图</w:t>
      </w:r>
      <w:r>
        <w:rPr>
          <w:rFonts w:ascii="宋体" w:eastAsia="宋体" w:hint="eastAsia"/>
          <w:spacing w:val="-61"/>
          <w:sz w:val="24"/>
        </w:rPr>
        <w:t> </w:t>
      </w:r>
      <w:hyperlink w:history="true" w:anchor="_bookmark23">
        <w:r>
          <w:rPr>
            <w:sz w:val="24"/>
          </w:rPr>
          <w:t>2.10</w:t>
        </w:r>
      </w:hyperlink>
      <w:r>
        <w:rPr>
          <w:rFonts w:ascii="宋体" w:eastAsia="宋体" w:hint="eastAsia"/>
          <w:sz w:val="24"/>
        </w:rPr>
        <w:t>所示</w:t>
      </w:r>
      <w:r>
        <w:rPr>
          <w:rFonts w:ascii="宋体" w:eastAsia="宋体" w:hint="eastAsia"/>
          <w:spacing w:val="-5"/>
          <w:sz w:val="24"/>
        </w:rPr>
        <w:t>，</w:t>
      </w:r>
      <w:r>
        <w:rPr>
          <w:w w:val="100"/>
          <w:sz w:val="24"/>
        </w:rPr>
        <w:t>ImageNet</w:t>
      </w:r>
      <w:r>
        <w:rPr>
          <w:spacing w:val="-1"/>
          <w:sz w:val="24"/>
        </w:rPr>
        <w:t> </w:t>
      </w:r>
      <w:r>
        <w:rPr>
          <w:rFonts w:ascii="宋体" w:eastAsia="宋体" w:hint="eastAsia"/>
          <w:sz w:val="24"/>
        </w:rPr>
        <w:t>是一个针</w:t>
      </w:r>
      <w:r>
        <w:rPr>
          <w:rFonts w:ascii="宋体" w:eastAsia="宋体" w:hint="eastAsia"/>
          <w:spacing w:val="59"/>
          <w:sz w:val="24"/>
        </w:rPr>
        <w:t>对</w:t>
      </w:r>
      <w:r>
        <w:rPr>
          <w:sz w:val="24"/>
        </w:rPr>
        <w:t>ILSVRC</w:t>
      </w:r>
      <w:r>
        <w:rPr>
          <w:spacing w:val="-1"/>
          <w:sz w:val="24"/>
        </w:rPr>
        <w:t> </w:t>
      </w:r>
      <w:r>
        <w:rPr>
          <w:rFonts w:ascii="宋体" w:eastAsia="宋体" w:hint="eastAsia"/>
          <w:sz w:val="24"/>
        </w:rPr>
        <w:t>挑战的大规模数据</w:t>
      </w:r>
      <w:r>
        <w:rPr>
          <w:rFonts w:ascii="宋体" w:eastAsia="宋体" w:hint="eastAsia"/>
          <w:spacing w:val="19"/>
          <w:sz w:val="24"/>
        </w:rPr>
        <w:t>集</w:t>
      </w:r>
      <w:r>
        <w:rPr>
          <w:w w:val="104"/>
          <w:position w:val="10"/>
          <w:sz w:val="16"/>
        </w:rPr>
        <w:t>[</w:t>
      </w:r>
      <w:hyperlink w:history="true" w:anchor="_bookmark98">
        <w:r>
          <w:rPr>
            <w:w w:val="104"/>
            <w:position w:val="10"/>
            <w:sz w:val="16"/>
          </w:rPr>
          <w:t>6</w:t>
        </w:r>
      </w:hyperlink>
      <w:r>
        <w:rPr>
          <w:spacing w:val="9"/>
          <w:w w:val="104"/>
          <w:position w:val="10"/>
          <w:sz w:val="16"/>
        </w:rPr>
        <w:t>]</w:t>
      </w:r>
      <w:r>
        <w:rPr>
          <w:rFonts w:ascii="宋体" w:eastAsia="宋体" w:hint="eastAsia"/>
          <w:spacing w:val="-18"/>
          <w:sz w:val="24"/>
        </w:rPr>
        <w:t>。</w:t>
      </w:r>
      <w:r>
        <w:rPr>
          <w:rFonts w:ascii="宋体" w:eastAsia="宋体" w:hint="eastAsia"/>
          <w:sz w:val="24"/>
        </w:rPr>
        <w:t>其中</w:t>
      </w:r>
      <w:r>
        <w:rPr>
          <w:rFonts w:ascii="宋体" w:eastAsia="宋体" w:hint="eastAsia"/>
          <w:spacing w:val="-22"/>
          <w:sz w:val="24"/>
        </w:rPr>
        <w:t>，</w:t>
      </w:r>
      <w:r>
        <w:rPr>
          <w:rFonts w:ascii="宋体" w:eastAsia="宋体" w:hint="eastAsia"/>
          <w:sz w:val="24"/>
        </w:rPr>
        <w:t>训练数据集包含</w:t>
      </w:r>
      <w:r>
        <w:rPr>
          <w:rFonts w:ascii="宋体" w:eastAsia="宋体" w:hint="eastAsia"/>
          <w:spacing w:val="-64"/>
          <w:sz w:val="24"/>
        </w:rPr>
        <w:t> </w:t>
      </w:r>
      <w:r>
        <w:rPr>
          <w:sz w:val="24"/>
        </w:rPr>
        <w:t>1000</w:t>
      </w:r>
      <w:r>
        <w:rPr>
          <w:spacing w:val="-3"/>
          <w:sz w:val="24"/>
        </w:rPr>
        <w:t> </w:t>
      </w:r>
      <w:r>
        <w:rPr>
          <w:rFonts w:ascii="宋体" w:eastAsia="宋体" w:hint="eastAsia"/>
          <w:sz w:val="24"/>
        </w:rPr>
        <w:t>个类别和</w:t>
      </w:r>
      <w:r>
        <w:rPr>
          <w:rFonts w:ascii="宋体" w:eastAsia="宋体" w:hint="eastAsia"/>
          <w:spacing w:val="-63"/>
          <w:sz w:val="24"/>
        </w:rPr>
        <w:t> </w:t>
      </w:r>
      <w:r>
        <w:rPr>
          <w:sz w:val="24"/>
        </w:rPr>
        <w:t>120</w:t>
      </w:r>
      <w:r>
        <w:rPr>
          <w:spacing w:val="-3"/>
          <w:sz w:val="24"/>
        </w:rPr>
        <w:t> </w:t>
      </w:r>
      <w:r>
        <w:rPr>
          <w:rFonts w:ascii="宋体" w:eastAsia="宋体" w:hint="eastAsia"/>
          <w:sz w:val="24"/>
        </w:rPr>
        <w:t>万幅图像</w:t>
      </w:r>
      <w:r>
        <w:rPr>
          <w:rFonts w:ascii="宋体" w:eastAsia="宋体" w:hint="eastAsia"/>
          <w:spacing w:val="-22"/>
          <w:sz w:val="24"/>
        </w:rPr>
        <w:t>，</w:t>
      </w:r>
      <w:r>
        <w:rPr>
          <w:rFonts w:ascii="宋体" w:eastAsia="宋体" w:hint="eastAsia"/>
          <w:sz w:val="24"/>
        </w:rPr>
        <w:t>验证数据集</w:t>
      </w:r>
      <w:r>
        <w:rPr>
          <w:rFonts w:ascii="宋体" w:eastAsia="宋体" w:hint="eastAsia"/>
          <w:spacing w:val="1"/>
          <w:sz w:val="24"/>
        </w:rPr>
        <w:t>包</w:t>
      </w:r>
      <w:r>
        <w:rPr>
          <w:rFonts w:ascii="宋体" w:eastAsia="宋体" w:hint="eastAsia"/>
          <w:sz w:val="24"/>
        </w:rPr>
        <w:t>含</w:t>
      </w:r>
      <w:r>
        <w:rPr>
          <w:rFonts w:ascii="宋体" w:eastAsia="宋体" w:hint="eastAsia"/>
          <w:spacing w:val="-55"/>
          <w:sz w:val="24"/>
        </w:rPr>
        <w:t> </w:t>
      </w:r>
      <w:r>
        <w:rPr>
          <w:sz w:val="24"/>
        </w:rPr>
        <w:t>50,000</w:t>
      </w:r>
      <w:r>
        <w:rPr>
          <w:spacing w:val="5"/>
          <w:sz w:val="24"/>
        </w:rPr>
        <w:t> </w:t>
      </w:r>
      <w:r>
        <w:rPr>
          <w:rFonts w:ascii="宋体" w:eastAsia="宋体" w:hint="eastAsia"/>
          <w:spacing w:val="1"/>
          <w:sz w:val="24"/>
        </w:rPr>
        <w:t>张</w:t>
      </w:r>
      <w:r>
        <w:rPr>
          <w:rFonts w:ascii="宋体" w:eastAsia="宋体" w:hint="eastAsia"/>
          <w:spacing w:val="2"/>
          <w:sz w:val="24"/>
        </w:rPr>
        <w:t>图</w:t>
      </w:r>
      <w:r>
        <w:rPr>
          <w:rFonts w:ascii="宋体" w:eastAsia="宋体" w:hint="eastAsia"/>
          <w:sz w:val="24"/>
        </w:rPr>
        <w:t>像</w:t>
      </w:r>
      <w:r>
        <w:rPr>
          <w:rFonts w:ascii="宋体" w:eastAsia="宋体" w:hint="eastAsia"/>
          <w:spacing w:val="2"/>
          <w:sz w:val="24"/>
        </w:rPr>
        <w:t>，每个</w:t>
      </w:r>
      <w:r>
        <w:rPr>
          <w:rFonts w:ascii="宋体" w:eastAsia="宋体" w:hint="eastAsia"/>
          <w:sz w:val="24"/>
        </w:rPr>
        <w:t>类</w:t>
      </w:r>
      <w:r>
        <w:rPr>
          <w:rFonts w:ascii="宋体" w:eastAsia="宋体" w:hint="eastAsia"/>
          <w:spacing w:val="-55"/>
          <w:sz w:val="24"/>
        </w:rPr>
        <w:t> </w:t>
      </w:r>
      <w:r>
        <w:rPr>
          <w:sz w:val="24"/>
        </w:rPr>
        <w:t>50</w:t>
      </w:r>
      <w:r>
        <w:rPr>
          <w:spacing w:val="5"/>
          <w:sz w:val="24"/>
        </w:rPr>
        <w:t> </w:t>
      </w:r>
      <w:r>
        <w:rPr>
          <w:rFonts w:ascii="宋体" w:eastAsia="宋体" w:hint="eastAsia"/>
          <w:sz w:val="24"/>
        </w:rPr>
        <w:t>张</w:t>
      </w:r>
      <w:r>
        <w:rPr>
          <w:rFonts w:ascii="宋体" w:eastAsia="宋体" w:hint="eastAsia"/>
          <w:spacing w:val="1"/>
          <w:sz w:val="24"/>
        </w:rPr>
        <w:t>。</w:t>
      </w:r>
      <w:r>
        <w:rPr>
          <w:rFonts w:ascii="宋体" w:eastAsia="宋体" w:hint="eastAsia"/>
          <w:spacing w:val="2"/>
          <w:sz w:val="24"/>
        </w:rPr>
        <w:t>使</w:t>
      </w:r>
      <w:r>
        <w:rPr>
          <w:rFonts w:ascii="宋体" w:eastAsia="宋体" w:hint="eastAsia"/>
          <w:sz w:val="24"/>
        </w:rPr>
        <w:t>用</w:t>
      </w:r>
      <w:r>
        <w:rPr>
          <w:rFonts w:ascii="宋体" w:eastAsia="宋体" w:hint="eastAsia"/>
          <w:spacing w:val="-55"/>
          <w:sz w:val="24"/>
        </w:rPr>
        <w:t> </w:t>
      </w:r>
      <w:r>
        <w:rPr>
          <w:spacing w:val="-17"/>
          <w:w w:val="100"/>
          <w:sz w:val="24"/>
        </w:rPr>
        <w:t>T</w:t>
      </w:r>
      <w:r>
        <w:rPr>
          <w:sz w:val="24"/>
        </w:rPr>
        <w:t>op1</w:t>
      </w:r>
      <w:r>
        <w:rPr>
          <w:spacing w:val="5"/>
          <w:sz w:val="24"/>
        </w:rPr>
        <w:t> </w:t>
      </w:r>
      <w:r>
        <w:rPr>
          <w:rFonts w:ascii="宋体" w:eastAsia="宋体" w:hint="eastAsia"/>
          <w:sz w:val="24"/>
        </w:rPr>
        <w:t>和</w:t>
      </w:r>
      <w:r>
        <w:rPr>
          <w:rFonts w:ascii="宋体" w:eastAsia="宋体" w:hint="eastAsia"/>
          <w:spacing w:val="-55"/>
          <w:sz w:val="24"/>
        </w:rPr>
        <w:t> </w:t>
      </w:r>
      <w:r>
        <w:rPr>
          <w:spacing w:val="-17"/>
          <w:w w:val="100"/>
          <w:sz w:val="24"/>
        </w:rPr>
        <w:t>T</w:t>
      </w:r>
      <w:r>
        <w:rPr>
          <w:sz w:val="24"/>
        </w:rPr>
        <w:t>op5</w:t>
      </w:r>
      <w:r>
        <w:rPr>
          <w:spacing w:val="5"/>
          <w:sz w:val="24"/>
        </w:rPr>
        <w:t> </w:t>
      </w:r>
      <w:r>
        <w:rPr>
          <w:rFonts w:ascii="宋体" w:eastAsia="宋体" w:hint="eastAsia"/>
          <w:spacing w:val="1"/>
          <w:sz w:val="24"/>
        </w:rPr>
        <w:t>的</w:t>
      </w:r>
      <w:r>
        <w:rPr>
          <w:rFonts w:ascii="宋体" w:eastAsia="宋体" w:hint="eastAsia"/>
          <w:spacing w:val="2"/>
          <w:sz w:val="24"/>
        </w:rPr>
        <w:t>准确率表示分</w:t>
      </w:r>
      <w:r>
        <w:rPr>
          <w:rFonts w:ascii="宋体" w:eastAsia="宋体" w:hint="eastAsia"/>
          <w:sz w:val="24"/>
        </w:rPr>
        <w:t>类</w:t>
      </w:r>
      <w:r>
        <w:rPr>
          <w:rFonts w:ascii="宋体" w:eastAsia="宋体" w:hint="eastAsia"/>
          <w:spacing w:val="2"/>
          <w:sz w:val="24"/>
        </w:rPr>
        <w:t>性能的结</w:t>
      </w:r>
      <w:r>
        <w:rPr>
          <w:rFonts w:ascii="宋体" w:eastAsia="宋体" w:hint="eastAsia"/>
          <w:sz w:val="24"/>
        </w:rPr>
        <w:t>果，</w:t>
      </w:r>
      <w:r>
        <w:rPr>
          <w:spacing w:val="-17"/>
          <w:w w:val="100"/>
          <w:sz w:val="24"/>
        </w:rPr>
        <w:t>T</w:t>
      </w:r>
      <w:r>
        <w:rPr>
          <w:sz w:val="24"/>
        </w:rPr>
        <w:t>op1</w:t>
      </w:r>
      <w:r>
        <w:rPr>
          <w:spacing w:val="5"/>
          <w:sz w:val="24"/>
        </w:rPr>
        <w:t> </w:t>
      </w:r>
      <w:r>
        <w:rPr>
          <w:rFonts w:ascii="宋体" w:eastAsia="宋体" w:hint="eastAsia"/>
          <w:spacing w:val="2"/>
          <w:sz w:val="24"/>
        </w:rPr>
        <w:t>准确率衡量的比例正确标记的图</w:t>
      </w:r>
      <w:r>
        <w:rPr>
          <w:rFonts w:ascii="宋体" w:eastAsia="宋体" w:hint="eastAsia"/>
          <w:sz w:val="24"/>
        </w:rPr>
        <w:t>像</w:t>
      </w:r>
      <w:r>
        <w:rPr>
          <w:rFonts w:ascii="宋体" w:eastAsia="宋体" w:hint="eastAsia"/>
          <w:spacing w:val="2"/>
          <w:sz w:val="24"/>
        </w:rPr>
        <w:t>，</w:t>
      </w:r>
      <w:r>
        <w:rPr>
          <w:rFonts w:ascii="宋体" w:eastAsia="宋体" w:hint="eastAsia"/>
          <w:sz w:val="24"/>
        </w:rPr>
        <w:t>而</w:t>
      </w:r>
      <w:r>
        <w:rPr>
          <w:rFonts w:ascii="宋体" w:eastAsia="宋体" w:hint="eastAsia"/>
          <w:spacing w:val="-54"/>
          <w:sz w:val="24"/>
        </w:rPr>
        <w:t> </w:t>
      </w:r>
      <w:r>
        <w:rPr>
          <w:spacing w:val="-17"/>
          <w:w w:val="100"/>
          <w:sz w:val="24"/>
        </w:rPr>
        <w:t>T</w:t>
      </w:r>
      <w:r>
        <w:rPr>
          <w:sz w:val="24"/>
        </w:rPr>
        <w:t>op5</w:t>
      </w:r>
      <w:r>
        <w:rPr>
          <w:spacing w:val="5"/>
          <w:sz w:val="24"/>
        </w:rPr>
        <w:t> </w:t>
      </w:r>
      <w:r>
        <w:rPr>
          <w:rFonts w:ascii="宋体" w:eastAsia="宋体" w:hint="eastAsia"/>
          <w:spacing w:val="2"/>
          <w:sz w:val="24"/>
        </w:rPr>
        <w:t>表示如</w:t>
      </w:r>
      <w:r>
        <w:rPr>
          <w:rFonts w:ascii="宋体" w:eastAsia="宋体" w:hint="eastAsia"/>
          <w:sz w:val="24"/>
        </w:rPr>
        <w:t>果五</w:t>
      </w:r>
      <w:r>
        <w:rPr>
          <w:rFonts w:ascii="宋体" w:eastAsia="宋体" w:hint="eastAsia"/>
          <w:spacing w:val="1"/>
          <w:sz w:val="24"/>
        </w:rPr>
        <w:t>个</w:t>
      </w:r>
      <w:r>
        <w:rPr>
          <w:rFonts w:ascii="宋体" w:eastAsia="宋体" w:hint="eastAsia"/>
          <w:sz w:val="24"/>
        </w:rPr>
        <w:t>概</w:t>
      </w:r>
      <w:r>
        <w:rPr>
          <w:rFonts w:ascii="宋体" w:eastAsia="宋体" w:hint="eastAsia"/>
          <w:spacing w:val="1"/>
          <w:sz w:val="24"/>
        </w:rPr>
        <w:t>率最</w:t>
      </w:r>
      <w:r>
        <w:rPr>
          <w:rFonts w:ascii="宋体" w:eastAsia="宋体" w:hint="eastAsia"/>
          <w:sz w:val="24"/>
        </w:rPr>
        <w:t>大</w:t>
      </w:r>
      <w:r>
        <w:rPr>
          <w:rFonts w:ascii="宋体" w:eastAsia="宋体" w:hint="eastAsia"/>
          <w:spacing w:val="1"/>
          <w:sz w:val="24"/>
        </w:rPr>
        <w:t>的标</w:t>
      </w:r>
      <w:r>
        <w:rPr>
          <w:rFonts w:ascii="宋体" w:eastAsia="宋体" w:hint="eastAsia"/>
          <w:sz w:val="24"/>
        </w:rPr>
        <w:t>签</w:t>
      </w:r>
      <w:r>
        <w:rPr>
          <w:rFonts w:ascii="宋体" w:eastAsia="宋体" w:hint="eastAsia"/>
          <w:spacing w:val="1"/>
          <w:sz w:val="24"/>
        </w:rPr>
        <w:t>中有</w:t>
      </w:r>
      <w:r>
        <w:rPr>
          <w:rFonts w:ascii="宋体" w:eastAsia="宋体" w:hint="eastAsia"/>
          <w:sz w:val="24"/>
        </w:rPr>
        <w:t>一</w:t>
      </w:r>
      <w:r>
        <w:rPr>
          <w:rFonts w:ascii="宋体" w:eastAsia="宋体" w:hint="eastAsia"/>
          <w:spacing w:val="1"/>
          <w:sz w:val="24"/>
        </w:rPr>
        <w:t>个是</w:t>
      </w:r>
      <w:r>
        <w:rPr>
          <w:rFonts w:ascii="宋体" w:eastAsia="宋体" w:hint="eastAsia"/>
          <w:sz w:val="24"/>
        </w:rPr>
        <w:t>正</w:t>
      </w:r>
      <w:r>
        <w:rPr>
          <w:rFonts w:ascii="宋体" w:eastAsia="宋体" w:hint="eastAsia"/>
          <w:spacing w:val="1"/>
          <w:sz w:val="24"/>
        </w:rPr>
        <w:t>确的</w:t>
      </w:r>
      <w:r>
        <w:rPr>
          <w:rFonts w:ascii="宋体" w:eastAsia="宋体" w:hint="eastAsia"/>
          <w:sz w:val="24"/>
        </w:rPr>
        <w:t>标签</w:t>
      </w:r>
      <w:r>
        <w:rPr>
          <w:rFonts w:ascii="宋体" w:eastAsia="宋体" w:hint="eastAsia"/>
          <w:spacing w:val="1"/>
          <w:sz w:val="24"/>
        </w:rPr>
        <w:t>，那</w:t>
      </w:r>
      <w:r>
        <w:rPr>
          <w:rFonts w:ascii="宋体" w:eastAsia="宋体" w:hint="eastAsia"/>
          <w:sz w:val="24"/>
        </w:rPr>
        <w:t>么</w:t>
      </w:r>
      <w:r>
        <w:rPr>
          <w:rFonts w:ascii="宋体" w:eastAsia="宋体" w:hint="eastAsia"/>
          <w:spacing w:val="1"/>
          <w:sz w:val="24"/>
        </w:rPr>
        <w:t>这张</w:t>
      </w:r>
      <w:r>
        <w:rPr>
          <w:rFonts w:ascii="宋体" w:eastAsia="宋体" w:hint="eastAsia"/>
          <w:sz w:val="24"/>
        </w:rPr>
        <w:t>图</w:t>
      </w:r>
      <w:r>
        <w:rPr>
          <w:rFonts w:ascii="宋体" w:eastAsia="宋体" w:hint="eastAsia"/>
          <w:spacing w:val="1"/>
          <w:sz w:val="24"/>
        </w:rPr>
        <w:t>像就</w:t>
      </w:r>
      <w:r>
        <w:rPr>
          <w:rFonts w:ascii="宋体" w:eastAsia="宋体" w:hint="eastAsia"/>
          <w:sz w:val="24"/>
        </w:rPr>
        <w:t>被</w:t>
      </w:r>
      <w:r>
        <w:rPr>
          <w:rFonts w:ascii="宋体" w:eastAsia="宋体" w:hint="eastAsia"/>
          <w:spacing w:val="1"/>
          <w:sz w:val="24"/>
        </w:rPr>
        <w:t>认为</w:t>
      </w:r>
      <w:r>
        <w:rPr>
          <w:rFonts w:ascii="宋体" w:eastAsia="宋体" w:hint="eastAsia"/>
          <w:sz w:val="24"/>
        </w:rPr>
        <w:t>是一个正确的标签。我们使用</w:t>
      </w:r>
      <w:r>
        <w:rPr>
          <w:rFonts w:ascii="宋体" w:eastAsia="宋体" w:hint="eastAsia"/>
          <w:spacing w:val="-60"/>
          <w:sz w:val="24"/>
        </w:rPr>
        <w:t> </w:t>
      </w:r>
      <w:r>
        <w:rPr>
          <w:w w:val="100"/>
          <w:sz w:val="24"/>
        </w:rPr>
        <w:t>ImageNet</w:t>
      </w:r>
      <w:r>
        <w:rPr>
          <w:spacing w:val="-1"/>
          <w:sz w:val="24"/>
        </w:rPr>
        <w:t> </w:t>
      </w:r>
      <w:r>
        <w:rPr>
          <w:rFonts w:ascii="宋体" w:eastAsia="宋体" w:hint="eastAsia"/>
          <w:sz w:val="24"/>
        </w:rPr>
        <w:t>数据集来测量模型压缩和优化的性能。</w:t>
      </w:r>
    </w:p>
    <w:p>
      <w:pPr>
        <w:pStyle w:val="BodyText"/>
        <w:spacing w:before="11"/>
        <w:rPr>
          <w:sz w:val="38"/>
        </w:rPr>
      </w:pPr>
    </w:p>
    <w:p>
      <w:pPr>
        <w:pStyle w:val="Heading2"/>
        <w:numPr>
          <w:ilvl w:val="1"/>
          <w:numId w:val="4"/>
        </w:numPr>
        <w:tabs>
          <w:tab w:pos="787" w:val="left" w:leader="none"/>
        </w:tabs>
        <w:spacing w:line="240" w:lineRule="auto" w:before="1" w:after="0"/>
        <w:ind w:left="786" w:right="0" w:hanging="669"/>
        <w:jc w:val="both"/>
      </w:pPr>
      <w:bookmarkStart w:name="2.5 实验环境说明" w:id="47"/>
      <w:bookmarkEnd w:id="47"/>
      <w:r>
        <w:rPr/>
      </w:r>
      <w:bookmarkStart w:name="_bookmark20" w:id="48"/>
      <w:bookmarkEnd w:id="48"/>
      <w:r>
        <w:rPr/>
      </w:r>
      <w:bookmarkStart w:name="_bookmark20" w:id="49"/>
      <w:bookmarkEnd w:id="49"/>
      <w:r>
        <w:rPr/>
        <w:t>实验环境说明</w:t>
      </w:r>
    </w:p>
    <w:p>
      <w:pPr>
        <w:pStyle w:val="Heading3"/>
        <w:numPr>
          <w:ilvl w:val="2"/>
          <w:numId w:val="5"/>
        </w:numPr>
        <w:tabs>
          <w:tab w:pos="1475" w:val="left" w:leader="none"/>
          <w:tab w:pos="1476" w:val="left" w:leader="none"/>
        </w:tabs>
        <w:spacing w:line="240" w:lineRule="auto" w:before="190" w:after="0"/>
        <w:ind w:left="1475" w:right="0" w:hanging="838"/>
        <w:jc w:val="left"/>
      </w:pPr>
      <w:bookmarkStart w:name="2.5.1 深度学习框架说明" w:id="50"/>
      <w:bookmarkEnd w:id="50"/>
      <w:r>
        <w:rPr/>
      </w:r>
      <w:bookmarkStart w:name="_bookmark21" w:id="51"/>
      <w:bookmarkEnd w:id="51"/>
      <w:r>
        <w:rPr/>
      </w:r>
      <w:bookmarkStart w:name="_bookmark21" w:id="52"/>
      <w:bookmarkEnd w:id="52"/>
      <w:r>
        <w:rPr/>
        <w:t>深度学习框架说明</w:t>
      </w:r>
    </w:p>
    <w:p>
      <w:pPr>
        <w:pStyle w:val="BodyText"/>
        <w:spacing w:line="297" w:lineRule="auto" w:before="184"/>
        <w:ind w:left="117" w:right="101" w:firstLine="480"/>
      </w:pPr>
      <w:r>
        <w:rPr>
          <w:spacing w:val="5"/>
        </w:rPr>
        <w:t>直接编程一个多</w:t>
      </w:r>
      <w:r>
        <w:rPr/>
        <w:t>核</w:t>
      </w:r>
      <w:r>
        <w:rPr>
          <w:spacing w:val="-48"/>
        </w:rPr>
        <w:t> </w:t>
      </w:r>
      <w:r>
        <w:rPr>
          <w:rFonts w:ascii="Times New Roman" w:eastAsia="Times New Roman"/>
          <w:w w:val="99"/>
        </w:rPr>
        <w:t>CPU</w:t>
      </w:r>
      <w:r>
        <w:rPr>
          <w:rFonts w:ascii="Times New Roman" w:eastAsia="Times New Roman"/>
          <w:spacing w:val="12"/>
        </w:rPr>
        <w:t> </w:t>
      </w:r>
      <w:r>
        <w:rPr/>
        <w:t>或</w:t>
      </w:r>
      <w:r>
        <w:rPr>
          <w:spacing w:val="-48"/>
        </w:rPr>
        <w:t> </w:t>
      </w:r>
      <w:r>
        <w:rPr>
          <w:rFonts w:ascii="Times New Roman" w:eastAsia="Times New Roman"/>
          <w:w w:val="99"/>
        </w:rPr>
        <w:t>GPU</w:t>
      </w:r>
      <w:r>
        <w:rPr>
          <w:rFonts w:ascii="Times New Roman" w:eastAsia="Times New Roman"/>
          <w:spacing w:val="12"/>
        </w:rPr>
        <w:t> </w:t>
      </w:r>
      <w:r>
        <w:rPr>
          <w:spacing w:val="5"/>
        </w:rPr>
        <w:t>程序是比较困难</w:t>
      </w:r>
      <w:r>
        <w:rPr/>
        <w:t>的</w:t>
      </w:r>
      <w:r>
        <w:rPr>
          <w:spacing w:val="5"/>
        </w:rPr>
        <w:t>，但幸运的</w:t>
      </w:r>
      <w:r>
        <w:rPr/>
        <w:t>是</w:t>
      </w:r>
      <w:r>
        <w:rPr>
          <w:spacing w:val="5"/>
        </w:rPr>
        <w:t>，目前</w:t>
      </w:r>
      <w:r>
        <w:rPr/>
        <w:t>深</w:t>
      </w:r>
      <w:r>
        <w:rPr>
          <w:spacing w:val="4"/>
        </w:rPr>
        <w:t>度学习相关开源框架的生态非常完</w:t>
      </w:r>
      <w:r>
        <w:rPr/>
        <w:t>美</w:t>
      </w:r>
      <w:r>
        <w:rPr>
          <w:spacing w:val="4"/>
        </w:rPr>
        <w:t>，国内外都有多个开源框架习供研究者</w:t>
      </w:r>
      <w:r>
        <w:rPr/>
        <w:t>和</w:t>
      </w:r>
      <w:r>
        <w:rPr>
          <w:spacing w:val="4"/>
        </w:rPr>
        <w:t>开发者使</w:t>
      </w:r>
      <w:r>
        <w:rPr/>
        <w:t>用</w:t>
      </w:r>
      <w:r>
        <w:rPr>
          <w:spacing w:val="4"/>
        </w:rPr>
        <w:t>，光是为人熟知的就</w:t>
      </w:r>
      <w:r>
        <w:rPr/>
        <w:t>有</w:t>
      </w:r>
      <w:r>
        <w:rPr>
          <w:spacing w:val="-49"/>
        </w:rPr>
        <w:t> </w:t>
      </w:r>
      <w:r>
        <w:rPr>
          <w:rFonts w:ascii="Times New Roman" w:eastAsia="Times New Roman"/>
          <w:w w:val="100"/>
        </w:rPr>
        <w:t>Ca</w:t>
      </w:r>
      <w:r>
        <w:rPr>
          <w:rFonts w:ascii="Times New Roman" w:eastAsia="Times New Roman"/>
          <w:spacing w:val="-5"/>
          <w:w w:val="100"/>
        </w:rPr>
        <w:t>f</w:t>
      </w:r>
      <w:r>
        <w:rPr>
          <w:rFonts w:ascii="Times New Roman" w:eastAsia="Times New Roman"/>
          <w:w w:val="100"/>
        </w:rPr>
        <w:t>f</w:t>
      </w:r>
      <w:r>
        <w:rPr>
          <w:rFonts w:ascii="Times New Roman" w:eastAsia="Times New Roman"/>
          <w:spacing w:val="-1"/>
          <w:w w:val="100"/>
        </w:rPr>
        <w:t>e</w:t>
      </w:r>
      <w:r>
        <w:rPr>
          <w:w w:val="100"/>
        </w:rPr>
        <w:t>，</w:t>
      </w:r>
      <w:r>
        <w:rPr>
          <w:rFonts w:ascii="Times New Roman" w:eastAsia="Times New Roman"/>
          <w:spacing w:val="-17"/>
          <w:w w:val="100"/>
        </w:rPr>
        <w:t>T</w:t>
      </w:r>
      <w:r>
        <w:rPr>
          <w:rFonts w:ascii="Times New Roman" w:eastAsia="Times New Roman"/>
          <w:w w:val="99"/>
        </w:rPr>
        <w:t>ensorflo</w:t>
      </w:r>
      <w:r>
        <w:rPr>
          <w:rFonts w:ascii="Times New Roman" w:eastAsia="Times New Roman"/>
          <w:spacing w:val="-1"/>
          <w:w w:val="99"/>
        </w:rPr>
        <w:t>w</w:t>
      </w:r>
      <w:r>
        <w:rPr>
          <w:w w:val="99"/>
        </w:rPr>
        <w:t>，</w:t>
      </w:r>
      <w:r>
        <w:rPr>
          <w:rFonts w:ascii="Times New Roman" w:eastAsia="Times New Roman"/>
          <w:w w:val="99"/>
        </w:rPr>
        <w:t>Pytorc</w:t>
      </w:r>
      <w:r>
        <w:rPr>
          <w:rFonts w:ascii="Times New Roman" w:eastAsia="Times New Roman"/>
          <w:spacing w:val="-1"/>
          <w:w w:val="99"/>
        </w:rPr>
        <w:t>h</w:t>
      </w:r>
      <w:r>
        <w:rPr>
          <w:w w:val="99"/>
        </w:rPr>
        <w:t>，</w:t>
      </w:r>
      <w:r>
        <w:rPr>
          <w:rFonts w:ascii="Times New Roman" w:eastAsia="Times New Roman"/>
          <w:w w:val="99"/>
        </w:rPr>
        <w:t>Keras</w:t>
      </w:r>
      <w:r>
        <w:rPr>
          <w:w w:val="99"/>
        </w:rPr>
        <w:t>，</w:t>
      </w:r>
      <w:r>
        <w:rPr>
          <w:rFonts w:ascii="Times New Roman" w:eastAsia="Times New Roman"/>
          <w:w w:val="99"/>
        </w:rPr>
        <w:t>Mxne</w:t>
      </w:r>
      <w:r>
        <w:rPr>
          <w:rFonts w:ascii="Times New Roman" w:eastAsia="Times New Roman"/>
          <w:spacing w:val="-1"/>
          <w:w w:val="99"/>
        </w:rPr>
        <w:t>t</w:t>
      </w:r>
      <w:r>
        <w:rPr>
          <w:w w:val="99"/>
        </w:rPr>
        <w:t>，</w:t>
      </w:r>
    </w:p>
    <w:p>
      <w:pPr>
        <w:pStyle w:val="BodyText"/>
        <w:spacing w:line="297" w:lineRule="auto" w:before="4"/>
        <w:ind w:left="117" w:right="275"/>
        <w:jc w:val="both"/>
      </w:pPr>
      <w:r>
        <w:rPr>
          <w:rFonts w:ascii="Times New Roman" w:eastAsia="Times New Roman"/>
          <w:w w:val="99"/>
        </w:rPr>
        <w:t>NCNN</w:t>
      </w:r>
      <w:r>
        <w:rPr>
          <w:rFonts w:ascii="Times New Roman" w:eastAsia="Times New Roman"/>
          <w:spacing w:val="11"/>
        </w:rPr>
        <w:t> </w:t>
      </w:r>
      <w:r>
        <w:rPr/>
        <w:t>等</w:t>
      </w:r>
      <w:r>
        <w:rPr>
          <w:spacing w:val="4"/>
        </w:rPr>
        <w:t>，它们将神经网络的计算抽象成一些基本的操</w:t>
      </w:r>
      <w:r>
        <w:rPr/>
        <w:t>作</w:t>
      </w:r>
      <w:r>
        <w:rPr>
          <w:spacing w:val="4"/>
        </w:rPr>
        <w:t>，如卷</w:t>
      </w:r>
      <w:r>
        <w:rPr/>
        <w:t>积</w:t>
      </w:r>
      <w:r>
        <w:rPr>
          <w:spacing w:val="4"/>
        </w:rPr>
        <w:t>，矩阵乘</w:t>
      </w:r>
      <w:r>
        <w:rPr/>
        <w:t>法等</w:t>
      </w:r>
      <w:r>
        <w:rPr>
          <w:spacing w:val="-31"/>
        </w:rPr>
        <w:t>，</w:t>
      </w:r>
      <w:r>
        <w:rPr/>
        <w:t>并进行高度优化</w:t>
      </w:r>
      <w:r>
        <w:rPr>
          <w:spacing w:val="-27"/>
        </w:rPr>
        <w:t>。</w:t>
      </w:r>
      <w:r>
        <w:rPr/>
        <w:t>用户只需要关注高级神经网络架构而不是低级实现</w:t>
      </w:r>
      <w:r>
        <w:rPr>
          <w:spacing w:val="-32"/>
        </w:rPr>
        <w:t>，</w:t>
      </w:r>
      <w:r>
        <w:rPr/>
        <w:t>因此</w:t>
      </w:r>
      <w:r>
        <w:rPr>
          <w:spacing w:val="4"/>
        </w:rPr>
        <w:t>程序员只需要写一个计算描</w:t>
      </w:r>
      <w:r>
        <w:rPr/>
        <w:t>述</w:t>
      </w:r>
      <w:r>
        <w:rPr>
          <w:spacing w:val="4"/>
        </w:rPr>
        <w:t>，然后深度学习框架就可以高效地将计算映射</w:t>
      </w:r>
      <w:r>
        <w:rPr/>
        <w:t>到</w:t>
      </w:r>
    </w:p>
    <w:p>
      <w:pPr>
        <w:spacing w:after="0" w:line="297" w:lineRule="auto"/>
        <w:jc w:val="both"/>
        <w:sectPr>
          <w:pgSz w:w="11910" w:h="16840"/>
          <w:pgMar w:header="1016" w:footer="979" w:top="1280" w:bottom="1160" w:left="1680" w:right="1520"/>
        </w:sectPr>
      </w:pPr>
    </w:p>
    <w:p>
      <w:pPr>
        <w:pStyle w:val="BodyText"/>
        <w:spacing w:before="12"/>
        <w:rPr>
          <w:sz w:val="11"/>
        </w:rPr>
      </w:pPr>
    </w:p>
    <w:p>
      <w:pPr>
        <w:pStyle w:val="BodyText"/>
        <w:ind w:left="948"/>
        <w:rPr>
          <w:sz w:val="20"/>
        </w:rPr>
      </w:pPr>
      <w:r>
        <w:rPr>
          <w:sz w:val="20"/>
        </w:rPr>
        <w:drawing>
          <wp:inline distT="0" distB="0" distL="0" distR="0">
            <wp:extent cx="4217098" cy="3268027"/>
            <wp:effectExtent l="0" t="0" r="0" b="0"/>
            <wp:docPr id="21" name="image23.jpeg" descr=""/>
            <wp:cNvGraphicFramePr>
              <a:graphicFrameLocks noChangeAspect="1"/>
            </wp:cNvGraphicFramePr>
            <a:graphic>
              <a:graphicData uri="http://schemas.openxmlformats.org/drawingml/2006/picture">
                <pic:pic>
                  <pic:nvPicPr>
                    <pic:cNvPr id="22" name="image23.jpeg"/>
                    <pic:cNvPicPr/>
                  </pic:nvPicPr>
                  <pic:blipFill>
                    <a:blip r:embed="rId35" cstate="print"/>
                    <a:stretch>
                      <a:fillRect/>
                    </a:stretch>
                  </pic:blipFill>
                  <pic:spPr>
                    <a:xfrm>
                      <a:off x="0" y="0"/>
                      <a:ext cx="4217098" cy="3268027"/>
                    </a:xfrm>
                    <a:prstGeom prst="rect">
                      <a:avLst/>
                    </a:prstGeom>
                  </pic:spPr>
                </pic:pic>
              </a:graphicData>
            </a:graphic>
          </wp:inline>
        </w:drawing>
      </w:r>
      <w:r>
        <w:rPr>
          <w:sz w:val="20"/>
        </w:rPr>
      </w:r>
    </w:p>
    <w:p>
      <w:pPr>
        <w:pStyle w:val="BodyText"/>
        <w:spacing w:before="4"/>
        <w:rPr>
          <w:sz w:val="6"/>
        </w:rPr>
      </w:pPr>
    </w:p>
    <w:p>
      <w:pPr>
        <w:tabs>
          <w:tab w:pos="734" w:val="left" w:leader="none"/>
        </w:tabs>
        <w:spacing w:before="43"/>
        <w:ind w:left="0" w:right="0" w:firstLine="0"/>
        <w:jc w:val="center"/>
        <w:rPr>
          <w:rFonts w:ascii="Times New Roman" w:hAnsi="Times New Roman" w:eastAsia="Times New Roman"/>
          <w:b/>
          <w:sz w:val="21"/>
        </w:rPr>
      </w:pPr>
      <w:bookmarkStart w:name="_bookmark22" w:id="53"/>
      <w:bookmarkEnd w:id="53"/>
      <w:r>
        <w:rPr/>
      </w:r>
      <w:r>
        <w:rPr>
          <w:b/>
          <w:sz w:val="21"/>
        </w:rPr>
        <w:t>图</w:t>
      </w:r>
      <w:r>
        <w:rPr>
          <w:b/>
          <w:spacing w:val="-55"/>
          <w:sz w:val="21"/>
        </w:rPr>
        <w:t> </w:t>
      </w:r>
      <w:r>
        <w:rPr>
          <w:rFonts w:ascii="Times New Roman" w:hAnsi="Times New Roman" w:eastAsia="Times New Roman"/>
          <w:b/>
          <w:sz w:val="21"/>
        </w:rPr>
        <w:t>2.9</w:t>
        <w:tab/>
        <w:t>Cifar­10</w:t>
      </w:r>
    </w:p>
    <w:p>
      <w:pPr>
        <w:pStyle w:val="BodyText"/>
        <w:spacing w:before="7"/>
        <w:rPr>
          <w:rFonts w:ascii="Times New Roman"/>
          <w:b/>
          <w:sz w:val="22"/>
        </w:rPr>
      </w:pPr>
      <w:r>
        <w:rPr/>
        <w:drawing>
          <wp:anchor distT="0" distB="0" distL="0" distR="0" allowOverlap="1" layoutInCell="1" locked="0" behindDoc="0" simplePos="0" relativeHeight="1528">
            <wp:simplePos x="0" y="0"/>
            <wp:positionH relativeFrom="page">
              <wp:posOffset>1141196</wp:posOffset>
            </wp:positionH>
            <wp:positionV relativeFrom="paragraph">
              <wp:posOffset>190242</wp:posOffset>
            </wp:positionV>
            <wp:extent cx="5286946" cy="2974943"/>
            <wp:effectExtent l="0" t="0" r="0" b="0"/>
            <wp:wrapTopAndBottom/>
            <wp:docPr id="23" name="image24.jpeg" descr=""/>
            <wp:cNvGraphicFramePr>
              <a:graphicFrameLocks noChangeAspect="1"/>
            </wp:cNvGraphicFramePr>
            <a:graphic>
              <a:graphicData uri="http://schemas.openxmlformats.org/drawingml/2006/picture">
                <pic:pic>
                  <pic:nvPicPr>
                    <pic:cNvPr id="24" name="image24.jpeg"/>
                    <pic:cNvPicPr/>
                  </pic:nvPicPr>
                  <pic:blipFill>
                    <a:blip r:embed="rId36" cstate="print"/>
                    <a:stretch>
                      <a:fillRect/>
                    </a:stretch>
                  </pic:blipFill>
                  <pic:spPr>
                    <a:xfrm>
                      <a:off x="0" y="0"/>
                      <a:ext cx="5286946" cy="2974943"/>
                    </a:xfrm>
                    <a:prstGeom prst="rect">
                      <a:avLst/>
                    </a:prstGeom>
                  </pic:spPr>
                </pic:pic>
              </a:graphicData>
            </a:graphic>
          </wp:anchor>
        </w:drawing>
      </w:r>
    </w:p>
    <w:p>
      <w:pPr>
        <w:tabs>
          <w:tab w:pos="839" w:val="left" w:leader="none"/>
        </w:tabs>
        <w:spacing w:before="82"/>
        <w:ind w:left="0" w:right="0" w:firstLine="0"/>
        <w:jc w:val="center"/>
        <w:rPr>
          <w:rFonts w:ascii="Times New Roman" w:eastAsia="Times New Roman"/>
          <w:b/>
          <w:sz w:val="21"/>
        </w:rPr>
      </w:pPr>
      <w:bookmarkStart w:name="_bookmark23" w:id="54"/>
      <w:bookmarkEnd w:id="54"/>
      <w:r>
        <w:rPr/>
      </w:r>
      <w:r>
        <w:rPr>
          <w:b/>
          <w:sz w:val="21"/>
        </w:rPr>
        <w:t>图</w:t>
      </w:r>
      <w:r>
        <w:rPr>
          <w:b/>
          <w:spacing w:val="-55"/>
          <w:sz w:val="21"/>
        </w:rPr>
        <w:t> </w:t>
      </w:r>
      <w:r>
        <w:rPr>
          <w:rFonts w:ascii="Times New Roman" w:eastAsia="Times New Roman"/>
          <w:b/>
          <w:sz w:val="21"/>
        </w:rPr>
        <w:t>2.10</w:t>
        <w:tab/>
        <w:t>ImageNet</w:t>
      </w:r>
    </w:p>
    <w:p>
      <w:pPr>
        <w:pStyle w:val="BodyText"/>
        <w:spacing w:before="5"/>
        <w:rPr>
          <w:rFonts w:ascii="Times New Roman"/>
          <w:b/>
          <w:sz w:val="22"/>
        </w:rPr>
      </w:pPr>
    </w:p>
    <w:p>
      <w:pPr>
        <w:pStyle w:val="BodyText"/>
        <w:spacing w:line="288" w:lineRule="auto"/>
        <w:ind w:left="117" w:right="115"/>
      </w:pPr>
      <w:r>
        <w:rPr/>
        <w:t>高性能硬件上。在本文中，主要是通过 </w:t>
      </w:r>
      <w:r>
        <w:rPr>
          <w:rFonts w:ascii="Times New Roman" w:eastAsia="Times New Roman"/>
        </w:rPr>
        <w:t>Pytorch </w:t>
      </w:r>
      <w:r>
        <w:rPr/>
        <w:t>对神经网络进行训练和验证，使用 </w:t>
      </w:r>
      <w:r>
        <w:rPr>
          <w:rFonts w:ascii="Times New Roman" w:eastAsia="Times New Roman"/>
        </w:rPr>
        <w:t>NCNN </w:t>
      </w:r>
      <w:r>
        <w:rPr/>
        <w:t>在嵌入式平台上进行部署和推理验证。</w:t>
      </w:r>
    </w:p>
    <w:p>
      <w:pPr>
        <w:pStyle w:val="ListParagraph"/>
        <w:numPr>
          <w:ilvl w:val="2"/>
          <w:numId w:val="4"/>
        </w:numPr>
        <w:tabs>
          <w:tab w:pos="715" w:val="left" w:leader="none"/>
        </w:tabs>
        <w:spacing w:line="288" w:lineRule="auto" w:before="14" w:after="0"/>
        <w:ind w:left="714" w:right="115" w:hanging="203"/>
        <w:jc w:val="both"/>
        <w:rPr>
          <w:rFonts w:ascii="宋体" w:eastAsia="宋体" w:hint="eastAsia"/>
          <w:sz w:val="24"/>
        </w:rPr>
      </w:pPr>
      <w:r>
        <w:rPr>
          <w:sz w:val="24"/>
        </w:rPr>
        <w:t>Pytorch: PyTorch</w:t>
      </w:r>
      <w:hyperlink w:history="true" w:anchor="_bookmark140">
        <w:r>
          <w:rPr>
            <w:position w:val="10"/>
            <w:sz w:val="16"/>
          </w:rPr>
          <w:t>[53</w:t>
        </w:r>
      </w:hyperlink>
      <w:r>
        <w:rPr>
          <w:position w:val="10"/>
          <w:sz w:val="16"/>
        </w:rPr>
        <w:t>] </w:t>
      </w:r>
      <w:r>
        <w:rPr>
          <w:rFonts w:ascii="宋体" w:eastAsia="宋体" w:hint="eastAsia"/>
          <w:sz w:val="24"/>
        </w:rPr>
        <w:t>是有 </w:t>
      </w:r>
      <w:r>
        <w:rPr>
          <w:sz w:val="24"/>
        </w:rPr>
        <w:t>Facebook </w:t>
      </w:r>
      <w:r>
        <w:rPr>
          <w:rFonts w:ascii="宋体" w:eastAsia="宋体" w:hint="eastAsia"/>
          <w:sz w:val="24"/>
        </w:rPr>
        <w:t>推出的一个最新的、更灵活的深度学习框架，专门针对 </w:t>
      </w:r>
      <w:r>
        <w:rPr>
          <w:sz w:val="24"/>
        </w:rPr>
        <w:t>GPU </w:t>
      </w:r>
      <w:r>
        <w:rPr>
          <w:rFonts w:ascii="宋体" w:eastAsia="宋体" w:hint="eastAsia"/>
          <w:spacing w:val="-4"/>
          <w:sz w:val="24"/>
        </w:rPr>
        <w:t>加速的深度神经网络（</w:t>
      </w:r>
      <w:r>
        <w:rPr>
          <w:spacing w:val="-4"/>
          <w:sz w:val="24"/>
        </w:rPr>
        <w:t>DNN</w:t>
      </w:r>
      <w:r>
        <w:rPr>
          <w:rFonts w:ascii="宋体" w:eastAsia="宋体" w:hint="eastAsia"/>
          <w:spacing w:val="-4"/>
          <w:sz w:val="24"/>
        </w:rPr>
        <w:t>）编程，支持动态图。我们使用 </w:t>
      </w:r>
      <w:r>
        <w:rPr>
          <w:spacing w:val="-3"/>
          <w:sz w:val="24"/>
        </w:rPr>
        <w:t>PyTorch </w:t>
      </w:r>
      <w:r>
        <w:rPr>
          <w:rFonts w:ascii="宋体" w:eastAsia="宋体" w:hint="eastAsia"/>
          <w:sz w:val="24"/>
        </w:rPr>
        <w:t>进行了网络模型的训练和压缩优化算法实现。</w:t>
      </w:r>
    </w:p>
    <w:p>
      <w:pPr>
        <w:pStyle w:val="ListParagraph"/>
        <w:numPr>
          <w:ilvl w:val="2"/>
          <w:numId w:val="4"/>
        </w:numPr>
        <w:tabs>
          <w:tab w:pos="715" w:val="left" w:leader="none"/>
        </w:tabs>
        <w:spacing w:line="288" w:lineRule="auto" w:before="14" w:after="0"/>
        <w:ind w:left="714" w:right="115" w:hanging="203"/>
        <w:jc w:val="both"/>
        <w:rPr>
          <w:rFonts w:ascii="宋体" w:eastAsia="宋体" w:hint="eastAsia"/>
          <w:sz w:val="24"/>
        </w:rPr>
      </w:pPr>
      <w:r>
        <w:rPr>
          <w:w w:val="99"/>
          <w:sz w:val="24"/>
        </w:rPr>
        <w:t>NCNN</w:t>
      </w:r>
      <w:r>
        <w:rPr>
          <w:rFonts w:ascii="宋体" w:eastAsia="宋体" w:hint="eastAsia"/>
          <w:spacing w:val="-15"/>
          <w:sz w:val="24"/>
        </w:rPr>
        <w:t>：</w:t>
      </w:r>
      <w:r>
        <w:rPr>
          <w:w w:val="99"/>
          <w:sz w:val="24"/>
        </w:rPr>
        <w:t>NCN</w:t>
      </w:r>
      <w:r>
        <w:rPr>
          <w:spacing w:val="20"/>
          <w:w w:val="99"/>
          <w:sz w:val="24"/>
        </w:rPr>
        <w:t>N</w:t>
      </w:r>
      <w:hyperlink w:history="true" w:anchor="_bookmark141">
        <w:r>
          <w:rPr>
            <w:w w:val="104"/>
            <w:position w:val="10"/>
            <w:sz w:val="16"/>
          </w:rPr>
          <w:t>[54</w:t>
        </w:r>
      </w:hyperlink>
      <w:r>
        <w:rPr>
          <w:w w:val="104"/>
          <w:position w:val="10"/>
          <w:sz w:val="16"/>
        </w:rPr>
        <w:t>]</w:t>
      </w:r>
      <w:r>
        <w:rPr>
          <w:position w:val="10"/>
          <w:sz w:val="16"/>
        </w:rPr>
        <w:t> </w:t>
      </w:r>
      <w:r>
        <w:rPr>
          <w:spacing w:val="-12"/>
          <w:position w:val="10"/>
          <w:sz w:val="16"/>
        </w:rPr>
        <w:t> </w:t>
      </w:r>
      <w:r>
        <w:rPr>
          <w:rFonts w:ascii="宋体" w:eastAsia="宋体" w:hint="eastAsia"/>
          <w:sz w:val="24"/>
        </w:rPr>
        <w:t>是一个为嵌入式设备极致优化的高性能神经网络前向计算框架</w:t>
      </w:r>
      <w:r>
        <w:rPr>
          <w:rFonts w:ascii="宋体" w:eastAsia="宋体" w:hint="eastAsia"/>
          <w:spacing w:val="-22"/>
          <w:sz w:val="24"/>
        </w:rPr>
        <w:t>，</w:t>
      </w:r>
      <w:r>
        <w:rPr>
          <w:rFonts w:ascii="宋体" w:eastAsia="宋体" w:hint="eastAsia"/>
          <w:sz w:val="24"/>
        </w:rPr>
        <w:t>只支持部署和推理</w:t>
      </w:r>
      <w:r>
        <w:rPr>
          <w:rFonts w:ascii="宋体" w:eastAsia="宋体" w:hint="eastAsia"/>
          <w:spacing w:val="-19"/>
          <w:sz w:val="24"/>
        </w:rPr>
        <w:t>。</w:t>
      </w:r>
      <w:r>
        <w:rPr>
          <w:rFonts w:ascii="宋体" w:eastAsia="宋体" w:hint="eastAsia"/>
          <w:sz w:val="24"/>
        </w:rPr>
        <w:t>我们使用</w:t>
      </w:r>
      <w:r>
        <w:rPr>
          <w:rFonts w:ascii="宋体" w:eastAsia="宋体" w:hint="eastAsia"/>
          <w:spacing w:val="-64"/>
          <w:sz w:val="24"/>
        </w:rPr>
        <w:t> </w:t>
      </w:r>
      <w:r>
        <w:rPr>
          <w:w w:val="99"/>
          <w:sz w:val="24"/>
        </w:rPr>
        <w:t>NCNN</w:t>
      </w:r>
      <w:r>
        <w:rPr>
          <w:spacing w:val="-3"/>
          <w:sz w:val="24"/>
        </w:rPr>
        <w:t> </w:t>
      </w:r>
      <w:r>
        <w:rPr>
          <w:rFonts w:ascii="宋体" w:eastAsia="宋体" w:hint="eastAsia"/>
          <w:sz w:val="24"/>
        </w:rPr>
        <w:t>将网络模型部署到嵌入式设</w:t>
      </w:r>
    </w:p>
    <w:p>
      <w:pPr>
        <w:spacing w:after="0" w:line="288" w:lineRule="auto"/>
        <w:jc w:val="both"/>
        <w:rPr>
          <w:rFonts w:ascii="宋体" w:eastAsia="宋体" w:hint="eastAsia"/>
          <w:sz w:val="24"/>
        </w:rPr>
        <w:sectPr>
          <w:pgSz w:w="11910" w:h="16840"/>
          <w:pgMar w:header="1016" w:footer="979" w:top="1280" w:bottom="1160" w:left="1680" w:right="1680"/>
        </w:sectPr>
      </w:pPr>
    </w:p>
    <w:p>
      <w:pPr>
        <w:pStyle w:val="BodyText"/>
        <w:spacing w:before="115"/>
        <w:ind w:left="714"/>
      </w:pPr>
      <w:r>
        <w:rPr/>
        <w:t>备上查看资源使用情况和性能测试。</w:t>
      </w:r>
    </w:p>
    <w:p>
      <w:pPr>
        <w:pStyle w:val="BodyText"/>
        <w:spacing w:before="8"/>
        <w:rPr>
          <w:sz w:val="25"/>
        </w:rPr>
      </w:pPr>
    </w:p>
    <w:p>
      <w:pPr>
        <w:pStyle w:val="Heading3"/>
        <w:numPr>
          <w:ilvl w:val="2"/>
          <w:numId w:val="5"/>
        </w:numPr>
        <w:tabs>
          <w:tab w:pos="1475" w:val="left" w:leader="none"/>
          <w:tab w:pos="1476" w:val="left" w:leader="none"/>
        </w:tabs>
        <w:spacing w:line="240" w:lineRule="auto" w:before="1" w:after="0"/>
        <w:ind w:left="1475" w:right="0" w:hanging="838"/>
        <w:jc w:val="left"/>
      </w:pPr>
      <w:bookmarkStart w:name="2.5.2 硬件平台说明" w:id="55"/>
      <w:bookmarkEnd w:id="55"/>
      <w:r>
        <w:rPr/>
      </w:r>
      <w:bookmarkStart w:name="_bookmark24" w:id="56"/>
      <w:bookmarkEnd w:id="56"/>
      <w:r>
        <w:rPr/>
      </w:r>
      <w:bookmarkStart w:name="_bookmark24" w:id="57"/>
      <w:bookmarkEnd w:id="57"/>
      <w:r>
        <w:rPr/>
        <w:t>硬件平台说明</w:t>
      </w:r>
    </w:p>
    <w:p>
      <w:pPr>
        <w:pStyle w:val="BodyText"/>
        <w:spacing w:before="184"/>
        <w:ind w:left="597"/>
        <w:rPr>
          <w:rFonts w:ascii="Times New Roman" w:eastAsia="Times New Roman"/>
        </w:rPr>
      </w:pPr>
      <w:bookmarkStart w:name="_bookmark25" w:id="58"/>
      <w:bookmarkEnd w:id="58"/>
      <w:r>
        <w:rPr/>
      </w:r>
      <w:r>
        <w:rPr/>
        <w:t>在本文中，我们服务器进行网络模型的训练和验证，其配置如表 </w:t>
      </w:r>
      <w:hyperlink w:history="true" w:anchor="_bookmark25">
        <w:r>
          <w:rPr>
            <w:rFonts w:ascii="Times New Roman" w:eastAsia="Times New Roman"/>
          </w:rPr>
          <w:t>2.1</w:t>
        </w:r>
      </w:hyperlink>
    </w:p>
    <w:p>
      <w:pPr>
        <w:tabs>
          <w:tab w:pos="734" w:val="left" w:leader="none"/>
        </w:tabs>
        <w:spacing w:before="93"/>
        <w:ind w:left="0" w:right="158" w:firstLine="0"/>
        <w:jc w:val="center"/>
        <w:rPr>
          <w:b/>
          <w:sz w:val="21"/>
        </w:rPr>
      </w:pPr>
      <w:r>
        <w:rPr>
          <w:b/>
          <w:sz w:val="21"/>
        </w:rPr>
        <w:t>表</w:t>
      </w:r>
      <w:r>
        <w:rPr>
          <w:b/>
          <w:spacing w:val="-55"/>
          <w:sz w:val="21"/>
        </w:rPr>
        <w:t> </w:t>
      </w:r>
      <w:r>
        <w:rPr>
          <w:rFonts w:ascii="Times New Roman" w:eastAsia="Times New Roman"/>
          <w:b/>
          <w:sz w:val="21"/>
        </w:rPr>
        <w:t>2.1</w:t>
        <w:tab/>
      </w:r>
      <w:r>
        <w:rPr>
          <w:b/>
          <w:sz w:val="21"/>
        </w:rPr>
        <w:t>训练服务器配置表</w:t>
      </w:r>
    </w:p>
    <w:p>
      <w:pPr>
        <w:pStyle w:val="BodyText"/>
        <w:spacing w:before="9"/>
        <w:rPr>
          <w:b/>
          <w:sz w:val="13"/>
        </w:rPr>
      </w:pPr>
    </w:p>
    <w:tbl>
      <w:tblPr>
        <w:tblW w:w="0" w:type="auto"/>
        <w:jc w:val="left"/>
        <w:tblInd w:w="179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794"/>
        <w:gridCol w:w="4147"/>
      </w:tblGrid>
      <w:tr>
        <w:trPr>
          <w:trHeight w:val="408" w:hRule="exact"/>
        </w:trPr>
        <w:tc>
          <w:tcPr>
            <w:tcW w:w="794" w:type="dxa"/>
          </w:tcPr>
          <w:p>
            <w:pPr>
              <w:pStyle w:val="TableParagraph"/>
              <w:spacing w:before="56"/>
              <w:ind w:left="119"/>
              <w:rPr>
                <w:sz w:val="24"/>
              </w:rPr>
            </w:pPr>
            <w:r>
              <w:rPr>
                <w:sz w:val="24"/>
              </w:rPr>
              <w:t>OS</w:t>
            </w:r>
          </w:p>
        </w:tc>
        <w:tc>
          <w:tcPr>
            <w:tcW w:w="4147" w:type="dxa"/>
          </w:tcPr>
          <w:p>
            <w:pPr>
              <w:pStyle w:val="TableParagraph"/>
              <w:spacing w:before="56"/>
              <w:ind w:left="119"/>
              <w:rPr>
                <w:sz w:val="24"/>
              </w:rPr>
            </w:pPr>
            <w:r>
              <w:rPr>
                <w:sz w:val="24"/>
              </w:rPr>
              <w:t>Ubuntu 18.04 bionic</w:t>
            </w:r>
          </w:p>
        </w:tc>
      </w:tr>
      <w:tr>
        <w:trPr>
          <w:trHeight w:val="408" w:hRule="exact"/>
        </w:trPr>
        <w:tc>
          <w:tcPr>
            <w:tcW w:w="794" w:type="dxa"/>
          </w:tcPr>
          <w:p>
            <w:pPr>
              <w:pStyle w:val="TableParagraph"/>
              <w:spacing w:before="56"/>
              <w:ind w:left="119"/>
              <w:rPr>
                <w:sz w:val="24"/>
              </w:rPr>
            </w:pPr>
            <w:r>
              <w:rPr>
                <w:sz w:val="24"/>
              </w:rPr>
              <w:t>CPU</w:t>
            </w:r>
          </w:p>
        </w:tc>
        <w:tc>
          <w:tcPr>
            <w:tcW w:w="4147" w:type="dxa"/>
          </w:tcPr>
          <w:p>
            <w:pPr>
              <w:pStyle w:val="TableParagraph"/>
              <w:spacing w:before="56"/>
              <w:ind w:left="119"/>
              <w:rPr>
                <w:sz w:val="24"/>
              </w:rPr>
            </w:pPr>
            <w:r>
              <w:rPr>
                <w:sz w:val="24"/>
              </w:rPr>
              <w:t>2 * Intel Xeon E5­2620 v4 @ 32x 3GHz</w:t>
            </w:r>
          </w:p>
        </w:tc>
      </w:tr>
      <w:tr>
        <w:trPr>
          <w:trHeight w:val="408" w:hRule="exact"/>
        </w:trPr>
        <w:tc>
          <w:tcPr>
            <w:tcW w:w="794" w:type="dxa"/>
          </w:tcPr>
          <w:p>
            <w:pPr>
              <w:pStyle w:val="TableParagraph"/>
              <w:spacing w:before="56"/>
              <w:ind w:left="119"/>
              <w:rPr>
                <w:sz w:val="24"/>
              </w:rPr>
            </w:pPr>
            <w:r>
              <w:rPr>
                <w:sz w:val="24"/>
              </w:rPr>
              <w:t>GPU</w:t>
            </w:r>
          </w:p>
        </w:tc>
        <w:tc>
          <w:tcPr>
            <w:tcW w:w="4147" w:type="dxa"/>
          </w:tcPr>
          <w:p>
            <w:pPr>
              <w:pStyle w:val="TableParagraph"/>
              <w:spacing w:before="56"/>
              <w:ind w:left="119"/>
              <w:rPr>
                <w:sz w:val="24"/>
              </w:rPr>
            </w:pPr>
            <w:r>
              <w:rPr>
                <w:sz w:val="24"/>
              </w:rPr>
              <w:t>6 * Nvidia TitanX Pascal</w:t>
            </w:r>
          </w:p>
        </w:tc>
      </w:tr>
      <w:tr>
        <w:trPr>
          <w:trHeight w:val="408" w:hRule="exact"/>
        </w:trPr>
        <w:tc>
          <w:tcPr>
            <w:tcW w:w="794" w:type="dxa"/>
          </w:tcPr>
          <w:p>
            <w:pPr>
              <w:pStyle w:val="TableParagraph"/>
              <w:spacing w:before="56"/>
              <w:ind w:left="119"/>
              <w:rPr>
                <w:sz w:val="24"/>
              </w:rPr>
            </w:pPr>
            <w:r>
              <w:rPr>
                <w:sz w:val="24"/>
              </w:rPr>
              <w:t>RAM</w:t>
            </w:r>
          </w:p>
        </w:tc>
        <w:tc>
          <w:tcPr>
            <w:tcW w:w="4147" w:type="dxa"/>
          </w:tcPr>
          <w:p>
            <w:pPr>
              <w:pStyle w:val="TableParagraph"/>
              <w:spacing w:before="56"/>
              <w:ind w:left="119"/>
              <w:rPr>
                <w:sz w:val="24"/>
              </w:rPr>
            </w:pPr>
            <w:r>
              <w:rPr>
                <w:sz w:val="24"/>
              </w:rPr>
              <w:t>256GB DDR4</w:t>
            </w:r>
          </w:p>
        </w:tc>
      </w:tr>
    </w:tbl>
    <w:p>
      <w:pPr>
        <w:pStyle w:val="BodyText"/>
        <w:spacing w:before="10"/>
        <w:rPr>
          <w:b/>
          <w:sz w:val="13"/>
        </w:rPr>
      </w:pPr>
    </w:p>
    <w:p>
      <w:pPr>
        <w:pStyle w:val="BodyText"/>
        <w:spacing w:line="288" w:lineRule="auto" w:before="34"/>
        <w:ind w:left="117" w:right="275" w:firstLine="480"/>
        <w:rPr>
          <w:rFonts w:ascii="Times New Roman" w:eastAsia="Times New Roman"/>
        </w:rPr>
      </w:pPr>
      <w:r>
        <w:rPr/>
        <w:t>本文使用 </w:t>
      </w:r>
      <w:r>
        <w:rPr>
          <w:rFonts w:ascii="Times New Roman" w:eastAsia="Times New Roman"/>
        </w:rPr>
        <w:t>Nvidia TX2 </w:t>
      </w:r>
      <w:r>
        <w:rPr/>
        <w:t>作为嵌入式设备进行相关模型的部署和测试，其配置</w:t>
      </w:r>
      <w:bookmarkStart w:name="_bookmark26" w:id="59"/>
      <w:bookmarkEnd w:id="59"/>
      <w:r>
        <w:rPr/>
      </w:r>
      <w:r>
        <w:rPr/>
        <w:t>如表 </w:t>
      </w:r>
      <w:hyperlink w:history="true" w:anchor="_bookmark26">
        <w:r>
          <w:rPr>
            <w:rFonts w:ascii="Times New Roman" w:eastAsia="Times New Roman"/>
          </w:rPr>
          <w:t>2.2</w:t>
        </w:r>
      </w:hyperlink>
    </w:p>
    <w:p>
      <w:pPr>
        <w:tabs>
          <w:tab w:pos="734" w:val="left" w:leader="none"/>
        </w:tabs>
        <w:spacing w:before="38"/>
        <w:ind w:left="0" w:right="158" w:firstLine="0"/>
        <w:jc w:val="center"/>
        <w:rPr>
          <w:b/>
          <w:sz w:val="21"/>
        </w:rPr>
      </w:pPr>
      <w:r>
        <w:rPr>
          <w:b/>
          <w:sz w:val="21"/>
        </w:rPr>
        <w:t>表</w:t>
      </w:r>
      <w:r>
        <w:rPr>
          <w:b/>
          <w:spacing w:val="-55"/>
          <w:sz w:val="21"/>
        </w:rPr>
        <w:t> </w:t>
      </w:r>
      <w:r>
        <w:rPr>
          <w:rFonts w:ascii="Times New Roman" w:eastAsia="Times New Roman"/>
          <w:b/>
          <w:sz w:val="21"/>
        </w:rPr>
        <w:t>2.2</w:t>
        <w:tab/>
        <w:t>Nvidia TX2</w:t>
      </w:r>
      <w:r>
        <w:rPr>
          <w:rFonts w:ascii="Times New Roman" w:eastAsia="Times New Roman"/>
          <w:b/>
          <w:spacing w:val="-3"/>
          <w:sz w:val="21"/>
        </w:rPr>
        <w:t> </w:t>
      </w:r>
      <w:r>
        <w:rPr>
          <w:b/>
          <w:sz w:val="21"/>
        </w:rPr>
        <w:t>配置表</w:t>
      </w:r>
    </w:p>
    <w:p>
      <w:pPr>
        <w:pStyle w:val="BodyText"/>
        <w:spacing w:before="9"/>
        <w:rPr>
          <w:b/>
          <w:sz w:val="13"/>
        </w:rPr>
      </w:pPr>
    </w:p>
    <w:tbl>
      <w:tblPr>
        <w:tblW w:w="0" w:type="auto"/>
        <w:jc w:val="left"/>
        <w:tblInd w:w="1907"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807"/>
        <w:gridCol w:w="3915"/>
      </w:tblGrid>
      <w:tr>
        <w:trPr>
          <w:trHeight w:val="408" w:hRule="exact"/>
        </w:trPr>
        <w:tc>
          <w:tcPr>
            <w:tcW w:w="807" w:type="dxa"/>
          </w:tcPr>
          <w:p>
            <w:pPr>
              <w:pStyle w:val="TableParagraph"/>
              <w:spacing w:before="56"/>
              <w:ind w:left="119"/>
              <w:rPr>
                <w:sz w:val="24"/>
              </w:rPr>
            </w:pPr>
            <w:r>
              <w:rPr>
                <w:sz w:val="24"/>
              </w:rPr>
              <w:t>OS</w:t>
            </w:r>
          </w:p>
        </w:tc>
        <w:tc>
          <w:tcPr>
            <w:tcW w:w="3915" w:type="dxa"/>
          </w:tcPr>
          <w:p>
            <w:pPr>
              <w:pStyle w:val="TableParagraph"/>
              <w:spacing w:before="56"/>
              <w:ind w:left="119"/>
              <w:rPr>
                <w:sz w:val="24"/>
              </w:rPr>
            </w:pPr>
            <w:r>
              <w:rPr>
                <w:sz w:val="24"/>
              </w:rPr>
              <w:t>Ubuntu 18.04 bionic</w:t>
            </w:r>
          </w:p>
        </w:tc>
      </w:tr>
      <w:tr>
        <w:trPr>
          <w:trHeight w:val="408" w:hRule="exact"/>
        </w:trPr>
        <w:tc>
          <w:tcPr>
            <w:tcW w:w="807" w:type="dxa"/>
          </w:tcPr>
          <w:p>
            <w:pPr>
              <w:pStyle w:val="TableParagraph"/>
              <w:spacing w:before="56"/>
              <w:ind w:left="119"/>
              <w:rPr>
                <w:sz w:val="24"/>
              </w:rPr>
            </w:pPr>
            <w:r>
              <w:rPr>
                <w:sz w:val="24"/>
              </w:rPr>
              <w:t>CPU</w:t>
            </w:r>
          </w:p>
        </w:tc>
        <w:tc>
          <w:tcPr>
            <w:tcW w:w="3915" w:type="dxa"/>
          </w:tcPr>
          <w:p>
            <w:pPr>
              <w:pStyle w:val="TableParagraph"/>
              <w:spacing w:before="56"/>
              <w:ind w:left="119"/>
              <w:rPr>
                <w:sz w:val="24"/>
              </w:rPr>
            </w:pPr>
            <w:r>
              <w:rPr>
                <w:sz w:val="24"/>
              </w:rPr>
              <w:t>HMP Dual Denver + Quad ARM A57</w:t>
            </w:r>
          </w:p>
        </w:tc>
      </w:tr>
      <w:tr>
        <w:trPr>
          <w:trHeight w:val="408" w:hRule="exact"/>
        </w:trPr>
        <w:tc>
          <w:tcPr>
            <w:tcW w:w="807" w:type="dxa"/>
          </w:tcPr>
          <w:p>
            <w:pPr>
              <w:pStyle w:val="TableParagraph"/>
              <w:spacing w:before="56"/>
              <w:ind w:left="119"/>
              <w:rPr>
                <w:sz w:val="24"/>
              </w:rPr>
            </w:pPr>
            <w:r>
              <w:rPr>
                <w:sz w:val="24"/>
              </w:rPr>
              <w:t>GPU</w:t>
            </w:r>
          </w:p>
        </w:tc>
        <w:tc>
          <w:tcPr>
            <w:tcW w:w="3915" w:type="dxa"/>
          </w:tcPr>
          <w:p>
            <w:pPr>
              <w:pStyle w:val="TableParagraph"/>
              <w:spacing w:before="56"/>
              <w:ind w:left="119"/>
              <w:rPr>
                <w:sz w:val="24"/>
              </w:rPr>
            </w:pPr>
            <w:r>
              <w:rPr>
                <w:sz w:val="24"/>
              </w:rPr>
              <w:t>Nvidia Pascal 256 CUDA cores</w:t>
            </w:r>
          </w:p>
        </w:tc>
      </w:tr>
      <w:tr>
        <w:trPr>
          <w:trHeight w:val="408" w:hRule="exact"/>
        </w:trPr>
        <w:tc>
          <w:tcPr>
            <w:tcW w:w="807" w:type="dxa"/>
          </w:tcPr>
          <w:p>
            <w:pPr>
              <w:pStyle w:val="TableParagraph"/>
              <w:spacing w:before="56"/>
              <w:ind w:left="119"/>
              <w:rPr>
                <w:sz w:val="24"/>
              </w:rPr>
            </w:pPr>
            <w:r>
              <w:rPr>
                <w:sz w:val="24"/>
              </w:rPr>
              <w:t>RAM</w:t>
            </w:r>
          </w:p>
        </w:tc>
        <w:tc>
          <w:tcPr>
            <w:tcW w:w="3915" w:type="dxa"/>
          </w:tcPr>
          <w:p>
            <w:pPr>
              <w:pStyle w:val="TableParagraph"/>
              <w:spacing w:before="56"/>
              <w:ind w:left="119"/>
              <w:rPr>
                <w:sz w:val="24"/>
              </w:rPr>
            </w:pPr>
            <w:r>
              <w:rPr>
                <w:sz w:val="24"/>
              </w:rPr>
              <w:t>8GB 128­bit LPDDR4</w:t>
            </w:r>
          </w:p>
        </w:tc>
      </w:tr>
      <w:tr>
        <w:trPr>
          <w:trHeight w:val="408" w:hRule="exact"/>
        </w:trPr>
        <w:tc>
          <w:tcPr>
            <w:tcW w:w="807" w:type="dxa"/>
          </w:tcPr>
          <w:p>
            <w:pPr>
              <w:pStyle w:val="TableParagraph"/>
              <w:spacing w:before="56"/>
              <w:ind w:left="119"/>
              <w:rPr>
                <w:sz w:val="24"/>
              </w:rPr>
            </w:pPr>
            <w:r>
              <w:rPr>
                <w:sz w:val="24"/>
              </w:rPr>
              <w:t>DISK</w:t>
            </w:r>
          </w:p>
        </w:tc>
        <w:tc>
          <w:tcPr>
            <w:tcW w:w="3915" w:type="dxa"/>
          </w:tcPr>
          <w:p>
            <w:pPr>
              <w:pStyle w:val="TableParagraph"/>
              <w:spacing w:before="56"/>
              <w:ind w:left="119"/>
              <w:rPr>
                <w:sz w:val="24"/>
              </w:rPr>
            </w:pPr>
            <w:r>
              <w:rPr>
                <w:sz w:val="24"/>
              </w:rPr>
              <w:t>32GB eMMC</w:t>
            </w:r>
          </w:p>
        </w:tc>
      </w:tr>
    </w:tbl>
    <w:p>
      <w:pPr>
        <w:pStyle w:val="BodyText"/>
        <w:rPr>
          <w:b/>
          <w:sz w:val="20"/>
        </w:rPr>
      </w:pPr>
    </w:p>
    <w:p>
      <w:pPr>
        <w:pStyle w:val="BodyText"/>
        <w:rPr>
          <w:b/>
          <w:sz w:val="20"/>
        </w:rPr>
      </w:pPr>
    </w:p>
    <w:p>
      <w:pPr>
        <w:pStyle w:val="Heading2"/>
        <w:numPr>
          <w:ilvl w:val="1"/>
          <w:numId w:val="5"/>
        </w:numPr>
        <w:tabs>
          <w:tab w:pos="786" w:val="left" w:leader="none"/>
          <w:tab w:pos="787" w:val="left" w:leader="none"/>
        </w:tabs>
        <w:spacing w:line="240" w:lineRule="auto" w:before="192" w:after="0"/>
        <w:ind w:left="786" w:right="0" w:hanging="669"/>
        <w:jc w:val="left"/>
        <w:rPr>
          <w:rFonts w:ascii="Arial" w:eastAsia="Arial"/>
        </w:rPr>
      </w:pPr>
      <w:bookmarkStart w:name="2.6 模型压缩与优化方法" w:id="60"/>
      <w:bookmarkEnd w:id="60"/>
      <w:r>
        <w:rPr/>
      </w:r>
      <w:bookmarkStart w:name="_bookmark27" w:id="61"/>
      <w:bookmarkEnd w:id="61"/>
      <w:r>
        <w:rPr/>
      </w:r>
      <w:bookmarkStart w:name="_bookmark27" w:id="62"/>
      <w:bookmarkEnd w:id="62"/>
      <w:r>
        <w:rPr/>
        <w:t>模型压缩与优化方法</w:t>
      </w:r>
    </w:p>
    <w:p>
      <w:pPr>
        <w:pStyle w:val="BodyText"/>
        <w:spacing w:line="290" w:lineRule="auto" w:before="180"/>
        <w:ind w:left="117" w:right="101" w:firstLine="480"/>
      </w:pPr>
      <w:r>
        <w:rPr/>
        <w:t>近年来</w:t>
      </w:r>
      <w:r>
        <w:rPr>
          <w:spacing w:val="-34"/>
        </w:rPr>
        <w:t>，</w:t>
      </w:r>
      <w:r>
        <w:rPr/>
        <w:t>深层卷积神经网</w:t>
      </w:r>
      <w:r>
        <w:rPr>
          <w:spacing w:val="-24"/>
        </w:rPr>
        <w:t>络</w:t>
      </w:r>
      <w:r>
        <w:rPr>
          <w:spacing w:val="-1"/>
        </w:rPr>
        <w:t>（</w:t>
      </w:r>
      <w:r>
        <w:rPr>
          <w:rFonts w:ascii="Times New Roman" w:eastAsia="Times New Roman"/>
          <w:w w:val="99"/>
        </w:rPr>
        <w:t>CNN</w:t>
      </w:r>
      <w:r>
        <w:rPr>
          <w:spacing w:val="-24"/>
        </w:rPr>
        <w:t>）</w:t>
      </w:r>
      <w:r>
        <w:rPr/>
        <w:t>因为其强大的表示能力</w:t>
      </w:r>
      <w:r>
        <w:rPr>
          <w:spacing w:val="-34"/>
        </w:rPr>
        <w:t>，</w:t>
      </w:r>
      <w:r>
        <w:rPr/>
        <w:t>越来越广泛应用于各个领域。并且随着</w:t>
      </w:r>
      <w:r>
        <w:rPr>
          <w:spacing w:val="-60"/>
        </w:rPr>
        <w:t> </w:t>
      </w:r>
      <w:r>
        <w:rPr>
          <w:rFonts w:ascii="Times New Roman" w:eastAsia="Times New Roman"/>
          <w:w w:val="99"/>
        </w:rPr>
        <w:t>CNN</w:t>
      </w:r>
      <w:r>
        <w:rPr>
          <w:rFonts w:ascii="Times New Roman" w:eastAsia="Times New Roman"/>
        </w:rPr>
        <w:t> </w:t>
      </w:r>
      <w:r>
        <w:rPr/>
        <w:t>的巨大成功，在实际应用中部署深度网络的需求</w:t>
      </w:r>
      <w:r>
        <w:rPr>
          <w:spacing w:val="4"/>
        </w:rPr>
        <w:t>不断增</w:t>
      </w:r>
      <w:r>
        <w:rPr/>
        <w:t>加</w:t>
      </w:r>
      <w:r>
        <w:rPr>
          <w:spacing w:val="4"/>
        </w:rPr>
        <w:t>。但</w:t>
      </w:r>
      <w:r>
        <w:rPr>
          <w:spacing w:val="5"/>
        </w:rPr>
        <w:t>巨</w:t>
      </w:r>
      <w:r>
        <w:rPr>
          <w:spacing w:val="4"/>
        </w:rPr>
        <w:t>大的计算复</w:t>
      </w:r>
      <w:r>
        <w:rPr>
          <w:spacing w:val="5"/>
        </w:rPr>
        <w:t>杂</w:t>
      </w:r>
      <w:r>
        <w:rPr>
          <w:spacing w:val="4"/>
        </w:rPr>
        <w:t>性在实际应</w:t>
      </w:r>
      <w:r>
        <w:rPr>
          <w:spacing w:val="5"/>
        </w:rPr>
        <w:t>用</w:t>
      </w:r>
      <w:r>
        <w:rPr>
          <w:spacing w:val="4"/>
        </w:rPr>
        <w:t>中</w:t>
      </w:r>
      <w:r>
        <w:rPr/>
        <w:t>的</w:t>
      </w:r>
      <w:r>
        <w:rPr>
          <w:spacing w:val="-49"/>
        </w:rPr>
        <w:t> </w:t>
      </w:r>
      <w:r>
        <w:rPr>
          <w:rFonts w:ascii="Times New Roman" w:eastAsia="Times New Roman"/>
          <w:w w:val="99"/>
        </w:rPr>
        <w:t>CNN</w:t>
      </w:r>
      <w:r>
        <w:rPr>
          <w:rFonts w:ascii="Times New Roman" w:eastAsia="Times New Roman"/>
          <w:spacing w:val="11"/>
        </w:rPr>
        <w:t> </w:t>
      </w:r>
      <w:r>
        <w:rPr>
          <w:spacing w:val="4"/>
        </w:rPr>
        <w:t>部署中引入</w:t>
      </w:r>
      <w:r>
        <w:rPr>
          <w:spacing w:val="5"/>
        </w:rPr>
        <w:t>了</w:t>
      </w:r>
      <w:r>
        <w:rPr>
          <w:spacing w:val="4"/>
        </w:rPr>
        <w:t>两个问</w:t>
      </w:r>
      <w:r>
        <w:rPr/>
        <w:t>题。</w:t>
      </w:r>
      <w:r>
        <w:rPr>
          <w:spacing w:val="1"/>
        </w:rPr>
        <w:t>一</w:t>
      </w:r>
      <w:r>
        <w:rPr>
          <w:spacing w:val="2"/>
        </w:rPr>
        <w:t>种是随着计</w:t>
      </w:r>
      <w:r>
        <w:rPr>
          <w:spacing w:val="1"/>
        </w:rPr>
        <w:t>算</w:t>
      </w:r>
      <w:r>
        <w:rPr>
          <w:spacing w:val="2"/>
        </w:rPr>
        <w:t>复杂度的增</w:t>
      </w:r>
      <w:r>
        <w:rPr/>
        <w:t>加，</w:t>
      </w:r>
      <w:r>
        <w:rPr>
          <w:rFonts w:ascii="Times New Roman" w:eastAsia="Times New Roman"/>
          <w:w w:val="99"/>
        </w:rPr>
        <w:t>CNN</w:t>
      </w:r>
      <w:r>
        <w:rPr>
          <w:rFonts w:ascii="Times New Roman" w:eastAsia="Times New Roman"/>
          <w:spacing w:val="5"/>
        </w:rPr>
        <w:t> </w:t>
      </w:r>
      <w:r>
        <w:rPr>
          <w:spacing w:val="1"/>
        </w:rPr>
        <w:t>推</w:t>
      </w:r>
      <w:r>
        <w:rPr>
          <w:spacing w:val="2"/>
        </w:rPr>
        <w:t>理阶段变</w:t>
      </w:r>
      <w:r>
        <w:rPr/>
        <w:t>慢</w:t>
      </w:r>
      <w:r>
        <w:rPr>
          <w:spacing w:val="1"/>
        </w:rPr>
        <w:t>。</w:t>
      </w:r>
      <w:r>
        <w:rPr>
          <w:spacing w:val="2"/>
        </w:rPr>
        <w:t>这使得很难</w:t>
      </w:r>
      <w:r>
        <w:rPr>
          <w:spacing w:val="1"/>
        </w:rPr>
        <w:t>在</w:t>
      </w:r>
      <w:r>
        <w:rPr>
          <w:spacing w:val="2"/>
        </w:rPr>
        <w:t>实时应用</w:t>
      </w:r>
      <w:r>
        <w:rPr/>
        <w:t>程</w:t>
      </w:r>
      <w:r>
        <w:rPr>
          <w:spacing w:val="5"/>
        </w:rPr>
        <w:t>序中部</w:t>
      </w:r>
      <w:r>
        <w:rPr/>
        <w:t>署</w:t>
      </w:r>
      <w:r>
        <w:rPr>
          <w:spacing w:val="-48"/>
        </w:rPr>
        <w:t> </w:t>
      </w:r>
      <w:r>
        <w:rPr>
          <w:rFonts w:ascii="Times New Roman" w:eastAsia="Times New Roman"/>
          <w:w w:val="99"/>
        </w:rPr>
        <w:t>CNN</w:t>
      </w:r>
      <w:r>
        <w:rPr>
          <w:spacing w:val="5"/>
        </w:rPr>
        <w:t>。另一个问题</w:t>
      </w:r>
      <w:r>
        <w:rPr/>
        <w:t>是，</w:t>
      </w:r>
      <w:r>
        <w:rPr>
          <w:rFonts w:ascii="Times New Roman" w:eastAsia="Times New Roman"/>
          <w:w w:val="99"/>
        </w:rPr>
        <w:t>CNN</w:t>
      </w:r>
      <w:r>
        <w:rPr>
          <w:rFonts w:ascii="Times New Roman" w:eastAsia="Times New Roman"/>
          <w:spacing w:val="12"/>
        </w:rPr>
        <w:t> </w:t>
      </w:r>
      <w:r>
        <w:rPr>
          <w:spacing w:val="5"/>
        </w:rPr>
        <w:t>固有的密集计算将消耗大量的电池电</w:t>
      </w:r>
      <w:r>
        <w:rPr/>
        <w:t>量，</w:t>
      </w:r>
      <w:r>
        <w:rPr>
          <w:spacing w:val="1"/>
        </w:rPr>
        <w:t>而</w:t>
      </w:r>
      <w:r>
        <w:rPr>
          <w:spacing w:val="2"/>
        </w:rPr>
        <w:t>这仅限于移</w:t>
      </w:r>
      <w:r>
        <w:rPr>
          <w:spacing w:val="1"/>
        </w:rPr>
        <w:t>动</w:t>
      </w:r>
      <w:r>
        <w:rPr>
          <w:spacing w:val="2"/>
        </w:rPr>
        <w:t>设</w:t>
      </w:r>
      <w:r>
        <w:rPr/>
        <w:t>备</w:t>
      </w:r>
      <w:r>
        <w:rPr>
          <w:spacing w:val="2"/>
        </w:rPr>
        <w:t>。同</w:t>
      </w:r>
      <w:r>
        <w:rPr/>
        <w:t>时，</w:t>
      </w:r>
      <w:r>
        <w:rPr>
          <w:rFonts w:ascii="Times New Roman" w:eastAsia="Times New Roman"/>
          <w:w w:val="99"/>
        </w:rPr>
        <w:t>CNN</w:t>
      </w:r>
      <w:r>
        <w:rPr>
          <w:rFonts w:ascii="Times New Roman" w:eastAsia="Times New Roman"/>
          <w:spacing w:val="5"/>
        </w:rPr>
        <w:t> </w:t>
      </w:r>
      <w:r>
        <w:rPr>
          <w:spacing w:val="1"/>
        </w:rPr>
        <w:t>的</w:t>
      </w:r>
      <w:r>
        <w:rPr>
          <w:spacing w:val="2"/>
        </w:rPr>
        <w:t>大量参数会</w:t>
      </w:r>
      <w:r>
        <w:rPr>
          <w:spacing w:val="1"/>
        </w:rPr>
        <w:t>消</w:t>
      </w:r>
      <w:r>
        <w:rPr>
          <w:spacing w:val="2"/>
        </w:rPr>
        <w:t>耗相当多的</w:t>
      </w:r>
      <w:r>
        <w:rPr>
          <w:spacing w:val="1"/>
        </w:rPr>
        <w:t>存</w:t>
      </w:r>
      <w:r>
        <w:rPr>
          <w:spacing w:val="2"/>
        </w:rPr>
        <w:t>储空间和运</w:t>
      </w:r>
      <w:r>
        <w:rPr/>
        <w:t>行时内存，而这在嵌入式设备上是非常有限的。因此，减少</w:t>
      </w:r>
      <w:r>
        <w:rPr>
          <w:spacing w:val="-60"/>
        </w:rPr>
        <w:t> </w:t>
      </w:r>
      <w:r>
        <w:rPr>
          <w:rFonts w:ascii="Times New Roman" w:eastAsia="Times New Roman"/>
          <w:w w:val="99"/>
        </w:rPr>
        <w:t>CNN</w:t>
      </w:r>
      <w:r>
        <w:rPr>
          <w:rFonts w:ascii="Times New Roman" w:eastAsia="Times New Roman"/>
        </w:rPr>
        <w:t> </w:t>
      </w:r>
      <w:r>
        <w:rPr/>
        <w:t>的存储和计算成</w:t>
      </w:r>
      <w:r>
        <w:rPr>
          <w:spacing w:val="4"/>
        </w:rPr>
        <w:t>本变得至关重</w:t>
      </w:r>
      <w:r>
        <w:rPr/>
        <w:t>要</w:t>
      </w:r>
      <w:r>
        <w:rPr>
          <w:spacing w:val="4"/>
        </w:rPr>
        <w:t>，网络的优化和加速已经成为目前深度学习研究的一个热门</w:t>
      </w:r>
      <w:r>
        <w:rPr/>
        <w:t>话题。</w:t>
      </w:r>
    </w:p>
    <w:p>
      <w:pPr>
        <w:pStyle w:val="BodyText"/>
        <w:spacing w:line="300" w:lineRule="auto" w:before="35"/>
        <w:ind w:left="117" w:right="120" w:firstLine="480"/>
      </w:pPr>
      <w:r>
        <w:rPr>
          <w:spacing w:val="5"/>
        </w:rPr>
        <w:t>近年来深度神经网络压缩和加速领域的研究取得多方面的进</w:t>
      </w:r>
      <w:r>
        <w:rPr/>
        <w:t>展</w:t>
      </w:r>
      <w:r>
        <w:rPr>
          <w:spacing w:val="5"/>
        </w:rPr>
        <w:t>。根据它</w:t>
      </w:r>
      <w:r>
        <w:rPr/>
        <w:t>们的性质</w:t>
      </w:r>
      <w:r>
        <w:rPr>
          <w:spacing w:val="-42"/>
        </w:rPr>
        <w:t>，</w:t>
      </w:r>
      <w:r>
        <w:rPr/>
        <w:t>我们将这些优化方法分为五类</w:t>
      </w:r>
      <w:r>
        <w:rPr>
          <w:spacing w:val="-42"/>
        </w:rPr>
        <w:t>：</w:t>
      </w:r>
      <w:r>
        <w:rPr/>
        <w:t>模型修剪</w:t>
      </w:r>
      <w:r>
        <w:rPr>
          <w:spacing w:val="-37"/>
        </w:rPr>
        <w:t>、</w:t>
      </w:r>
      <w:r>
        <w:rPr/>
        <w:t>矩</w:t>
      </w:r>
      <w:r>
        <w:rPr>
          <w:spacing w:val="-1"/>
        </w:rPr>
        <w:t>阵</w:t>
      </w:r>
      <w:r>
        <w:rPr>
          <w:rFonts w:ascii="Times New Roman" w:eastAsia="Times New Roman"/>
          <w:spacing w:val="-1"/>
          <w:w w:val="100"/>
        </w:rPr>
        <w:t>/</w:t>
      </w:r>
      <w:r>
        <w:rPr/>
        <w:t>张量分解</w:t>
      </w:r>
      <w:r>
        <w:rPr>
          <w:spacing w:val="-37"/>
        </w:rPr>
        <w:t>、</w:t>
      </w:r>
      <w:r>
        <w:rPr/>
        <w:t>模型参数量化</w:t>
      </w:r>
      <w:r>
        <w:rPr>
          <w:spacing w:val="2"/>
        </w:rPr>
        <w:t>、高效网络设</w:t>
      </w:r>
      <w:r>
        <w:rPr/>
        <w:t>计</w:t>
      </w:r>
      <w:r>
        <w:rPr>
          <w:spacing w:val="2"/>
        </w:rPr>
        <w:t>。这些方法大多数是相互正交且相互补充</w:t>
      </w:r>
      <w:r>
        <w:rPr/>
        <w:t>的</w:t>
      </w:r>
      <w:r>
        <w:rPr>
          <w:spacing w:val="2"/>
        </w:rPr>
        <w:t>，可以同时应</w:t>
      </w:r>
      <w:r>
        <w:rPr/>
        <w:t>用。</w:t>
      </w:r>
      <w:r>
        <w:rPr>
          <w:spacing w:val="4"/>
        </w:rPr>
        <w:t>比如</w:t>
      </w:r>
      <w:r>
        <w:rPr/>
        <w:t>说</w:t>
      </w:r>
      <w:r>
        <w:rPr>
          <w:spacing w:val="5"/>
        </w:rPr>
        <w:t>，</w:t>
      </w:r>
      <w:r>
        <w:rPr>
          <w:spacing w:val="4"/>
        </w:rPr>
        <w:t>为了</w:t>
      </w:r>
      <w:r>
        <w:rPr>
          <w:spacing w:val="5"/>
        </w:rPr>
        <w:t>达</w:t>
      </w:r>
      <w:r>
        <w:rPr>
          <w:spacing w:val="4"/>
        </w:rPr>
        <w:t>到更</w:t>
      </w:r>
      <w:r>
        <w:rPr>
          <w:spacing w:val="5"/>
        </w:rPr>
        <w:t>高</w:t>
      </w:r>
      <w:r>
        <w:rPr>
          <w:spacing w:val="4"/>
        </w:rPr>
        <w:t>的压</w:t>
      </w:r>
      <w:r>
        <w:rPr>
          <w:spacing w:val="5"/>
        </w:rPr>
        <w:t>缩</w:t>
      </w:r>
      <w:r>
        <w:rPr/>
        <w:t>比</w:t>
      </w:r>
      <w:r>
        <w:rPr>
          <w:spacing w:val="4"/>
        </w:rPr>
        <w:t>，高</w:t>
      </w:r>
      <w:r>
        <w:rPr>
          <w:spacing w:val="5"/>
        </w:rPr>
        <w:t>效</w:t>
      </w:r>
      <w:r>
        <w:rPr>
          <w:spacing w:val="4"/>
        </w:rPr>
        <w:t>卷积</w:t>
      </w:r>
      <w:r>
        <w:rPr>
          <w:spacing w:val="5"/>
        </w:rPr>
        <w:t>网</w:t>
      </w:r>
      <w:r>
        <w:rPr>
          <w:spacing w:val="4"/>
        </w:rPr>
        <w:t>络和</w:t>
      </w:r>
      <w:r>
        <w:rPr>
          <w:spacing w:val="5"/>
        </w:rPr>
        <w:t>参</w:t>
      </w:r>
      <w:r>
        <w:rPr>
          <w:spacing w:val="4"/>
        </w:rPr>
        <w:t>数修</w:t>
      </w:r>
      <w:r>
        <w:rPr>
          <w:spacing w:val="5"/>
        </w:rPr>
        <w:t>剪</w:t>
      </w:r>
      <w:r>
        <w:rPr>
          <w:spacing w:val="4"/>
        </w:rPr>
        <w:t>与量</w:t>
      </w:r>
      <w:r>
        <w:rPr>
          <w:spacing w:val="5"/>
        </w:rPr>
        <w:t>化</w:t>
      </w:r>
      <w:r>
        <w:rPr>
          <w:spacing w:val="4"/>
        </w:rPr>
        <w:t>可以</w:t>
      </w:r>
      <w:r>
        <w:rPr>
          <w:spacing w:val="5"/>
        </w:rPr>
        <w:t>一</w:t>
      </w:r>
      <w:r>
        <w:rPr>
          <w:spacing w:val="4"/>
        </w:rPr>
        <w:t>起</w:t>
      </w:r>
      <w:r>
        <w:rPr/>
        <w:t>部</w:t>
      </w:r>
    </w:p>
    <w:p>
      <w:pPr>
        <w:spacing w:after="0" w:line="300" w:lineRule="auto"/>
        <w:sectPr>
          <w:pgSz w:w="11910" w:h="16840"/>
          <w:pgMar w:header="1016" w:footer="979" w:top="1280" w:bottom="1160" w:left="1680" w:right="1520"/>
        </w:sectPr>
      </w:pPr>
    </w:p>
    <w:p>
      <w:pPr>
        <w:pStyle w:val="BodyText"/>
        <w:spacing w:line="304" w:lineRule="auto" w:before="115"/>
        <w:ind w:left="117" w:right="275"/>
        <w:jc w:val="both"/>
      </w:pPr>
      <w:r>
        <w:rPr/>
        <w:t>署</w:t>
      </w:r>
      <w:r>
        <w:rPr>
          <w:spacing w:val="-27"/>
        </w:rPr>
        <w:t>。</w:t>
      </w:r>
      <w:r>
        <w:rPr/>
        <w:t>同样的</w:t>
      </w:r>
      <w:r>
        <w:rPr>
          <w:spacing w:val="-32"/>
        </w:rPr>
        <w:t>，</w:t>
      </w:r>
      <w:r>
        <w:rPr/>
        <w:t>模型量化也可以与低秩分解一起使用</w:t>
      </w:r>
      <w:r>
        <w:rPr>
          <w:spacing w:val="-32"/>
        </w:rPr>
        <w:t>，</w:t>
      </w:r>
      <w:r>
        <w:rPr/>
        <w:t>以实现更好的压缩和加速效果。我们将在以下各节中分别描述它们的详细特性以及优点和缺点的分析。</w:t>
      </w:r>
    </w:p>
    <w:p>
      <w:pPr>
        <w:pStyle w:val="BodyText"/>
        <w:spacing w:before="9"/>
        <w:rPr>
          <w:sz w:val="20"/>
        </w:rPr>
      </w:pPr>
    </w:p>
    <w:p>
      <w:pPr>
        <w:pStyle w:val="Heading3"/>
        <w:numPr>
          <w:ilvl w:val="2"/>
          <w:numId w:val="5"/>
        </w:numPr>
        <w:tabs>
          <w:tab w:pos="1475" w:val="left" w:leader="none"/>
          <w:tab w:pos="1476" w:val="left" w:leader="none"/>
        </w:tabs>
        <w:spacing w:line="240" w:lineRule="auto" w:before="0" w:after="0"/>
        <w:ind w:left="1475" w:right="0" w:hanging="838"/>
        <w:jc w:val="left"/>
      </w:pPr>
      <w:bookmarkStart w:name="2.6.1 模型修剪" w:id="63"/>
      <w:bookmarkEnd w:id="63"/>
      <w:r>
        <w:rPr/>
      </w:r>
      <w:bookmarkStart w:name="_bookmark28" w:id="64"/>
      <w:bookmarkEnd w:id="64"/>
      <w:r>
        <w:rPr/>
      </w:r>
      <w:bookmarkStart w:name="_bookmark28" w:id="65"/>
      <w:bookmarkEnd w:id="65"/>
      <w:r>
        <w:rPr/>
        <w:t>模型修剪</w:t>
      </w:r>
    </w:p>
    <w:p>
      <w:pPr>
        <w:pStyle w:val="BodyText"/>
        <w:spacing w:line="297" w:lineRule="auto" w:before="184"/>
        <w:ind w:left="117" w:right="275" w:firstLine="480"/>
        <w:jc w:val="both"/>
      </w:pPr>
      <w:r>
        <w:rPr>
          <w:spacing w:val="4"/>
        </w:rPr>
        <w:t>早期的剪枝研究最佳脑损</w:t>
      </w:r>
      <w:r>
        <w:rPr>
          <w:spacing w:val="20"/>
        </w:rPr>
        <w:t>伤</w:t>
      </w:r>
      <w:hyperlink w:history="true" w:anchor="_bookmark112">
        <w:r>
          <w:rPr>
            <w:rFonts w:ascii="Times New Roman" w:eastAsia="Times New Roman"/>
            <w:w w:val="104"/>
            <w:position w:val="10"/>
            <w:sz w:val="16"/>
          </w:rPr>
          <w:t>[24</w:t>
        </w:r>
      </w:hyperlink>
      <w:r>
        <w:rPr>
          <w:rFonts w:ascii="Times New Roman" w:eastAsia="Times New Roman"/>
          <w:w w:val="104"/>
          <w:position w:val="10"/>
          <w:sz w:val="16"/>
        </w:rPr>
        <w:t>]</w:t>
      </w:r>
      <w:r>
        <w:rPr>
          <w:rFonts w:ascii="Times New Roman" w:eastAsia="Times New Roman"/>
          <w:position w:val="10"/>
          <w:sz w:val="16"/>
        </w:rPr>
        <w:t>  </w:t>
      </w:r>
      <w:r>
        <w:rPr>
          <w:spacing w:val="4"/>
        </w:rPr>
        <w:t>和最佳脑外</w:t>
      </w:r>
      <w:r>
        <w:rPr>
          <w:spacing w:val="20"/>
        </w:rPr>
        <w:t>科</w:t>
      </w:r>
      <w:r>
        <w:rPr>
          <w:rFonts w:ascii="Times New Roman" w:eastAsia="Times New Roman"/>
          <w:w w:val="104"/>
          <w:position w:val="10"/>
          <w:sz w:val="16"/>
        </w:rPr>
        <w:t>[</w:t>
      </w:r>
      <w:hyperlink w:history="true" w:anchor="_bookmark111">
        <w:r>
          <w:rPr>
            <w:rFonts w:ascii="Times New Roman" w:eastAsia="Times New Roman"/>
            <w:w w:val="104"/>
            <w:position w:val="10"/>
            <w:sz w:val="16"/>
          </w:rPr>
          <w:t>23</w:t>
        </w:r>
      </w:hyperlink>
      <w:r>
        <w:rPr>
          <w:rFonts w:ascii="Times New Roman" w:eastAsia="Times New Roman"/>
          <w:w w:val="104"/>
          <w:position w:val="10"/>
          <w:sz w:val="16"/>
        </w:rPr>
        <w:t>]</w:t>
      </w:r>
      <w:r>
        <w:rPr>
          <w:rFonts w:ascii="Times New Roman" w:eastAsia="Times New Roman"/>
          <w:position w:val="10"/>
          <w:sz w:val="16"/>
        </w:rPr>
        <w:t>  </w:t>
      </w:r>
      <w:r>
        <w:rPr>
          <w:spacing w:val="4"/>
        </w:rPr>
        <w:t>方法基于损失函数的黑</w:t>
      </w:r>
      <w:r>
        <w:rPr/>
        <w:t>森性减少了连接数</w:t>
      </w:r>
      <w:r>
        <w:rPr>
          <w:spacing w:val="-30"/>
        </w:rPr>
        <w:t>。</w:t>
      </w:r>
      <w:r>
        <w:rPr/>
        <w:t>他们的研究表明</w:t>
      </w:r>
      <w:r>
        <w:rPr>
          <w:spacing w:val="-35"/>
        </w:rPr>
        <w:t>，</w:t>
      </w:r>
      <w:r>
        <w:rPr/>
        <w:t>这种剪枝比基于大小的剪枝</w:t>
      </w:r>
      <w:r>
        <w:rPr>
          <w:spacing w:val="-65"/>
        </w:rPr>
        <w:t> </w:t>
      </w:r>
      <w:r>
        <w:rPr>
          <w:rFonts w:ascii="Times New Roman" w:eastAsia="Times New Roman"/>
        </w:rPr>
        <w:t>(</w:t>
      </w:r>
      <w:r>
        <w:rPr/>
        <w:t>如重量衰减法</w:t>
      </w:r>
      <w:r>
        <w:rPr>
          <w:rFonts w:ascii="Times New Roman" w:eastAsia="Times New Roman"/>
        </w:rPr>
        <w:t>)</w:t>
      </w:r>
      <w:r>
        <w:rPr/>
        <w:t>具有更高的准确性。</w:t>
      </w:r>
    </w:p>
    <w:p>
      <w:pPr>
        <w:pStyle w:val="BodyText"/>
        <w:spacing w:line="292" w:lineRule="auto" w:before="28"/>
        <w:ind w:left="117" w:right="101" w:firstLine="480"/>
      </w:pPr>
      <w:r>
        <w:rPr/>
        <w:t>在这个研究方向上</w:t>
      </w:r>
      <w:r>
        <w:rPr>
          <w:spacing w:val="-74"/>
        </w:rPr>
        <w:t>，</w:t>
      </w:r>
      <w:r>
        <w:rPr/>
        <w:t>后面的趋势是在预先训练好的</w:t>
      </w:r>
      <w:r>
        <w:rPr>
          <w:spacing w:val="-71"/>
        </w:rPr>
        <w:t> </w:t>
      </w:r>
      <w:r>
        <w:rPr>
          <w:rFonts w:ascii="Times New Roman" w:eastAsia="Times New Roman"/>
          <w:w w:val="99"/>
        </w:rPr>
        <w:t>DNN</w:t>
      </w:r>
      <w:r>
        <w:rPr>
          <w:rFonts w:ascii="Times New Roman" w:eastAsia="Times New Roman"/>
          <w:spacing w:val="-11"/>
        </w:rPr>
        <w:t> </w:t>
      </w:r>
      <w:r>
        <w:rPr/>
        <w:t>模型中修剪冗余的、无信息的权重</w:t>
      </w:r>
      <w:r>
        <w:rPr>
          <w:spacing w:val="-5"/>
        </w:rPr>
        <w:t>。</w:t>
      </w:r>
      <w:r>
        <w:rPr>
          <w:spacing w:val="59"/>
        </w:rPr>
        <w:t>如</w:t>
      </w:r>
      <w:r>
        <w:rPr>
          <w:rFonts w:ascii="Times New Roman" w:eastAsia="Times New Roman"/>
        </w:rPr>
        <w:t>Srinivas</w:t>
      </w:r>
      <w:r>
        <w:rPr>
          <w:rFonts w:ascii="Times New Roman" w:eastAsia="Times New Roman"/>
          <w:spacing w:val="-1"/>
        </w:rPr>
        <w:t> </w:t>
      </w:r>
      <w:r>
        <w:rPr>
          <w:spacing w:val="59"/>
        </w:rPr>
        <w:t>和</w:t>
      </w:r>
      <w:r>
        <w:rPr>
          <w:rFonts w:ascii="Times New Roman" w:eastAsia="Times New Roman"/>
        </w:rPr>
        <w:t>Bab</w:t>
      </w:r>
      <w:r>
        <w:rPr>
          <w:rFonts w:ascii="Times New Roman" w:eastAsia="Times New Roman"/>
          <w:spacing w:val="19"/>
        </w:rPr>
        <w:t>u</w:t>
      </w:r>
      <w:hyperlink w:history="true" w:anchor="_bookmark142">
        <w:r>
          <w:rPr>
            <w:rFonts w:ascii="Times New Roman" w:eastAsia="Times New Roman"/>
            <w:w w:val="104"/>
            <w:position w:val="10"/>
            <w:sz w:val="16"/>
          </w:rPr>
          <w:t>[55</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1"/>
          <w:position w:val="10"/>
          <w:sz w:val="16"/>
        </w:rPr>
        <w:t> </w:t>
      </w:r>
      <w:r>
        <w:rPr/>
        <w:t>对神经元之间的冗余进行了研究</w:t>
      </w:r>
      <w:r>
        <w:rPr>
          <w:spacing w:val="-5"/>
        </w:rPr>
        <w:t>，</w:t>
      </w:r>
      <w:r>
        <w:rPr/>
        <w:t>提出了</w:t>
      </w:r>
      <w:r>
        <w:rPr>
          <w:spacing w:val="1"/>
        </w:rPr>
        <w:t>一种去除冗余神经元的无数据剪枝方</w:t>
      </w:r>
      <w:r>
        <w:rPr/>
        <w:t>法。</w:t>
      </w:r>
      <w:r>
        <w:rPr>
          <w:rFonts w:ascii="Times New Roman" w:eastAsia="Times New Roman"/>
        </w:rPr>
        <w:t>Han</w:t>
      </w:r>
      <w:r>
        <w:rPr>
          <w:rFonts w:ascii="Times New Roman" w:eastAsia="Times New Roman"/>
          <w:spacing w:val="3"/>
        </w:rPr>
        <w:t> </w:t>
      </w:r>
      <w:r>
        <w:rPr>
          <w:spacing w:val="1"/>
        </w:rPr>
        <w:t>等</w:t>
      </w:r>
      <w:r>
        <w:rPr>
          <w:spacing w:val="20"/>
        </w:rPr>
        <w:t>人</w:t>
      </w:r>
      <w:r>
        <w:rPr>
          <w:rFonts w:ascii="Times New Roman" w:eastAsia="Times New Roman"/>
          <w:w w:val="104"/>
          <w:position w:val="10"/>
          <w:sz w:val="16"/>
        </w:rPr>
        <w:t>[</w:t>
      </w:r>
      <w:hyperlink w:history="true" w:anchor="_bookmark143">
        <w:r>
          <w:rPr>
            <w:rFonts w:ascii="Times New Roman" w:eastAsia="Times New Roman"/>
            <w:w w:val="104"/>
            <w:position w:val="10"/>
            <w:sz w:val="16"/>
          </w:rPr>
          <w:t>56</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7"/>
          <w:position w:val="10"/>
          <w:sz w:val="16"/>
        </w:rPr>
        <w:t> </w:t>
      </w:r>
      <w:r>
        <w:rPr>
          <w:spacing w:val="1"/>
        </w:rPr>
        <w:t>提出减少整个网络的参</w:t>
      </w:r>
      <w:r>
        <w:rPr/>
        <w:t>数总数和操作总数</w:t>
      </w:r>
      <w:r>
        <w:rPr>
          <w:spacing w:val="-26"/>
        </w:rPr>
        <w:t>。</w:t>
      </w:r>
      <w:r>
        <w:rPr>
          <w:rFonts w:ascii="Times New Roman" w:eastAsia="Times New Roman"/>
        </w:rPr>
        <w:t>Chen</w:t>
      </w:r>
      <w:r>
        <w:rPr>
          <w:rFonts w:ascii="Times New Roman" w:eastAsia="Times New Roman"/>
          <w:spacing w:val="-5"/>
        </w:rPr>
        <w:t> </w:t>
      </w:r>
      <w:r>
        <w:rPr/>
        <w:t>等</w:t>
      </w:r>
      <w:r>
        <w:rPr>
          <w:spacing w:val="19"/>
        </w:rPr>
        <w:t>人</w:t>
      </w:r>
      <w:r>
        <w:rPr>
          <w:rFonts w:ascii="Times New Roman" w:eastAsia="Times New Roman"/>
          <w:w w:val="104"/>
          <w:position w:val="10"/>
          <w:sz w:val="16"/>
        </w:rPr>
        <w:t>[</w:t>
      </w:r>
      <w:hyperlink w:history="true" w:anchor="_bookmark120">
        <w:r>
          <w:rPr>
            <w:rFonts w:ascii="Times New Roman" w:eastAsia="Times New Roman"/>
            <w:w w:val="104"/>
            <w:position w:val="10"/>
            <w:sz w:val="16"/>
          </w:rPr>
          <w:t>32</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5"/>
          <w:position w:val="10"/>
          <w:sz w:val="16"/>
        </w:rPr>
        <w:t> </w:t>
      </w:r>
      <w:r>
        <w:rPr/>
        <w:t>提出了一种哈希网模型</w:t>
      </w:r>
      <w:r>
        <w:rPr>
          <w:spacing w:val="-31"/>
        </w:rPr>
        <w:t>，</w:t>
      </w:r>
      <w:r>
        <w:rPr/>
        <w:t>该模型使用低成本哈希</w:t>
      </w:r>
      <w:r>
        <w:rPr>
          <w:spacing w:val="5"/>
        </w:rPr>
        <w:t>函数将权重分组到哈希桶中以共享参</w:t>
      </w:r>
      <w:r>
        <w:rPr/>
        <w:t>数</w:t>
      </w:r>
      <w:r>
        <w:rPr>
          <w:spacing w:val="-135"/>
        </w:rPr>
        <w:t>。</w:t>
      </w:r>
      <w:r>
        <w:rPr>
          <w:rFonts w:ascii="Times New Roman" w:eastAsia="Times New Roman"/>
          <w:w w:val="104"/>
          <w:position w:val="10"/>
          <w:sz w:val="16"/>
        </w:rPr>
        <w:t>[</w:t>
      </w:r>
      <w:hyperlink w:history="true" w:anchor="_bookmark144">
        <w:r>
          <w:rPr>
            <w:rFonts w:ascii="Times New Roman" w:eastAsia="Times New Roman"/>
            <w:w w:val="104"/>
            <w:position w:val="10"/>
            <w:sz w:val="16"/>
          </w:rPr>
          <w:t>57</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3"/>
          <w:position w:val="10"/>
          <w:sz w:val="16"/>
        </w:rPr>
        <w:t> </w:t>
      </w:r>
      <w:r>
        <w:rPr>
          <w:spacing w:val="5"/>
        </w:rPr>
        <w:t>中的深度压缩方法去除冗余连接</w:t>
      </w:r>
      <w:r>
        <w:rPr/>
        <w:t>并</w:t>
      </w:r>
      <w:r>
        <w:rPr>
          <w:spacing w:val="5"/>
        </w:rPr>
        <w:t>对权重进行量</w:t>
      </w:r>
      <w:r>
        <w:rPr/>
        <w:t>化</w:t>
      </w:r>
      <w:r>
        <w:rPr>
          <w:spacing w:val="5"/>
        </w:rPr>
        <w:t>，然后利</w:t>
      </w:r>
      <w:r>
        <w:rPr/>
        <w:t>用</w:t>
      </w:r>
      <w:r>
        <w:rPr>
          <w:spacing w:val="-46"/>
        </w:rPr>
        <w:t> </w:t>
      </w:r>
      <w:r>
        <w:rPr>
          <w:rFonts w:ascii="Times New Roman" w:eastAsia="Times New Roman"/>
          <w:w w:val="99"/>
        </w:rPr>
        <w:t>Hu</w:t>
      </w:r>
      <w:r>
        <w:rPr>
          <w:rFonts w:ascii="Times New Roman" w:eastAsia="Times New Roman"/>
          <w:spacing w:val="-5"/>
          <w:w w:val="99"/>
        </w:rPr>
        <w:t>f</w:t>
      </w:r>
      <w:r>
        <w:rPr>
          <w:rFonts w:ascii="Times New Roman" w:eastAsia="Times New Roman"/>
          <w:w w:val="100"/>
        </w:rPr>
        <w:t>fman</w:t>
      </w:r>
      <w:r>
        <w:rPr>
          <w:rFonts w:ascii="Times New Roman" w:eastAsia="Times New Roman"/>
          <w:spacing w:val="13"/>
        </w:rPr>
        <w:t> </w:t>
      </w:r>
      <w:r>
        <w:rPr>
          <w:spacing w:val="5"/>
        </w:rPr>
        <w:t>编码对量化后的权重进行编</w:t>
      </w:r>
      <w:r>
        <w:rPr/>
        <w:t>码</w:t>
      </w:r>
      <w:r>
        <w:rPr>
          <w:spacing w:val="5"/>
        </w:rPr>
        <w:t>。</w:t>
      </w:r>
      <w:r>
        <w:rPr>
          <w:spacing w:val="20"/>
        </w:rPr>
        <w:t>在</w:t>
      </w:r>
      <w:r>
        <w:rPr>
          <w:rFonts w:ascii="Times New Roman" w:eastAsia="Times New Roman"/>
          <w:w w:val="104"/>
          <w:position w:val="10"/>
          <w:sz w:val="16"/>
        </w:rPr>
        <w:t>[</w:t>
      </w:r>
      <w:hyperlink w:history="true" w:anchor="_bookmark145">
        <w:r>
          <w:rPr>
            <w:rFonts w:ascii="Times New Roman" w:eastAsia="Times New Roman"/>
            <w:w w:val="104"/>
            <w:position w:val="10"/>
            <w:sz w:val="16"/>
          </w:rPr>
          <w:t>58</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3"/>
          <w:position w:val="10"/>
          <w:sz w:val="16"/>
        </w:rPr>
        <w:t> </w:t>
      </w:r>
      <w:r>
        <w:rPr/>
        <w:t>中，</w:t>
      </w:r>
      <w:r>
        <w:rPr>
          <w:spacing w:val="4"/>
        </w:rPr>
        <w:t>提出了一种基于软权重共享的简单正则化方</w:t>
      </w:r>
      <w:r>
        <w:rPr/>
        <w:t>法</w:t>
      </w:r>
      <w:r>
        <w:rPr>
          <w:spacing w:val="4"/>
        </w:rPr>
        <w:t>，将量化和修剪都包含在一个</w:t>
      </w:r>
      <w:r>
        <w:rPr/>
        <w:t>简单的</w:t>
      </w:r>
      <w:r>
        <w:rPr>
          <w:spacing w:val="-60"/>
        </w:rPr>
        <w:t> </w:t>
      </w:r>
      <w:r>
        <w:rPr>
          <w:rFonts w:ascii="Times New Roman" w:eastAsia="Times New Roman"/>
        </w:rPr>
        <w:t>(</w:t>
      </w:r>
      <w:r>
        <w:rPr/>
        <w:t>再</w:t>
      </w:r>
      <w:r>
        <w:rPr>
          <w:rFonts w:ascii="Times New Roman" w:eastAsia="Times New Roman"/>
        </w:rPr>
        <w:t>) </w:t>
      </w:r>
      <w:r>
        <w:rPr/>
        <w:t>训练过程中。上述剪枝方案通常在</w:t>
      </w:r>
      <w:r>
        <w:rPr>
          <w:spacing w:val="-60"/>
        </w:rPr>
        <w:t> </w:t>
      </w:r>
      <w:r>
        <w:rPr>
          <w:rFonts w:ascii="Times New Roman" w:eastAsia="Times New Roman"/>
          <w:w w:val="99"/>
        </w:rPr>
        <w:t>DNNs</w:t>
      </w:r>
      <w:r>
        <w:rPr>
          <w:rFonts w:ascii="Times New Roman" w:eastAsia="Times New Roman"/>
        </w:rPr>
        <w:t> </w:t>
      </w:r>
      <w:r>
        <w:rPr/>
        <w:t>中产生连接剪枝。</w:t>
      </w:r>
    </w:p>
    <w:p>
      <w:pPr>
        <w:pStyle w:val="BodyText"/>
        <w:spacing w:line="295" w:lineRule="auto" w:before="9"/>
        <w:ind w:left="117" w:right="275" w:firstLine="480"/>
        <w:jc w:val="both"/>
      </w:pPr>
      <w:r>
        <w:rPr/>
        <w:t>人们对训练具有稀疏性约束的紧</w:t>
      </w:r>
      <w:r>
        <w:rPr>
          <w:spacing w:val="58"/>
        </w:rPr>
        <w:t>凑</w:t>
      </w:r>
      <w:r>
        <w:rPr>
          <w:rFonts w:ascii="Times New Roman" w:hAnsi="Times New Roman" w:eastAsia="Times New Roman"/>
          <w:w w:val="99"/>
        </w:rPr>
        <w:t>DNN</w:t>
      </w:r>
      <w:r>
        <w:rPr>
          <w:rFonts w:ascii="Times New Roman" w:hAnsi="Times New Roman" w:eastAsia="Times New Roman"/>
          <w:spacing w:val="-1"/>
        </w:rPr>
        <w:t> </w:t>
      </w:r>
      <w:r>
        <w:rPr/>
        <w:t>也越来越感兴趣</w:t>
      </w:r>
      <w:r>
        <w:rPr>
          <w:spacing w:val="-7"/>
        </w:rPr>
        <w:t>。</w:t>
      </w:r>
      <w:r>
        <w:rPr/>
        <w:t>这些稀疏性约束通常作为低范数或</w:t>
      </w:r>
      <w:r>
        <w:rPr>
          <w:spacing w:val="-58"/>
        </w:rPr>
        <w:t> </w:t>
      </w:r>
      <w:r>
        <w:rPr>
          <w:rFonts w:ascii="Times New Roman" w:hAnsi="Times New Roman" w:eastAsia="Times New Roman"/>
          <w:w w:val="100"/>
        </w:rPr>
        <w:t>L1</w:t>
      </w:r>
      <w:r>
        <w:rPr>
          <w:rFonts w:ascii="Times New Roman" w:hAnsi="Times New Roman" w:eastAsia="Times New Roman"/>
          <w:spacing w:val="2"/>
        </w:rPr>
        <w:t> </w:t>
      </w:r>
      <w:r>
        <w:rPr/>
        <w:t>范数正则化引入优化问题中</w:t>
      </w:r>
      <w:r>
        <w:rPr>
          <w:spacing w:val="-135"/>
        </w:rPr>
        <w:t>。</w:t>
      </w:r>
      <w:hyperlink w:history="true" w:anchor="_bookmark146">
        <w:r>
          <w:rPr>
            <w:rFonts w:ascii="Times New Roman" w:hAnsi="Times New Roman" w:eastAsia="Times New Roman"/>
            <w:w w:val="104"/>
            <w:position w:val="10"/>
            <w:sz w:val="16"/>
          </w:rPr>
          <w:t>[59</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8"/>
          <w:position w:val="10"/>
          <w:sz w:val="16"/>
        </w:rPr>
        <w:t> </w:t>
      </w:r>
      <w:r>
        <w:rPr/>
        <w:t>中的工作对卷积滤波器施</w:t>
      </w:r>
      <w:r>
        <w:rPr>
          <w:spacing w:val="4"/>
        </w:rPr>
        <w:t>加了</w:t>
      </w:r>
      <w:r>
        <w:rPr>
          <w:spacing w:val="5"/>
        </w:rPr>
        <w:t>组</w:t>
      </w:r>
      <w:r>
        <w:rPr>
          <w:spacing w:val="4"/>
        </w:rPr>
        <w:t>稀疏</w:t>
      </w:r>
      <w:r>
        <w:rPr>
          <w:spacing w:val="5"/>
        </w:rPr>
        <w:t>性</w:t>
      </w:r>
      <w:r>
        <w:rPr>
          <w:spacing w:val="4"/>
        </w:rPr>
        <w:t>约</w:t>
      </w:r>
      <w:r>
        <w:rPr/>
        <w:t>束</w:t>
      </w:r>
      <w:r>
        <w:rPr>
          <w:spacing w:val="4"/>
        </w:rPr>
        <w:t>，</w:t>
      </w:r>
      <w:r>
        <w:rPr>
          <w:spacing w:val="5"/>
        </w:rPr>
        <w:t>以</w:t>
      </w:r>
      <w:r>
        <w:rPr>
          <w:spacing w:val="4"/>
        </w:rPr>
        <w:t>实现</w:t>
      </w:r>
      <w:r>
        <w:rPr>
          <w:spacing w:val="5"/>
        </w:rPr>
        <w:t>结</w:t>
      </w:r>
      <w:r>
        <w:rPr>
          <w:spacing w:val="4"/>
        </w:rPr>
        <w:t>构性</w:t>
      </w:r>
      <w:r>
        <w:rPr>
          <w:spacing w:val="5"/>
        </w:rPr>
        <w:t>脑</w:t>
      </w:r>
      <w:r>
        <w:rPr>
          <w:spacing w:val="4"/>
        </w:rPr>
        <w:t>损</w:t>
      </w:r>
      <w:r>
        <w:rPr/>
        <w:t>伤</w:t>
      </w:r>
      <w:r>
        <w:rPr>
          <w:spacing w:val="4"/>
        </w:rPr>
        <w:t>，</w:t>
      </w:r>
      <w:r>
        <w:rPr>
          <w:spacing w:val="5"/>
        </w:rPr>
        <w:t>即</w:t>
      </w:r>
      <w:r>
        <w:rPr>
          <w:spacing w:val="4"/>
        </w:rPr>
        <w:t>以组</w:t>
      </w:r>
      <w:r>
        <w:rPr>
          <w:spacing w:val="5"/>
        </w:rPr>
        <w:t>方</w:t>
      </w:r>
      <w:r>
        <w:rPr>
          <w:spacing w:val="4"/>
        </w:rPr>
        <w:t>式对</w:t>
      </w:r>
      <w:r>
        <w:rPr>
          <w:spacing w:val="5"/>
        </w:rPr>
        <w:t>卷</w:t>
      </w:r>
      <w:r>
        <w:rPr>
          <w:spacing w:val="4"/>
        </w:rPr>
        <w:t>积核</w:t>
      </w:r>
      <w:r>
        <w:rPr>
          <w:spacing w:val="5"/>
        </w:rPr>
        <w:t>的</w:t>
      </w:r>
      <w:r>
        <w:rPr>
          <w:spacing w:val="4"/>
        </w:rPr>
        <w:t>条目</w:t>
      </w:r>
      <w:r>
        <w:rPr>
          <w:spacing w:val="5"/>
        </w:rPr>
        <w:t>进</w:t>
      </w:r>
      <w:r>
        <w:rPr>
          <w:spacing w:val="4"/>
        </w:rPr>
        <w:t>行</w:t>
      </w:r>
      <w:r>
        <w:rPr/>
        <w:t>修剪。</w:t>
      </w:r>
      <w:r>
        <w:rPr>
          <w:spacing w:val="20"/>
        </w:rPr>
        <w:t>在</w:t>
      </w:r>
      <w:r>
        <w:rPr>
          <w:rFonts w:ascii="Times New Roman" w:hAnsi="Times New Roman" w:eastAsia="Times New Roman"/>
          <w:w w:val="104"/>
          <w:position w:val="10"/>
          <w:sz w:val="16"/>
        </w:rPr>
        <w:t>[</w:t>
      </w:r>
      <w:hyperlink w:history="true" w:anchor="_bookmark147">
        <w:r>
          <w:rPr>
            <w:rFonts w:ascii="Times New Roman" w:hAnsi="Times New Roman" w:eastAsia="Times New Roman"/>
            <w:w w:val="104"/>
            <w:position w:val="10"/>
            <w:sz w:val="16"/>
          </w:rPr>
          <w:t>60</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9"/>
          <w:position w:val="10"/>
          <w:sz w:val="16"/>
        </w:rPr>
        <w:t> </w:t>
      </w:r>
      <w:r>
        <w:rPr/>
        <w:t>中，在训练阶段在神经元上引入了一组稀疏正则化器来学习具有简化滤波器的紧</w:t>
      </w:r>
      <w:r>
        <w:rPr>
          <w:spacing w:val="56"/>
        </w:rPr>
        <w:t>凑</w:t>
      </w:r>
      <w:r>
        <w:rPr>
          <w:rFonts w:ascii="Times New Roman" w:hAnsi="Times New Roman" w:eastAsia="Times New Roman"/>
          <w:w w:val="99"/>
        </w:rPr>
        <w:t>CNN</w:t>
      </w:r>
      <w:r>
        <w:rPr>
          <w:spacing w:val="-22"/>
        </w:rPr>
        <w:t>。</w:t>
      </w:r>
      <w:r>
        <w:rPr>
          <w:rFonts w:ascii="Times New Roman" w:hAnsi="Times New Roman" w:eastAsia="Times New Roman"/>
          <w:spacing w:val="-20"/>
          <w:w w:val="100"/>
        </w:rPr>
        <w:t>W</w:t>
      </w:r>
      <w:r>
        <w:rPr>
          <w:rFonts w:ascii="Times New Roman" w:hAnsi="Times New Roman" w:eastAsia="Times New Roman"/>
          <w:w w:val="100"/>
        </w:rPr>
        <w:t>en</w:t>
      </w:r>
      <w:r>
        <w:rPr>
          <w:rFonts w:ascii="Times New Roman" w:hAnsi="Times New Roman" w:eastAsia="Times New Roman"/>
          <w:spacing w:val="-4"/>
        </w:rPr>
        <w:t> </w:t>
      </w:r>
      <w:r>
        <w:rPr/>
        <w:t>等</w:t>
      </w:r>
      <w:r>
        <w:rPr>
          <w:spacing w:val="19"/>
        </w:rPr>
        <w:t>人</w:t>
      </w:r>
      <w:r>
        <w:rPr>
          <w:rFonts w:ascii="Times New Roman" w:hAnsi="Times New Roman" w:eastAsia="Times New Roman"/>
          <w:w w:val="104"/>
          <w:position w:val="10"/>
          <w:sz w:val="16"/>
        </w:rPr>
        <w:t>[</w:t>
      </w:r>
      <w:hyperlink w:history="true" w:anchor="_bookmark127">
        <w:r>
          <w:rPr>
            <w:rFonts w:ascii="Times New Roman" w:hAnsi="Times New Roman" w:eastAsia="Times New Roman"/>
            <w:w w:val="104"/>
            <w:position w:val="10"/>
            <w:sz w:val="16"/>
          </w:rPr>
          <w:t>39</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4"/>
          <w:position w:val="10"/>
          <w:sz w:val="16"/>
        </w:rPr>
        <w:t> </w:t>
      </w:r>
      <w:r>
        <w:rPr/>
        <w:t>为了减少冗余的滤波器</w:t>
      </w:r>
      <w:r>
        <w:rPr>
          <w:spacing w:val="-23"/>
        </w:rPr>
        <w:t>、</w:t>
      </w:r>
      <w:r>
        <w:rPr/>
        <w:t>通道甚至层</w:t>
      </w:r>
      <w:r>
        <w:rPr>
          <w:spacing w:val="-26"/>
        </w:rPr>
        <w:t>，</w:t>
      </w:r>
      <w:r>
        <w:rPr/>
        <w:t>在网络的每一层上增加了一个正则化器来引导结构化稀疏</w:t>
      </w:r>
      <w:r>
        <w:rPr>
          <w:spacing w:val="-41"/>
        </w:rPr>
        <w:t>。</w:t>
      </w:r>
      <w:r>
        <w:rPr/>
        <w:t>在层级剪枝中</w:t>
      </w:r>
      <w:r>
        <w:rPr>
          <w:spacing w:val="-48"/>
        </w:rPr>
        <w:t>，</w:t>
      </w:r>
      <w:r>
        <w:rPr/>
        <w:t>以上所有的工作都使用</w:t>
      </w:r>
      <w:r>
        <w:rPr>
          <w:spacing w:val="52"/>
        </w:rPr>
        <w:t>了</w:t>
      </w:r>
      <w:r>
        <w:rPr>
          <w:rFonts w:ascii="Times New Roman" w:hAnsi="Times New Roman" w:eastAsia="Times New Roman"/>
          <w:w w:val="100"/>
        </w:rPr>
        <w:t>L2</w:t>
      </w:r>
      <w:r>
        <w:rPr>
          <w:rFonts w:ascii="Times New Roman" w:hAnsi="Times New Roman" w:eastAsia="Times New Roman"/>
          <w:spacing w:val="-8"/>
        </w:rPr>
        <w:t> </w:t>
      </w:r>
      <w:r>
        <w:rPr/>
        <w:t>范数正则化器</w:t>
      </w:r>
      <w:r>
        <w:rPr>
          <w:spacing w:val="-135"/>
        </w:rPr>
        <w:t>。</w:t>
      </w:r>
      <w:r>
        <w:rPr>
          <w:rFonts w:ascii="Times New Roman" w:hAnsi="Times New Roman" w:eastAsia="Times New Roman"/>
          <w:w w:val="104"/>
          <w:position w:val="10"/>
          <w:sz w:val="16"/>
        </w:rPr>
        <w:t>[</w:t>
      </w:r>
      <w:hyperlink w:history="true" w:anchor="_bookmark128">
        <w:r>
          <w:rPr>
            <w:rFonts w:ascii="Times New Roman" w:hAnsi="Times New Roman" w:eastAsia="Times New Roman"/>
            <w:w w:val="104"/>
            <w:position w:val="10"/>
            <w:sz w:val="16"/>
          </w:rPr>
          <w:t>40</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8"/>
          <w:position w:val="10"/>
          <w:sz w:val="16"/>
        </w:rPr>
        <w:t> </w:t>
      </w:r>
      <w:r>
        <w:rPr/>
        <w:t>中的作品使</w:t>
      </w:r>
      <w:r>
        <w:rPr>
          <w:spacing w:val="52"/>
        </w:rPr>
        <w:t>用</w:t>
      </w:r>
      <w:r>
        <w:rPr>
          <w:rFonts w:ascii="Times New Roman" w:hAnsi="Times New Roman" w:eastAsia="Times New Roman"/>
        </w:rPr>
        <w:t>L1­Norm</w:t>
      </w:r>
      <w:r>
        <w:rPr>
          <w:rFonts w:ascii="Times New Roman" w:hAnsi="Times New Roman" w:eastAsia="Times New Roman"/>
          <w:spacing w:val="-8"/>
        </w:rPr>
        <w:t> </w:t>
      </w:r>
      <w:r>
        <w:rPr/>
        <w:t>来选择和修剪不重要的过滤器。</w:t>
      </w:r>
    </w:p>
    <w:p>
      <w:pPr>
        <w:pStyle w:val="BodyText"/>
        <w:spacing w:before="30"/>
        <w:ind w:left="597"/>
      </w:pPr>
      <w:r>
        <w:rPr/>
        <w:t>值得注意的是，使用网络修剪的需要注意一些问题。首先，相对来说，使用</w:t>
      </w:r>
    </w:p>
    <w:p>
      <w:pPr>
        <w:pStyle w:val="BodyText"/>
        <w:spacing w:line="297" w:lineRule="auto" w:before="86"/>
        <w:ind w:left="117" w:right="275"/>
        <w:jc w:val="both"/>
      </w:pPr>
      <w:r>
        <w:rPr>
          <w:rFonts w:ascii="Times New Roman" w:eastAsia="Times New Roman"/>
          <w:w w:val="100"/>
        </w:rPr>
        <w:t>L2</w:t>
      </w:r>
      <w:r>
        <w:rPr>
          <w:rFonts w:ascii="Times New Roman" w:eastAsia="Times New Roman"/>
          <w:spacing w:val="5"/>
        </w:rPr>
        <w:t> </w:t>
      </w:r>
      <w:r>
        <w:rPr>
          <w:spacing w:val="1"/>
        </w:rPr>
        <w:t>正</w:t>
      </w:r>
      <w:r>
        <w:rPr>
          <w:spacing w:val="2"/>
        </w:rPr>
        <w:t>则</w:t>
      </w:r>
      <w:r>
        <w:rPr>
          <w:spacing w:val="1"/>
        </w:rPr>
        <w:t>化</w:t>
      </w:r>
      <w:r>
        <w:rPr>
          <w:spacing w:val="2"/>
        </w:rPr>
        <w:t>来</w:t>
      </w:r>
      <w:r>
        <w:rPr>
          <w:spacing w:val="1"/>
        </w:rPr>
        <w:t>进</w:t>
      </w:r>
      <w:r>
        <w:rPr>
          <w:spacing w:val="2"/>
        </w:rPr>
        <w:t>行剪</w:t>
      </w:r>
      <w:r>
        <w:rPr>
          <w:spacing w:val="1"/>
        </w:rPr>
        <w:t>枝</w:t>
      </w:r>
      <w:r>
        <w:rPr>
          <w:spacing w:val="2"/>
        </w:rPr>
        <w:t>更</w:t>
      </w:r>
      <w:r>
        <w:rPr>
          <w:spacing w:val="1"/>
        </w:rPr>
        <w:t>加</w:t>
      </w:r>
      <w:r>
        <w:rPr>
          <w:spacing w:val="2"/>
        </w:rPr>
        <w:t>难</w:t>
      </w:r>
      <w:r>
        <w:rPr>
          <w:spacing w:val="1"/>
        </w:rPr>
        <w:t>以</w:t>
      </w:r>
      <w:r>
        <w:rPr>
          <w:spacing w:val="2"/>
        </w:rPr>
        <w:t>收</w:t>
      </w:r>
      <w:r>
        <w:rPr/>
        <w:t>敛</w:t>
      </w:r>
      <w:r>
        <w:rPr>
          <w:spacing w:val="1"/>
        </w:rPr>
        <w:t>，</w:t>
      </w:r>
      <w:r>
        <w:rPr>
          <w:spacing w:val="2"/>
        </w:rPr>
        <w:t>往往</w:t>
      </w:r>
      <w:r>
        <w:rPr>
          <w:spacing w:val="1"/>
        </w:rPr>
        <w:t>需</w:t>
      </w:r>
      <w:r>
        <w:rPr>
          <w:spacing w:val="2"/>
        </w:rPr>
        <w:t>要</w:t>
      </w:r>
      <w:r>
        <w:rPr>
          <w:spacing w:val="1"/>
        </w:rPr>
        <w:t>更</w:t>
      </w:r>
      <w:r>
        <w:rPr>
          <w:spacing w:val="2"/>
        </w:rPr>
        <w:t>多</w:t>
      </w:r>
      <w:r>
        <w:rPr>
          <w:spacing w:val="1"/>
        </w:rPr>
        <w:t>次</w:t>
      </w:r>
      <w:r>
        <w:rPr>
          <w:spacing w:val="2"/>
        </w:rPr>
        <w:t>的迭</w:t>
      </w:r>
      <w:r>
        <w:rPr/>
        <w:t>代</w:t>
      </w:r>
      <w:r>
        <w:rPr>
          <w:spacing w:val="1"/>
        </w:rPr>
        <w:t>；</w:t>
      </w:r>
      <w:r>
        <w:rPr>
          <w:spacing w:val="2"/>
        </w:rPr>
        <w:t>此</w:t>
      </w:r>
      <w:r>
        <w:rPr/>
        <w:t>外</w:t>
      </w:r>
      <w:r>
        <w:rPr>
          <w:spacing w:val="1"/>
        </w:rPr>
        <w:t>，</w:t>
      </w:r>
      <w:r>
        <w:rPr>
          <w:spacing w:val="2"/>
        </w:rPr>
        <w:t>所</w:t>
      </w:r>
      <w:r>
        <w:rPr>
          <w:spacing w:val="1"/>
        </w:rPr>
        <w:t>有</w:t>
      </w:r>
      <w:r>
        <w:rPr>
          <w:spacing w:val="2"/>
        </w:rPr>
        <w:t>的</w:t>
      </w:r>
      <w:r>
        <w:rPr/>
        <w:t>修</w:t>
      </w:r>
      <w:r>
        <w:rPr>
          <w:spacing w:val="4"/>
        </w:rPr>
        <w:t>剪条</w:t>
      </w:r>
      <w:r>
        <w:rPr>
          <w:spacing w:val="5"/>
        </w:rPr>
        <w:t>件</w:t>
      </w:r>
      <w:r>
        <w:rPr>
          <w:spacing w:val="4"/>
        </w:rPr>
        <w:t>都需</w:t>
      </w:r>
      <w:r>
        <w:rPr>
          <w:spacing w:val="5"/>
        </w:rPr>
        <w:t>要</w:t>
      </w:r>
      <w:r>
        <w:rPr>
          <w:spacing w:val="4"/>
        </w:rPr>
        <w:t>手动</w:t>
      </w:r>
      <w:r>
        <w:rPr>
          <w:spacing w:val="5"/>
        </w:rPr>
        <w:t>对</w:t>
      </w:r>
      <w:r>
        <w:rPr>
          <w:spacing w:val="4"/>
        </w:rPr>
        <w:t>参数</w:t>
      </w:r>
      <w:r>
        <w:rPr>
          <w:spacing w:val="5"/>
        </w:rPr>
        <w:t>进</w:t>
      </w:r>
      <w:r>
        <w:rPr>
          <w:spacing w:val="4"/>
        </w:rPr>
        <w:t>行微</w:t>
      </w:r>
      <w:r>
        <w:rPr/>
        <w:t>调</w:t>
      </w:r>
      <w:r>
        <w:rPr>
          <w:spacing w:val="5"/>
        </w:rPr>
        <w:t>，</w:t>
      </w:r>
      <w:r>
        <w:rPr>
          <w:spacing w:val="4"/>
        </w:rPr>
        <w:t>设置</w:t>
      </w:r>
      <w:r>
        <w:rPr>
          <w:spacing w:val="5"/>
        </w:rPr>
        <w:t>层</w:t>
      </w:r>
      <w:r>
        <w:rPr>
          <w:spacing w:val="4"/>
        </w:rPr>
        <w:t>的敏</w:t>
      </w:r>
      <w:r>
        <w:rPr>
          <w:spacing w:val="5"/>
        </w:rPr>
        <w:t>感</w:t>
      </w:r>
      <w:r>
        <w:rPr/>
        <w:t>性</w:t>
      </w:r>
      <w:r>
        <w:rPr>
          <w:spacing w:val="4"/>
        </w:rPr>
        <w:t>，对</w:t>
      </w:r>
      <w:r>
        <w:rPr>
          <w:spacing w:val="5"/>
        </w:rPr>
        <w:t>于</w:t>
      </w:r>
      <w:r>
        <w:rPr>
          <w:spacing w:val="4"/>
        </w:rPr>
        <w:t>一些</w:t>
      </w:r>
      <w:r>
        <w:rPr>
          <w:spacing w:val="5"/>
        </w:rPr>
        <w:t>应</w:t>
      </w:r>
      <w:r>
        <w:rPr>
          <w:spacing w:val="4"/>
        </w:rPr>
        <w:t>用程</w:t>
      </w:r>
      <w:r>
        <w:rPr>
          <w:spacing w:val="5"/>
        </w:rPr>
        <w:t>序</w:t>
      </w:r>
      <w:r>
        <w:rPr>
          <w:spacing w:val="4"/>
        </w:rPr>
        <w:t>来</w:t>
      </w:r>
      <w:r>
        <w:rPr/>
        <w:t>说可能会比较麻烦</w:t>
      </w:r>
      <w:r>
        <w:rPr>
          <w:spacing w:val="-30"/>
        </w:rPr>
        <w:t>；</w:t>
      </w:r>
      <w:r>
        <w:rPr/>
        <w:t>最后</w:t>
      </w:r>
      <w:r>
        <w:rPr>
          <w:spacing w:val="-30"/>
        </w:rPr>
        <w:t>，</w:t>
      </w:r>
      <w:r>
        <w:rPr/>
        <w:t>网络剪枝通常能够减少模型规模</w:t>
      </w:r>
      <w:r>
        <w:rPr>
          <w:spacing w:val="-30"/>
        </w:rPr>
        <w:t>，</w:t>
      </w:r>
      <w:r>
        <w:rPr/>
        <w:t>但不能显著提高效率</w:t>
      </w:r>
    </w:p>
    <w:p>
      <w:pPr>
        <w:pStyle w:val="BodyText"/>
        <w:spacing w:before="28"/>
        <w:ind w:left="117"/>
        <w:jc w:val="both"/>
      </w:pPr>
      <w:r>
        <w:rPr>
          <w:rFonts w:ascii="Times New Roman" w:eastAsia="Times New Roman"/>
        </w:rPr>
        <w:t>(</w:t>
      </w:r>
      <w:r>
        <w:rPr/>
        <w:t>训练或推理时间</w:t>
      </w:r>
      <w:r>
        <w:rPr>
          <w:rFonts w:ascii="Times New Roman" w:eastAsia="Times New Roman"/>
        </w:rPr>
        <w:t>)</w:t>
      </w:r>
      <w:r>
        <w:rPr/>
        <w:t>。</w:t>
      </w:r>
    </w:p>
    <w:p>
      <w:pPr>
        <w:pStyle w:val="BodyText"/>
        <w:spacing w:before="3"/>
      </w:pPr>
    </w:p>
    <w:p>
      <w:pPr>
        <w:pStyle w:val="Heading3"/>
        <w:numPr>
          <w:ilvl w:val="2"/>
          <w:numId w:val="5"/>
        </w:numPr>
        <w:tabs>
          <w:tab w:pos="1475" w:val="left" w:leader="none"/>
          <w:tab w:pos="1476" w:val="left" w:leader="none"/>
        </w:tabs>
        <w:spacing w:line="240" w:lineRule="auto" w:before="0" w:after="0"/>
        <w:ind w:left="1475" w:right="0" w:hanging="838"/>
        <w:jc w:val="left"/>
      </w:pPr>
      <w:bookmarkStart w:name="2.6.2 矩阵/张量分解" w:id="66"/>
      <w:bookmarkEnd w:id="66"/>
      <w:r>
        <w:rPr/>
      </w:r>
      <w:bookmarkStart w:name="_bookmark29" w:id="67"/>
      <w:bookmarkEnd w:id="67"/>
      <w:r>
        <w:rPr/>
      </w:r>
      <w:bookmarkStart w:name="_bookmark29" w:id="68"/>
      <w:bookmarkEnd w:id="68"/>
      <w:r>
        <w:rPr/>
        <w:t>矩阵</w:t>
      </w:r>
      <w:r>
        <w:rPr>
          <w:rFonts w:ascii="Arial" w:eastAsia="Arial"/>
        </w:rPr>
        <w:t>/</w:t>
      </w:r>
      <w:r>
        <w:rPr/>
        <w:t>张量分解</w:t>
      </w:r>
    </w:p>
    <w:p>
      <w:pPr>
        <w:pStyle w:val="BodyText"/>
        <w:spacing w:before="184"/>
        <w:ind w:left="597"/>
      </w:pPr>
      <w:r>
        <w:rPr/>
        <w:t>利用低秩分解来加速卷积已经有很长一段时间了，例如，高维离散余弦变换</w:t>
      </w:r>
    </w:p>
    <w:p>
      <w:pPr>
        <w:pStyle w:val="BodyText"/>
        <w:spacing w:line="288" w:lineRule="auto" w:before="86"/>
        <w:ind w:left="117" w:right="275"/>
        <w:jc w:val="both"/>
        <w:rPr>
          <w:rFonts w:ascii="Times New Roman" w:eastAsia="Times New Roman"/>
        </w:rPr>
      </w:pPr>
      <w:r>
        <w:rPr>
          <w:rFonts w:ascii="Times New Roman" w:eastAsia="Times New Roman"/>
        </w:rPr>
        <w:t>(DCT) </w:t>
      </w:r>
      <w:r>
        <w:rPr/>
        <w:t>和由一维</w:t>
      </w:r>
      <w:r>
        <w:rPr>
          <w:rFonts w:ascii="Times New Roman" w:eastAsia="Times New Roman"/>
        </w:rPr>
        <w:t>DCT </w:t>
      </w:r>
      <w:r>
        <w:rPr/>
        <w:t>变换和一维小波分别构造张量积的小波系统。</w:t>
      </w:r>
      <w:r>
        <w:rPr>
          <w:rFonts w:ascii="Times New Roman" w:eastAsia="Times New Roman"/>
        </w:rPr>
        <w:t>Rigamonti </w:t>
      </w:r>
      <w:r>
        <w:rPr/>
        <w:t>等人</w:t>
      </w:r>
      <w:hyperlink w:history="true" w:anchor="_bookmark148">
        <w:r>
          <w:rPr>
            <w:rFonts w:ascii="Times New Roman" w:eastAsia="Times New Roman"/>
            <w:position w:val="10"/>
            <w:sz w:val="16"/>
          </w:rPr>
          <w:t>[61</w:t>
        </w:r>
      </w:hyperlink>
      <w:r>
        <w:rPr>
          <w:rFonts w:ascii="Times New Roman" w:eastAsia="Times New Roman"/>
          <w:position w:val="10"/>
          <w:sz w:val="16"/>
        </w:rPr>
        <w:t>] </w:t>
      </w:r>
      <w:r>
        <w:rPr/>
        <w:t>用字典学习的方法介绍了学习可分离 </w:t>
      </w:r>
      <w:r>
        <w:rPr>
          <w:rFonts w:ascii="Times New Roman" w:eastAsia="Times New Roman"/>
        </w:rPr>
        <w:t>1D </w:t>
      </w:r>
      <w:r>
        <w:rPr/>
        <w:t>滤波器。对于一些简单的网络模型，在</w:t>
      </w:r>
      <w:r>
        <w:rPr>
          <w:rFonts w:ascii="Times New Roman" w:eastAsia="Times New Roman"/>
          <w:position w:val="10"/>
          <w:sz w:val="16"/>
        </w:rPr>
        <w:t>[</w:t>
      </w:r>
      <w:hyperlink w:history="true" w:anchor="_bookmark113">
        <w:r>
          <w:rPr>
            <w:rFonts w:ascii="Times New Roman" w:eastAsia="Times New Roman"/>
            <w:position w:val="10"/>
            <w:sz w:val="16"/>
          </w:rPr>
          <w:t>25</w:t>
        </w:r>
      </w:hyperlink>
      <w:r>
        <w:rPr>
          <w:rFonts w:ascii="Times New Roman" w:eastAsia="Times New Roman"/>
          <w:position w:val="10"/>
          <w:sz w:val="16"/>
        </w:rPr>
        <w:t>] </w:t>
      </w:r>
      <w:r>
        <w:rPr/>
        <w:t>中使用了一些卷积核的低秩近似和聚类方案仅仅付出分类精度下降 </w:t>
      </w:r>
      <w:r>
        <w:rPr>
          <w:rFonts w:ascii="Times New Roman" w:eastAsia="Times New Roman"/>
        </w:rPr>
        <w:t>1</w:t>
      </w:r>
    </w:p>
    <w:p>
      <w:pPr>
        <w:pStyle w:val="BodyText"/>
        <w:spacing w:before="9"/>
        <w:ind w:left="117"/>
        <w:jc w:val="both"/>
      </w:pPr>
      <w:r>
        <w:rPr>
          <w:rFonts w:ascii="Times New Roman" w:eastAsia="Times New Roman"/>
          <w:w w:val="99"/>
        </w:rPr>
        <w:t>%</w:t>
      </w:r>
      <w:r>
        <w:rPr>
          <w:rFonts w:ascii="Times New Roman" w:eastAsia="Times New Roman"/>
          <w:spacing w:val="10"/>
          <w:w w:val="99"/>
        </w:rPr>
        <w:t> </w:t>
      </w:r>
      <w:r>
        <w:rPr>
          <w:spacing w:val="4"/>
          <w:w w:val="99"/>
        </w:rPr>
        <w:t>的微小代价就实现单个卷积层上</w:t>
      </w:r>
      <w:r>
        <w:rPr>
          <w:w w:val="99"/>
        </w:rPr>
        <w:t>的</w:t>
      </w:r>
      <w:r>
        <w:rPr>
          <w:spacing w:val="-50"/>
          <w:w w:val="99"/>
        </w:rPr>
        <w:t> </w:t>
      </w:r>
      <w:r>
        <w:rPr>
          <w:rFonts w:ascii="Times New Roman" w:eastAsia="Times New Roman"/>
          <w:w w:val="99"/>
        </w:rPr>
        <w:t>2</w:t>
      </w:r>
      <w:r>
        <w:rPr>
          <w:rFonts w:ascii="Times New Roman" w:eastAsia="Times New Roman"/>
          <w:spacing w:val="10"/>
          <w:w w:val="99"/>
        </w:rPr>
        <w:t> </w:t>
      </w:r>
      <w:r>
        <w:rPr>
          <w:spacing w:val="4"/>
          <w:w w:val="99"/>
        </w:rPr>
        <w:t>倍加</w:t>
      </w:r>
      <w:r>
        <w:rPr>
          <w:w w:val="99"/>
        </w:rPr>
        <w:t>速</w:t>
      </w:r>
      <w:r>
        <w:rPr>
          <w:spacing w:val="-135"/>
          <w:w w:val="99"/>
        </w:rPr>
        <w:t>。</w:t>
      </w:r>
      <w:hyperlink w:history="true" w:anchor="_bookmark149">
        <w:r>
          <w:rPr>
            <w:rFonts w:ascii="Times New Roman" w:eastAsia="Times New Roman"/>
            <w:w w:val="104"/>
            <w:position w:val="10"/>
            <w:sz w:val="16"/>
          </w:rPr>
          <w:t>[62</w:t>
        </w:r>
      </w:hyperlink>
      <w:r>
        <w:rPr>
          <w:rFonts w:ascii="Times New Roman" w:eastAsia="Times New Roman"/>
          <w:w w:val="104"/>
          <w:position w:val="10"/>
          <w:sz w:val="16"/>
        </w:rPr>
        <w:t>]</w:t>
      </w:r>
      <w:r>
        <w:rPr>
          <w:rFonts w:ascii="Times New Roman" w:eastAsia="Times New Roman"/>
          <w:position w:val="10"/>
          <w:sz w:val="16"/>
        </w:rPr>
        <w:t>  </w:t>
      </w:r>
      <w:r>
        <w:rPr>
          <w:spacing w:val="4"/>
        </w:rPr>
        <w:t>的工作提出了使用不同的</w:t>
      </w:r>
      <w:r>
        <w:rPr/>
        <w:t>张</w:t>
      </w:r>
    </w:p>
    <w:p>
      <w:pPr>
        <w:spacing w:after="0"/>
        <w:jc w:val="both"/>
        <w:sectPr>
          <w:pgSz w:w="11910" w:h="16840"/>
          <w:pgMar w:header="1016" w:footer="979" w:top="1280" w:bottom="1160" w:left="1680" w:right="1520"/>
        </w:sectPr>
      </w:pPr>
    </w:p>
    <w:p>
      <w:pPr>
        <w:pStyle w:val="BodyText"/>
        <w:spacing w:before="115"/>
        <w:ind w:left="117"/>
        <w:rPr>
          <w:rFonts w:ascii="Times New Roman" w:hAnsi="Times New Roman" w:eastAsia="Times New Roman"/>
        </w:rPr>
      </w:pPr>
      <w:r>
        <w:rPr>
          <w:spacing w:val="2"/>
        </w:rPr>
        <w:t>量分解方案，在文本识别的工作中仅仅损失 </w:t>
      </w:r>
      <w:r>
        <w:rPr>
          <w:rFonts w:ascii="Times New Roman" w:hAnsi="Times New Roman" w:eastAsia="Times New Roman"/>
        </w:rPr>
        <w:t>1 % </w:t>
      </w:r>
      <w:r>
        <w:rPr>
          <w:spacing w:val="2"/>
        </w:rPr>
        <w:t>的准确性的前提下得到了</w:t>
      </w:r>
      <w:r>
        <w:rPr>
          <w:spacing w:val="-74"/>
        </w:rPr>
        <w:t> </w:t>
      </w:r>
      <w:r>
        <w:rPr>
          <w:rFonts w:ascii="Times New Roman" w:hAnsi="Times New Roman" w:eastAsia="Times New Roman"/>
        </w:rPr>
        <w:t>4.5×</w:t>
      </w:r>
    </w:p>
    <w:p>
      <w:pPr>
        <w:pStyle w:val="BodyText"/>
        <w:spacing w:before="67"/>
        <w:ind w:left="117"/>
      </w:pPr>
      <w:r>
        <w:rPr/>
        <w:t>的速度提升。</w:t>
      </w:r>
    </w:p>
    <w:p>
      <w:pPr>
        <w:pStyle w:val="BodyText"/>
        <w:spacing w:line="288" w:lineRule="auto" w:before="86"/>
        <w:ind w:left="117" w:right="101" w:firstLine="480"/>
      </w:pPr>
      <w:r>
        <w:rPr/>
        <w:drawing>
          <wp:anchor distT="0" distB="0" distL="0" distR="0" allowOverlap="1" layoutInCell="1" locked="0" behindDoc="0" simplePos="0" relativeHeight="1552">
            <wp:simplePos x="0" y="0"/>
            <wp:positionH relativeFrom="page">
              <wp:posOffset>1668957</wp:posOffset>
            </wp:positionH>
            <wp:positionV relativeFrom="paragraph">
              <wp:posOffset>2356779</wp:posOffset>
            </wp:positionV>
            <wp:extent cx="4133945" cy="1402079"/>
            <wp:effectExtent l="0" t="0" r="0" b="0"/>
            <wp:wrapTopAndBottom/>
            <wp:docPr id="25" name="image25.jpeg" descr=""/>
            <wp:cNvGraphicFramePr>
              <a:graphicFrameLocks noChangeAspect="1"/>
            </wp:cNvGraphicFramePr>
            <a:graphic>
              <a:graphicData uri="http://schemas.openxmlformats.org/drawingml/2006/picture">
                <pic:pic>
                  <pic:nvPicPr>
                    <pic:cNvPr id="26" name="image25.jpeg"/>
                    <pic:cNvPicPr/>
                  </pic:nvPicPr>
                  <pic:blipFill>
                    <a:blip r:embed="rId37" cstate="print"/>
                    <a:stretch>
                      <a:fillRect/>
                    </a:stretch>
                  </pic:blipFill>
                  <pic:spPr>
                    <a:xfrm>
                      <a:off x="0" y="0"/>
                      <a:ext cx="4133945" cy="1402079"/>
                    </a:xfrm>
                    <a:prstGeom prst="rect">
                      <a:avLst/>
                    </a:prstGeom>
                  </pic:spPr>
                </pic:pic>
              </a:graphicData>
            </a:graphic>
          </wp:anchor>
        </w:drawing>
      </w:r>
      <w:r>
        <w:rPr/>
        <w:t>经典的压缩</w:t>
      </w:r>
      <w:r>
        <w:rPr>
          <w:spacing w:val="-63"/>
        </w:rPr>
        <w:t> </w:t>
      </w:r>
      <w:r>
        <w:rPr>
          <w:rFonts w:ascii="Times New Roman" w:eastAsia="Times New Roman"/>
          <w:w w:val="99"/>
        </w:rPr>
        <w:t>3D</w:t>
      </w:r>
      <w:r>
        <w:rPr>
          <w:rFonts w:ascii="Times New Roman" w:eastAsia="Times New Roman"/>
          <w:spacing w:val="-3"/>
        </w:rPr>
        <w:t> </w:t>
      </w:r>
      <w:r>
        <w:rPr/>
        <w:t>卷积层的方法通常是低秩近似逐层进行</w:t>
      </w:r>
      <w:r>
        <w:rPr>
          <w:spacing w:val="-18"/>
        </w:rPr>
        <w:t>，</w:t>
      </w:r>
      <w:r>
        <w:rPr/>
        <w:t>完成后固定一层的参数</w:t>
      </w:r>
      <w:r>
        <w:rPr>
          <w:spacing w:val="-73"/>
        </w:rPr>
        <w:t>，</w:t>
      </w:r>
      <w:r>
        <w:rPr/>
        <w:t>并根据重构误差准则对以上各层进行微调</w:t>
      </w:r>
      <w:r>
        <w:rPr>
          <w:spacing w:val="-73"/>
        </w:rPr>
        <w:t>，</w:t>
      </w:r>
      <w:r>
        <w:rPr/>
        <w:t>如图</w:t>
      </w:r>
      <w:r>
        <w:rPr>
          <w:spacing w:val="-71"/>
        </w:rPr>
        <w:t> </w:t>
      </w:r>
      <w:hyperlink w:history="true" w:anchor="_bookmark30">
        <w:r>
          <w:rPr>
            <w:rFonts w:ascii="Times New Roman" w:eastAsia="Times New Roman"/>
          </w:rPr>
          <w:t>2.</w:t>
        </w:r>
        <w:r>
          <w:rPr>
            <w:rFonts w:ascii="Times New Roman" w:eastAsia="Times New Roman"/>
            <w:spacing w:val="-9"/>
          </w:rPr>
          <w:t>1</w:t>
        </w:r>
        <w:r>
          <w:rPr>
            <w:rFonts w:ascii="Times New Roman" w:eastAsia="Times New Roman"/>
            <w:spacing w:val="-1"/>
          </w:rPr>
          <w:t>1</w:t>
        </w:r>
      </w:hyperlink>
      <w:r>
        <w:rPr/>
        <w:t>所示</w:t>
      </w:r>
      <w:r>
        <w:rPr>
          <w:spacing w:val="-61"/>
        </w:rPr>
        <w:t>。</w:t>
      </w:r>
      <w:r>
        <w:rPr/>
        <w:t>在此基础上</w:t>
      </w:r>
      <w:r>
        <w:rPr>
          <w:spacing w:val="-154"/>
        </w:rPr>
        <w:t>，</w:t>
      </w:r>
      <w:r>
        <w:rPr>
          <w:rFonts w:ascii="Times New Roman" w:eastAsia="Times New Roman"/>
          <w:w w:val="104"/>
          <w:position w:val="10"/>
          <w:sz w:val="16"/>
        </w:rPr>
        <w:t>[</w:t>
      </w:r>
      <w:hyperlink w:history="true" w:anchor="_bookmark150">
        <w:r>
          <w:rPr>
            <w:rFonts w:ascii="Times New Roman" w:eastAsia="Times New Roman"/>
            <w:w w:val="104"/>
            <w:position w:val="10"/>
            <w:sz w:val="16"/>
          </w:rPr>
          <w:t>63</w:t>
        </w:r>
      </w:hyperlink>
      <w:r>
        <w:rPr>
          <w:rFonts w:ascii="Times New Roman" w:eastAsia="Times New Roman"/>
          <w:w w:val="104"/>
          <w:position w:val="10"/>
          <w:sz w:val="16"/>
        </w:rPr>
        <w:t>]</w:t>
      </w:r>
      <w:r>
        <w:rPr/>
        <w:t>使用非线性最小二乘来计算</w:t>
      </w:r>
      <w:r>
        <w:rPr>
          <w:spacing w:val="-60"/>
        </w:rPr>
        <w:t> </w:t>
      </w:r>
      <w:r>
        <w:rPr>
          <w:rFonts w:ascii="Times New Roman" w:eastAsia="Times New Roman"/>
          <w:w w:val="99"/>
        </w:rPr>
        <w:t>CP</w:t>
      </w:r>
      <w:r>
        <w:rPr>
          <w:rFonts w:ascii="Times New Roman" w:eastAsia="Times New Roman"/>
        </w:rPr>
        <w:t> </w:t>
      </w:r>
      <w:r>
        <w:rPr/>
        <w:t>分解对核张量进行了正则多元分解</w:t>
      </w:r>
      <w:r>
        <w:rPr>
          <w:spacing w:val="-135"/>
        </w:rPr>
        <w:t>。</w:t>
      </w:r>
      <w:r>
        <w:rPr>
          <w:rFonts w:ascii="Times New Roman" w:eastAsia="Times New Roman"/>
          <w:w w:val="104"/>
          <w:position w:val="10"/>
          <w:sz w:val="16"/>
        </w:rPr>
        <w:t>[</w:t>
      </w:r>
      <w:hyperlink w:history="true" w:anchor="_bookmark151">
        <w:r>
          <w:rPr>
            <w:rFonts w:ascii="Times New Roman" w:eastAsia="Times New Roman"/>
            <w:w w:val="104"/>
            <w:position w:val="10"/>
            <w:sz w:val="16"/>
          </w:rPr>
          <w:t>64</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0"/>
          <w:position w:val="10"/>
          <w:sz w:val="16"/>
        </w:rPr>
        <w:t> </w:t>
      </w:r>
      <w:r>
        <w:rPr/>
        <w:t>则提出了一种新的低秩张量分解算法，它使用批处理标准化</w:t>
      </w:r>
      <w:r>
        <w:rPr>
          <w:spacing w:val="-59"/>
        </w:rPr>
        <w:t> </w:t>
      </w:r>
      <w:r>
        <w:rPr>
          <w:rFonts w:ascii="Times New Roman" w:eastAsia="Times New Roman"/>
        </w:rPr>
        <w:t>(BN)</w:t>
      </w:r>
      <w:r>
        <w:rPr>
          <w:rFonts w:ascii="Times New Roman" w:eastAsia="Times New Roman"/>
          <w:spacing w:val="1"/>
        </w:rPr>
        <w:t> </w:t>
      </w:r>
      <w:r>
        <w:rPr/>
        <w:t>来转换内部隐藏单元的激活</w:t>
      </w:r>
      <w:r>
        <w:rPr>
          <w:spacing w:val="-20"/>
        </w:rPr>
        <w:t>，</w:t>
      </w:r>
      <w:r>
        <w:rPr/>
        <w:t>用于从零开始训练低秩约</w:t>
      </w:r>
      <w:r>
        <w:rPr>
          <w:spacing w:val="57"/>
        </w:rPr>
        <w:t>束</w:t>
      </w:r>
      <w:r>
        <w:rPr>
          <w:rFonts w:ascii="Times New Roman" w:eastAsia="Times New Roman"/>
          <w:w w:val="99"/>
        </w:rPr>
        <w:t>CNN</w:t>
      </w:r>
      <w:r>
        <w:rPr>
          <w:spacing w:val="-17"/>
        </w:rPr>
        <w:t>。</w:t>
      </w:r>
      <w:r>
        <w:rPr/>
        <w:t>一般来说</w:t>
      </w:r>
      <w:r>
        <w:rPr>
          <w:spacing w:val="-154"/>
        </w:rPr>
        <w:t>，</w:t>
      </w:r>
      <w:r>
        <w:rPr>
          <w:rFonts w:ascii="Times New Roman" w:eastAsia="Times New Roman"/>
          <w:w w:val="104"/>
          <w:position w:val="10"/>
          <w:sz w:val="16"/>
        </w:rPr>
        <w:t>[</w:t>
      </w:r>
      <w:hyperlink w:history="true" w:anchor="_bookmark151">
        <w:r>
          <w:rPr>
            <w:rFonts w:ascii="Times New Roman" w:eastAsia="Times New Roman"/>
            <w:w w:val="104"/>
            <w:position w:val="10"/>
            <w:sz w:val="16"/>
          </w:rPr>
          <w:t>64</w:t>
        </w:r>
      </w:hyperlink>
      <w:r>
        <w:rPr>
          <w:rFonts w:ascii="Times New Roman" w:eastAsia="Times New Roman"/>
          <w:spacing w:val="9"/>
          <w:w w:val="104"/>
          <w:position w:val="10"/>
          <w:sz w:val="16"/>
        </w:rPr>
        <w:t>]</w:t>
      </w:r>
      <w:r>
        <w:rPr>
          <w:rFonts w:ascii="Times New Roman" w:eastAsia="Times New Roman"/>
          <w:w w:val="99"/>
        </w:rPr>
        <w:t>(BN</w:t>
      </w:r>
      <w:r>
        <w:rPr>
          <w:rFonts w:ascii="Times New Roman" w:eastAsia="Times New Roman"/>
          <w:spacing w:val="-3"/>
          <w:w w:val="99"/>
        </w:rPr>
        <w:t> </w:t>
      </w:r>
      <w:r>
        <w:rPr>
          <w:w w:val="99"/>
        </w:rPr>
        <w:t>低秩</w:t>
      </w:r>
      <w:r>
        <w:rPr>
          <w:rFonts w:ascii="Times New Roman" w:eastAsia="Times New Roman"/>
          <w:w w:val="99"/>
        </w:rPr>
        <w:t>)</w:t>
      </w:r>
      <w:r>
        <w:rPr>
          <w:rFonts w:ascii="Times New Roman" w:eastAsia="Times New Roman"/>
          <w:spacing w:val="-3"/>
          <w:w w:val="99"/>
        </w:rPr>
        <w:t> </w:t>
      </w:r>
      <w:r>
        <w:rPr>
          <w:w w:val="99"/>
        </w:rPr>
        <w:t>中</w:t>
      </w:r>
      <w:r>
        <w:rPr>
          <w:spacing w:val="57"/>
          <w:w w:val="99"/>
        </w:rPr>
        <w:t>的</w:t>
      </w:r>
      <w:r>
        <w:rPr>
          <w:rFonts w:ascii="Times New Roman" w:eastAsia="Times New Roman"/>
          <w:w w:val="99"/>
        </w:rPr>
        <w:t>CP</w:t>
      </w:r>
      <w:r>
        <w:rPr>
          <w:rFonts w:ascii="Times New Roman" w:eastAsia="Times New Roman"/>
          <w:spacing w:val="-3"/>
          <w:w w:val="99"/>
        </w:rPr>
        <w:t> </w:t>
      </w:r>
      <w:r>
        <w:rPr>
          <w:spacing w:val="57"/>
          <w:w w:val="99"/>
        </w:rPr>
        <w:t>和</w:t>
      </w:r>
      <w:r>
        <w:rPr>
          <w:rFonts w:ascii="Times New Roman" w:eastAsia="Times New Roman"/>
          <w:w w:val="99"/>
        </w:rPr>
        <w:t>BN</w:t>
      </w:r>
      <w:r>
        <w:rPr>
          <w:w w:val="99"/>
        </w:rPr>
        <w:t>分解方案都可以从零开始训练</w:t>
      </w:r>
      <w:r>
        <w:rPr>
          <w:spacing w:val="-61"/>
          <w:w w:val="99"/>
        </w:rPr>
        <w:t> </w:t>
      </w:r>
      <w:r>
        <w:rPr>
          <w:rFonts w:ascii="Times New Roman" w:eastAsia="Times New Roman"/>
          <w:w w:val="99"/>
        </w:rPr>
        <w:t>CNN</w:t>
      </w:r>
      <w:r>
        <w:rPr>
          <w:spacing w:val="-1"/>
          <w:w w:val="99"/>
        </w:rPr>
        <w:t>。</w:t>
      </w:r>
      <w:r>
        <w:rPr>
          <w:w w:val="99"/>
        </w:rPr>
        <w:t>然而</w:t>
      </w:r>
      <w:r>
        <w:rPr>
          <w:spacing w:val="-1"/>
          <w:w w:val="99"/>
        </w:rPr>
        <w:t>，</w:t>
      </w:r>
      <w:r>
        <w:rPr>
          <w:w w:val="99"/>
        </w:rPr>
        <w:t>它们之间几乎没有什么区别</w:t>
      </w:r>
      <w:r>
        <w:rPr>
          <w:spacing w:val="-1"/>
          <w:w w:val="99"/>
        </w:rPr>
        <w:t>。</w:t>
      </w:r>
      <w:r>
        <w:rPr>
          <w:w w:val="99"/>
        </w:rPr>
        <w:t>例如，</w:t>
      </w:r>
      <w:r>
        <w:rPr>
          <w:spacing w:val="53"/>
          <w:w w:val="99"/>
        </w:rPr>
        <w:t>在</w:t>
      </w:r>
      <w:r>
        <w:rPr>
          <w:rFonts w:ascii="Times New Roman" w:eastAsia="Times New Roman"/>
          <w:w w:val="99"/>
        </w:rPr>
        <w:t>CP</w:t>
      </w:r>
      <w:r>
        <w:rPr>
          <w:rFonts w:ascii="Times New Roman" w:eastAsia="Times New Roman"/>
          <w:spacing w:val="-7"/>
          <w:w w:val="99"/>
        </w:rPr>
        <w:t> </w:t>
      </w:r>
      <w:r>
        <w:rPr>
          <w:w w:val="99"/>
        </w:rPr>
        <w:t>分解中寻找最佳低秩近似是一个不适定问题</w:t>
      </w:r>
      <w:r>
        <w:rPr>
          <w:spacing w:val="-49"/>
          <w:w w:val="99"/>
        </w:rPr>
        <w:t>，</w:t>
      </w:r>
      <w:r>
        <w:rPr>
          <w:w w:val="99"/>
        </w:rPr>
        <w:t>因为最佳</w:t>
      </w:r>
      <w:r>
        <w:rPr>
          <w:spacing w:val="-67"/>
          <w:w w:val="99"/>
        </w:rPr>
        <w:t> </w:t>
      </w:r>
      <w:r>
        <w:rPr>
          <w:rFonts w:ascii="Times New Roman" w:eastAsia="Times New Roman"/>
          <w:w w:val="99"/>
        </w:rPr>
        <w:t>K</w:t>
      </w:r>
      <w:r>
        <w:rPr>
          <w:rFonts w:ascii="Times New Roman" w:eastAsia="Times New Roman"/>
          <w:spacing w:val="-7"/>
        </w:rPr>
        <w:t> </w:t>
      </w:r>
      <w:r>
        <w:rPr/>
        <w:t>秩数近似有时可</w:t>
      </w:r>
      <w:r>
        <w:rPr>
          <w:spacing w:val="1"/>
        </w:rPr>
        <w:t>能不存</w:t>
      </w:r>
      <w:r>
        <w:rPr/>
        <w:t>在</w:t>
      </w:r>
      <w:r>
        <w:rPr>
          <w:spacing w:val="1"/>
        </w:rPr>
        <w:t>。而对</w:t>
      </w:r>
      <w:r>
        <w:rPr/>
        <w:t>于</w:t>
      </w:r>
      <w:r>
        <w:rPr>
          <w:spacing w:val="-56"/>
        </w:rPr>
        <w:t> </w:t>
      </w:r>
      <w:r>
        <w:rPr>
          <w:rFonts w:ascii="Times New Roman" w:eastAsia="Times New Roman"/>
          <w:w w:val="99"/>
        </w:rPr>
        <w:t>BN</w:t>
      </w:r>
      <w:r>
        <w:rPr>
          <w:rFonts w:ascii="Times New Roman" w:eastAsia="Times New Roman"/>
          <w:spacing w:val="4"/>
        </w:rPr>
        <w:t> </w:t>
      </w:r>
      <w:r>
        <w:rPr>
          <w:spacing w:val="1"/>
        </w:rPr>
        <w:t>格</w:t>
      </w:r>
      <w:r>
        <w:rPr/>
        <w:t>式</w:t>
      </w:r>
      <w:r>
        <w:rPr>
          <w:spacing w:val="1"/>
        </w:rPr>
        <w:t>，分解总是存在</w:t>
      </w:r>
      <w:r>
        <w:rPr/>
        <w:t>的</w:t>
      </w:r>
      <w:r>
        <w:rPr>
          <w:spacing w:val="1"/>
        </w:rPr>
        <w:t>。如</w:t>
      </w:r>
      <w:r>
        <w:rPr/>
        <w:t>表</w:t>
      </w:r>
      <w:r>
        <w:rPr>
          <w:spacing w:val="-56"/>
        </w:rPr>
        <w:t> </w:t>
      </w:r>
      <w:hyperlink w:history="true" w:anchor="_bookmark31">
        <w:r>
          <w:rPr>
            <w:rFonts w:ascii="Times New Roman" w:eastAsia="Times New Roman"/>
          </w:rPr>
          <w:t>2.3</w:t>
        </w:r>
      </w:hyperlink>
      <w:r>
        <w:rPr>
          <w:spacing w:val="1"/>
        </w:rPr>
        <w:t>所</w:t>
      </w:r>
      <w:r>
        <w:rPr/>
        <w:t>示</w:t>
      </w:r>
      <w:r>
        <w:rPr>
          <w:spacing w:val="1"/>
        </w:rPr>
        <w:t>，本文对这两种</w:t>
      </w:r>
      <w:r>
        <w:rPr/>
        <w:t>方</w:t>
      </w:r>
      <w:bookmarkStart w:name="_bookmark30" w:id="69"/>
      <w:bookmarkEnd w:id="69"/>
      <w:r>
        <w:rPr/>
      </w:r>
      <w:r>
        <w:rPr/>
        <w:t>法进行了简单比较，通过实际的加速比和压缩率来衡量他们的性能。</w:t>
      </w:r>
    </w:p>
    <w:p>
      <w:pPr>
        <w:tabs>
          <w:tab w:pos="945" w:val="left" w:leader="none"/>
        </w:tabs>
        <w:spacing w:line="288" w:lineRule="auto" w:before="138"/>
        <w:ind w:left="945" w:right="275" w:hanging="829"/>
        <w:jc w:val="left"/>
        <w:rPr>
          <w:b/>
          <w:sz w:val="21"/>
        </w:rPr>
      </w:pPr>
      <w:r>
        <w:rPr>
          <w:b/>
          <w:sz w:val="21"/>
        </w:rPr>
        <w:t>图</w:t>
      </w:r>
      <w:r>
        <w:rPr>
          <w:b/>
          <w:spacing w:val="-55"/>
          <w:sz w:val="21"/>
        </w:rPr>
        <w:t> </w:t>
      </w:r>
      <w:r>
        <w:rPr>
          <w:rFonts w:ascii="Times New Roman" w:eastAsia="Times New Roman"/>
          <w:b/>
          <w:spacing w:val="-3"/>
          <w:sz w:val="21"/>
        </w:rPr>
        <w:t>2.11</w:t>
        <w:tab/>
      </w:r>
      <w:r>
        <w:rPr>
          <w:b/>
          <w:spacing w:val="-3"/>
          <w:sz w:val="21"/>
        </w:rPr>
        <w:t>低秩正则化方法的一个典型框架。左边是原卷积层，右边是秩为</w:t>
      </w:r>
      <w:r>
        <w:rPr>
          <w:b/>
          <w:spacing w:val="-78"/>
          <w:sz w:val="21"/>
        </w:rPr>
        <w:t> </w:t>
      </w:r>
      <w:r>
        <w:rPr>
          <w:rFonts w:ascii="Times New Roman" w:eastAsia="Times New Roman"/>
          <w:b/>
          <w:sz w:val="21"/>
        </w:rPr>
        <w:t>k</w:t>
      </w:r>
      <w:r>
        <w:rPr>
          <w:rFonts w:ascii="Times New Roman" w:eastAsia="Times New Roman"/>
          <w:b/>
          <w:spacing w:val="-6"/>
          <w:sz w:val="21"/>
        </w:rPr>
        <w:t> </w:t>
      </w:r>
      <w:r>
        <w:rPr>
          <w:b/>
          <w:sz w:val="21"/>
        </w:rPr>
        <w:t>的低秩约束卷积层</w:t>
      </w:r>
    </w:p>
    <w:p>
      <w:pPr>
        <w:pStyle w:val="BodyText"/>
        <w:rPr>
          <w:b/>
          <w:sz w:val="20"/>
        </w:rPr>
      </w:pPr>
    </w:p>
    <w:p>
      <w:pPr>
        <w:tabs>
          <w:tab w:pos="734" w:val="left" w:leader="none"/>
        </w:tabs>
        <w:spacing w:before="131"/>
        <w:ind w:left="0" w:right="158" w:firstLine="0"/>
        <w:jc w:val="center"/>
        <w:rPr>
          <w:b/>
          <w:sz w:val="21"/>
        </w:rPr>
      </w:pPr>
      <w:bookmarkStart w:name="_bookmark31" w:id="70"/>
      <w:bookmarkEnd w:id="70"/>
      <w:r>
        <w:rPr/>
      </w:r>
      <w:r>
        <w:rPr>
          <w:b/>
          <w:sz w:val="21"/>
        </w:rPr>
        <w:t>表</w:t>
      </w:r>
      <w:r>
        <w:rPr>
          <w:b/>
          <w:spacing w:val="-55"/>
          <w:sz w:val="21"/>
        </w:rPr>
        <w:t> </w:t>
      </w:r>
      <w:r>
        <w:rPr>
          <w:rFonts w:ascii="Times New Roman" w:hAnsi="Times New Roman" w:eastAsia="Times New Roman"/>
          <w:b/>
          <w:sz w:val="21"/>
        </w:rPr>
        <w:t>2.3</w:t>
        <w:tab/>
        <w:t>ILSVRC­2012</w:t>
      </w:r>
      <w:r>
        <w:rPr>
          <w:rFonts w:ascii="Times New Roman" w:hAnsi="Times New Roman" w:eastAsia="Times New Roman"/>
          <w:b/>
          <w:spacing w:val="-12"/>
          <w:sz w:val="21"/>
        </w:rPr>
        <w:t> </w:t>
      </w:r>
      <w:r>
        <w:rPr>
          <w:b/>
          <w:sz w:val="21"/>
        </w:rPr>
        <w:t>上不同低秩模型及其基线的比较</w:t>
      </w:r>
    </w:p>
    <w:p>
      <w:pPr>
        <w:pStyle w:val="BodyText"/>
        <w:spacing w:before="10"/>
        <w:rPr>
          <w:b/>
          <w:sz w:val="18"/>
        </w:rPr>
      </w:pPr>
    </w:p>
    <w:tbl>
      <w:tblPr>
        <w:tblW w:w="0" w:type="auto"/>
        <w:jc w:val="left"/>
        <w:tblInd w:w="172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579"/>
        <w:gridCol w:w="1589"/>
        <w:gridCol w:w="959"/>
        <w:gridCol w:w="959"/>
      </w:tblGrid>
      <w:tr>
        <w:trPr>
          <w:trHeight w:val="338" w:hRule="exact"/>
        </w:trPr>
        <w:tc>
          <w:tcPr>
            <w:tcW w:w="1579" w:type="dxa"/>
            <w:tcBorders>
              <w:bottom w:val="single" w:sz="3" w:space="0" w:color="000000"/>
            </w:tcBorders>
          </w:tcPr>
          <w:p>
            <w:pPr>
              <w:pStyle w:val="TableParagraph"/>
              <w:spacing w:line="248" w:lineRule="exact" w:before="0"/>
              <w:ind w:left="119"/>
              <w:rPr>
                <w:rFonts w:ascii="宋体" w:eastAsia="宋体" w:hint="eastAsia"/>
                <w:sz w:val="24"/>
              </w:rPr>
            </w:pPr>
            <w:r>
              <w:rPr>
                <w:rFonts w:ascii="宋体" w:eastAsia="宋体" w:hint="eastAsia"/>
                <w:sz w:val="24"/>
              </w:rPr>
              <w:t>模型</w:t>
            </w:r>
          </w:p>
        </w:tc>
        <w:tc>
          <w:tcPr>
            <w:tcW w:w="1589" w:type="dxa"/>
            <w:tcBorders>
              <w:bottom w:val="single" w:sz="3" w:space="0" w:color="000000"/>
            </w:tcBorders>
          </w:tcPr>
          <w:p>
            <w:pPr>
              <w:pStyle w:val="TableParagraph"/>
              <w:spacing w:line="266" w:lineRule="exact" w:before="0"/>
              <w:ind w:left="119"/>
              <w:rPr>
                <w:rFonts w:ascii="宋体" w:hAnsi="宋体" w:eastAsia="宋体" w:hint="eastAsia"/>
                <w:sz w:val="24"/>
              </w:rPr>
            </w:pPr>
            <w:r>
              <w:rPr>
                <w:sz w:val="24"/>
              </w:rPr>
              <w:t>Top­5 </w:t>
            </w:r>
            <w:r>
              <w:rPr>
                <w:rFonts w:ascii="宋体" w:hAnsi="宋体" w:eastAsia="宋体" w:hint="eastAsia"/>
                <w:sz w:val="24"/>
              </w:rPr>
              <w:t>准确率</w:t>
            </w:r>
          </w:p>
        </w:tc>
        <w:tc>
          <w:tcPr>
            <w:tcW w:w="959" w:type="dxa"/>
            <w:tcBorders>
              <w:bottom w:val="single" w:sz="3" w:space="0" w:color="000000"/>
            </w:tcBorders>
          </w:tcPr>
          <w:p>
            <w:pPr>
              <w:pStyle w:val="TableParagraph"/>
              <w:spacing w:line="248" w:lineRule="exact" w:before="0"/>
              <w:ind w:left="119"/>
              <w:rPr>
                <w:rFonts w:ascii="宋体" w:eastAsia="宋体" w:hint="eastAsia"/>
                <w:sz w:val="24"/>
              </w:rPr>
            </w:pPr>
            <w:r>
              <w:rPr>
                <w:rFonts w:ascii="宋体" w:eastAsia="宋体" w:hint="eastAsia"/>
                <w:sz w:val="24"/>
              </w:rPr>
              <w:t>加速比</w:t>
            </w:r>
          </w:p>
        </w:tc>
        <w:tc>
          <w:tcPr>
            <w:tcW w:w="959" w:type="dxa"/>
            <w:tcBorders>
              <w:bottom w:val="single" w:sz="3" w:space="0" w:color="000000"/>
            </w:tcBorders>
          </w:tcPr>
          <w:p>
            <w:pPr>
              <w:pStyle w:val="TableParagraph"/>
              <w:spacing w:line="248" w:lineRule="exact" w:before="0"/>
              <w:ind w:left="119"/>
              <w:rPr>
                <w:rFonts w:ascii="宋体" w:eastAsia="宋体" w:hint="eastAsia"/>
                <w:sz w:val="24"/>
              </w:rPr>
            </w:pPr>
            <w:r>
              <w:rPr>
                <w:rFonts w:ascii="宋体" w:eastAsia="宋体" w:hint="eastAsia"/>
                <w:sz w:val="24"/>
              </w:rPr>
              <w:t>压缩率</w:t>
            </w:r>
          </w:p>
        </w:tc>
      </w:tr>
      <w:tr>
        <w:trPr>
          <w:trHeight w:val="403" w:hRule="exact"/>
        </w:trPr>
        <w:tc>
          <w:tcPr>
            <w:tcW w:w="1579" w:type="dxa"/>
            <w:tcBorders>
              <w:top w:val="single" w:sz="3" w:space="0" w:color="000000"/>
            </w:tcBorders>
          </w:tcPr>
          <w:p>
            <w:pPr>
              <w:pStyle w:val="TableParagraph"/>
              <w:spacing w:before="56"/>
              <w:ind w:left="119"/>
              <w:rPr>
                <w:sz w:val="24"/>
              </w:rPr>
            </w:pPr>
            <w:r>
              <w:rPr>
                <w:sz w:val="24"/>
              </w:rPr>
              <w:t>AlexNet</w:t>
            </w:r>
          </w:p>
        </w:tc>
        <w:tc>
          <w:tcPr>
            <w:tcW w:w="1589" w:type="dxa"/>
            <w:tcBorders>
              <w:top w:val="single" w:sz="3" w:space="0" w:color="000000"/>
            </w:tcBorders>
          </w:tcPr>
          <w:p>
            <w:pPr>
              <w:pStyle w:val="TableParagraph"/>
              <w:spacing w:before="56"/>
              <w:ind w:left="119"/>
              <w:rPr>
                <w:sz w:val="24"/>
              </w:rPr>
            </w:pPr>
            <w:r>
              <w:rPr>
                <w:sz w:val="24"/>
              </w:rPr>
              <w:t>80.03%</w:t>
            </w:r>
          </w:p>
        </w:tc>
        <w:tc>
          <w:tcPr>
            <w:tcW w:w="959" w:type="dxa"/>
            <w:tcBorders>
              <w:top w:val="single" w:sz="3" w:space="0" w:color="000000"/>
            </w:tcBorders>
          </w:tcPr>
          <w:p>
            <w:pPr>
              <w:pStyle w:val="TableParagraph"/>
              <w:spacing w:before="56"/>
              <w:ind w:left="119"/>
              <w:rPr>
                <w:sz w:val="24"/>
              </w:rPr>
            </w:pPr>
            <w:r>
              <w:rPr>
                <w:sz w:val="24"/>
              </w:rPr>
              <w:t>1.</w:t>
            </w:r>
          </w:p>
        </w:tc>
        <w:tc>
          <w:tcPr>
            <w:tcW w:w="959" w:type="dxa"/>
            <w:tcBorders>
              <w:top w:val="single" w:sz="3" w:space="0" w:color="000000"/>
            </w:tcBorders>
          </w:tcPr>
          <w:p>
            <w:pPr>
              <w:pStyle w:val="TableParagraph"/>
              <w:spacing w:before="56"/>
              <w:ind w:left="119"/>
              <w:rPr>
                <w:sz w:val="24"/>
              </w:rPr>
            </w:pPr>
            <w:r>
              <w:rPr>
                <w:sz w:val="24"/>
              </w:rPr>
              <w:t>1.</w:t>
            </w:r>
          </w:p>
        </w:tc>
      </w:tr>
      <w:tr>
        <w:trPr>
          <w:trHeight w:val="400" w:hRule="exact"/>
        </w:trPr>
        <w:tc>
          <w:tcPr>
            <w:tcW w:w="1579" w:type="dxa"/>
          </w:tcPr>
          <w:p>
            <w:pPr>
              <w:pStyle w:val="TableParagraph"/>
              <w:ind w:left="119"/>
              <w:rPr>
                <w:sz w:val="24"/>
              </w:rPr>
            </w:pPr>
            <w:r>
              <w:rPr>
                <w:sz w:val="24"/>
              </w:rPr>
              <w:t>BN Low­rank</w:t>
            </w:r>
          </w:p>
        </w:tc>
        <w:tc>
          <w:tcPr>
            <w:tcW w:w="1589" w:type="dxa"/>
          </w:tcPr>
          <w:p>
            <w:pPr>
              <w:pStyle w:val="TableParagraph"/>
              <w:ind w:left="119"/>
              <w:rPr>
                <w:sz w:val="24"/>
              </w:rPr>
            </w:pPr>
            <w:r>
              <w:rPr>
                <w:sz w:val="24"/>
              </w:rPr>
              <w:t>80.56%</w:t>
            </w:r>
          </w:p>
        </w:tc>
        <w:tc>
          <w:tcPr>
            <w:tcW w:w="959" w:type="dxa"/>
          </w:tcPr>
          <w:p>
            <w:pPr>
              <w:pStyle w:val="TableParagraph"/>
              <w:ind w:left="119"/>
              <w:rPr>
                <w:sz w:val="24"/>
              </w:rPr>
            </w:pPr>
            <w:r>
              <w:rPr>
                <w:sz w:val="24"/>
              </w:rPr>
              <w:t>1.09</w:t>
            </w:r>
          </w:p>
        </w:tc>
        <w:tc>
          <w:tcPr>
            <w:tcW w:w="959" w:type="dxa"/>
          </w:tcPr>
          <w:p>
            <w:pPr>
              <w:pStyle w:val="TableParagraph"/>
              <w:ind w:left="119"/>
              <w:rPr>
                <w:sz w:val="24"/>
              </w:rPr>
            </w:pPr>
            <w:r>
              <w:rPr>
                <w:sz w:val="24"/>
              </w:rPr>
              <w:t>4.94</w:t>
            </w:r>
          </w:p>
        </w:tc>
      </w:tr>
      <w:tr>
        <w:trPr>
          <w:trHeight w:val="405" w:hRule="exact"/>
        </w:trPr>
        <w:tc>
          <w:tcPr>
            <w:tcW w:w="1579" w:type="dxa"/>
            <w:tcBorders>
              <w:bottom w:val="single" w:sz="3" w:space="0" w:color="000000"/>
            </w:tcBorders>
          </w:tcPr>
          <w:p>
            <w:pPr>
              <w:pStyle w:val="TableParagraph"/>
              <w:ind w:left="119"/>
              <w:rPr>
                <w:sz w:val="24"/>
              </w:rPr>
            </w:pPr>
            <w:r>
              <w:rPr>
                <w:sz w:val="24"/>
              </w:rPr>
              <w:t>CP Low­rank</w:t>
            </w:r>
          </w:p>
        </w:tc>
        <w:tc>
          <w:tcPr>
            <w:tcW w:w="1589" w:type="dxa"/>
            <w:tcBorders>
              <w:bottom w:val="single" w:sz="3" w:space="0" w:color="000000"/>
            </w:tcBorders>
          </w:tcPr>
          <w:p>
            <w:pPr>
              <w:pStyle w:val="TableParagraph"/>
              <w:ind w:left="119"/>
              <w:rPr>
                <w:sz w:val="24"/>
              </w:rPr>
            </w:pPr>
            <w:r>
              <w:rPr>
                <w:sz w:val="24"/>
              </w:rPr>
              <w:t>79.66%</w:t>
            </w:r>
          </w:p>
        </w:tc>
        <w:tc>
          <w:tcPr>
            <w:tcW w:w="959" w:type="dxa"/>
            <w:tcBorders>
              <w:bottom w:val="single" w:sz="3" w:space="0" w:color="000000"/>
            </w:tcBorders>
          </w:tcPr>
          <w:p>
            <w:pPr>
              <w:pStyle w:val="TableParagraph"/>
              <w:ind w:left="119"/>
              <w:rPr>
                <w:sz w:val="24"/>
              </w:rPr>
            </w:pPr>
            <w:r>
              <w:rPr>
                <w:sz w:val="24"/>
              </w:rPr>
              <w:t>1.82</w:t>
            </w:r>
          </w:p>
        </w:tc>
        <w:tc>
          <w:tcPr>
            <w:tcW w:w="959" w:type="dxa"/>
            <w:tcBorders>
              <w:bottom w:val="single" w:sz="3" w:space="0" w:color="000000"/>
            </w:tcBorders>
          </w:tcPr>
          <w:p>
            <w:pPr>
              <w:pStyle w:val="TableParagraph"/>
              <w:ind w:left="119"/>
              <w:rPr>
                <w:sz w:val="24"/>
              </w:rPr>
            </w:pPr>
            <w:r>
              <w:rPr>
                <w:sz w:val="24"/>
              </w:rPr>
              <w:t>5.</w:t>
            </w:r>
          </w:p>
        </w:tc>
      </w:tr>
      <w:tr>
        <w:trPr>
          <w:trHeight w:val="403" w:hRule="exact"/>
        </w:trPr>
        <w:tc>
          <w:tcPr>
            <w:tcW w:w="1579" w:type="dxa"/>
            <w:tcBorders>
              <w:top w:val="single" w:sz="3" w:space="0" w:color="000000"/>
            </w:tcBorders>
          </w:tcPr>
          <w:p>
            <w:pPr>
              <w:pStyle w:val="TableParagraph"/>
              <w:spacing w:before="56"/>
              <w:ind w:left="119"/>
              <w:rPr>
                <w:sz w:val="24"/>
              </w:rPr>
            </w:pPr>
            <w:r>
              <w:rPr>
                <w:sz w:val="24"/>
              </w:rPr>
              <w:t>VGG­16</w:t>
            </w:r>
          </w:p>
        </w:tc>
        <w:tc>
          <w:tcPr>
            <w:tcW w:w="1589" w:type="dxa"/>
            <w:tcBorders>
              <w:top w:val="single" w:sz="3" w:space="0" w:color="000000"/>
            </w:tcBorders>
          </w:tcPr>
          <w:p>
            <w:pPr>
              <w:pStyle w:val="TableParagraph"/>
              <w:spacing w:before="56"/>
              <w:ind w:left="119"/>
              <w:rPr>
                <w:sz w:val="24"/>
              </w:rPr>
            </w:pPr>
            <w:r>
              <w:rPr>
                <w:sz w:val="24"/>
              </w:rPr>
              <w:t>90.60%</w:t>
            </w:r>
          </w:p>
        </w:tc>
        <w:tc>
          <w:tcPr>
            <w:tcW w:w="959" w:type="dxa"/>
            <w:tcBorders>
              <w:top w:val="single" w:sz="3" w:space="0" w:color="000000"/>
            </w:tcBorders>
          </w:tcPr>
          <w:p>
            <w:pPr>
              <w:pStyle w:val="TableParagraph"/>
              <w:spacing w:before="56"/>
              <w:ind w:left="119"/>
              <w:rPr>
                <w:sz w:val="24"/>
              </w:rPr>
            </w:pPr>
            <w:r>
              <w:rPr>
                <w:sz w:val="24"/>
              </w:rPr>
              <w:t>1.</w:t>
            </w:r>
          </w:p>
        </w:tc>
        <w:tc>
          <w:tcPr>
            <w:tcW w:w="959" w:type="dxa"/>
            <w:tcBorders>
              <w:top w:val="single" w:sz="3" w:space="0" w:color="000000"/>
            </w:tcBorders>
          </w:tcPr>
          <w:p>
            <w:pPr>
              <w:pStyle w:val="TableParagraph"/>
              <w:spacing w:before="56"/>
              <w:ind w:left="119"/>
              <w:rPr>
                <w:sz w:val="24"/>
              </w:rPr>
            </w:pPr>
            <w:r>
              <w:rPr>
                <w:sz w:val="24"/>
              </w:rPr>
              <w:t>1.</w:t>
            </w:r>
          </w:p>
        </w:tc>
      </w:tr>
      <w:tr>
        <w:trPr>
          <w:trHeight w:val="400" w:hRule="exact"/>
        </w:trPr>
        <w:tc>
          <w:tcPr>
            <w:tcW w:w="1579" w:type="dxa"/>
          </w:tcPr>
          <w:p>
            <w:pPr>
              <w:pStyle w:val="TableParagraph"/>
              <w:ind w:left="119"/>
              <w:rPr>
                <w:sz w:val="24"/>
              </w:rPr>
            </w:pPr>
            <w:r>
              <w:rPr>
                <w:sz w:val="24"/>
              </w:rPr>
              <w:t>BN Low­rank</w:t>
            </w:r>
          </w:p>
        </w:tc>
        <w:tc>
          <w:tcPr>
            <w:tcW w:w="1589" w:type="dxa"/>
          </w:tcPr>
          <w:p>
            <w:pPr>
              <w:pStyle w:val="TableParagraph"/>
              <w:ind w:left="119"/>
              <w:rPr>
                <w:sz w:val="24"/>
              </w:rPr>
            </w:pPr>
            <w:r>
              <w:rPr>
                <w:sz w:val="24"/>
              </w:rPr>
              <w:t>90.47%</w:t>
            </w:r>
          </w:p>
        </w:tc>
        <w:tc>
          <w:tcPr>
            <w:tcW w:w="959" w:type="dxa"/>
          </w:tcPr>
          <w:p>
            <w:pPr>
              <w:pStyle w:val="TableParagraph"/>
              <w:ind w:left="119"/>
              <w:rPr>
                <w:sz w:val="24"/>
              </w:rPr>
            </w:pPr>
            <w:r>
              <w:rPr>
                <w:sz w:val="24"/>
              </w:rPr>
              <w:t>1.53</w:t>
            </w:r>
          </w:p>
        </w:tc>
        <w:tc>
          <w:tcPr>
            <w:tcW w:w="959" w:type="dxa"/>
          </w:tcPr>
          <w:p>
            <w:pPr>
              <w:pStyle w:val="TableParagraph"/>
              <w:ind w:left="119"/>
              <w:rPr>
                <w:sz w:val="24"/>
              </w:rPr>
            </w:pPr>
            <w:r>
              <w:rPr>
                <w:sz w:val="24"/>
              </w:rPr>
              <w:t>2.72</w:t>
            </w:r>
          </w:p>
        </w:tc>
      </w:tr>
      <w:tr>
        <w:trPr>
          <w:trHeight w:val="405" w:hRule="exact"/>
        </w:trPr>
        <w:tc>
          <w:tcPr>
            <w:tcW w:w="1579" w:type="dxa"/>
            <w:tcBorders>
              <w:bottom w:val="single" w:sz="3" w:space="0" w:color="000000"/>
            </w:tcBorders>
          </w:tcPr>
          <w:p>
            <w:pPr>
              <w:pStyle w:val="TableParagraph"/>
              <w:ind w:left="119"/>
              <w:rPr>
                <w:sz w:val="24"/>
              </w:rPr>
            </w:pPr>
            <w:r>
              <w:rPr>
                <w:sz w:val="24"/>
              </w:rPr>
              <w:t>CP Low­rank</w:t>
            </w:r>
          </w:p>
        </w:tc>
        <w:tc>
          <w:tcPr>
            <w:tcW w:w="1589" w:type="dxa"/>
            <w:tcBorders>
              <w:bottom w:val="single" w:sz="3" w:space="0" w:color="000000"/>
            </w:tcBorders>
          </w:tcPr>
          <w:p>
            <w:pPr>
              <w:pStyle w:val="TableParagraph"/>
              <w:ind w:left="119"/>
              <w:rPr>
                <w:sz w:val="24"/>
              </w:rPr>
            </w:pPr>
            <w:r>
              <w:rPr>
                <w:sz w:val="24"/>
              </w:rPr>
              <w:t>90.31%</w:t>
            </w:r>
          </w:p>
        </w:tc>
        <w:tc>
          <w:tcPr>
            <w:tcW w:w="959" w:type="dxa"/>
            <w:tcBorders>
              <w:bottom w:val="single" w:sz="3" w:space="0" w:color="000000"/>
            </w:tcBorders>
          </w:tcPr>
          <w:p>
            <w:pPr>
              <w:pStyle w:val="TableParagraph"/>
              <w:ind w:left="119"/>
              <w:rPr>
                <w:sz w:val="24"/>
              </w:rPr>
            </w:pPr>
            <w:r>
              <w:rPr>
                <w:sz w:val="24"/>
              </w:rPr>
              <w:t>2.05</w:t>
            </w:r>
          </w:p>
        </w:tc>
        <w:tc>
          <w:tcPr>
            <w:tcW w:w="959" w:type="dxa"/>
            <w:tcBorders>
              <w:bottom w:val="single" w:sz="3" w:space="0" w:color="000000"/>
            </w:tcBorders>
          </w:tcPr>
          <w:p>
            <w:pPr>
              <w:pStyle w:val="TableParagraph"/>
              <w:ind w:left="119"/>
              <w:rPr>
                <w:sz w:val="24"/>
              </w:rPr>
            </w:pPr>
            <w:r>
              <w:rPr>
                <w:sz w:val="24"/>
              </w:rPr>
              <w:t>2.75</w:t>
            </w:r>
          </w:p>
        </w:tc>
      </w:tr>
      <w:tr>
        <w:trPr>
          <w:trHeight w:val="403" w:hRule="exact"/>
        </w:trPr>
        <w:tc>
          <w:tcPr>
            <w:tcW w:w="1579" w:type="dxa"/>
            <w:tcBorders>
              <w:top w:val="single" w:sz="3" w:space="0" w:color="000000"/>
            </w:tcBorders>
          </w:tcPr>
          <w:p>
            <w:pPr>
              <w:pStyle w:val="TableParagraph"/>
              <w:spacing w:before="56"/>
              <w:ind w:left="119"/>
              <w:rPr>
                <w:sz w:val="24"/>
              </w:rPr>
            </w:pPr>
            <w:r>
              <w:rPr>
                <w:sz w:val="24"/>
              </w:rPr>
              <w:t>GoogleNet</w:t>
            </w:r>
          </w:p>
        </w:tc>
        <w:tc>
          <w:tcPr>
            <w:tcW w:w="1589" w:type="dxa"/>
            <w:tcBorders>
              <w:top w:val="single" w:sz="3" w:space="0" w:color="000000"/>
            </w:tcBorders>
          </w:tcPr>
          <w:p>
            <w:pPr>
              <w:pStyle w:val="TableParagraph"/>
              <w:spacing w:before="56"/>
              <w:ind w:left="119"/>
              <w:rPr>
                <w:sz w:val="24"/>
              </w:rPr>
            </w:pPr>
            <w:r>
              <w:rPr>
                <w:sz w:val="24"/>
              </w:rPr>
              <w:t>92.21%</w:t>
            </w:r>
          </w:p>
        </w:tc>
        <w:tc>
          <w:tcPr>
            <w:tcW w:w="959" w:type="dxa"/>
            <w:tcBorders>
              <w:top w:val="single" w:sz="3" w:space="0" w:color="000000"/>
            </w:tcBorders>
          </w:tcPr>
          <w:p>
            <w:pPr>
              <w:pStyle w:val="TableParagraph"/>
              <w:spacing w:before="56"/>
              <w:ind w:left="119"/>
              <w:rPr>
                <w:sz w:val="24"/>
              </w:rPr>
            </w:pPr>
            <w:r>
              <w:rPr>
                <w:sz w:val="24"/>
              </w:rPr>
              <w:t>1.</w:t>
            </w:r>
          </w:p>
        </w:tc>
        <w:tc>
          <w:tcPr>
            <w:tcW w:w="959" w:type="dxa"/>
            <w:tcBorders>
              <w:top w:val="single" w:sz="3" w:space="0" w:color="000000"/>
            </w:tcBorders>
          </w:tcPr>
          <w:p>
            <w:pPr>
              <w:pStyle w:val="TableParagraph"/>
              <w:spacing w:before="56"/>
              <w:ind w:left="119"/>
              <w:rPr>
                <w:sz w:val="24"/>
              </w:rPr>
            </w:pPr>
            <w:r>
              <w:rPr>
                <w:sz w:val="24"/>
              </w:rPr>
              <w:t>1.</w:t>
            </w:r>
          </w:p>
        </w:tc>
      </w:tr>
      <w:tr>
        <w:trPr>
          <w:trHeight w:val="400" w:hRule="exact"/>
        </w:trPr>
        <w:tc>
          <w:tcPr>
            <w:tcW w:w="1579" w:type="dxa"/>
          </w:tcPr>
          <w:p>
            <w:pPr>
              <w:pStyle w:val="TableParagraph"/>
              <w:ind w:left="119"/>
              <w:rPr>
                <w:sz w:val="24"/>
              </w:rPr>
            </w:pPr>
            <w:r>
              <w:rPr>
                <w:sz w:val="24"/>
              </w:rPr>
              <w:t>BN Low­rank</w:t>
            </w:r>
          </w:p>
        </w:tc>
        <w:tc>
          <w:tcPr>
            <w:tcW w:w="1589" w:type="dxa"/>
          </w:tcPr>
          <w:p>
            <w:pPr>
              <w:pStyle w:val="TableParagraph"/>
              <w:ind w:left="119"/>
              <w:rPr>
                <w:sz w:val="24"/>
              </w:rPr>
            </w:pPr>
            <w:r>
              <w:rPr>
                <w:sz w:val="24"/>
              </w:rPr>
              <w:t>91.88%</w:t>
            </w:r>
          </w:p>
        </w:tc>
        <w:tc>
          <w:tcPr>
            <w:tcW w:w="959" w:type="dxa"/>
          </w:tcPr>
          <w:p>
            <w:pPr>
              <w:pStyle w:val="TableParagraph"/>
              <w:ind w:left="119"/>
              <w:rPr>
                <w:sz w:val="24"/>
              </w:rPr>
            </w:pPr>
            <w:r>
              <w:rPr>
                <w:sz w:val="24"/>
              </w:rPr>
              <w:t>1.08</w:t>
            </w:r>
          </w:p>
        </w:tc>
        <w:tc>
          <w:tcPr>
            <w:tcW w:w="959" w:type="dxa"/>
          </w:tcPr>
          <w:p>
            <w:pPr>
              <w:pStyle w:val="TableParagraph"/>
              <w:ind w:left="119"/>
              <w:rPr>
                <w:sz w:val="24"/>
              </w:rPr>
            </w:pPr>
            <w:r>
              <w:rPr>
                <w:sz w:val="24"/>
              </w:rPr>
              <w:t>2.79</w:t>
            </w:r>
          </w:p>
        </w:tc>
      </w:tr>
      <w:tr>
        <w:trPr>
          <w:trHeight w:val="405" w:hRule="exact"/>
        </w:trPr>
        <w:tc>
          <w:tcPr>
            <w:tcW w:w="1579" w:type="dxa"/>
            <w:tcBorders>
              <w:bottom w:val="single" w:sz="3" w:space="0" w:color="000000"/>
            </w:tcBorders>
          </w:tcPr>
          <w:p>
            <w:pPr>
              <w:pStyle w:val="TableParagraph"/>
              <w:ind w:left="119"/>
              <w:rPr>
                <w:sz w:val="24"/>
              </w:rPr>
            </w:pPr>
            <w:r>
              <w:rPr>
                <w:sz w:val="24"/>
              </w:rPr>
              <w:t>CP Low­rank</w:t>
            </w:r>
          </w:p>
        </w:tc>
        <w:tc>
          <w:tcPr>
            <w:tcW w:w="1589" w:type="dxa"/>
            <w:tcBorders>
              <w:bottom w:val="single" w:sz="3" w:space="0" w:color="000000"/>
            </w:tcBorders>
          </w:tcPr>
          <w:p>
            <w:pPr>
              <w:pStyle w:val="TableParagraph"/>
              <w:ind w:left="119"/>
              <w:rPr>
                <w:sz w:val="24"/>
              </w:rPr>
            </w:pPr>
            <w:r>
              <w:rPr>
                <w:sz w:val="24"/>
              </w:rPr>
              <w:t>91.79%</w:t>
            </w:r>
          </w:p>
        </w:tc>
        <w:tc>
          <w:tcPr>
            <w:tcW w:w="959" w:type="dxa"/>
            <w:tcBorders>
              <w:bottom w:val="single" w:sz="3" w:space="0" w:color="000000"/>
            </w:tcBorders>
          </w:tcPr>
          <w:p>
            <w:pPr>
              <w:pStyle w:val="TableParagraph"/>
              <w:ind w:left="119"/>
              <w:rPr>
                <w:sz w:val="24"/>
              </w:rPr>
            </w:pPr>
            <w:r>
              <w:rPr>
                <w:sz w:val="24"/>
              </w:rPr>
              <w:t>1.20</w:t>
            </w:r>
          </w:p>
        </w:tc>
        <w:tc>
          <w:tcPr>
            <w:tcW w:w="959" w:type="dxa"/>
            <w:tcBorders>
              <w:bottom w:val="single" w:sz="3" w:space="0" w:color="000000"/>
            </w:tcBorders>
          </w:tcPr>
          <w:p>
            <w:pPr>
              <w:pStyle w:val="TableParagraph"/>
              <w:ind w:left="119"/>
              <w:rPr>
                <w:sz w:val="24"/>
              </w:rPr>
            </w:pPr>
            <w:r>
              <w:rPr>
                <w:sz w:val="24"/>
              </w:rPr>
              <w:t>2.84</w:t>
            </w:r>
          </w:p>
        </w:tc>
      </w:tr>
    </w:tbl>
    <w:p>
      <w:pPr>
        <w:pStyle w:val="BodyText"/>
        <w:spacing w:before="1"/>
        <w:rPr>
          <w:b/>
          <w:sz w:val="14"/>
        </w:rPr>
      </w:pPr>
    </w:p>
    <w:p>
      <w:pPr>
        <w:pStyle w:val="BodyText"/>
        <w:spacing w:line="304" w:lineRule="auto" w:before="26"/>
        <w:ind w:left="117" w:right="275" w:firstLine="480"/>
        <w:jc w:val="both"/>
      </w:pPr>
      <w:r>
        <w:rPr>
          <w:spacing w:val="5"/>
        </w:rPr>
        <w:t>值得注意的</w:t>
      </w:r>
      <w:r>
        <w:rPr/>
        <w:t>是</w:t>
      </w:r>
      <w:r>
        <w:rPr>
          <w:spacing w:val="5"/>
        </w:rPr>
        <w:t>，虽然基于低秩近似的矩阵分解方法可以直接用于模型压</w:t>
      </w:r>
      <w:r>
        <w:rPr/>
        <w:t>缩和加速</w:t>
      </w:r>
      <w:r>
        <w:rPr>
          <w:spacing w:val="-30"/>
        </w:rPr>
        <w:t>，</w:t>
      </w:r>
      <w:r>
        <w:rPr/>
        <w:t>但是因为它涉及到分解操作</w:t>
      </w:r>
      <w:r>
        <w:rPr>
          <w:spacing w:val="-30"/>
        </w:rPr>
        <w:t>，</w:t>
      </w:r>
      <w:r>
        <w:rPr/>
        <w:t>具有较高的计算复杂度</w:t>
      </w:r>
      <w:r>
        <w:rPr>
          <w:spacing w:val="-30"/>
        </w:rPr>
        <w:t>，</w:t>
      </w:r>
      <w:r>
        <w:rPr/>
        <w:t>并不容易有高效实现</w:t>
      </w:r>
      <w:r>
        <w:rPr>
          <w:spacing w:val="-30"/>
        </w:rPr>
        <w:t>；</w:t>
      </w:r>
      <w:r>
        <w:rPr/>
        <w:t>同时</w:t>
      </w:r>
      <w:r>
        <w:rPr>
          <w:spacing w:val="-30"/>
        </w:rPr>
        <w:t>，</w:t>
      </w:r>
      <w:r>
        <w:rPr/>
        <w:t>鉴于不同的层包含不同的信息不能进行全局参数压缩</w:t>
      </w:r>
      <w:r>
        <w:rPr>
          <w:spacing w:val="-30"/>
        </w:rPr>
        <w:t>，</w:t>
      </w:r>
      <w:r>
        <w:rPr/>
        <w:t>目前的方法</w:t>
      </w:r>
    </w:p>
    <w:p>
      <w:pPr>
        <w:spacing w:after="0" w:line="304" w:lineRule="auto"/>
        <w:jc w:val="both"/>
        <w:sectPr>
          <w:pgSz w:w="11910" w:h="16840"/>
          <w:pgMar w:header="1016" w:footer="979" w:top="1280" w:bottom="1160" w:left="1680" w:right="1520"/>
        </w:sectPr>
      </w:pPr>
    </w:p>
    <w:p>
      <w:pPr>
        <w:pStyle w:val="BodyText"/>
        <w:spacing w:line="304" w:lineRule="auto" w:before="115"/>
        <w:ind w:left="117" w:right="275"/>
      </w:pPr>
      <w:r>
        <w:rPr/>
        <w:t>是逐层进行低秩近似</w:t>
      </w:r>
      <w:r>
        <w:rPr>
          <w:spacing w:val="-45"/>
        </w:rPr>
        <w:t>；</w:t>
      </w:r>
      <w:r>
        <w:rPr/>
        <w:t>最后</w:t>
      </w:r>
      <w:r>
        <w:rPr>
          <w:spacing w:val="-44"/>
        </w:rPr>
        <w:t>，</w:t>
      </w:r>
      <w:r>
        <w:rPr/>
        <w:t>因式分解后得模型需要较多的重训以达到与原始模型相比的准确度。</w:t>
      </w:r>
    </w:p>
    <w:p>
      <w:pPr>
        <w:pStyle w:val="BodyText"/>
        <w:spacing w:before="9"/>
        <w:rPr>
          <w:sz w:val="20"/>
        </w:rPr>
      </w:pPr>
    </w:p>
    <w:p>
      <w:pPr>
        <w:pStyle w:val="Heading3"/>
        <w:numPr>
          <w:ilvl w:val="2"/>
          <w:numId w:val="5"/>
        </w:numPr>
        <w:tabs>
          <w:tab w:pos="1475" w:val="left" w:leader="none"/>
          <w:tab w:pos="1476" w:val="left" w:leader="none"/>
        </w:tabs>
        <w:spacing w:line="240" w:lineRule="auto" w:before="0" w:after="0"/>
        <w:ind w:left="1475" w:right="0" w:hanging="838"/>
        <w:jc w:val="left"/>
      </w:pPr>
      <w:bookmarkStart w:name="2.6.3 参数量化" w:id="71"/>
      <w:bookmarkEnd w:id="71"/>
      <w:r>
        <w:rPr/>
      </w:r>
      <w:bookmarkStart w:name="_bookmark32" w:id="72"/>
      <w:bookmarkEnd w:id="72"/>
      <w:r>
        <w:rPr/>
      </w:r>
      <w:bookmarkStart w:name="_bookmark32" w:id="73"/>
      <w:bookmarkEnd w:id="73"/>
      <w:r>
        <w:rPr/>
        <w:t>参数量化</w:t>
      </w:r>
    </w:p>
    <w:p>
      <w:pPr>
        <w:pStyle w:val="BodyText"/>
        <w:spacing w:line="288" w:lineRule="auto" w:before="184"/>
        <w:ind w:left="117" w:right="275" w:firstLine="480"/>
        <w:jc w:val="both"/>
      </w:pPr>
      <w:r>
        <w:rPr/>
        <w:drawing>
          <wp:anchor distT="0" distB="0" distL="0" distR="0" allowOverlap="1" layoutInCell="1" locked="0" behindDoc="0" simplePos="0" relativeHeight="1576">
            <wp:simplePos x="0" y="0"/>
            <wp:positionH relativeFrom="page">
              <wp:posOffset>1668957</wp:posOffset>
            </wp:positionH>
            <wp:positionV relativeFrom="paragraph">
              <wp:posOffset>1403100</wp:posOffset>
            </wp:positionV>
            <wp:extent cx="4208526" cy="1756219"/>
            <wp:effectExtent l="0" t="0" r="0" b="0"/>
            <wp:wrapTopAndBottom/>
            <wp:docPr id="27" name="image26.jpeg" descr=""/>
            <wp:cNvGraphicFramePr>
              <a:graphicFrameLocks noChangeAspect="1"/>
            </wp:cNvGraphicFramePr>
            <a:graphic>
              <a:graphicData uri="http://schemas.openxmlformats.org/drawingml/2006/picture">
                <pic:pic>
                  <pic:nvPicPr>
                    <pic:cNvPr id="28" name="image26.jpeg"/>
                    <pic:cNvPicPr/>
                  </pic:nvPicPr>
                  <pic:blipFill>
                    <a:blip r:embed="rId38" cstate="print"/>
                    <a:stretch>
                      <a:fillRect/>
                    </a:stretch>
                  </pic:blipFill>
                  <pic:spPr>
                    <a:xfrm>
                      <a:off x="0" y="0"/>
                      <a:ext cx="4208526" cy="1756219"/>
                    </a:xfrm>
                    <a:prstGeom prst="rect">
                      <a:avLst/>
                    </a:prstGeom>
                  </pic:spPr>
                </pic:pic>
              </a:graphicData>
            </a:graphic>
          </wp:anchor>
        </w:drawing>
      </w:r>
      <w:r>
        <w:rPr>
          <w:spacing w:val="3"/>
        </w:rPr>
        <w:t>网络参数量化通过减少表示每个权值所需的比特数来压缩原始网</w:t>
      </w:r>
      <w:r>
        <w:rPr/>
        <w:t>络。</w:t>
      </w:r>
      <w:r>
        <w:rPr>
          <w:rFonts w:ascii="Times New Roman" w:hAnsi="Times New Roman" w:eastAsia="Times New Roman"/>
        </w:rPr>
        <w:t>Gong</w:t>
      </w:r>
      <w:r>
        <w:rPr/>
        <w:t>等人</w:t>
      </w:r>
      <w:r>
        <w:rPr>
          <w:spacing w:val="19"/>
        </w:rPr>
        <w:t>的</w:t>
      </w:r>
      <w:hyperlink w:history="true" w:anchor="_bookmark119">
        <w:r>
          <w:rPr>
            <w:rFonts w:ascii="Times New Roman" w:hAnsi="Times New Roman" w:eastAsia="Times New Roman"/>
            <w:w w:val="104"/>
            <w:position w:val="10"/>
            <w:sz w:val="16"/>
          </w:rPr>
          <w:t>[31</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5"/>
          <w:position w:val="10"/>
          <w:sz w:val="16"/>
        </w:rPr>
        <w:t> </w:t>
      </w:r>
      <w:r>
        <w:rPr>
          <w:spacing w:val="55"/>
        </w:rPr>
        <w:t>和</w:t>
      </w:r>
      <w:r>
        <w:rPr>
          <w:rFonts w:ascii="Times New Roman" w:hAnsi="Times New Roman" w:eastAsia="Times New Roman"/>
          <w:spacing w:val="-10"/>
          <w:w w:val="100"/>
        </w:rPr>
        <w:t>W</w:t>
      </w:r>
      <w:r>
        <w:rPr>
          <w:rFonts w:ascii="Times New Roman" w:hAnsi="Times New Roman" w:eastAsia="Times New Roman"/>
        </w:rPr>
        <w:t>u</w:t>
      </w:r>
      <w:r>
        <w:rPr>
          <w:rFonts w:ascii="Times New Roman" w:hAnsi="Times New Roman" w:eastAsia="Times New Roman"/>
          <w:spacing w:val="-5"/>
        </w:rPr>
        <w:t> </w:t>
      </w:r>
      <w:r>
        <w:rPr/>
        <w:t>等人</w:t>
      </w:r>
      <w:r>
        <w:rPr>
          <w:spacing w:val="19"/>
        </w:rPr>
        <w:t>的</w:t>
      </w:r>
      <w:r>
        <w:rPr>
          <w:rFonts w:ascii="Times New Roman" w:hAnsi="Times New Roman" w:eastAsia="Times New Roman"/>
          <w:w w:val="104"/>
          <w:position w:val="10"/>
          <w:sz w:val="16"/>
        </w:rPr>
        <w:t>[</w:t>
      </w:r>
      <w:hyperlink w:history="true" w:anchor="_bookmark152">
        <w:r>
          <w:rPr>
            <w:rFonts w:ascii="Times New Roman" w:hAnsi="Times New Roman" w:eastAsia="Times New Roman"/>
            <w:w w:val="104"/>
            <w:position w:val="10"/>
            <w:sz w:val="16"/>
          </w:rPr>
          <w:t>65</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5"/>
          <w:position w:val="10"/>
          <w:sz w:val="16"/>
        </w:rPr>
        <w:t> </w:t>
      </w:r>
      <w:r>
        <w:rPr/>
        <w:t>对参数值进</w:t>
      </w:r>
      <w:r>
        <w:rPr>
          <w:spacing w:val="55"/>
        </w:rPr>
        <w:t>行</w:t>
      </w:r>
      <w:r>
        <w:rPr>
          <w:rFonts w:ascii="Times New Roman" w:hAnsi="Times New Roman" w:eastAsia="Times New Roman"/>
        </w:rPr>
        <w:t>k­means</w:t>
      </w:r>
      <w:r>
        <w:rPr>
          <w:rFonts w:ascii="Times New Roman" w:hAnsi="Times New Roman" w:eastAsia="Times New Roman"/>
          <w:spacing w:val="-5"/>
        </w:rPr>
        <w:t> </w:t>
      </w:r>
      <w:r>
        <w:rPr/>
        <w:t>标量量化</w:t>
      </w:r>
      <w:r>
        <w:rPr>
          <w:spacing w:val="-26"/>
        </w:rPr>
        <w:t>。</w:t>
      </w:r>
      <w:r>
        <w:rPr>
          <w:rFonts w:ascii="Times New Roman" w:hAnsi="Times New Roman" w:eastAsia="Times New Roman"/>
          <w:spacing w:val="-27"/>
          <w:w w:val="99"/>
        </w:rPr>
        <w:t>V</w:t>
      </w:r>
      <w:r>
        <w:rPr>
          <w:rFonts w:ascii="Times New Roman" w:hAnsi="Times New Roman" w:eastAsia="Times New Roman"/>
          <w:w w:val="100"/>
        </w:rPr>
        <w:t>anhoucke</w:t>
      </w:r>
      <w:r>
        <w:rPr>
          <w:rFonts w:ascii="Times New Roman" w:hAnsi="Times New Roman" w:eastAsia="Times New Roman"/>
          <w:spacing w:val="-5"/>
        </w:rPr>
        <w:t> </w:t>
      </w:r>
      <w:r>
        <w:rPr/>
        <w:t>等</w:t>
      </w:r>
      <w:r>
        <w:rPr>
          <w:spacing w:val="19"/>
        </w:rPr>
        <w:t>人</w:t>
      </w:r>
      <w:r>
        <w:rPr>
          <w:rFonts w:ascii="Times New Roman" w:hAnsi="Times New Roman" w:eastAsia="Times New Roman"/>
          <w:w w:val="104"/>
          <w:position w:val="10"/>
          <w:sz w:val="16"/>
        </w:rPr>
        <w:t>[</w:t>
      </w:r>
      <w:hyperlink w:history="true" w:anchor="_bookmark116">
        <w:r>
          <w:rPr>
            <w:rFonts w:ascii="Times New Roman" w:hAnsi="Times New Roman" w:eastAsia="Times New Roman"/>
            <w:w w:val="104"/>
            <w:position w:val="10"/>
            <w:sz w:val="16"/>
          </w:rPr>
          <w:t>28</w:t>
        </w:r>
      </w:hyperlink>
      <w:r>
        <w:rPr>
          <w:rFonts w:ascii="Times New Roman" w:hAnsi="Times New Roman" w:eastAsia="Times New Roman"/>
          <w:w w:val="104"/>
          <w:position w:val="10"/>
          <w:sz w:val="16"/>
        </w:rPr>
        <w:t>]</w:t>
      </w:r>
      <w:r>
        <w:rPr/>
        <w:t>表明</w:t>
      </w:r>
      <w:r>
        <w:rPr>
          <w:spacing w:val="-45"/>
        </w:rPr>
        <w:t>，</w:t>
      </w:r>
      <w:r>
        <w:rPr/>
        <w:t>参数的</w:t>
      </w:r>
      <w:r>
        <w:rPr>
          <w:spacing w:val="-67"/>
        </w:rPr>
        <w:t> </w:t>
      </w:r>
      <w:r>
        <w:rPr>
          <w:rFonts w:ascii="Times New Roman" w:hAnsi="Times New Roman" w:eastAsia="Times New Roman"/>
        </w:rPr>
        <w:t>8</w:t>
      </w:r>
      <w:r>
        <w:rPr>
          <w:rFonts w:ascii="Times New Roman" w:hAnsi="Times New Roman" w:eastAsia="Times New Roman"/>
          <w:spacing w:val="-7"/>
        </w:rPr>
        <w:t> </w:t>
      </w:r>
      <w:r>
        <w:rPr/>
        <w:t>位量化可以在精度损失最小的情况下导致显著的加速</w:t>
      </w:r>
      <w:r>
        <w:rPr>
          <w:spacing w:val="-135"/>
        </w:rPr>
        <w:t>。</w:t>
      </w:r>
      <w:r>
        <w:rPr>
          <w:rFonts w:ascii="Times New Roman" w:hAnsi="Times New Roman" w:eastAsia="Times New Roman"/>
          <w:w w:val="104"/>
          <w:position w:val="10"/>
          <w:sz w:val="16"/>
        </w:rPr>
        <w:t>[</w:t>
      </w:r>
      <w:hyperlink w:history="true" w:anchor="_bookmark153">
        <w:r>
          <w:rPr>
            <w:rFonts w:ascii="Times New Roman" w:hAnsi="Times New Roman" w:eastAsia="Times New Roman"/>
            <w:w w:val="104"/>
            <w:position w:val="10"/>
            <w:sz w:val="16"/>
          </w:rPr>
          <w:t>66</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7"/>
          <w:position w:val="10"/>
          <w:sz w:val="16"/>
        </w:rPr>
        <w:t> </w:t>
      </w:r>
      <w:r>
        <w:rPr/>
        <w:t>在基于</w:t>
      </w:r>
      <w:r>
        <w:rPr>
          <w:spacing w:val="3"/>
        </w:rPr>
        <w:t>随机四舍五入</w:t>
      </w:r>
      <w:r>
        <w:rPr/>
        <w:t>的</w:t>
      </w:r>
      <w:r>
        <w:rPr>
          <w:spacing w:val="-52"/>
        </w:rPr>
        <w:t> </w:t>
      </w:r>
      <w:r>
        <w:rPr>
          <w:rFonts w:ascii="Times New Roman" w:hAnsi="Times New Roman" w:eastAsia="Times New Roman"/>
          <w:w w:val="99"/>
        </w:rPr>
        <w:t>CNN</w:t>
      </w:r>
      <w:r>
        <w:rPr>
          <w:rFonts w:ascii="Times New Roman" w:hAnsi="Times New Roman" w:eastAsia="Times New Roman"/>
          <w:spacing w:val="8"/>
        </w:rPr>
        <w:t> </w:t>
      </w:r>
      <w:r>
        <w:rPr>
          <w:spacing w:val="3"/>
        </w:rPr>
        <w:t>训练中使用</w:t>
      </w:r>
      <w:r>
        <w:rPr/>
        <w:t>了</w:t>
      </w:r>
      <w:r>
        <w:rPr>
          <w:spacing w:val="-52"/>
        </w:rPr>
        <w:t> </w:t>
      </w:r>
      <w:r>
        <w:rPr>
          <w:rFonts w:ascii="Times New Roman" w:hAnsi="Times New Roman" w:eastAsia="Times New Roman"/>
        </w:rPr>
        <w:t>16</w:t>
      </w:r>
      <w:r>
        <w:rPr>
          <w:rFonts w:ascii="Times New Roman" w:hAnsi="Times New Roman" w:eastAsia="Times New Roman"/>
          <w:spacing w:val="8"/>
        </w:rPr>
        <w:t> </w:t>
      </w:r>
      <w:r>
        <w:rPr>
          <w:spacing w:val="3"/>
        </w:rPr>
        <w:t>位定点表</w:t>
      </w:r>
      <w:r>
        <w:rPr/>
        <w:t>示</w:t>
      </w:r>
      <w:r>
        <w:rPr>
          <w:spacing w:val="3"/>
        </w:rPr>
        <w:t>，显著减少了内存使用量</w:t>
      </w:r>
      <w:r>
        <w:rPr/>
        <w:t>和</w:t>
      </w:r>
      <w:bookmarkStart w:name="_bookmark33" w:id="74"/>
      <w:bookmarkEnd w:id="74"/>
      <w:r>
        <w:rPr/>
      </w:r>
      <w:r>
        <w:rPr/>
        <w:t>浮点运算，分类精度几乎没有损失。</w:t>
      </w:r>
    </w:p>
    <w:p>
      <w:pPr>
        <w:tabs>
          <w:tab w:pos="957" w:val="left" w:leader="none"/>
        </w:tabs>
        <w:spacing w:line="288" w:lineRule="auto" w:before="99"/>
        <w:ind w:left="957" w:right="275" w:hanging="840"/>
        <w:jc w:val="left"/>
        <w:rPr>
          <w:b/>
          <w:sz w:val="21"/>
        </w:rPr>
      </w:pPr>
      <w:r>
        <w:rPr>
          <w:b/>
          <w:sz w:val="21"/>
        </w:rPr>
        <w:t>图</w:t>
      </w:r>
      <w:r>
        <w:rPr>
          <w:b/>
          <w:spacing w:val="-55"/>
          <w:sz w:val="21"/>
        </w:rPr>
        <w:t> </w:t>
      </w:r>
      <w:r>
        <w:rPr>
          <w:rFonts w:ascii="Times New Roman" w:eastAsia="Times New Roman"/>
          <w:b/>
          <w:sz w:val="21"/>
        </w:rPr>
        <w:t>2.12</w:t>
        <w:tab/>
        <w:t>Han</w:t>
      </w:r>
      <w:r>
        <w:rPr>
          <w:rFonts w:ascii="Times New Roman" w:eastAsia="Times New Roman"/>
          <w:b/>
          <w:spacing w:val="-6"/>
          <w:sz w:val="21"/>
        </w:rPr>
        <w:t> </w:t>
      </w:r>
      <w:r>
        <w:rPr>
          <w:b/>
          <w:sz w:val="21"/>
        </w:rPr>
        <w:t>提出的三阶段压缩方法</w:t>
      </w:r>
      <w:r>
        <w:rPr>
          <w:rFonts w:ascii="Times New Roman" w:eastAsia="Times New Roman"/>
          <w:b/>
          <w:sz w:val="21"/>
        </w:rPr>
        <w:t>:</w:t>
      </w:r>
      <w:r>
        <w:rPr>
          <w:rFonts w:ascii="Times New Roman" w:eastAsia="Times New Roman"/>
          <w:b/>
          <w:spacing w:val="-6"/>
          <w:sz w:val="21"/>
        </w:rPr>
        <w:t> </w:t>
      </w:r>
      <w:r>
        <w:rPr>
          <w:b/>
          <w:spacing w:val="2"/>
          <w:sz w:val="21"/>
        </w:rPr>
        <w:t>剪枝、量化和</w:t>
      </w:r>
      <w:r>
        <w:rPr>
          <w:rFonts w:ascii="Times New Roman" w:eastAsia="Times New Roman"/>
          <w:b/>
          <w:spacing w:val="2"/>
          <w:sz w:val="21"/>
        </w:rPr>
        <w:t>huffman</w:t>
      </w:r>
      <w:r>
        <w:rPr>
          <w:rFonts w:ascii="Times New Roman" w:eastAsia="Times New Roman"/>
          <w:b/>
          <w:spacing w:val="-3"/>
          <w:sz w:val="21"/>
        </w:rPr>
        <w:t> </w:t>
      </w:r>
      <w:r>
        <w:rPr>
          <w:b/>
          <w:sz w:val="21"/>
        </w:rPr>
        <w:t>编码。输入是原始模型，输出是压缩后的模型。</w:t>
      </w:r>
    </w:p>
    <w:p>
      <w:pPr>
        <w:pStyle w:val="BodyText"/>
        <w:spacing w:before="8"/>
        <w:rPr>
          <w:b/>
          <w:sz w:val="29"/>
        </w:rPr>
      </w:pPr>
    </w:p>
    <w:p>
      <w:pPr>
        <w:pStyle w:val="BodyText"/>
        <w:spacing w:line="297" w:lineRule="auto"/>
        <w:ind w:left="117" w:right="101" w:firstLine="480"/>
      </w:pPr>
      <w:hyperlink w:history="true" w:anchor="_bookmark144">
        <w:r>
          <w:rPr>
            <w:rFonts w:ascii="Times New Roman" w:eastAsia="Times New Roman"/>
            <w:w w:val="104"/>
            <w:position w:val="10"/>
            <w:sz w:val="16"/>
          </w:rPr>
          <w:t>[57</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7"/>
          <w:position w:val="10"/>
          <w:sz w:val="16"/>
        </w:rPr>
        <w:t> </w:t>
      </w:r>
      <w:r>
        <w:rPr>
          <w:spacing w:val="1"/>
        </w:rPr>
        <w:t>中提出的方法采用权值共享的方式对连接权值进行量</w:t>
      </w:r>
      <w:r>
        <w:rPr/>
        <w:t>化</w:t>
      </w:r>
      <w:r>
        <w:rPr>
          <w:spacing w:val="1"/>
        </w:rPr>
        <w:t>，然后对量化</w:t>
      </w:r>
      <w:r>
        <w:rPr/>
        <w:t>后</w:t>
      </w:r>
      <w:r>
        <w:rPr>
          <w:spacing w:val="4"/>
        </w:rPr>
        <w:t>的权值和码本进</w:t>
      </w:r>
      <w:r>
        <w:rPr/>
        <w:t>行</w:t>
      </w:r>
      <w:r>
        <w:rPr>
          <w:spacing w:val="-50"/>
        </w:rPr>
        <w:t> </w:t>
      </w:r>
      <w:r>
        <w:rPr>
          <w:rFonts w:ascii="Times New Roman" w:eastAsia="Times New Roman"/>
          <w:w w:val="99"/>
        </w:rPr>
        <w:t>Hu</w:t>
      </w:r>
      <w:r>
        <w:rPr>
          <w:rFonts w:ascii="Times New Roman" w:eastAsia="Times New Roman"/>
          <w:spacing w:val="-5"/>
          <w:w w:val="99"/>
        </w:rPr>
        <w:t>f</w:t>
      </w:r>
      <w:r>
        <w:rPr>
          <w:rFonts w:ascii="Times New Roman" w:eastAsia="Times New Roman"/>
          <w:w w:val="100"/>
        </w:rPr>
        <w:t>fman</w:t>
      </w:r>
      <w:r>
        <w:rPr>
          <w:rFonts w:ascii="Times New Roman" w:eastAsia="Times New Roman"/>
          <w:spacing w:val="10"/>
        </w:rPr>
        <w:t> </w:t>
      </w:r>
      <w:r>
        <w:rPr>
          <w:spacing w:val="4"/>
        </w:rPr>
        <w:t>编</w:t>
      </w:r>
      <w:r>
        <w:rPr/>
        <w:t>码</w:t>
      </w:r>
      <w:r>
        <w:rPr>
          <w:spacing w:val="4"/>
        </w:rPr>
        <w:t>，进一步降低速</w:t>
      </w:r>
      <w:r>
        <w:rPr/>
        <w:t>率</w:t>
      </w:r>
      <w:r>
        <w:rPr>
          <w:spacing w:val="4"/>
        </w:rPr>
        <w:t>。如</w:t>
      </w:r>
      <w:r>
        <w:rPr/>
        <w:t>图</w:t>
      </w:r>
      <w:r>
        <w:rPr>
          <w:spacing w:val="-50"/>
        </w:rPr>
        <w:t> </w:t>
      </w:r>
      <w:hyperlink w:history="true" w:anchor="_bookmark33">
        <w:r>
          <w:rPr>
            <w:rFonts w:ascii="Times New Roman" w:eastAsia="Times New Roman"/>
          </w:rPr>
          <w:t>2.12</w:t>
        </w:r>
      </w:hyperlink>
      <w:r>
        <w:rPr>
          <w:spacing w:val="4"/>
        </w:rPr>
        <w:t>所</w:t>
      </w:r>
      <w:r>
        <w:rPr/>
        <w:t>示</w:t>
      </w:r>
      <w:r>
        <w:rPr>
          <w:spacing w:val="4"/>
        </w:rPr>
        <w:t>，它首先</w:t>
      </w:r>
      <w:r>
        <w:rPr/>
        <w:t>通过正常的网络训练学习连接</w:t>
      </w:r>
      <w:r>
        <w:rPr>
          <w:spacing w:val="-31"/>
        </w:rPr>
        <w:t>，</w:t>
      </w:r>
      <w:r>
        <w:rPr/>
        <w:t>然后修剪小权重连接</w:t>
      </w:r>
      <w:r>
        <w:rPr>
          <w:spacing w:val="-27"/>
        </w:rPr>
        <w:t>。</w:t>
      </w:r>
      <w:r>
        <w:rPr/>
        <w:t>最后</w:t>
      </w:r>
      <w:r>
        <w:rPr>
          <w:spacing w:val="-32"/>
        </w:rPr>
        <w:t>，</w:t>
      </w:r>
      <w:r>
        <w:rPr/>
        <w:t>对网络进行再训练微调</w:t>
      </w:r>
      <w:r>
        <w:rPr>
          <w:spacing w:val="-31"/>
        </w:rPr>
        <w:t>，</w:t>
      </w:r>
      <w:r>
        <w:rPr/>
        <w:t>以恢复网络模型的能力与精度</w:t>
      </w:r>
      <w:r>
        <w:rPr>
          <w:spacing w:val="-27"/>
        </w:rPr>
        <w:t>。</w:t>
      </w:r>
      <w:r>
        <w:rPr/>
        <w:t>在所有基于量化的方法中</w:t>
      </w:r>
      <w:r>
        <w:rPr>
          <w:spacing w:val="-32"/>
        </w:rPr>
        <w:t>，</w:t>
      </w:r>
      <w:r>
        <w:rPr/>
        <w:t>这项工作达到了最</w:t>
      </w:r>
      <w:r>
        <w:rPr>
          <w:spacing w:val="1"/>
        </w:rPr>
        <w:t>先进</w:t>
      </w:r>
      <w:r>
        <w:rPr/>
        <w:t>的</w:t>
      </w:r>
      <w:r>
        <w:rPr>
          <w:spacing w:val="1"/>
        </w:rPr>
        <w:t>性</w:t>
      </w:r>
      <w:r>
        <w:rPr/>
        <w:t>能</w:t>
      </w:r>
      <w:r>
        <w:rPr>
          <w:spacing w:val="1"/>
        </w:rPr>
        <w:t>。</w:t>
      </w:r>
      <w:r>
        <w:rPr>
          <w:spacing w:val="19"/>
        </w:rPr>
        <w:t>在</w:t>
      </w:r>
      <w:r>
        <w:rPr>
          <w:rFonts w:ascii="Times New Roman" w:eastAsia="Times New Roman"/>
          <w:w w:val="104"/>
          <w:position w:val="10"/>
          <w:sz w:val="16"/>
        </w:rPr>
        <w:t>[</w:t>
      </w:r>
      <w:hyperlink w:history="true" w:anchor="_bookmark154">
        <w:r>
          <w:rPr>
            <w:rFonts w:ascii="Times New Roman" w:eastAsia="Times New Roman"/>
            <w:w w:val="104"/>
            <w:position w:val="10"/>
            <w:sz w:val="16"/>
          </w:rPr>
          <w:t>67</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8"/>
          <w:position w:val="10"/>
          <w:sz w:val="16"/>
        </w:rPr>
        <w:t> </w:t>
      </w:r>
      <w:r>
        <w:rPr/>
        <w:t>中，</w:t>
      </w:r>
      <w:r>
        <w:rPr>
          <w:spacing w:val="1"/>
        </w:rPr>
        <w:t>证</w:t>
      </w:r>
      <w:r>
        <w:rPr/>
        <w:t>明</w:t>
      </w:r>
      <w:r>
        <w:rPr>
          <w:spacing w:val="1"/>
        </w:rPr>
        <w:t>了使</w:t>
      </w:r>
      <w:r>
        <w:rPr/>
        <w:t>用</w:t>
      </w:r>
      <w:r>
        <w:rPr>
          <w:spacing w:val="-58"/>
        </w:rPr>
        <w:t> </w:t>
      </w:r>
      <w:r>
        <w:rPr>
          <w:rFonts w:ascii="Times New Roman" w:eastAsia="Times New Roman"/>
        </w:rPr>
        <w:t>Hessian</w:t>
      </w:r>
      <w:r>
        <w:rPr>
          <w:rFonts w:ascii="Times New Roman" w:eastAsia="Times New Roman"/>
          <w:spacing w:val="2"/>
        </w:rPr>
        <w:t> </w:t>
      </w:r>
      <w:r>
        <w:rPr/>
        <w:t>权</w:t>
      </w:r>
      <w:r>
        <w:rPr>
          <w:spacing w:val="1"/>
        </w:rPr>
        <w:t>值</w:t>
      </w:r>
      <w:r>
        <w:rPr/>
        <w:t>可</w:t>
      </w:r>
      <w:r>
        <w:rPr>
          <w:spacing w:val="1"/>
        </w:rPr>
        <w:t>以度</w:t>
      </w:r>
      <w:r>
        <w:rPr/>
        <w:t>量</w:t>
      </w:r>
      <w:r>
        <w:rPr>
          <w:spacing w:val="1"/>
        </w:rPr>
        <w:t>网络</w:t>
      </w:r>
      <w:r>
        <w:rPr/>
        <w:t>参</w:t>
      </w:r>
      <w:r>
        <w:rPr>
          <w:spacing w:val="1"/>
        </w:rPr>
        <w:t>数的</w:t>
      </w:r>
      <w:r>
        <w:rPr/>
        <w:t>重</w:t>
      </w:r>
      <w:r>
        <w:rPr>
          <w:spacing w:val="1"/>
        </w:rPr>
        <w:t>要</w:t>
      </w:r>
      <w:r>
        <w:rPr/>
        <w:t>性，并提出了最小化</w:t>
      </w:r>
      <w:r>
        <w:rPr>
          <w:spacing w:val="-60"/>
        </w:rPr>
        <w:t> </w:t>
      </w:r>
      <w:r>
        <w:rPr>
          <w:rFonts w:ascii="Times New Roman" w:eastAsia="Times New Roman"/>
        </w:rPr>
        <w:t>Hessian </w:t>
      </w:r>
      <w:r>
        <w:rPr/>
        <w:t>权值对聚类参数的平均量化误差。</w:t>
      </w:r>
    </w:p>
    <w:p>
      <w:pPr>
        <w:pStyle w:val="BodyText"/>
        <w:spacing w:line="297" w:lineRule="auto" w:before="4"/>
        <w:ind w:left="117" w:right="275" w:firstLine="480"/>
        <w:jc w:val="both"/>
      </w:pPr>
      <w:r>
        <w:rPr>
          <w:spacing w:val="5"/>
        </w:rPr>
        <w:t>量化是一种非常有效的模型压缩和加速方</w:t>
      </w:r>
      <w:r>
        <w:rPr/>
        <w:t>法</w:t>
      </w:r>
      <w:r>
        <w:rPr>
          <w:spacing w:val="5"/>
        </w:rPr>
        <w:t>。在极端情况</w:t>
      </w:r>
      <w:r>
        <w:rPr/>
        <w:t>下</w:t>
      </w:r>
      <w:r>
        <w:rPr>
          <w:spacing w:val="5"/>
        </w:rPr>
        <w:t>，甚至可以</w:t>
      </w:r>
      <w:r>
        <w:rPr/>
        <w:t>使用</w:t>
      </w:r>
      <w:r>
        <w:rPr>
          <w:spacing w:val="-42"/>
        </w:rPr>
        <w:t> </w:t>
      </w:r>
      <w:r>
        <w:rPr>
          <w:rFonts w:ascii="Times New Roman" w:eastAsia="Times New Roman"/>
        </w:rPr>
        <w:t>1</w:t>
      </w:r>
      <w:r>
        <w:rPr>
          <w:rFonts w:ascii="Times New Roman" w:eastAsia="Times New Roman"/>
          <w:spacing w:val="18"/>
        </w:rPr>
        <w:t> </w:t>
      </w:r>
      <w:r>
        <w:rPr>
          <w:spacing w:val="7"/>
        </w:rPr>
        <w:t>位表示每个权重的</w:t>
      </w:r>
      <w:r>
        <w:rPr/>
        <w:t>值</w:t>
      </w:r>
      <w:r>
        <w:rPr>
          <w:spacing w:val="7"/>
        </w:rPr>
        <w:t>，即二进制权值神经网</w:t>
      </w:r>
      <w:r>
        <w:rPr/>
        <w:t>络</w:t>
      </w:r>
      <w:r>
        <w:rPr>
          <w:spacing w:val="7"/>
        </w:rPr>
        <w:t>，采</w:t>
      </w:r>
      <w:r>
        <w:rPr/>
        <w:t>用</w:t>
      </w:r>
      <w:r>
        <w:rPr>
          <w:spacing w:val="-42"/>
        </w:rPr>
        <w:t> </w:t>
      </w:r>
      <w:r>
        <w:rPr>
          <w:rFonts w:ascii="Times New Roman" w:eastAsia="Times New Roman"/>
        </w:rPr>
        <w:t>01</w:t>
      </w:r>
      <w:r>
        <w:rPr>
          <w:rFonts w:ascii="Times New Roman" w:eastAsia="Times New Roman"/>
          <w:spacing w:val="18"/>
        </w:rPr>
        <w:t> </w:t>
      </w:r>
      <w:r>
        <w:rPr>
          <w:spacing w:val="7"/>
        </w:rPr>
        <w:t>来表示模型的</w:t>
      </w:r>
      <w:r>
        <w:rPr/>
        <w:t>权</w:t>
      </w:r>
      <w:r>
        <w:rPr>
          <w:spacing w:val="4"/>
        </w:rPr>
        <w:t>重参</w:t>
      </w:r>
      <w:r>
        <w:rPr>
          <w:spacing w:val="5"/>
        </w:rPr>
        <w:t>数</w:t>
      </w:r>
      <w:r>
        <w:rPr>
          <w:spacing w:val="4"/>
        </w:rPr>
        <w:t>和激</w:t>
      </w:r>
      <w:r>
        <w:rPr>
          <w:spacing w:val="5"/>
        </w:rPr>
        <w:t>活</w:t>
      </w:r>
      <w:r>
        <w:rPr/>
        <w:t>值</w:t>
      </w:r>
      <w:r>
        <w:rPr>
          <w:spacing w:val="4"/>
        </w:rPr>
        <w:t>。有</w:t>
      </w:r>
      <w:r>
        <w:rPr>
          <w:spacing w:val="5"/>
        </w:rPr>
        <w:t>几</w:t>
      </w:r>
      <w:r>
        <w:rPr>
          <w:spacing w:val="4"/>
        </w:rPr>
        <w:t>种方</w:t>
      </w:r>
      <w:r>
        <w:rPr>
          <w:spacing w:val="5"/>
        </w:rPr>
        <w:t>法</w:t>
      </w:r>
      <w:r>
        <w:rPr>
          <w:spacing w:val="4"/>
        </w:rPr>
        <w:t>可以</w:t>
      </w:r>
      <w:r>
        <w:rPr>
          <w:spacing w:val="5"/>
        </w:rPr>
        <w:t>直</w:t>
      </w:r>
      <w:r>
        <w:rPr>
          <w:spacing w:val="4"/>
        </w:rPr>
        <w:t>接用</w:t>
      </w:r>
      <w:r>
        <w:rPr>
          <w:spacing w:val="5"/>
        </w:rPr>
        <w:t>二</w:t>
      </w:r>
      <w:r>
        <w:rPr>
          <w:spacing w:val="4"/>
        </w:rPr>
        <w:t>进制</w:t>
      </w:r>
      <w:r>
        <w:rPr>
          <w:spacing w:val="5"/>
        </w:rPr>
        <w:t>权</w:t>
      </w:r>
      <w:r>
        <w:rPr>
          <w:spacing w:val="4"/>
        </w:rPr>
        <w:t>值训</w:t>
      </w:r>
      <w:r>
        <w:rPr>
          <w:spacing w:val="5"/>
        </w:rPr>
        <w:t>练</w:t>
      </w:r>
      <w:r>
        <w:rPr>
          <w:spacing w:val="4"/>
        </w:rPr>
        <w:t>卷积</w:t>
      </w:r>
      <w:r>
        <w:rPr>
          <w:spacing w:val="5"/>
        </w:rPr>
        <w:t>神</w:t>
      </w:r>
      <w:r>
        <w:rPr>
          <w:spacing w:val="4"/>
        </w:rPr>
        <w:t>经网</w:t>
      </w:r>
      <w:r>
        <w:rPr/>
        <w:t>络</w:t>
      </w:r>
      <w:r>
        <w:rPr>
          <w:spacing w:val="5"/>
        </w:rPr>
        <w:t>，</w:t>
      </w:r>
      <w:r>
        <w:rPr>
          <w:spacing w:val="4"/>
        </w:rPr>
        <w:t>例</w:t>
      </w:r>
      <w:r>
        <w:rPr/>
        <w:t>如</w:t>
      </w:r>
    </w:p>
    <w:p>
      <w:pPr>
        <w:spacing w:line="288" w:lineRule="auto" w:before="28"/>
        <w:ind w:left="117" w:right="275" w:firstLine="0"/>
        <w:jc w:val="left"/>
        <w:rPr>
          <w:sz w:val="24"/>
        </w:rPr>
      </w:pPr>
      <w:r>
        <w:rPr>
          <w:rFonts w:ascii="Times New Roman" w:eastAsia="Times New Roman"/>
          <w:w w:val="100"/>
          <w:sz w:val="24"/>
        </w:rPr>
        <w:t>BinaryConnec</w:t>
      </w:r>
      <w:r>
        <w:rPr>
          <w:rFonts w:ascii="Times New Roman" w:eastAsia="Times New Roman"/>
          <w:spacing w:val="19"/>
          <w:w w:val="100"/>
          <w:sz w:val="24"/>
        </w:rPr>
        <w:t>t</w:t>
      </w:r>
      <w:hyperlink w:history="true" w:anchor="_bookmark155">
        <w:r>
          <w:rPr>
            <w:rFonts w:ascii="Times New Roman" w:eastAsia="Times New Roman"/>
            <w:w w:val="104"/>
            <w:position w:val="10"/>
            <w:sz w:val="16"/>
          </w:rPr>
          <w:t>[68</w:t>
        </w:r>
      </w:hyperlink>
      <w:r>
        <w:rPr>
          <w:rFonts w:ascii="Times New Roman" w:eastAsia="Times New Roman"/>
          <w:spacing w:val="9"/>
          <w:w w:val="104"/>
          <w:position w:val="10"/>
          <w:sz w:val="16"/>
        </w:rPr>
        <w:t>]</w:t>
      </w:r>
      <w:r>
        <w:rPr>
          <w:sz w:val="24"/>
        </w:rPr>
        <w:t>，</w:t>
      </w:r>
      <w:r>
        <w:rPr>
          <w:rFonts w:ascii="Times New Roman" w:eastAsia="Times New Roman"/>
          <w:w w:val="100"/>
          <w:sz w:val="24"/>
        </w:rPr>
        <w:t>BinaryNe</w:t>
      </w:r>
      <w:r>
        <w:rPr>
          <w:rFonts w:ascii="Times New Roman" w:eastAsia="Times New Roman"/>
          <w:spacing w:val="19"/>
          <w:w w:val="100"/>
          <w:sz w:val="24"/>
        </w:rPr>
        <w:t>t</w:t>
      </w:r>
      <w:r>
        <w:rPr>
          <w:rFonts w:ascii="Times New Roman" w:eastAsia="Times New Roman"/>
          <w:w w:val="104"/>
          <w:position w:val="10"/>
          <w:sz w:val="16"/>
        </w:rPr>
        <w:t>[</w:t>
      </w:r>
      <w:hyperlink w:history="true" w:anchor="_bookmark156">
        <w:r>
          <w:rPr>
            <w:rFonts w:ascii="Times New Roman" w:eastAsia="Times New Roman"/>
            <w:w w:val="104"/>
            <w:position w:val="10"/>
            <w:sz w:val="16"/>
          </w:rPr>
          <w:t>69</w:t>
        </w:r>
      </w:hyperlink>
      <w:r>
        <w:rPr>
          <w:rFonts w:ascii="Times New Roman" w:eastAsia="Times New Roman"/>
          <w:w w:val="104"/>
          <w:position w:val="10"/>
          <w:sz w:val="16"/>
        </w:rPr>
        <w:t>]</w:t>
      </w:r>
      <w:r>
        <w:rPr>
          <w:rFonts w:ascii="Times New Roman" w:eastAsia="Times New Roman"/>
          <w:position w:val="10"/>
          <w:sz w:val="16"/>
        </w:rPr>
        <w:t>  </w:t>
      </w:r>
      <w:r>
        <w:rPr>
          <w:sz w:val="24"/>
        </w:rPr>
        <w:t>和</w:t>
      </w:r>
      <w:r>
        <w:rPr>
          <w:spacing w:val="-51"/>
          <w:sz w:val="24"/>
        </w:rPr>
        <w:t> </w:t>
      </w:r>
      <w:r>
        <w:rPr>
          <w:rFonts w:ascii="Times New Roman" w:eastAsia="Times New Roman"/>
          <w:w w:val="99"/>
          <w:sz w:val="24"/>
        </w:rPr>
        <w:t>XNO</w:t>
      </w:r>
      <w:r>
        <w:rPr>
          <w:rFonts w:ascii="Times New Roman" w:eastAsia="Times New Roman"/>
          <w:spacing w:val="20"/>
          <w:w w:val="99"/>
          <w:sz w:val="24"/>
        </w:rPr>
        <w:t>R</w:t>
      </w:r>
      <w:r>
        <w:rPr>
          <w:rFonts w:ascii="Times New Roman" w:eastAsia="Times New Roman"/>
          <w:w w:val="104"/>
          <w:position w:val="10"/>
          <w:sz w:val="16"/>
        </w:rPr>
        <w:t>[</w:t>
      </w:r>
      <w:hyperlink w:history="true" w:anchor="_bookmark134">
        <w:r>
          <w:rPr>
            <w:rFonts w:ascii="Times New Roman" w:eastAsia="Times New Roman"/>
            <w:w w:val="104"/>
            <w:position w:val="10"/>
            <w:sz w:val="16"/>
          </w:rPr>
          <w:t>47</w:t>
        </w:r>
      </w:hyperlink>
      <w:r>
        <w:rPr>
          <w:rFonts w:ascii="Times New Roman" w:eastAsia="Times New Roman"/>
          <w:spacing w:val="9"/>
          <w:w w:val="104"/>
          <w:position w:val="10"/>
          <w:sz w:val="16"/>
        </w:rPr>
        <w:t>]</w:t>
      </w:r>
      <w:r>
        <w:rPr>
          <w:spacing w:val="-135"/>
          <w:sz w:val="24"/>
        </w:rPr>
        <w:t>。</w:t>
      </w:r>
      <w:r>
        <w:rPr>
          <w:rFonts w:ascii="Times New Roman" w:eastAsia="Times New Roman"/>
          <w:w w:val="104"/>
          <w:position w:val="10"/>
          <w:sz w:val="16"/>
        </w:rPr>
        <w:t>[</w:t>
      </w:r>
      <w:hyperlink w:history="true" w:anchor="_bookmark157">
        <w:r>
          <w:rPr>
            <w:rFonts w:ascii="Times New Roman" w:eastAsia="Times New Roman"/>
            <w:w w:val="104"/>
            <w:position w:val="10"/>
            <w:sz w:val="16"/>
          </w:rPr>
          <w:t>70</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
          <w:position w:val="10"/>
          <w:sz w:val="16"/>
        </w:rPr>
        <w:t> </w:t>
      </w:r>
      <w:r>
        <w:rPr>
          <w:sz w:val="24"/>
        </w:rPr>
        <w:t>的一项系统研究表明，使用反向传播训练可以恢复量化网络 </w:t>
      </w:r>
      <w:r>
        <w:rPr>
          <w:rFonts w:ascii="Times New Roman" w:eastAsia="Times New Roman"/>
          <w:sz w:val="24"/>
        </w:rPr>
        <w:t>(</w:t>
      </w:r>
      <w:r>
        <w:rPr>
          <w:sz w:val="24"/>
        </w:rPr>
        <w:t>包括二进制权值</w:t>
      </w:r>
      <w:r>
        <w:rPr>
          <w:rFonts w:ascii="Times New Roman" w:eastAsia="Times New Roman"/>
          <w:sz w:val="24"/>
        </w:rPr>
        <w:t>) </w:t>
      </w:r>
      <w:r>
        <w:rPr>
          <w:sz w:val="24"/>
        </w:rPr>
        <w:t>的性能。</w:t>
      </w:r>
    </w:p>
    <w:p>
      <w:pPr>
        <w:pStyle w:val="BodyText"/>
        <w:spacing w:line="297" w:lineRule="auto" w:before="14"/>
        <w:ind w:left="117" w:right="120" w:firstLine="480"/>
      </w:pPr>
      <w:r>
        <w:rPr>
          <w:spacing w:val="3"/>
        </w:rPr>
        <w:t>但</w:t>
      </w:r>
      <w:r>
        <w:rPr/>
        <w:t>是</w:t>
      </w:r>
      <w:r>
        <w:rPr>
          <w:spacing w:val="3"/>
        </w:rPr>
        <w:t>，二进制网络的准确性在面</w:t>
      </w:r>
      <w:r>
        <w:rPr/>
        <w:t>对</w:t>
      </w:r>
      <w:r>
        <w:rPr>
          <w:spacing w:val="-53"/>
        </w:rPr>
        <w:t> </w:t>
      </w:r>
      <w:r>
        <w:rPr>
          <w:rFonts w:ascii="Times New Roman" w:eastAsia="Times New Roman"/>
        </w:rPr>
        <w:t>GoogleNet</w:t>
      </w:r>
      <w:r>
        <w:rPr>
          <w:rFonts w:ascii="Times New Roman" w:eastAsia="Times New Roman"/>
          <w:spacing w:val="7"/>
        </w:rPr>
        <w:t> </w:t>
      </w:r>
      <w:r>
        <w:rPr>
          <w:spacing w:val="3"/>
        </w:rPr>
        <w:t>这样的大型网络时显著降</w:t>
      </w:r>
      <w:r>
        <w:rPr/>
        <w:t>低。</w:t>
      </w:r>
      <w:r>
        <w:rPr>
          <w:spacing w:val="5"/>
        </w:rPr>
        <w:t>同</w:t>
      </w:r>
      <w:r>
        <w:rPr/>
        <w:t>时</w:t>
      </w:r>
      <w:r>
        <w:rPr>
          <w:spacing w:val="5"/>
        </w:rPr>
        <w:t>，现有的二值化方案基于简单的矩阵近</w:t>
      </w:r>
      <w:r>
        <w:rPr/>
        <w:t>似</w:t>
      </w:r>
      <w:r>
        <w:rPr>
          <w:spacing w:val="5"/>
        </w:rPr>
        <w:t>，表达能力不</w:t>
      </w:r>
      <w:r>
        <w:rPr/>
        <w:t>够</w:t>
      </w:r>
      <w:r>
        <w:rPr>
          <w:spacing w:val="5"/>
        </w:rPr>
        <w:t>，精度的损失</w:t>
      </w:r>
      <w:r>
        <w:rPr/>
        <w:t>较大</w:t>
      </w:r>
      <w:r>
        <w:rPr>
          <w:spacing w:val="3"/>
        </w:rPr>
        <w:t>。为了解决这个问</w:t>
      </w:r>
      <w:r>
        <w:rPr/>
        <w:t>题</w:t>
      </w:r>
      <w:r>
        <w:rPr>
          <w:spacing w:val="3"/>
        </w:rPr>
        <w:t>，</w:t>
      </w:r>
      <w:r>
        <w:rPr>
          <w:spacing w:val="20"/>
        </w:rPr>
        <w:t>在</w:t>
      </w:r>
      <w:hyperlink w:history="true" w:anchor="_bookmark158">
        <w:r>
          <w:rPr>
            <w:rFonts w:ascii="Times New Roman" w:eastAsia="Times New Roman"/>
            <w:w w:val="104"/>
            <w:position w:val="10"/>
            <w:sz w:val="16"/>
          </w:rPr>
          <w:t>[71</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3"/>
          <w:position w:val="10"/>
          <w:sz w:val="16"/>
        </w:rPr>
        <w:t> </w:t>
      </w:r>
      <w:r>
        <w:rPr>
          <w:spacing w:val="3"/>
        </w:rPr>
        <w:t>的工作提出了一个近牛顿算法与对</w:t>
      </w:r>
      <w:r>
        <w:rPr/>
        <w:t>角</w:t>
      </w:r>
      <w:r>
        <w:rPr>
          <w:spacing w:val="-52"/>
        </w:rPr>
        <w:t> </w:t>
      </w:r>
      <w:r>
        <w:rPr>
          <w:rFonts w:ascii="Times New Roman" w:eastAsia="Times New Roman"/>
        </w:rPr>
        <w:t>Hessian</w:t>
      </w:r>
      <w:r>
        <w:rPr>
          <w:rFonts w:ascii="Times New Roman" w:eastAsia="Times New Roman"/>
          <w:spacing w:val="7"/>
        </w:rPr>
        <w:t> </w:t>
      </w:r>
      <w:r>
        <w:rPr/>
        <w:t>近似</w:t>
      </w:r>
      <w:r>
        <w:rPr>
          <w:spacing w:val="-30"/>
        </w:rPr>
        <w:t>，</w:t>
      </w:r>
      <w:r>
        <w:rPr/>
        <w:t>直接最大限度地减少与二进制权值有关的损失</w:t>
      </w:r>
      <w:r>
        <w:rPr>
          <w:spacing w:val="-135"/>
        </w:rPr>
        <w:t>。</w:t>
      </w:r>
      <w:r>
        <w:rPr>
          <w:rFonts w:ascii="Times New Roman" w:eastAsia="Times New Roman"/>
          <w:w w:val="104"/>
          <w:position w:val="10"/>
          <w:sz w:val="16"/>
        </w:rPr>
        <w:t>[</w:t>
      </w:r>
      <w:hyperlink w:history="true" w:anchor="_bookmark159">
        <w:r>
          <w:rPr>
            <w:rFonts w:ascii="Times New Roman" w:eastAsia="Times New Roman"/>
            <w:w w:val="104"/>
            <w:position w:val="10"/>
            <w:sz w:val="16"/>
          </w:rPr>
          <w:t>72</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5"/>
          <w:position w:val="10"/>
          <w:sz w:val="16"/>
        </w:rPr>
        <w:t> </w:t>
      </w:r>
      <w:r>
        <w:rPr/>
        <w:t>通过随机二值化权值</w:t>
      </w:r>
      <w:r>
        <w:rPr>
          <w:spacing w:val="-30"/>
        </w:rPr>
        <w:t>，</w:t>
      </w:r>
      <w:r>
        <w:rPr/>
        <w:t>将</w:t>
      </w:r>
      <w:r>
        <w:rPr>
          <w:spacing w:val="1"/>
        </w:rPr>
        <w:t>隐</w:t>
      </w:r>
      <w:r>
        <w:rPr>
          <w:spacing w:val="2"/>
        </w:rPr>
        <w:t>藏</w:t>
      </w:r>
      <w:r>
        <w:rPr>
          <w:spacing w:val="1"/>
        </w:rPr>
        <w:t>状</w:t>
      </w:r>
      <w:r>
        <w:rPr>
          <w:spacing w:val="2"/>
        </w:rPr>
        <w:t>态</w:t>
      </w:r>
      <w:r>
        <w:rPr>
          <w:spacing w:val="1"/>
        </w:rPr>
        <w:t>计</w:t>
      </w:r>
      <w:r>
        <w:rPr>
          <w:spacing w:val="2"/>
        </w:rPr>
        <w:t>算中</w:t>
      </w:r>
      <w:r>
        <w:rPr>
          <w:spacing w:val="1"/>
        </w:rPr>
        <w:t>的</w:t>
      </w:r>
      <w:r>
        <w:rPr>
          <w:spacing w:val="2"/>
        </w:rPr>
        <w:t>乘</w:t>
      </w:r>
      <w:r>
        <w:rPr>
          <w:spacing w:val="1"/>
        </w:rPr>
        <w:t>法</w:t>
      </w:r>
      <w:r>
        <w:rPr>
          <w:spacing w:val="2"/>
        </w:rPr>
        <w:t>转化</w:t>
      </w:r>
      <w:r>
        <w:rPr>
          <w:spacing w:val="1"/>
        </w:rPr>
        <w:t>为</w:t>
      </w:r>
      <w:r>
        <w:rPr>
          <w:spacing w:val="2"/>
        </w:rPr>
        <w:t>显</w:t>
      </w:r>
      <w:r>
        <w:rPr>
          <w:spacing w:val="1"/>
        </w:rPr>
        <w:t>著</w:t>
      </w:r>
      <w:r>
        <w:rPr>
          <w:spacing w:val="2"/>
        </w:rPr>
        <w:t>变</w:t>
      </w:r>
      <w:r>
        <w:rPr/>
        <w:t>化</w:t>
      </w:r>
      <w:r>
        <w:rPr>
          <w:spacing w:val="2"/>
        </w:rPr>
        <w:t>，</w:t>
      </w:r>
      <w:r>
        <w:rPr>
          <w:spacing w:val="1"/>
        </w:rPr>
        <w:t>减</w:t>
      </w:r>
      <w:r>
        <w:rPr>
          <w:spacing w:val="2"/>
        </w:rPr>
        <w:t>少</w:t>
      </w:r>
      <w:r>
        <w:rPr>
          <w:spacing w:val="1"/>
        </w:rPr>
        <w:t>了</w:t>
      </w:r>
      <w:r>
        <w:rPr>
          <w:spacing w:val="2"/>
        </w:rPr>
        <w:t>训练</w:t>
      </w:r>
      <w:r>
        <w:rPr>
          <w:spacing w:val="1"/>
        </w:rPr>
        <w:t>阶</w:t>
      </w:r>
      <w:r>
        <w:rPr>
          <w:spacing w:val="2"/>
        </w:rPr>
        <w:t>段</w:t>
      </w:r>
      <w:r>
        <w:rPr>
          <w:spacing w:val="1"/>
        </w:rPr>
        <w:t>浮</w:t>
      </w:r>
      <w:r>
        <w:rPr>
          <w:spacing w:val="2"/>
        </w:rPr>
        <w:t>点</w:t>
      </w:r>
      <w:r>
        <w:rPr>
          <w:spacing w:val="1"/>
        </w:rPr>
        <w:t>乘</w:t>
      </w:r>
      <w:r>
        <w:rPr>
          <w:spacing w:val="2"/>
        </w:rPr>
        <w:t>法运</w:t>
      </w:r>
      <w:r>
        <w:rPr>
          <w:spacing w:val="1"/>
        </w:rPr>
        <w:t>算</w:t>
      </w:r>
      <w:r>
        <w:rPr>
          <w:spacing w:val="2"/>
        </w:rPr>
        <w:t>的</w:t>
      </w:r>
      <w:r>
        <w:rPr>
          <w:spacing w:val="1"/>
        </w:rPr>
        <w:t>时</w:t>
      </w:r>
      <w:r>
        <w:rPr/>
        <w:t>间。</w:t>
      </w:r>
    </w:p>
    <w:p>
      <w:pPr>
        <w:spacing w:after="0" w:line="297" w:lineRule="auto"/>
        <w:sectPr>
          <w:pgSz w:w="11910" w:h="16840"/>
          <w:pgMar w:header="1016" w:footer="979" w:top="1280" w:bottom="1160" w:left="1680" w:right="1520"/>
        </w:sectPr>
      </w:pPr>
    </w:p>
    <w:p>
      <w:pPr>
        <w:pStyle w:val="BodyText"/>
        <w:spacing w:before="115"/>
        <w:ind w:left="117"/>
      </w:pPr>
      <w:r>
        <w:rPr>
          <w:rFonts w:ascii="Times New Roman" w:eastAsia="Times New Roman"/>
        </w:rPr>
        <w:t>Zhao </w:t>
      </w:r>
      <w:r>
        <w:rPr/>
        <w:t>等人提出了半波高斯量化来学习低精度网络，取得了令人满意的结果。</w:t>
      </w:r>
    </w:p>
    <w:p>
      <w:pPr>
        <w:pStyle w:val="BodyText"/>
        <w:spacing w:before="3"/>
      </w:pPr>
    </w:p>
    <w:p>
      <w:pPr>
        <w:pStyle w:val="Heading3"/>
        <w:numPr>
          <w:ilvl w:val="2"/>
          <w:numId w:val="5"/>
        </w:numPr>
        <w:tabs>
          <w:tab w:pos="1475" w:val="left" w:leader="none"/>
          <w:tab w:pos="1476" w:val="left" w:leader="none"/>
        </w:tabs>
        <w:spacing w:line="240" w:lineRule="auto" w:before="0" w:after="0"/>
        <w:ind w:left="1475" w:right="0" w:hanging="838"/>
        <w:jc w:val="left"/>
      </w:pPr>
      <w:bookmarkStart w:name="2.6.4 高效网络设计" w:id="75"/>
      <w:bookmarkEnd w:id="75"/>
      <w:r>
        <w:rPr/>
      </w:r>
      <w:bookmarkStart w:name="_bookmark34" w:id="76"/>
      <w:bookmarkEnd w:id="76"/>
      <w:r>
        <w:rPr/>
      </w:r>
      <w:bookmarkStart w:name="_bookmark34" w:id="77"/>
      <w:bookmarkEnd w:id="77"/>
      <w:r>
        <w:rPr/>
        <w:t>高效网络设计</w:t>
      </w:r>
    </w:p>
    <w:p>
      <w:pPr>
        <w:pStyle w:val="BodyText"/>
        <w:spacing w:line="304" w:lineRule="auto" w:before="184"/>
        <w:ind w:left="117" w:right="275" w:firstLine="480"/>
        <w:jc w:val="both"/>
      </w:pPr>
      <w:r>
        <w:rPr/>
        <w:t>卷积网络加速和压缩的目标是优化给定深度神经网络的执行和存储框架</w:t>
      </w:r>
      <w:r>
        <w:rPr>
          <w:spacing w:val="-89"/>
        </w:rPr>
        <w:t>，</w:t>
      </w:r>
      <w:r>
        <w:rPr/>
        <w:t>对网络加速和压缩的另一个平行探索是设计更高效但低成本的网络架构本身。</w:t>
      </w:r>
    </w:p>
    <w:p>
      <w:pPr>
        <w:pStyle w:val="BodyText"/>
        <w:spacing w:line="288" w:lineRule="auto" w:before="21"/>
        <w:ind w:left="117" w:right="275" w:firstLine="480"/>
        <w:jc w:val="both"/>
      </w:pPr>
      <w:r>
        <w:rPr>
          <w:spacing w:val="19"/>
        </w:rPr>
        <w:t>在</w:t>
      </w:r>
      <w:hyperlink w:history="true" w:anchor="_bookmark115">
        <w:r>
          <w:rPr>
            <w:rFonts w:ascii="Times New Roman" w:hAnsi="Times New Roman" w:eastAsia="Times New Roman"/>
            <w:w w:val="104"/>
            <w:position w:val="10"/>
            <w:sz w:val="16"/>
          </w:rPr>
          <w:t>[27</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4"/>
          <w:position w:val="10"/>
          <w:sz w:val="16"/>
        </w:rPr>
        <w:t> </w:t>
      </w:r>
      <w:r>
        <w:rPr/>
        <w:t>中</w:t>
      </w:r>
      <w:r>
        <w:rPr>
          <w:spacing w:val="6"/>
        </w:rPr>
        <w:t>，作者提出</w:t>
      </w:r>
      <w:r>
        <w:rPr/>
        <w:t>了</w:t>
      </w:r>
      <w:r>
        <w:rPr>
          <w:spacing w:val="-45"/>
        </w:rPr>
        <w:t> </w:t>
      </w:r>
      <w:r>
        <w:rPr>
          <w:rFonts w:ascii="Times New Roman" w:hAnsi="Times New Roman" w:eastAsia="Times New Roman"/>
          <w:w w:val="99"/>
        </w:rPr>
        <w:t>NIN</w:t>
      </w:r>
      <w:r>
        <w:rPr>
          <w:rFonts w:ascii="Times New Roman" w:hAnsi="Times New Roman" w:eastAsia="Times New Roman"/>
          <w:spacing w:val="14"/>
        </w:rPr>
        <w:t> </w:t>
      </w:r>
      <w:r>
        <w:rPr>
          <w:spacing w:val="6"/>
        </w:rPr>
        <w:t>架</w:t>
      </w:r>
      <w:r>
        <w:rPr/>
        <w:t>构</w:t>
      </w:r>
      <w:r>
        <w:rPr>
          <w:spacing w:val="6"/>
        </w:rPr>
        <w:t>，使</w:t>
      </w:r>
      <w:r>
        <w:rPr/>
        <w:t>用</w:t>
      </w:r>
      <w:r>
        <w:rPr>
          <w:spacing w:val="-46"/>
        </w:rPr>
        <w:t> </w:t>
      </w:r>
      <w:r>
        <w:rPr>
          <w:rFonts w:ascii="Times New Roman" w:hAnsi="Times New Roman" w:eastAsia="Times New Roman"/>
        </w:rPr>
        <w:t>1x1</w:t>
      </w:r>
      <w:r>
        <w:rPr>
          <w:rFonts w:ascii="Times New Roman" w:hAnsi="Times New Roman" w:eastAsia="Times New Roman"/>
          <w:spacing w:val="14"/>
        </w:rPr>
        <w:t> </w:t>
      </w:r>
      <w:r>
        <w:rPr>
          <w:spacing w:val="6"/>
        </w:rPr>
        <w:t>卷积在保持整体计算复杂度</w:t>
      </w:r>
      <w:r>
        <w:rPr/>
        <w:t>较</w:t>
      </w:r>
      <w:r>
        <w:rPr>
          <w:spacing w:val="7"/>
        </w:rPr>
        <w:t>小的前提下来增加网络容</w:t>
      </w:r>
      <w:r>
        <w:rPr/>
        <w:t>量</w:t>
      </w:r>
      <w:r>
        <w:rPr>
          <w:spacing w:val="7"/>
        </w:rPr>
        <w:t>，为了减</w:t>
      </w:r>
      <w:r>
        <w:rPr/>
        <w:t>少</w:t>
      </w:r>
      <w:r>
        <w:rPr>
          <w:spacing w:val="-42"/>
        </w:rPr>
        <w:t> </w:t>
      </w:r>
      <w:r>
        <w:rPr>
          <w:rFonts w:ascii="Times New Roman" w:hAnsi="Times New Roman" w:eastAsia="Times New Roman"/>
          <w:w w:val="99"/>
        </w:rPr>
        <w:t>CNN</w:t>
      </w:r>
      <w:r>
        <w:rPr>
          <w:rFonts w:ascii="Times New Roman" w:hAnsi="Times New Roman" w:eastAsia="Times New Roman"/>
          <w:spacing w:val="18"/>
        </w:rPr>
        <w:t> </w:t>
      </w:r>
      <w:r>
        <w:rPr>
          <w:spacing w:val="7"/>
        </w:rPr>
        <w:t>模型的存储需</w:t>
      </w:r>
      <w:r>
        <w:rPr/>
        <w:t>求</w:t>
      </w:r>
      <w:r>
        <w:rPr>
          <w:spacing w:val="7"/>
        </w:rPr>
        <w:t>，他们还提出</w:t>
      </w:r>
      <w:r>
        <w:rPr/>
        <w:t>去</w:t>
      </w:r>
      <w:r>
        <w:rPr>
          <w:spacing w:val="7"/>
        </w:rPr>
        <w:t>除完全连接</w:t>
      </w:r>
      <w:r>
        <w:rPr/>
        <w:t>层</w:t>
      </w:r>
      <w:r>
        <w:rPr>
          <w:spacing w:val="7"/>
        </w:rPr>
        <w:t>，并使用全局平均</w:t>
      </w:r>
      <w:r>
        <w:rPr/>
        <w:t>池</w:t>
      </w:r>
      <w:r>
        <w:rPr>
          <w:spacing w:val="7"/>
        </w:rPr>
        <w:t>。这些策略也被许多最先进</w:t>
      </w:r>
      <w:r>
        <w:rPr/>
        <w:t>的</w:t>
      </w:r>
      <w:r>
        <w:rPr>
          <w:spacing w:val="-42"/>
        </w:rPr>
        <w:t> </w:t>
      </w:r>
      <w:r>
        <w:rPr>
          <w:rFonts w:ascii="Times New Roman" w:hAnsi="Times New Roman" w:eastAsia="Times New Roman"/>
          <w:w w:val="99"/>
        </w:rPr>
        <w:t>CNN</w:t>
      </w:r>
      <w:r>
        <w:rPr>
          <w:rFonts w:ascii="Times New Roman" w:hAnsi="Times New Roman" w:eastAsia="Times New Roman"/>
          <w:spacing w:val="18"/>
        </w:rPr>
        <w:t> </w:t>
      </w:r>
      <w:r>
        <w:rPr>
          <w:spacing w:val="7"/>
        </w:rPr>
        <w:t>模型</w:t>
      </w:r>
      <w:r>
        <w:rPr/>
        <w:t>使用</w:t>
      </w:r>
      <w:r>
        <w:rPr>
          <w:spacing w:val="2"/>
        </w:rPr>
        <w:t>，</w:t>
      </w:r>
      <w:r>
        <w:rPr/>
        <w:t>如</w:t>
      </w:r>
      <w:r>
        <w:rPr>
          <w:spacing w:val="-53"/>
        </w:rPr>
        <w:t> </w:t>
      </w:r>
      <w:r>
        <w:rPr>
          <w:rFonts w:ascii="Times New Roman" w:hAnsi="Times New Roman" w:eastAsia="Times New Roman"/>
        </w:rPr>
        <w:t>GoogleNe</w:t>
      </w:r>
      <w:r>
        <w:rPr>
          <w:rFonts w:ascii="Times New Roman" w:hAnsi="Times New Roman" w:eastAsia="Times New Roman"/>
          <w:spacing w:val="19"/>
        </w:rPr>
        <w:t>t</w:t>
      </w:r>
      <w:r>
        <w:rPr>
          <w:rFonts w:ascii="Times New Roman" w:hAnsi="Times New Roman" w:eastAsia="Times New Roman"/>
          <w:w w:val="104"/>
          <w:position w:val="10"/>
          <w:sz w:val="16"/>
        </w:rPr>
        <w:t>[</w:t>
      </w:r>
      <w:hyperlink w:history="true" w:anchor="_bookmark103">
        <w:r>
          <w:rPr>
            <w:rFonts w:ascii="Times New Roman" w:hAnsi="Times New Roman" w:eastAsia="Times New Roman"/>
            <w:spacing w:val="-7"/>
            <w:w w:val="104"/>
            <w:position w:val="10"/>
            <w:sz w:val="16"/>
          </w:rPr>
          <w:t>1</w:t>
        </w:r>
        <w:r>
          <w:rPr>
            <w:rFonts w:ascii="Times New Roman" w:hAnsi="Times New Roman" w:eastAsia="Times New Roman"/>
            <w:spacing w:val="-1"/>
            <w:w w:val="104"/>
            <w:position w:val="10"/>
            <w:sz w:val="16"/>
          </w:rPr>
          <w:t>1</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3"/>
          <w:position w:val="10"/>
          <w:sz w:val="16"/>
        </w:rPr>
        <w:t> </w:t>
      </w:r>
      <w:r>
        <w:rPr/>
        <w:t>和</w:t>
      </w:r>
      <w:r>
        <w:rPr>
          <w:spacing w:val="-53"/>
        </w:rPr>
        <w:t> </w:t>
      </w:r>
      <w:r>
        <w:rPr>
          <w:rFonts w:ascii="Times New Roman" w:hAnsi="Times New Roman" w:eastAsia="Times New Roman"/>
        </w:rPr>
        <w:t>ResNe</w:t>
      </w:r>
      <w:r>
        <w:rPr>
          <w:rFonts w:ascii="Times New Roman" w:hAnsi="Times New Roman" w:eastAsia="Times New Roman"/>
          <w:spacing w:val="19"/>
        </w:rPr>
        <w:t>t</w:t>
      </w:r>
      <w:r>
        <w:rPr>
          <w:rFonts w:ascii="Times New Roman" w:hAnsi="Times New Roman" w:eastAsia="Times New Roman"/>
          <w:w w:val="104"/>
          <w:position w:val="10"/>
          <w:sz w:val="16"/>
        </w:rPr>
        <w:t>[</w:t>
      </w:r>
      <w:hyperlink w:history="true" w:anchor="_bookmark93">
        <w:r>
          <w:rPr>
            <w:rFonts w:ascii="Times New Roman" w:hAnsi="Times New Roman" w:eastAsia="Times New Roman"/>
            <w:w w:val="104"/>
            <w:position w:val="10"/>
            <w:sz w:val="16"/>
          </w:rPr>
          <w:t>1</w:t>
        </w:r>
      </w:hyperlink>
      <w:r>
        <w:rPr>
          <w:rFonts w:ascii="Times New Roman" w:hAnsi="Times New Roman" w:eastAsia="Times New Roman"/>
          <w:spacing w:val="9"/>
          <w:w w:val="104"/>
          <w:position w:val="10"/>
          <w:sz w:val="16"/>
        </w:rPr>
        <w:t>]</w:t>
      </w:r>
      <w:r>
        <w:rPr>
          <w:spacing w:val="2"/>
        </w:rPr>
        <w:t>。</w:t>
      </w:r>
      <w:r>
        <w:rPr>
          <w:spacing w:val="3"/>
        </w:rPr>
        <w:t>分</w:t>
      </w:r>
      <w:r>
        <w:rPr>
          <w:spacing w:val="2"/>
        </w:rPr>
        <w:t>组</w:t>
      </w:r>
      <w:r>
        <w:rPr>
          <w:spacing w:val="3"/>
        </w:rPr>
        <w:t>卷</w:t>
      </w:r>
      <w:r>
        <w:rPr>
          <w:spacing w:val="2"/>
        </w:rPr>
        <w:t>积</w:t>
      </w:r>
      <w:r>
        <w:rPr>
          <w:spacing w:val="3"/>
        </w:rPr>
        <w:t>是</w:t>
      </w:r>
      <w:r>
        <w:rPr>
          <w:spacing w:val="2"/>
        </w:rPr>
        <w:t>降</w:t>
      </w:r>
      <w:r>
        <w:rPr>
          <w:spacing w:val="3"/>
        </w:rPr>
        <w:t>低</w:t>
      </w:r>
      <w:r>
        <w:rPr>
          <w:spacing w:val="2"/>
        </w:rPr>
        <w:t>网</w:t>
      </w:r>
      <w:r>
        <w:rPr>
          <w:spacing w:val="3"/>
        </w:rPr>
        <w:t>络复</w:t>
      </w:r>
      <w:r>
        <w:rPr>
          <w:spacing w:val="2"/>
        </w:rPr>
        <w:t>杂</w:t>
      </w:r>
      <w:r>
        <w:rPr>
          <w:spacing w:val="3"/>
        </w:rPr>
        <w:t>度</w:t>
      </w:r>
      <w:r>
        <w:rPr>
          <w:spacing w:val="2"/>
        </w:rPr>
        <w:t>的</w:t>
      </w:r>
      <w:r>
        <w:rPr>
          <w:spacing w:val="3"/>
        </w:rPr>
        <w:t>另</w:t>
      </w:r>
      <w:r>
        <w:rPr>
          <w:spacing w:val="2"/>
        </w:rPr>
        <w:t>一</w:t>
      </w:r>
      <w:r>
        <w:rPr>
          <w:spacing w:val="3"/>
        </w:rPr>
        <w:t>种</w:t>
      </w:r>
      <w:r>
        <w:rPr>
          <w:spacing w:val="2"/>
        </w:rPr>
        <w:t>常</w:t>
      </w:r>
      <w:r>
        <w:rPr>
          <w:spacing w:val="3"/>
        </w:rPr>
        <w:t>用</w:t>
      </w:r>
      <w:r>
        <w:rPr/>
        <w:t>策略，</w:t>
      </w:r>
      <w:r>
        <w:rPr>
          <w:rFonts w:ascii="Times New Roman" w:hAnsi="Times New Roman" w:eastAsia="Times New Roman"/>
        </w:rPr>
        <w:t>GoogleNe</w:t>
      </w:r>
      <w:r>
        <w:rPr>
          <w:rFonts w:ascii="Times New Roman" w:hAnsi="Times New Roman" w:eastAsia="Times New Roman"/>
          <w:spacing w:val="19"/>
        </w:rPr>
        <w:t>t</w:t>
      </w:r>
      <w:r>
        <w:rPr>
          <w:rFonts w:ascii="Times New Roman" w:hAnsi="Times New Roman" w:eastAsia="Times New Roman"/>
          <w:w w:val="104"/>
          <w:position w:val="10"/>
          <w:sz w:val="16"/>
        </w:rPr>
        <w:t>[</w:t>
      </w:r>
      <w:hyperlink w:history="true" w:anchor="_bookmark103">
        <w:r>
          <w:rPr>
            <w:rFonts w:ascii="Times New Roman" w:hAnsi="Times New Roman" w:eastAsia="Times New Roman"/>
            <w:spacing w:val="-7"/>
            <w:w w:val="104"/>
            <w:position w:val="10"/>
            <w:sz w:val="16"/>
          </w:rPr>
          <w:t>1</w:t>
        </w:r>
        <w:r>
          <w:rPr>
            <w:rFonts w:ascii="Times New Roman" w:hAnsi="Times New Roman" w:eastAsia="Times New Roman"/>
            <w:spacing w:val="-1"/>
            <w:w w:val="104"/>
            <w:position w:val="10"/>
            <w:sz w:val="16"/>
          </w:rPr>
          <w:t>1</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2"/>
          <w:position w:val="10"/>
          <w:sz w:val="16"/>
        </w:rPr>
        <w:t> </w:t>
      </w:r>
      <w:r>
        <w:rPr>
          <w:spacing w:val="5"/>
        </w:rPr>
        <w:t>的研究中也探讨了这一</w:t>
      </w:r>
      <w:r>
        <w:rPr/>
        <w:t>点</w:t>
      </w:r>
      <w:r>
        <w:rPr>
          <w:spacing w:val="-135"/>
        </w:rPr>
        <w:t>。</w:t>
      </w:r>
      <w:r>
        <w:rPr>
          <w:rFonts w:ascii="Times New Roman" w:hAnsi="Times New Roman" w:eastAsia="Times New Roman"/>
          <w:w w:val="104"/>
          <w:position w:val="10"/>
          <w:sz w:val="16"/>
        </w:rPr>
        <w:t>[</w:t>
      </w:r>
      <w:hyperlink w:history="true" w:anchor="_bookmark160">
        <w:r>
          <w:rPr>
            <w:rFonts w:ascii="Times New Roman" w:hAnsi="Times New Roman" w:eastAsia="Times New Roman"/>
            <w:w w:val="104"/>
            <w:position w:val="10"/>
            <w:sz w:val="16"/>
          </w:rPr>
          <w:t>73</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2"/>
          <w:position w:val="10"/>
          <w:sz w:val="16"/>
        </w:rPr>
        <w:t> </w:t>
      </w:r>
      <w:r>
        <w:rPr>
          <w:spacing w:val="5"/>
        </w:rPr>
        <w:t>中提出</w:t>
      </w:r>
      <w:r>
        <w:rPr/>
        <w:t>的</w:t>
      </w:r>
      <w:r>
        <w:rPr>
          <w:spacing w:val="-48"/>
        </w:rPr>
        <w:t> </w:t>
      </w:r>
      <w:r>
        <w:rPr>
          <w:rFonts w:ascii="Times New Roman" w:hAnsi="Times New Roman" w:eastAsia="Times New Roman"/>
          <w:w w:val="100"/>
        </w:rPr>
        <w:t>SqueezeNet</w:t>
      </w:r>
      <w:r>
        <w:rPr>
          <w:rFonts w:ascii="Times New Roman" w:hAnsi="Times New Roman" w:eastAsia="Times New Roman"/>
          <w:spacing w:val="12"/>
        </w:rPr>
        <w:t> </w:t>
      </w:r>
      <w:r>
        <w:rPr>
          <w:spacing w:val="5"/>
        </w:rPr>
        <w:t>通过大</w:t>
      </w:r>
      <w:r>
        <w:rPr/>
        <w:t>量</w:t>
      </w:r>
      <w:r>
        <w:rPr>
          <w:spacing w:val="3"/>
        </w:rPr>
        <w:t>使</w:t>
      </w:r>
      <w:r>
        <w:rPr/>
        <w:t>用</w:t>
      </w:r>
      <w:r>
        <w:rPr>
          <w:spacing w:val="-50"/>
        </w:rPr>
        <w:t> </w:t>
      </w:r>
      <w:r>
        <w:rPr>
          <w:rFonts w:ascii="Times New Roman" w:hAnsi="Times New Roman" w:eastAsia="Times New Roman"/>
        </w:rPr>
        <w:t>1</w:t>
      </w:r>
      <w:r>
        <w:rPr>
          <w:rFonts w:ascii="Times New Roman" w:hAnsi="Times New Roman" w:eastAsia="Times New Roman"/>
          <w:spacing w:val="9"/>
        </w:rPr>
        <w:t> </w:t>
      </w:r>
      <w:r>
        <w:rPr>
          <w:rFonts w:ascii="Times New Roman" w:hAnsi="Times New Roman" w:eastAsia="Times New Roman"/>
        </w:rPr>
        <w:t>×</w:t>
      </w:r>
      <w:r>
        <w:rPr>
          <w:rFonts w:ascii="Times New Roman" w:hAnsi="Times New Roman" w:eastAsia="Times New Roman"/>
          <w:spacing w:val="9"/>
        </w:rPr>
        <w:t> </w:t>
      </w:r>
      <w:r>
        <w:rPr>
          <w:rFonts w:ascii="Times New Roman" w:hAnsi="Times New Roman" w:eastAsia="Times New Roman"/>
        </w:rPr>
        <w:t>1</w:t>
      </w:r>
      <w:r>
        <w:rPr>
          <w:rFonts w:ascii="Times New Roman" w:hAnsi="Times New Roman" w:eastAsia="Times New Roman"/>
          <w:spacing w:val="10"/>
        </w:rPr>
        <w:t> </w:t>
      </w:r>
      <w:r>
        <w:rPr>
          <w:spacing w:val="3"/>
        </w:rPr>
        <w:t>卷</w:t>
      </w:r>
      <w:r>
        <w:rPr>
          <w:spacing w:val="4"/>
        </w:rPr>
        <w:t>积和</w:t>
      </w:r>
      <w:r>
        <w:rPr>
          <w:spacing w:val="3"/>
        </w:rPr>
        <w:t>分</w:t>
      </w:r>
      <w:r>
        <w:rPr>
          <w:spacing w:val="4"/>
        </w:rPr>
        <w:t>支策</w:t>
      </w:r>
      <w:r>
        <w:rPr/>
        <w:t>略</w:t>
      </w:r>
      <w:r>
        <w:rPr>
          <w:spacing w:val="3"/>
        </w:rPr>
        <w:t>，</w:t>
      </w:r>
      <w:r>
        <w:rPr>
          <w:spacing w:val="4"/>
        </w:rPr>
        <w:t>在</w:t>
      </w:r>
      <w:r>
        <w:rPr/>
        <w:t>于</w:t>
      </w:r>
      <w:r>
        <w:rPr>
          <w:spacing w:val="-50"/>
        </w:rPr>
        <w:t> </w:t>
      </w:r>
      <w:r>
        <w:rPr>
          <w:rFonts w:ascii="Times New Roman" w:hAnsi="Times New Roman" w:eastAsia="Times New Roman"/>
        </w:rPr>
        <w:t>AlexNet</w:t>
      </w:r>
      <w:r>
        <w:rPr>
          <w:rFonts w:ascii="Times New Roman" w:hAnsi="Times New Roman" w:eastAsia="Times New Roman"/>
          <w:spacing w:val="9"/>
        </w:rPr>
        <w:t> </w:t>
      </w:r>
      <w:r>
        <w:rPr>
          <w:spacing w:val="3"/>
        </w:rPr>
        <w:t>精</w:t>
      </w:r>
      <w:r>
        <w:rPr>
          <w:spacing w:val="4"/>
        </w:rPr>
        <w:t>度相</w:t>
      </w:r>
      <w:r>
        <w:rPr>
          <w:spacing w:val="3"/>
        </w:rPr>
        <w:t>当</w:t>
      </w:r>
      <w:r>
        <w:rPr>
          <w:spacing w:val="4"/>
        </w:rPr>
        <w:t>的前</w:t>
      </w:r>
      <w:r>
        <w:rPr>
          <w:spacing w:val="3"/>
        </w:rPr>
        <w:t>提</w:t>
      </w:r>
      <w:r>
        <w:rPr>
          <w:spacing w:val="4"/>
        </w:rPr>
        <w:t>下实现</w:t>
      </w:r>
      <w:r>
        <w:rPr>
          <w:spacing w:val="3"/>
        </w:rPr>
        <w:t>了</w:t>
      </w:r>
      <w:r>
        <w:rPr/>
        <w:t>约</w:t>
      </w:r>
      <w:r>
        <w:rPr>
          <w:spacing w:val="-50"/>
        </w:rPr>
        <w:t> </w:t>
      </w:r>
      <w:r>
        <w:rPr>
          <w:rFonts w:ascii="Times New Roman" w:hAnsi="Times New Roman" w:eastAsia="Times New Roman"/>
        </w:rPr>
        <w:t>50</w:t>
      </w:r>
      <w:r>
        <w:rPr>
          <w:rFonts w:ascii="Times New Roman" w:hAnsi="Times New Roman" w:eastAsia="Times New Roman"/>
          <w:spacing w:val="9"/>
        </w:rPr>
        <w:t> </w:t>
      </w:r>
      <w:r>
        <w:rPr>
          <w:spacing w:val="3"/>
        </w:rPr>
        <w:t>倍</w:t>
      </w:r>
      <w:r>
        <w:rPr/>
        <w:t>的</w:t>
      </w:r>
      <w:r>
        <w:rPr>
          <w:spacing w:val="4"/>
        </w:rPr>
        <w:t>参</w:t>
      </w:r>
      <w:r>
        <w:rPr>
          <w:spacing w:val="5"/>
        </w:rPr>
        <w:t>数</w:t>
      </w:r>
      <w:r>
        <w:rPr>
          <w:spacing w:val="4"/>
        </w:rPr>
        <w:t>压</w:t>
      </w:r>
      <w:r>
        <w:rPr/>
        <w:t>缩</w:t>
      </w:r>
      <w:r>
        <w:rPr>
          <w:spacing w:val="5"/>
        </w:rPr>
        <w:t>。通</w:t>
      </w:r>
      <w:r>
        <w:rPr>
          <w:spacing w:val="4"/>
        </w:rPr>
        <w:t>过</w:t>
      </w:r>
      <w:r>
        <w:rPr>
          <w:spacing w:val="5"/>
        </w:rPr>
        <w:t>分</w:t>
      </w:r>
      <w:r>
        <w:rPr>
          <w:spacing w:val="4"/>
        </w:rPr>
        <w:t>支</w:t>
      </w:r>
      <w:r>
        <w:rPr>
          <w:spacing w:val="5"/>
        </w:rPr>
        <w:t>结</w:t>
      </w:r>
      <w:r>
        <w:rPr/>
        <w:t>构</w:t>
      </w:r>
      <w:r>
        <w:rPr>
          <w:spacing w:val="-154"/>
        </w:rPr>
        <w:t>，</w:t>
      </w:r>
      <w:r>
        <w:rPr>
          <w:rFonts w:ascii="Times New Roman" w:hAnsi="Times New Roman" w:eastAsia="Times New Roman"/>
          <w:w w:val="104"/>
          <w:position w:val="10"/>
          <w:sz w:val="16"/>
        </w:rPr>
        <w:t>[</w:t>
      </w:r>
      <w:hyperlink w:history="true" w:anchor="_bookmark161">
        <w:r>
          <w:rPr>
            <w:rFonts w:ascii="Times New Roman" w:hAnsi="Times New Roman" w:eastAsia="Times New Roman"/>
            <w:w w:val="104"/>
            <w:position w:val="10"/>
            <w:sz w:val="16"/>
          </w:rPr>
          <w:t>74</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2"/>
          <w:position w:val="10"/>
          <w:sz w:val="16"/>
        </w:rPr>
        <w:t> </w:t>
      </w:r>
      <w:r>
        <w:rPr/>
        <w:t>的</w:t>
      </w:r>
      <w:r>
        <w:rPr>
          <w:spacing w:val="-48"/>
        </w:rPr>
        <w:t> </w:t>
      </w:r>
      <w:r>
        <w:rPr>
          <w:rFonts w:ascii="Times New Roman" w:hAnsi="Times New Roman" w:eastAsia="Times New Roman"/>
        </w:rPr>
        <w:t>ResNeXt</w:t>
      </w:r>
      <w:r>
        <w:rPr>
          <w:rFonts w:ascii="Times New Roman" w:hAnsi="Times New Roman" w:eastAsia="Times New Roman"/>
          <w:spacing w:val="12"/>
        </w:rPr>
        <w:t> </w:t>
      </w:r>
      <w:r>
        <w:rPr>
          <w:spacing w:val="4"/>
        </w:rPr>
        <w:t>工</w:t>
      </w:r>
      <w:r>
        <w:rPr>
          <w:spacing w:val="5"/>
        </w:rPr>
        <w:t>作</w:t>
      </w:r>
      <w:r>
        <w:rPr>
          <w:spacing w:val="4"/>
        </w:rPr>
        <w:t>可</w:t>
      </w:r>
      <w:r>
        <w:rPr>
          <w:spacing w:val="5"/>
        </w:rPr>
        <w:t>以在</w:t>
      </w:r>
      <w:r>
        <w:rPr>
          <w:spacing w:val="4"/>
        </w:rPr>
        <w:t>相</w:t>
      </w:r>
      <w:r>
        <w:rPr>
          <w:spacing w:val="5"/>
        </w:rPr>
        <w:t>同</w:t>
      </w:r>
      <w:r>
        <w:rPr>
          <w:spacing w:val="4"/>
        </w:rPr>
        <w:t>的</w:t>
      </w:r>
      <w:r>
        <w:rPr>
          <w:spacing w:val="5"/>
        </w:rPr>
        <w:t>计算</w:t>
      </w:r>
      <w:r>
        <w:rPr>
          <w:spacing w:val="4"/>
        </w:rPr>
        <w:t>预</w:t>
      </w:r>
      <w:r>
        <w:rPr>
          <w:spacing w:val="5"/>
        </w:rPr>
        <w:t>算</w:t>
      </w:r>
      <w:r>
        <w:rPr>
          <w:spacing w:val="4"/>
        </w:rPr>
        <w:t>下</w:t>
      </w:r>
      <w:r>
        <w:rPr>
          <w:spacing w:val="5"/>
        </w:rPr>
        <w:t>获得</w:t>
      </w:r>
      <w:r>
        <w:rPr/>
        <w:t>比</w:t>
      </w:r>
    </w:p>
    <w:p>
      <w:pPr>
        <w:pStyle w:val="BodyText"/>
        <w:spacing w:line="288" w:lineRule="auto" w:before="9"/>
        <w:ind w:left="117" w:right="275"/>
      </w:pPr>
      <w:r>
        <w:rPr>
          <w:rFonts w:ascii="Times New Roman" w:eastAsia="Times New Roman"/>
          <w:w w:val="100"/>
        </w:rPr>
        <w:t>ResNet</w:t>
      </w:r>
      <w:r>
        <w:rPr>
          <w:rFonts w:ascii="Times New Roman" w:eastAsia="Times New Roman"/>
          <w:spacing w:val="12"/>
          <w:w w:val="100"/>
        </w:rPr>
        <w:t> </w:t>
      </w:r>
      <w:r>
        <w:rPr>
          <w:spacing w:val="4"/>
          <w:w w:val="100"/>
        </w:rPr>
        <w:t>更</w:t>
      </w:r>
      <w:r>
        <w:rPr>
          <w:spacing w:val="5"/>
          <w:w w:val="100"/>
        </w:rPr>
        <w:t>高的精</w:t>
      </w:r>
      <w:r>
        <w:rPr>
          <w:w w:val="100"/>
        </w:rPr>
        <w:t>度。</w:t>
      </w:r>
      <w:r>
        <w:rPr>
          <w:rFonts w:ascii="Times New Roman" w:eastAsia="Times New Roman"/>
          <w:w w:val="100"/>
        </w:rPr>
        <w:t>MobileNe</w:t>
      </w:r>
      <w:r>
        <w:rPr>
          <w:rFonts w:ascii="Times New Roman" w:eastAsia="Times New Roman"/>
          <w:spacing w:val="19"/>
          <w:w w:val="100"/>
        </w:rPr>
        <w:t>t</w:t>
      </w:r>
      <w:hyperlink w:history="true" w:anchor="_bookmark162">
        <w:r>
          <w:rPr>
            <w:rFonts w:ascii="Times New Roman" w:eastAsia="Times New Roman"/>
            <w:w w:val="104"/>
            <w:position w:val="10"/>
            <w:sz w:val="16"/>
          </w:rPr>
          <w:t>[75</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2"/>
          <w:position w:val="10"/>
          <w:sz w:val="16"/>
        </w:rPr>
        <w:t> </w:t>
      </w:r>
      <w:r>
        <w:rPr>
          <w:spacing w:val="4"/>
        </w:rPr>
        <w:t>中</w:t>
      </w:r>
      <w:r>
        <w:rPr>
          <w:spacing w:val="5"/>
        </w:rPr>
        <w:t>提出的深度可分离卷积将分组</w:t>
      </w:r>
      <w:r>
        <w:rPr>
          <w:spacing w:val="4"/>
        </w:rPr>
        <w:t>卷</w:t>
      </w:r>
      <w:r>
        <w:rPr>
          <w:spacing w:val="5"/>
        </w:rPr>
        <w:t>积发挥</w:t>
      </w:r>
      <w:r>
        <w:rPr/>
        <w:t>到</w:t>
      </w:r>
      <w:r>
        <w:rPr>
          <w:spacing w:val="4"/>
        </w:rPr>
        <w:t>极</w:t>
      </w:r>
      <w:r>
        <w:rPr/>
        <w:t>致</w:t>
      </w:r>
      <w:r>
        <w:rPr>
          <w:spacing w:val="4"/>
        </w:rPr>
        <w:t>，即分组的数量等于输</w:t>
      </w:r>
      <w:r>
        <w:rPr/>
        <w:t>入</w:t>
      </w:r>
      <w:r>
        <w:rPr>
          <w:rFonts w:ascii="Times New Roman" w:eastAsia="Times New Roman"/>
          <w:spacing w:val="-1"/>
          <w:w w:val="100"/>
        </w:rPr>
        <w:t>/</w:t>
      </w:r>
      <w:r>
        <w:rPr>
          <w:spacing w:val="4"/>
        </w:rPr>
        <w:t>输出通道的数</w:t>
      </w:r>
      <w:r>
        <w:rPr/>
        <w:t>量</w:t>
      </w:r>
      <w:r>
        <w:rPr>
          <w:spacing w:val="4"/>
        </w:rPr>
        <w:t>，由此产生</w:t>
      </w:r>
      <w:r>
        <w:rPr/>
        <w:t>的</w:t>
      </w:r>
      <w:r>
        <w:rPr>
          <w:spacing w:val="-50"/>
        </w:rPr>
        <w:t> </w:t>
      </w:r>
      <w:r>
        <w:rPr>
          <w:rFonts w:ascii="Times New Roman" w:eastAsia="Times New Roman"/>
          <w:w w:val="100"/>
        </w:rPr>
        <w:t>MobileNet</w:t>
      </w:r>
      <w:r>
        <w:rPr>
          <w:rFonts w:ascii="Times New Roman" w:eastAsia="Times New Roman"/>
          <w:spacing w:val="10"/>
        </w:rPr>
        <w:t> </w:t>
      </w:r>
      <w:r>
        <w:rPr>
          <w:spacing w:val="4"/>
        </w:rPr>
        <w:t>可以</w:t>
      </w:r>
      <w:r>
        <w:rPr/>
        <w:t>比</w:t>
      </w:r>
    </w:p>
    <w:p>
      <w:pPr>
        <w:pStyle w:val="BodyText"/>
        <w:spacing w:line="288" w:lineRule="auto" w:before="14"/>
        <w:ind w:left="117" w:right="101"/>
      </w:pPr>
      <w:r>
        <w:rPr>
          <w:rFonts w:ascii="Times New Roman" w:eastAsia="Times New Roman"/>
        </w:rPr>
        <w:t>VGG16 </w:t>
      </w:r>
      <w:r>
        <w:rPr/>
        <w:t>模型小 </w:t>
      </w:r>
      <w:r>
        <w:rPr>
          <w:rFonts w:ascii="Times New Roman" w:eastAsia="Times New Roman"/>
        </w:rPr>
        <w:t>32 </w:t>
      </w:r>
      <w:r>
        <w:rPr/>
        <w:t>倍，快 </w:t>
      </w:r>
      <w:r>
        <w:rPr>
          <w:rFonts w:ascii="Times New Roman" w:eastAsia="Times New Roman"/>
        </w:rPr>
        <w:t>27 </w:t>
      </w:r>
      <w:r>
        <w:rPr/>
        <w:t>倍，它们在 </w:t>
      </w:r>
      <w:r>
        <w:rPr>
          <w:rFonts w:ascii="Times New Roman" w:eastAsia="Times New Roman"/>
        </w:rPr>
        <w:t>ImageNet </w:t>
      </w:r>
      <w:r>
        <w:rPr/>
        <w:t>上具有相似的图像分类精度。文献</w:t>
      </w:r>
      <w:hyperlink w:history="true" w:anchor="_bookmark163">
        <w:r>
          <w:rPr>
            <w:rFonts w:ascii="Times New Roman" w:eastAsia="Times New Roman"/>
            <w:position w:val="10"/>
            <w:sz w:val="16"/>
          </w:rPr>
          <w:t>[76</w:t>
        </w:r>
      </w:hyperlink>
      <w:r>
        <w:rPr>
          <w:rFonts w:ascii="Times New Roman" w:eastAsia="Times New Roman"/>
          <w:position w:val="10"/>
          <w:sz w:val="16"/>
        </w:rPr>
        <w:t>] </w:t>
      </w:r>
      <w:r>
        <w:rPr/>
        <w:t>中提出的 </w:t>
      </w:r>
      <w:r>
        <w:rPr>
          <w:rFonts w:ascii="Times New Roman" w:eastAsia="Times New Roman"/>
        </w:rPr>
        <w:t>shuffle </w:t>
      </w:r>
      <w:r>
        <w:rPr/>
        <w:t>网引入了信道 </w:t>
      </w:r>
      <w:r>
        <w:rPr>
          <w:rFonts w:ascii="Times New Roman" w:eastAsia="Times New Roman"/>
        </w:rPr>
        <w:t>shuffle </w:t>
      </w:r>
      <w:r>
        <w:rPr/>
        <w:t>操作，增加了多组内的信息变化，显著提高了网络的表示能力。他们的方法在 </w:t>
      </w:r>
      <w:r>
        <w:rPr>
          <w:rFonts w:ascii="Times New Roman" w:eastAsia="Times New Roman"/>
        </w:rPr>
        <w:t>AlexNet </w:t>
      </w:r>
      <w:r>
        <w:rPr/>
        <w:t>上实现了大约 </w:t>
      </w:r>
      <w:r>
        <w:rPr>
          <w:rFonts w:ascii="Times New Roman" w:eastAsia="Times New Roman"/>
        </w:rPr>
        <w:t>13 </w:t>
      </w:r>
      <w:r>
        <w:rPr/>
        <w:t>倍的实际加速，而且精度相当。</w:t>
      </w:r>
    </w:p>
    <w:p>
      <w:pPr>
        <w:pStyle w:val="BodyText"/>
        <w:spacing w:line="304" w:lineRule="auto" w:before="38"/>
        <w:ind w:left="117" w:right="275" w:firstLine="480"/>
        <w:jc w:val="both"/>
      </w:pPr>
      <w:r>
        <w:rPr>
          <w:spacing w:val="5"/>
        </w:rPr>
        <w:t>然而手动设计高效模型仍然是一项挑</w:t>
      </w:r>
      <w:r>
        <w:rPr/>
        <w:t>战</w:t>
      </w:r>
      <w:r>
        <w:rPr>
          <w:spacing w:val="5"/>
        </w:rPr>
        <w:t>，因为要考虑太多因素且需要研</w:t>
      </w:r>
      <w:r>
        <w:rPr/>
        <w:t>究</w:t>
      </w:r>
      <w:r>
        <w:rPr>
          <w:spacing w:val="4"/>
        </w:rPr>
        <w:t>人员大量的相关经验和知</w:t>
      </w:r>
      <w:r>
        <w:rPr/>
        <w:t>识</w:t>
      </w:r>
      <w:r>
        <w:rPr>
          <w:spacing w:val="4"/>
        </w:rPr>
        <w:t>。因此另一个研究致力于使用启发式和基于规则</w:t>
      </w:r>
      <w:r>
        <w:rPr/>
        <w:t>的策略进行自动的网络架构搜</w:t>
      </w:r>
      <w:r>
        <w:rPr>
          <w:spacing w:val="19"/>
        </w:rPr>
        <w:t>索</w:t>
      </w:r>
      <w:hyperlink w:history="true" w:anchor="_bookmark164">
        <w:r>
          <w:rPr>
            <w:rFonts w:ascii="Times New Roman" w:eastAsia="Times New Roman"/>
            <w:w w:val="104"/>
            <w:position w:val="10"/>
            <w:sz w:val="16"/>
          </w:rPr>
          <w:t>[77</w:t>
        </w:r>
      </w:hyperlink>
      <w:r>
        <w:rPr>
          <w:rFonts w:ascii="Times New Roman" w:eastAsia="Times New Roman"/>
          <w:spacing w:val="9"/>
          <w:w w:val="104"/>
          <w:position w:val="10"/>
          <w:sz w:val="16"/>
        </w:rPr>
        <w:t>]</w:t>
      </w:r>
      <w:r>
        <w:rPr/>
        <w:t>。</w:t>
      </w:r>
    </w:p>
    <w:p>
      <w:pPr>
        <w:pStyle w:val="BodyText"/>
        <w:spacing w:before="12"/>
        <w:rPr>
          <w:sz w:val="19"/>
        </w:rPr>
      </w:pPr>
    </w:p>
    <w:p>
      <w:pPr>
        <w:pStyle w:val="Heading3"/>
        <w:numPr>
          <w:ilvl w:val="2"/>
          <w:numId w:val="5"/>
        </w:numPr>
        <w:tabs>
          <w:tab w:pos="1475" w:val="left" w:leader="none"/>
          <w:tab w:pos="1476" w:val="left" w:leader="none"/>
        </w:tabs>
        <w:spacing w:line="240" w:lineRule="auto" w:before="0" w:after="0"/>
        <w:ind w:left="1475" w:right="0" w:hanging="838"/>
        <w:jc w:val="left"/>
      </w:pPr>
      <w:bookmarkStart w:name="2.6.5 知识蒸馏" w:id="78"/>
      <w:bookmarkEnd w:id="78"/>
      <w:r>
        <w:rPr/>
      </w:r>
      <w:bookmarkStart w:name="_bookmark35" w:id="79"/>
      <w:bookmarkEnd w:id="79"/>
      <w:r>
        <w:rPr/>
      </w:r>
      <w:bookmarkStart w:name="_bookmark35" w:id="80"/>
      <w:bookmarkEnd w:id="80"/>
      <w:r>
        <w:rPr/>
        <w:t>知识蒸馏</w:t>
      </w:r>
    </w:p>
    <w:p>
      <w:pPr>
        <w:pStyle w:val="BodyText"/>
        <w:spacing w:line="295" w:lineRule="auto" w:before="184"/>
        <w:ind w:left="117" w:right="275" w:firstLine="480"/>
        <w:jc w:val="both"/>
        <w:rPr>
          <w:rFonts w:ascii="Times New Roman" w:eastAsia="Times New Roman"/>
        </w:rPr>
      </w:pPr>
      <w:r>
        <w:rPr>
          <w:spacing w:val="5"/>
        </w:rPr>
        <w:t>最早利用知识转</w:t>
      </w:r>
      <w:r>
        <w:rPr/>
        <w:t>移</w:t>
      </w:r>
      <w:r>
        <w:rPr>
          <w:spacing w:val="-47"/>
        </w:rPr>
        <w:t> </w:t>
      </w:r>
      <w:r>
        <w:rPr>
          <w:rFonts w:ascii="Times New Roman" w:eastAsia="Times New Roman"/>
        </w:rPr>
        <w:t>(knowledge</w:t>
      </w:r>
      <w:r>
        <w:rPr>
          <w:rFonts w:ascii="Times New Roman" w:eastAsia="Times New Roman"/>
          <w:spacing w:val="13"/>
        </w:rPr>
        <w:t> </w:t>
      </w:r>
      <w:r>
        <w:rPr>
          <w:rFonts w:ascii="Times New Roman" w:eastAsia="Times New Roman"/>
        </w:rPr>
        <w:t>transfer</w:t>
      </w:r>
      <w:r>
        <w:rPr/>
        <w:t>，</w:t>
      </w:r>
      <w:r>
        <w:rPr>
          <w:rFonts w:ascii="Times New Roman" w:eastAsia="Times New Roman"/>
        </w:rPr>
        <w:t>KT)</w:t>
      </w:r>
      <w:r>
        <w:rPr>
          <w:rFonts w:ascii="Times New Roman" w:eastAsia="Times New Roman"/>
          <w:spacing w:val="13"/>
        </w:rPr>
        <w:t> </w:t>
      </w:r>
      <w:r>
        <w:rPr>
          <w:spacing w:val="5"/>
        </w:rPr>
        <w:t>来压缩模型的是</w:t>
      </w:r>
      <w:r>
        <w:rPr/>
        <w:t>由</w:t>
      </w:r>
      <w:r>
        <w:rPr>
          <w:spacing w:val="-47"/>
        </w:rPr>
        <w:t> </w:t>
      </w:r>
      <w:r>
        <w:rPr>
          <w:rFonts w:ascii="Times New Roman" w:eastAsia="Times New Roman"/>
          <w:w w:val="100"/>
        </w:rPr>
        <w:t>Caruana</w:t>
      </w:r>
      <w:r>
        <w:rPr>
          <w:rFonts w:ascii="Times New Roman" w:eastAsia="Times New Roman"/>
          <w:spacing w:val="13"/>
        </w:rPr>
        <w:t> </w:t>
      </w:r>
      <w:r>
        <w:rPr/>
        <w:t>等</w:t>
      </w:r>
      <w:r>
        <w:rPr>
          <w:spacing w:val="19"/>
        </w:rPr>
        <w:t>人</w:t>
      </w:r>
      <w:hyperlink w:history="true" w:anchor="_bookmark165">
        <w:r>
          <w:rPr>
            <w:rFonts w:ascii="Times New Roman" w:eastAsia="Times New Roman"/>
            <w:w w:val="104"/>
            <w:position w:val="10"/>
            <w:sz w:val="16"/>
          </w:rPr>
          <w:t>[78</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0"/>
          <w:position w:val="10"/>
          <w:sz w:val="16"/>
        </w:rPr>
        <w:t> </w:t>
      </w:r>
      <w:r>
        <w:rPr>
          <w:spacing w:val="8"/>
        </w:rPr>
        <w:t>提出</w:t>
      </w:r>
      <w:r>
        <w:rPr/>
        <w:t>的</w:t>
      </w:r>
      <w:r>
        <w:rPr>
          <w:spacing w:val="8"/>
        </w:rPr>
        <w:t>，他们使用一个大网络的输出来训练了一个带有伪数据标记的</w:t>
      </w:r>
      <w:r>
        <w:rPr/>
        <w:t>强</w:t>
      </w:r>
      <w:r>
        <w:rPr>
          <w:spacing w:val="6"/>
        </w:rPr>
        <w:t>分类器压</w:t>
      </w:r>
      <w:r>
        <w:rPr/>
        <w:t>缩</w:t>
      </w:r>
      <w:r>
        <w:rPr>
          <w:rFonts w:ascii="Times New Roman" w:eastAsia="Times New Roman"/>
          <w:spacing w:val="-1"/>
          <w:w w:val="100"/>
        </w:rPr>
        <w:t>/</w:t>
      </w:r>
      <w:r>
        <w:rPr>
          <w:spacing w:val="6"/>
        </w:rPr>
        <w:t>集成模</w:t>
      </w:r>
      <w:r>
        <w:rPr/>
        <w:t>型</w:t>
      </w:r>
      <w:r>
        <w:rPr>
          <w:spacing w:val="6"/>
        </w:rPr>
        <w:t>，但这项工作仅限于肤浅的模</w:t>
      </w:r>
      <w:r>
        <w:rPr/>
        <w:t>型</w:t>
      </w:r>
      <w:r>
        <w:rPr>
          <w:spacing w:val="6"/>
        </w:rPr>
        <w:t>。这个想法最近</w:t>
      </w:r>
      <w:r>
        <w:rPr>
          <w:spacing w:val="20"/>
        </w:rPr>
        <w:t>在</w:t>
      </w:r>
      <w:r>
        <w:rPr>
          <w:rFonts w:ascii="Times New Roman" w:eastAsia="Times New Roman"/>
          <w:w w:val="104"/>
          <w:position w:val="10"/>
          <w:sz w:val="16"/>
        </w:rPr>
        <w:t>[</w:t>
      </w:r>
      <w:hyperlink w:history="true" w:anchor="_bookmark166">
        <w:r>
          <w:rPr>
            <w:rFonts w:ascii="Times New Roman" w:eastAsia="Times New Roman"/>
            <w:w w:val="104"/>
            <w:position w:val="10"/>
            <w:sz w:val="16"/>
          </w:rPr>
          <w:t>79</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6"/>
          <w:position w:val="10"/>
          <w:sz w:val="16"/>
        </w:rPr>
        <w:t> </w:t>
      </w:r>
      <w:r>
        <w:rPr/>
        <w:t>中</w:t>
      </w:r>
      <w:r>
        <w:rPr>
          <w:spacing w:val="5"/>
        </w:rPr>
        <w:t>被采</w:t>
      </w:r>
      <w:r>
        <w:rPr/>
        <w:t>用</w:t>
      </w:r>
      <w:r>
        <w:rPr>
          <w:spacing w:val="5"/>
        </w:rPr>
        <w:t>，将使用复杂模型指导和训练简单模型的方法乘坐知识蒸</w:t>
      </w:r>
      <w:r>
        <w:rPr/>
        <w:t>馏</w:t>
      </w:r>
      <w:r>
        <w:rPr>
          <w:spacing w:val="-47"/>
        </w:rPr>
        <w:t> </w:t>
      </w:r>
      <w:r>
        <w:rPr>
          <w:rFonts w:ascii="Times New Roman" w:eastAsia="Times New Roman"/>
        </w:rPr>
        <w:t>(knowledge</w:t>
      </w:r>
    </w:p>
    <w:p>
      <w:pPr>
        <w:pStyle w:val="BodyText"/>
        <w:spacing w:line="288" w:lineRule="auto" w:before="6"/>
        <w:ind w:left="117" w:right="275"/>
      </w:pPr>
      <w:r>
        <w:rPr>
          <w:rFonts w:ascii="Times New Roman" w:eastAsia="Times New Roman"/>
          <w:w w:val="100"/>
        </w:rPr>
        <w:t>distillatio</w:t>
      </w:r>
      <w:r>
        <w:rPr>
          <w:rFonts w:ascii="Times New Roman" w:eastAsia="Times New Roman"/>
          <w:spacing w:val="-1"/>
          <w:w w:val="100"/>
        </w:rPr>
        <w:t>n</w:t>
      </w:r>
      <w:r>
        <w:rPr>
          <w:spacing w:val="-28"/>
        </w:rPr>
        <w:t>，</w:t>
      </w:r>
      <w:r>
        <w:rPr>
          <w:rFonts w:ascii="Times New Roman" w:eastAsia="Times New Roman"/>
          <w:w w:val="99"/>
        </w:rPr>
        <w:t>KD)</w:t>
      </w:r>
      <w:r>
        <w:rPr>
          <w:spacing w:val="-27"/>
        </w:rPr>
        <w:t>，</w:t>
      </w:r>
      <w:r>
        <w:rPr/>
        <w:t>基于</w:t>
      </w:r>
      <w:r>
        <w:rPr>
          <w:spacing w:val="-64"/>
        </w:rPr>
        <w:t> </w:t>
      </w:r>
      <w:r>
        <w:rPr>
          <w:rFonts w:ascii="Times New Roman" w:eastAsia="Times New Roman"/>
          <w:w w:val="99"/>
        </w:rPr>
        <w:t>KD</w:t>
      </w:r>
      <w:r>
        <w:rPr>
          <w:rFonts w:ascii="Times New Roman" w:eastAsia="Times New Roman"/>
          <w:spacing w:val="-4"/>
        </w:rPr>
        <w:t> </w:t>
      </w:r>
      <w:r>
        <w:rPr/>
        <w:t>方法的主要思想是通过柔性标签分布输出</w:t>
      </w:r>
      <w:r>
        <w:rPr>
          <w:spacing w:val="-27"/>
        </w:rPr>
        <w:t>，</w:t>
      </w:r>
      <w:r>
        <w:rPr/>
        <w:t>将知识从大型教师网络模型转换为小型学生网络模型。</w:t>
      </w:r>
    </w:p>
    <w:p>
      <w:pPr>
        <w:pStyle w:val="BodyText"/>
        <w:spacing w:line="295" w:lineRule="auto" w:before="58"/>
        <w:ind w:left="117" w:right="275" w:firstLine="480"/>
        <w:jc w:val="both"/>
      </w:pPr>
      <w:hyperlink w:history="true" w:anchor="_bookmark167">
        <w:r>
          <w:rPr>
            <w:rFonts w:ascii="Times New Roman" w:hAnsi="Times New Roman" w:eastAsia="Times New Roman"/>
            <w:w w:val="104"/>
            <w:position w:val="10"/>
            <w:sz w:val="16"/>
          </w:rPr>
          <w:t>[80</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3"/>
          <w:position w:val="10"/>
          <w:sz w:val="16"/>
        </w:rPr>
        <w:t> </w:t>
      </w:r>
      <w:r>
        <w:rPr/>
        <w:t>的工作提出</w:t>
      </w:r>
      <w:r>
        <w:rPr>
          <w:spacing w:val="57"/>
        </w:rPr>
        <w:t>了</w:t>
      </w:r>
      <w:r>
        <w:rPr>
          <w:rFonts w:ascii="Times New Roman" w:hAnsi="Times New Roman" w:eastAsia="Times New Roman"/>
          <w:w w:val="99"/>
        </w:rPr>
        <w:t>KD</w:t>
      </w:r>
      <w:r>
        <w:rPr>
          <w:rFonts w:ascii="Times New Roman" w:hAnsi="Times New Roman" w:eastAsia="Times New Roman"/>
          <w:spacing w:val="-3"/>
        </w:rPr>
        <w:t> </w:t>
      </w:r>
      <w:r>
        <w:rPr/>
        <w:t>压缩框架</w:t>
      </w:r>
      <w:r>
        <w:rPr>
          <w:spacing w:val="-18"/>
        </w:rPr>
        <w:t>，</w:t>
      </w:r>
      <w:r>
        <w:rPr/>
        <w:t>它通过遵循学</w:t>
      </w:r>
      <w:r>
        <w:rPr>
          <w:spacing w:val="-1"/>
        </w:rPr>
        <w:t>生</w:t>
      </w:r>
      <w:r>
        <w:rPr>
          <w:rFonts w:ascii="Times New Roman" w:hAnsi="Times New Roman" w:eastAsia="Times New Roman"/>
        </w:rPr>
        <w:t>­</w:t>
      </w:r>
      <w:r>
        <w:rPr/>
        <w:t>教师范式来简化深度网络的训练</w:t>
      </w:r>
      <w:r>
        <w:rPr>
          <w:spacing w:val="-31"/>
        </w:rPr>
        <w:t>，</w:t>
      </w:r>
      <w:r>
        <w:rPr/>
        <w:t>在这种范式中</w:t>
      </w:r>
      <w:r>
        <w:rPr>
          <w:spacing w:val="-32"/>
        </w:rPr>
        <w:t>，</w:t>
      </w:r>
      <w:r>
        <w:rPr/>
        <w:t>学生根据教师输出的柔性标签进行惩罚</w:t>
      </w:r>
      <w:r>
        <w:rPr>
          <w:spacing w:val="-27"/>
        </w:rPr>
        <w:t>。</w:t>
      </w:r>
      <w:r>
        <w:rPr/>
        <w:t>该框架将教师</w:t>
      </w:r>
      <w:r>
        <w:rPr>
          <w:spacing w:val="4"/>
        </w:rPr>
        <w:t>网络</w:t>
      </w:r>
      <w:r>
        <w:rPr>
          <w:spacing w:val="5"/>
        </w:rPr>
        <w:t>压</w:t>
      </w:r>
      <w:r>
        <w:rPr>
          <w:spacing w:val="4"/>
        </w:rPr>
        <w:t>缩成</w:t>
      </w:r>
      <w:r>
        <w:rPr>
          <w:spacing w:val="5"/>
        </w:rPr>
        <w:t>深</w:t>
      </w:r>
      <w:r>
        <w:rPr>
          <w:spacing w:val="4"/>
        </w:rPr>
        <w:t>度相</w:t>
      </w:r>
      <w:r>
        <w:rPr>
          <w:spacing w:val="5"/>
        </w:rPr>
        <w:t>似</w:t>
      </w:r>
      <w:r>
        <w:rPr>
          <w:spacing w:val="4"/>
        </w:rPr>
        <w:t>的学</w:t>
      </w:r>
      <w:r>
        <w:rPr>
          <w:spacing w:val="5"/>
        </w:rPr>
        <w:t>生</w:t>
      </w:r>
      <w:r>
        <w:rPr>
          <w:spacing w:val="4"/>
        </w:rPr>
        <w:t>网</w:t>
      </w:r>
      <w:r>
        <w:rPr/>
        <w:t>络</w:t>
      </w:r>
      <w:r>
        <w:rPr>
          <w:spacing w:val="4"/>
        </w:rPr>
        <w:t>。</w:t>
      </w:r>
      <w:r>
        <w:rPr>
          <w:spacing w:val="5"/>
        </w:rPr>
        <w:t>训</w:t>
      </w:r>
      <w:r>
        <w:rPr>
          <w:spacing w:val="4"/>
        </w:rPr>
        <w:t>练学</w:t>
      </w:r>
      <w:r>
        <w:rPr>
          <w:spacing w:val="5"/>
        </w:rPr>
        <w:t>生</w:t>
      </w:r>
      <w:r>
        <w:rPr>
          <w:spacing w:val="4"/>
        </w:rPr>
        <w:t>预测</w:t>
      </w:r>
      <w:r>
        <w:rPr>
          <w:spacing w:val="5"/>
        </w:rPr>
        <w:t>输</w:t>
      </w:r>
      <w:r>
        <w:rPr>
          <w:spacing w:val="4"/>
        </w:rPr>
        <w:t>出和</w:t>
      </w:r>
      <w:r>
        <w:rPr>
          <w:spacing w:val="5"/>
        </w:rPr>
        <w:t>分</w:t>
      </w:r>
      <w:r>
        <w:rPr>
          <w:spacing w:val="4"/>
        </w:rPr>
        <w:t>类标</w:t>
      </w:r>
      <w:r>
        <w:rPr/>
        <w:t>签</w:t>
      </w:r>
      <w:r>
        <w:rPr>
          <w:spacing w:val="5"/>
        </w:rPr>
        <w:t>。</w:t>
      </w:r>
      <w:r>
        <w:rPr>
          <w:spacing w:val="4"/>
        </w:rPr>
        <w:t>尽管</w:t>
      </w:r>
      <w:r>
        <w:rPr>
          <w:spacing w:val="5"/>
        </w:rPr>
        <w:t>它</w:t>
      </w:r>
      <w:r>
        <w:rPr>
          <w:spacing w:val="4"/>
        </w:rPr>
        <w:t>很</w:t>
      </w:r>
      <w:r>
        <w:rPr/>
        <w:t>简单，</w:t>
      </w:r>
      <w:r>
        <w:rPr>
          <w:rFonts w:ascii="Times New Roman" w:hAnsi="Times New Roman" w:eastAsia="Times New Roman"/>
          <w:w w:val="99"/>
        </w:rPr>
        <w:t>KD</w:t>
      </w:r>
      <w:r>
        <w:rPr>
          <w:rFonts w:ascii="Times New Roman" w:hAnsi="Times New Roman" w:eastAsia="Times New Roman"/>
        </w:rPr>
        <w:t> </w:t>
      </w:r>
      <w:r>
        <w:rPr/>
        <w:t>在各种图像分类任务中展示了有希望的结果</w:t>
      </w:r>
      <w:r>
        <w:rPr>
          <w:spacing w:val="-135"/>
        </w:rPr>
        <w:t>。</w:t>
      </w:r>
      <w:r>
        <w:rPr>
          <w:rFonts w:ascii="Times New Roman" w:hAnsi="Times New Roman" w:eastAsia="Times New Roman"/>
          <w:w w:val="104"/>
          <w:position w:val="10"/>
          <w:sz w:val="16"/>
        </w:rPr>
        <w:t>[</w:t>
      </w:r>
      <w:hyperlink w:history="true" w:anchor="_bookmark168">
        <w:r>
          <w:rPr>
            <w:rFonts w:ascii="Times New Roman" w:hAnsi="Times New Roman" w:eastAsia="Times New Roman"/>
            <w:w w:val="104"/>
            <w:position w:val="10"/>
            <w:sz w:val="16"/>
          </w:rPr>
          <w:t>81</w:t>
        </w:r>
      </w:hyperlink>
      <w:r>
        <w:rPr>
          <w:rFonts w:ascii="Times New Roman" w:hAnsi="Times New Roman" w:eastAsia="Times New Roman"/>
          <w:w w:val="104"/>
          <w:position w:val="10"/>
          <w:sz w:val="16"/>
        </w:rPr>
        <w:t>]</w:t>
      </w:r>
      <w:r>
        <w:rPr>
          <w:rFonts w:ascii="Times New Roman" w:hAnsi="Times New Roman" w:eastAsia="Times New Roman"/>
          <w:position w:val="10"/>
          <w:sz w:val="16"/>
        </w:rPr>
        <w:t> </w:t>
      </w:r>
      <w:r>
        <w:rPr>
          <w:rFonts w:ascii="Times New Roman" w:hAnsi="Times New Roman" w:eastAsia="Times New Roman"/>
          <w:spacing w:val="-10"/>
          <w:position w:val="10"/>
          <w:sz w:val="16"/>
        </w:rPr>
        <w:t> </w:t>
      </w:r>
      <w:r>
        <w:rPr/>
        <w:t>的提出了一种利用深度</w:t>
      </w:r>
      <w:r>
        <w:rPr>
          <w:spacing w:val="3"/>
        </w:rPr>
        <w:t>神经网络来解决网络压缩问题的方</w:t>
      </w:r>
      <w:r>
        <w:rPr/>
        <w:t>法</w:t>
      </w:r>
      <w:r>
        <w:rPr>
          <w:spacing w:val="3"/>
        </w:rPr>
        <w:t>，称</w:t>
      </w:r>
      <w:r>
        <w:rPr/>
        <w:t>为</w:t>
      </w:r>
      <w:r>
        <w:rPr>
          <w:spacing w:val="-52"/>
        </w:rPr>
        <w:t> </w:t>
      </w:r>
      <w:r>
        <w:rPr>
          <w:rFonts w:ascii="Times New Roman" w:hAnsi="Times New Roman" w:eastAsia="Times New Roman"/>
        </w:rPr>
        <w:t>FitNet</w:t>
      </w:r>
      <w:r>
        <w:rPr>
          <w:rFonts w:ascii="Times New Roman" w:hAnsi="Times New Roman" w:eastAsia="Times New Roman"/>
          <w:spacing w:val="-1"/>
        </w:rPr>
        <w:t>s</w:t>
      </w:r>
      <w:r>
        <w:rPr>
          <w:spacing w:val="3"/>
        </w:rPr>
        <w:t>，通过训练一个薄而深的</w:t>
      </w:r>
      <w:r>
        <w:rPr/>
        <w:t>网</w:t>
      </w:r>
      <w:r>
        <w:rPr>
          <w:spacing w:val="3"/>
        </w:rPr>
        <w:t>络来压缩宽而</w:t>
      </w:r>
      <w:r>
        <w:rPr/>
        <w:t>浅</w:t>
      </w:r>
      <w:r>
        <w:rPr>
          <w:spacing w:val="-52"/>
        </w:rPr>
        <w:t> </w:t>
      </w:r>
      <w:r>
        <w:rPr>
          <w:rFonts w:ascii="Times New Roman" w:hAnsi="Times New Roman" w:eastAsia="Times New Roman"/>
        </w:rPr>
        <w:t>(</w:t>
      </w:r>
      <w:r>
        <w:rPr>
          <w:spacing w:val="3"/>
        </w:rPr>
        <w:t>但仍然</w:t>
      </w:r>
      <w:r>
        <w:rPr/>
        <w:t>深</w:t>
      </w:r>
      <w:r>
        <w:rPr>
          <w:rFonts w:ascii="Times New Roman" w:hAnsi="Times New Roman" w:eastAsia="Times New Roman"/>
        </w:rPr>
        <w:t>)</w:t>
      </w:r>
      <w:r>
        <w:rPr>
          <w:rFonts w:ascii="Times New Roman" w:hAnsi="Times New Roman" w:eastAsia="Times New Roman"/>
          <w:spacing w:val="8"/>
        </w:rPr>
        <w:t> </w:t>
      </w:r>
      <w:r>
        <w:rPr>
          <w:spacing w:val="3"/>
        </w:rPr>
        <w:t>的网</w:t>
      </w:r>
      <w:r>
        <w:rPr/>
        <w:t>络</w:t>
      </w:r>
      <w:r>
        <w:rPr>
          <w:spacing w:val="3"/>
        </w:rPr>
        <w:t>。该方法扩展了思</w:t>
      </w:r>
      <w:r>
        <w:rPr/>
        <w:t>想</w:t>
      </w:r>
      <w:r>
        <w:rPr>
          <w:spacing w:val="3"/>
        </w:rPr>
        <w:t>，允许更薄和更深的</w:t>
      </w:r>
      <w:r>
        <w:rPr/>
        <w:t>学</w:t>
      </w:r>
    </w:p>
    <w:p>
      <w:pPr>
        <w:spacing w:after="0" w:line="295" w:lineRule="auto"/>
        <w:jc w:val="both"/>
        <w:sectPr>
          <w:pgSz w:w="11910" w:h="16840"/>
          <w:pgMar w:header="1016" w:footer="979" w:top="1280" w:bottom="1160" w:left="1680" w:right="1520"/>
        </w:sectPr>
      </w:pPr>
    </w:p>
    <w:p>
      <w:pPr>
        <w:pStyle w:val="BodyText"/>
        <w:spacing w:line="288" w:lineRule="auto" w:before="115"/>
        <w:ind w:left="117" w:right="275"/>
      </w:pPr>
      <w:r>
        <w:rPr/>
        <w:t>生模型</w:t>
      </w:r>
      <w:r>
        <w:rPr>
          <w:spacing w:val="-18"/>
        </w:rPr>
        <w:t>。</w:t>
      </w:r>
      <w:r>
        <w:rPr/>
        <w:t>为了从教师网络的中间表示中学习</w:t>
      </w:r>
      <w:r>
        <w:rPr>
          <w:spacing w:val="-22"/>
        </w:rPr>
        <w:t>，</w:t>
      </w:r>
      <w:r>
        <w:rPr>
          <w:rFonts w:ascii="Times New Roman" w:eastAsia="Times New Roman"/>
          <w:w w:val="100"/>
        </w:rPr>
        <w:t>FitNet</w:t>
      </w:r>
      <w:r>
        <w:rPr>
          <w:rFonts w:ascii="Times New Roman" w:eastAsia="Times New Roman"/>
          <w:spacing w:val="-3"/>
        </w:rPr>
        <w:t> </w:t>
      </w:r>
      <w:r>
        <w:rPr/>
        <w:t>让学生模拟教师的全部特征图。然而，这样的假设太严格了，因为老师和学生的能力可能有很大的不同。</w:t>
      </w:r>
    </w:p>
    <w:p>
      <w:pPr>
        <w:pStyle w:val="BodyText"/>
        <w:spacing w:line="304" w:lineRule="auto" w:before="38"/>
        <w:ind w:left="117" w:right="275" w:firstLine="480"/>
        <w:jc w:val="both"/>
      </w:pPr>
      <w:r>
        <w:rPr>
          <w:spacing w:val="5"/>
        </w:rPr>
        <w:t>沿</w:t>
      </w:r>
      <w:r>
        <w:rPr>
          <w:spacing w:val="6"/>
        </w:rPr>
        <w:t>着这个方</w:t>
      </w:r>
      <w:r>
        <w:rPr/>
        <w:t>向</w:t>
      </w:r>
      <w:r>
        <w:rPr>
          <w:spacing w:val="6"/>
        </w:rPr>
        <w:t>，蒸馏知识有几个</w:t>
      </w:r>
      <w:r>
        <w:rPr>
          <w:spacing w:val="5"/>
        </w:rPr>
        <w:t>扩</w:t>
      </w:r>
      <w:r>
        <w:rPr/>
        <w:t>展</w:t>
      </w:r>
      <w:r>
        <w:rPr>
          <w:spacing w:val="-135"/>
        </w:rPr>
        <w:t>。</w:t>
      </w:r>
      <w:hyperlink w:history="true" w:anchor="_bookmark169">
        <w:r>
          <w:rPr>
            <w:rFonts w:ascii="Times New Roman" w:eastAsia="Times New Roman"/>
            <w:w w:val="104"/>
            <w:position w:val="10"/>
            <w:sz w:val="16"/>
          </w:rPr>
          <w:t>[82</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4"/>
          <w:position w:val="10"/>
          <w:sz w:val="16"/>
        </w:rPr>
        <w:t> </w:t>
      </w:r>
      <w:r>
        <w:rPr>
          <w:spacing w:val="5"/>
        </w:rPr>
        <w:t>的</w:t>
      </w:r>
      <w:r>
        <w:rPr>
          <w:spacing w:val="6"/>
        </w:rPr>
        <w:t>工作是通过蒙特卡洛近似法</w:t>
      </w:r>
      <w:r>
        <w:rPr/>
        <w:t>来</w:t>
      </w:r>
      <w:r>
        <w:rPr>
          <w:spacing w:val="4"/>
        </w:rPr>
        <w:t>用一</w:t>
      </w:r>
      <w:r>
        <w:rPr>
          <w:spacing w:val="5"/>
        </w:rPr>
        <w:t>个</w:t>
      </w:r>
      <w:r>
        <w:rPr>
          <w:spacing w:val="4"/>
        </w:rPr>
        <w:t>预训</w:t>
      </w:r>
      <w:r>
        <w:rPr>
          <w:spacing w:val="5"/>
        </w:rPr>
        <w:t>练</w:t>
      </w:r>
      <w:r>
        <w:rPr>
          <w:spacing w:val="4"/>
        </w:rPr>
        <w:t>的教</w:t>
      </w:r>
      <w:r>
        <w:rPr>
          <w:spacing w:val="5"/>
        </w:rPr>
        <w:t>师</w:t>
      </w:r>
      <w:r>
        <w:rPr>
          <w:spacing w:val="4"/>
        </w:rPr>
        <w:t>模型</w:t>
      </w:r>
      <w:r>
        <w:rPr>
          <w:spacing w:val="5"/>
        </w:rPr>
        <w:t>训</w:t>
      </w:r>
      <w:r>
        <w:rPr>
          <w:spacing w:val="4"/>
        </w:rPr>
        <w:t>练学</w:t>
      </w:r>
      <w:r>
        <w:rPr>
          <w:spacing w:val="5"/>
        </w:rPr>
        <w:t>生</w:t>
      </w:r>
      <w:r>
        <w:rPr>
          <w:spacing w:val="4"/>
        </w:rPr>
        <w:t>模</w:t>
      </w:r>
      <w:r>
        <w:rPr/>
        <w:t>型</w:t>
      </w:r>
      <w:r>
        <w:rPr>
          <w:spacing w:val="4"/>
        </w:rPr>
        <w:t>。</w:t>
      </w:r>
      <w:r>
        <w:rPr>
          <w:spacing w:val="5"/>
        </w:rPr>
        <w:t>所</w:t>
      </w:r>
      <w:r>
        <w:rPr>
          <w:spacing w:val="4"/>
        </w:rPr>
        <w:t>提出</w:t>
      </w:r>
      <w:r>
        <w:rPr>
          <w:spacing w:val="5"/>
        </w:rPr>
        <w:t>的</w:t>
      </w:r>
      <w:r>
        <w:rPr>
          <w:spacing w:val="4"/>
        </w:rPr>
        <w:t>框架</w:t>
      </w:r>
      <w:r>
        <w:rPr>
          <w:spacing w:val="5"/>
        </w:rPr>
        <w:t>使</w:t>
      </w:r>
      <w:r>
        <w:rPr>
          <w:spacing w:val="4"/>
        </w:rPr>
        <w:t>用在</w:t>
      </w:r>
      <w:r>
        <w:rPr>
          <w:spacing w:val="5"/>
        </w:rPr>
        <w:t>线</w:t>
      </w:r>
      <w:r>
        <w:rPr>
          <w:spacing w:val="4"/>
        </w:rPr>
        <w:t>训</w:t>
      </w:r>
      <w:r>
        <w:rPr/>
        <w:t>练</w:t>
      </w:r>
      <w:r>
        <w:rPr>
          <w:spacing w:val="4"/>
        </w:rPr>
        <w:t>，</w:t>
      </w:r>
      <w:r>
        <w:rPr>
          <w:spacing w:val="5"/>
        </w:rPr>
        <w:t>并</w:t>
      </w:r>
      <w:r>
        <w:rPr>
          <w:spacing w:val="4"/>
        </w:rPr>
        <w:t>使</w:t>
      </w:r>
      <w:r>
        <w:rPr/>
        <w:t>用深度神经网络的学生模型</w:t>
      </w:r>
      <w:r>
        <w:rPr>
          <w:spacing w:val="-39"/>
        </w:rPr>
        <w:t>。</w:t>
      </w:r>
      <w:r>
        <w:rPr/>
        <w:t>不同于以往的用柔标概率表示知识的工作</w:t>
      </w:r>
      <w:r>
        <w:rPr>
          <w:spacing w:val="-154"/>
        </w:rPr>
        <w:t>，</w:t>
      </w:r>
      <w:r>
        <w:rPr>
          <w:rFonts w:ascii="Times New Roman" w:eastAsia="Times New Roman"/>
          <w:w w:val="104"/>
          <w:position w:val="10"/>
          <w:sz w:val="16"/>
        </w:rPr>
        <w:t>[</w:t>
      </w:r>
      <w:hyperlink w:history="true" w:anchor="_bookmark170">
        <w:r>
          <w:rPr>
            <w:rFonts w:ascii="Times New Roman" w:eastAsia="Times New Roman"/>
            <w:w w:val="104"/>
            <w:position w:val="10"/>
            <w:sz w:val="16"/>
          </w:rPr>
          <w:t>83</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7"/>
          <w:position w:val="10"/>
          <w:sz w:val="16"/>
        </w:rPr>
        <w:t> </w:t>
      </w:r>
      <w:r>
        <w:rPr/>
        <w:t>是利用</w:t>
      </w:r>
      <w:r>
        <w:rPr>
          <w:spacing w:val="4"/>
        </w:rPr>
        <w:t>较高</w:t>
      </w:r>
      <w:r>
        <w:rPr>
          <w:spacing w:val="5"/>
        </w:rPr>
        <w:t>隐</w:t>
      </w:r>
      <w:r>
        <w:rPr>
          <w:spacing w:val="4"/>
        </w:rPr>
        <w:t>层的</w:t>
      </w:r>
      <w:r>
        <w:rPr>
          <w:spacing w:val="5"/>
        </w:rPr>
        <w:t>神</w:t>
      </w:r>
      <w:r>
        <w:rPr>
          <w:spacing w:val="4"/>
        </w:rPr>
        <w:t>经元</w:t>
      </w:r>
      <w:r>
        <w:rPr>
          <w:spacing w:val="5"/>
        </w:rPr>
        <w:t>来</w:t>
      </w:r>
      <w:r>
        <w:rPr>
          <w:spacing w:val="4"/>
        </w:rPr>
        <w:t>表示</w:t>
      </w:r>
      <w:r>
        <w:rPr>
          <w:spacing w:val="5"/>
        </w:rPr>
        <w:t>知</w:t>
      </w:r>
      <w:r>
        <w:rPr/>
        <w:t>识</w:t>
      </w:r>
      <w:r>
        <w:rPr>
          <w:spacing w:val="4"/>
        </w:rPr>
        <w:t>，它</w:t>
      </w:r>
      <w:r>
        <w:rPr>
          <w:spacing w:val="5"/>
        </w:rPr>
        <w:t>保</w:t>
      </w:r>
      <w:r>
        <w:rPr>
          <w:spacing w:val="4"/>
        </w:rPr>
        <w:t>留了</w:t>
      </w:r>
      <w:r>
        <w:rPr>
          <w:spacing w:val="5"/>
        </w:rPr>
        <w:t>与</w:t>
      </w:r>
      <w:r>
        <w:rPr>
          <w:spacing w:val="4"/>
        </w:rPr>
        <w:t>标签</w:t>
      </w:r>
      <w:r>
        <w:rPr>
          <w:spacing w:val="5"/>
        </w:rPr>
        <w:t>概</w:t>
      </w:r>
      <w:r>
        <w:rPr>
          <w:spacing w:val="4"/>
        </w:rPr>
        <w:t>率一</w:t>
      </w:r>
      <w:r>
        <w:rPr>
          <w:spacing w:val="5"/>
        </w:rPr>
        <w:t>样</w:t>
      </w:r>
      <w:r>
        <w:rPr>
          <w:spacing w:val="4"/>
        </w:rPr>
        <w:t>多的</w:t>
      </w:r>
      <w:r>
        <w:rPr>
          <w:spacing w:val="5"/>
        </w:rPr>
        <w:t>信</w:t>
      </w:r>
      <w:r>
        <w:rPr/>
        <w:t>息</w:t>
      </w:r>
      <w:r>
        <w:rPr>
          <w:spacing w:val="4"/>
        </w:rPr>
        <w:t>，但</w:t>
      </w:r>
      <w:r>
        <w:rPr>
          <w:spacing w:val="5"/>
        </w:rPr>
        <w:t>更</w:t>
      </w:r>
      <w:r>
        <w:rPr>
          <w:spacing w:val="4"/>
        </w:rPr>
        <w:t>加</w:t>
      </w:r>
      <w:r>
        <w:rPr/>
        <w:t>紧凑</w:t>
      </w:r>
      <w:r>
        <w:rPr>
          <w:spacing w:val="-135"/>
        </w:rPr>
        <w:t>。</w:t>
      </w:r>
      <w:r>
        <w:rPr>
          <w:rFonts w:ascii="Times New Roman" w:eastAsia="Times New Roman"/>
          <w:w w:val="104"/>
          <w:position w:val="10"/>
          <w:sz w:val="16"/>
        </w:rPr>
        <w:t>[</w:t>
      </w:r>
      <w:hyperlink w:history="true" w:anchor="_bookmark171">
        <w:r>
          <w:rPr>
            <w:rFonts w:ascii="Times New Roman" w:eastAsia="Times New Roman"/>
            <w:w w:val="104"/>
            <w:position w:val="10"/>
            <w:sz w:val="16"/>
          </w:rPr>
          <w:t>84</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3"/>
          <w:position w:val="10"/>
          <w:sz w:val="16"/>
        </w:rPr>
        <w:t> </w:t>
      </w:r>
      <w:r>
        <w:rPr>
          <w:spacing w:val="5"/>
        </w:rPr>
        <w:t>的工作通过瞬间将知识从以前的网络转移到每一个新的更深或更宽的</w:t>
      </w:r>
      <w:r>
        <w:rPr/>
        <w:t>网络</w:t>
      </w:r>
      <w:r>
        <w:rPr>
          <w:spacing w:val="4"/>
        </w:rPr>
        <w:t>，加</w:t>
      </w:r>
      <w:r>
        <w:rPr>
          <w:spacing w:val="5"/>
        </w:rPr>
        <w:t>速</w:t>
      </w:r>
      <w:r>
        <w:rPr>
          <w:spacing w:val="4"/>
        </w:rPr>
        <w:t>了实</w:t>
      </w:r>
      <w:r>
        <w:rPr>
          <w:spacing w:val="5"/>
        </w:rPr>
        <w:t>验</w:t>
      </w:r>
      <w:r>
        <w:rPr>
          <w:spacing w:val="4"/>
        </w:rPr>
        <w:t>过</w:t>
      </w:r>
      <w:r>
        <w:rPr/>
        <w:t>程</w:t>
      </w:r>
      <w:r>
        <w:rPr>
          <w:spacing w:val="4"/>
        </w:rPr>
        <w:t>。</w:t>
      </w:r>
      <w:r>
        <w:rPr>
          <w:spacing w:val="5"/>
        </w:rPr>
        <w:t>这</w:t>
      </w:r>
      <w:r>
        <w:rPr>
          <w:spacing w:val="4"/>
        </w:rPr>
        <w:t>些技</w:t>
      </w:r>
      <w:r>
        <w:rPr>
          <w:spacing w:val="5"/>
        </w:rPr>
        <w:t>术</w:t>
      </w:r>
      <w:r>
        <w:rPr>
          <w:spacing w:val="4"/>
        </w:rPr>
        <w:t>是基</w:t>
      </w:r>
      <w:r>
        <w:rPr>
          <w:spacing w:val="5"/>
        </w:rPr>
        <w:t>于</w:t>
      </w:r>
      <w:r>
        <w:rPr>
          <w:spacing w:val="4"/>
        </w:rPr>
        <w:t>神经</w:t>
      </w:r>
      <w:r>
        <w:rPr>
          <w:spacing w:val="5"/>
        </w:rPr>
        <w:t>网</w:t>
      </w:r>
      <w:r>
        <w:rPr>
          <w:spacing w:val="4"/>
        </w:rPr>
        <w:t>络规</w:t>
      </w:r>
      <w:r>
        <w:rPr>
          <w:spacing w:val="5"/>
        </w:rPr>
        <w:t>范</w:t>
      </w:r>
      <w:r>
        <w:rPr>
          <w:spacing w:val="4"/>
        </w:rPr>
        <w:t>之间</w:t>
      </w:r>
      <w:r>
        <w:rPr>
          <w:spacing w:val="5"/>
        </w:rPr>
        <w:t>的</w:t>
      </w:r>
      <w:r>
        <w:rPr>
          <w:spacing w:val="4"/>
        </w:rPr>
        <w:t>函数</w:t>
      </w:r>
      <w:r>
        <w:rPr>
          <w:spacing w:val="5"/>
        </w:rPr>
        <w:t>保</w:t>
      </w:r>
      <w:r>
        <w:rPr>
          <w:spacing w:val="4"/>
        </w:rPr>
        <w:t>持变</w:t>
      </w:r>
      <w:r>
        <w:rPr>
          <w:spacing w:val="5"/>
        </w:rPr>
        <w:t>换</w:t>
      </w:r>
      <w:r>
        <w:rPr>
          <w:spacing w:val="4"/>
        </w:rPr>
        <w:t>的</w:t>
      </w:r>
      <w:r>
        <w:rPr/>
        <w:t>概念。</w:t>
      </w:r>
      <w:r>
        <w:rPr>
          <w:rFonts w:ascii="Times New Roman" w:eastAsia="Times New Roman"/>
        </w:rPr>
        <w:t>Zagoruyko</w:t>
      </w:r>
      <w:r>
        <w:rPr>
          <w:rFonts w:ascii="Times New Roman" w:eastAsia="Times New Roman"/>
          <w:spacing w:val="-1"/>
        </w:rPr>
        <w:t> </w:t>
      </w:r>
      <w:r>
        <w:rPr/>
        <w:t>等</w:t>
      </w:r>
      <w:r>
        <w:rPr>
          <w:spacing w:val="19"/>
        </w:rPr>
        <w:t>人</w:t>
      </w:r>
      <w:r>
        <w:rPr>
          <w:rFonts w:ascii="Times New Roman" w:eastAsia="Times New Roman"/>
          <w:w w:val="104"/>
          <w:position w:val="10"/>
          <w:sz w:val="16"/>
        </w:rPr>
        <w:t>[</w:t>
      </w:r>
      <w:hyperlink w:history="true" w:anchor="_bookmark172">
        <w:r>
          <w:rPr>
            <w:rFonts w:ascii="Times New Roman" w:eastAsia="Times New Roman"/>
            <w:w w:val="104"/>
            <w:position w:val="10"/>
            <w:sz w:val="16"/>
          </w:rPr>
          <w:t>85</w:t>
        </w:r>
      </w:hyperlink>
      <w:r>
        <w:rPr>
          <w:rFonts w:ascii="Times New Roman" w:eastAsia="Times New Roman"/>
          <w:w w:val="104"/>
          <w:position w:val="10"/>
          <w:sz w:val="16"/>
        </w:rPr>
        <w:t>]</w:t>
      </w:r>
      <w:r>
        <w:rPr>
          <w:rFonts w:ascii="Times New Roman" w:eastAsia="Times New Roman"/>
          <w:position w:val="10"/>
          <w:sz w:val="16"/>
        </w:rPr>
        <w:t> </w:t>
      </w:r>
      <w:r>
        <w:rPr>
          <w:rFonts w:ascii="Times New Roman" w:eastAsia="Times New Roman"/>
          <w:spacing w:val="-11"/>
          <w:position w:val="10"/>
          <w:sz w:val="16"/>
        </w:rPr>
        <w:t> </w:t>
      </w:r>
      <w:r>
        <w:rPr/>
        <w:t>提出注意转移</w:t>
      </w:r>
      <w:r>
        <w:rPr>
          <w:spacing w:val="-60"/>
        </w:rPr>
        <w:t> </w:t>
      </w:r>
      <w:r>
        <w:rPr>
          <w:rFonts w:ascii="Times New Roman" w:eastAsia="Times New Roman"/>
        </w:rPr>
        <w:t>(</w:t>
      </w:r>
      <w:r>
        <w:rPr>
          <w:rFonts w:ascii="Times New Roman" w:eastAsia="Times New Roman"/>
          <w:spacing w:val="-27"/>
          <w:w w:val="99"/>
        </w:rPr>
        <w:t>A</w:t>
      </w:r>
      <w:r>
        <w:rPr>
          <w:rFonts w:ascii="Times New Roman" w:eastAsia="Times New Roman"/>
          <w:w w:val="100"/>
        </w:rPr>
        <w:t>T)</w:t>
      </w:r>
      <w:r>
        <w:rPr>
          <w:rFonts w:ascii="Times New Roman" w:eastAsia="Times New Roman"/>
          <w:spacing w:val="-1"/>
        </w:rPr>
        <w:t> </w:t>
      </w:r>
      <w:r>
        <w:rPr/>
        <w:t>来放宽</w:t>
      </w:r>
      <w:r>
        <w:rPr>
          <w:spacing w:val="-60"/>
        </w:rPr>
        <w:t> </w:t>
      </w:r>
      <w:r>
        <w:rPr>
          <w:rFonts w:ascii="Times New Roman" w:eastAsia="Times New Roman"/>
          <w:w w:val="100"/>
        </w:rPr>
        <w:t>FitNet</w:t>
      </w:r>
      <w:r>
        <w:rPr>
          <w:rFonts w:ascii="Times New Roman" w:eastAsia="Times New Roman"/>
          <w:spacing w:val="-1"/>
        </w:rPr>
        <w:t> </w:t>
      </w:r>
      <w:r>
        <w:rPr/>
        <w:t>的假设。</w:t>
      </w:r>
    </w:p>
    <w:p>
      <w:pPr>
        <w:pStyle w:val="BodyText"/>
        <w:spacing w:line="288" w:lineRule="auto"/>
        <w:ind w:left="117" w:right="101" w:firstLine="480"/>
      </w:pPr>
      <w:r>
        <w:rPr/>
        <w:t>值得注意的是</w:t>
      </w:r>
      <w:r>
        <w:rPr>
          <w:spacing w:val="-33"/>
        </w:rPr>
        <w:t>，</w:t>
      </w:r>
      <w:r>
        <w:rPr/>
        <w:t>基于</w:t>
      </w:r>
      <w:r>
        <w:rPr>
          <w:spacing w:val="-65"/>
        </w:rPr>
        <w:t> </w:t>
      </w:r>
      <w:r>
        <w:rPr>
          <w:rFonts w:ascii="Times New Roman" w:eastAsia="Times New Roman"/>
          <w:w w:val="99"/>
        </w:rPr>
        <w:t>KD</w:t>
      </w:r>
      <w:r>
        <w:rPr>
          <w:rFonts w:ascii="Times New Roman" w:eastAsia="Times New Roman"/>
          <w:spacing w:val="-5"/>
        </w:rPr>
        <w:t> </w:t>
      </w:r>
      <w:r>
        <w:rPr/>
        <w:t>的方法虽然可以使更深层次的模型变得更浅</w:t>
      </w:r>
      <w:r>
        <w:rPr>
          <w:spacing w:val="-33"/>
        </w:rPr>
        <w:t>，</w:t>
      </w:r>
      <w:r>
        <w:rPr/>
        <w:t>并帮助显著降低计算成本</w:t>
      </w:r>
      <w:r>
        <w:rPr>
          <w:spacing w:val="-24"/>
        </w:rPr>
        <w:t>，</w:t>
      </w:r>
      <w:r>
        <w:rPr/>
        <w:t>但是也有一些缺点</w:t>
      </w:r>
      <w:r>
        <w:rPr>
          <w:spacing w:val="-21"/>
        </w:rPr>
        <w:t>。</w:t>
      </w:r>
      <w:r>
        <w:rPr/>
        <w:t>其中之一是</w:t>
      </w:r>
      <w:r>
        <w:rPr>
          <w:spacing w:val="-64"/>
        </w:rPr>
        <w:t> </w:t>
      </w:r>
      <w:r>
        <w:rPr>
          <w:rFonts w:ascii="Times New Roman" w:eastAsia="Times New Roman"/>
          <w:w w:val="99"/>
        </w:rPr>
        <w:t>KD</w:t>
      </w:r>
      <w:r>
        <w:rPr>
          <w:rFonts w:ascii="Times New Roman" w:eastAsia="Times New Roman"/>
          <w:spacing w:val="-4"/>
        </w:rPr>
        <w:t> </w:t>
      </w:r>
      <w:r>
        <w:rPr/>
        <w:t>的应用有局限性</w:t>
      </w:r>
      <w:r>
        <w:rPr>
          <w:spacing w:val="-24"/>
        </w:rPr>
        <w:t>，</w:t>
      </w:r>
      <w:r>
        <w:rPr/>
        <w:t>只能应用于</w:t>
      </w:r>
      <w:r>
        <w:rPr>
          <w:spacing w:val="54"/>
        </w:rPr>
        <w:t>以</w:t>
      </w:r>
      <w:r>
        <w:rPr>
          <w:rFonts w:ascii="Times New Roman" w:eastAsia="Times New Roman"/>
        </w:rPr>
        <w:t>softmax</w:t>
      </w:r>
      <w:r>
        <w:rPr>
          <w:rFonts w:ascii="Times New Roman" w:eastAsia="Times New Roman"/>
          <w:spacing w:val="-6"/>
        </w:rPr>
        <w:t> </w:t>
      </w:r>
      <w:r>
        <w:rPr/>
        <w:t>为损失函数的任务</w:t>
      </w:r>
      <w:r>
        <w:rPr>
          <w:spacing w:val="-40"/>
        </w:rPr>
        <w:t>；</w:t>
      </w:r>
      <w:r>
        <w:rPr/>
        <w:t>另一个缺点是</w:t>
      </w:r>
      <w:r>
        <w:rPr>
          <w:spacing w:val="-39"/>
        </w:rPr>
        <w:t>，</w:t>
      </w:r>
      <w:r>
        <w:rPr/>
        <w:t>与其他类型的方法相比，基于</w:t>
      </w:r>
      <w:r>
        <w:rPr>
          <w:spacing w:val="-60"/>
        </w:rPr>
        <w:t> </w:t>
      </w:r>
      <w:r>
        <w:rPr>
          <w:rFonts w:ascii="Times New Roman" w:eastAsia="Times New Roman"/>
          <w:w w:val="99"/>
        </w:rPr>
        <w:t>KD</w:t>
      </w:r>
      <w:r>
        <w:rPr>
          <w:rFonts w:ascii="Times New Roman" w:eastAsia="Times New Roman"/>
        </w:rPr>
        <w:t> </w:t>
      </w:r>
      <w:r>
        <w:rPr/>
        <w:t>的方法的压缩性能并不突出。</w:t>
      </w:r>
    </w:p>
    <w:p>
      <w:pPr>
        <w:pStyle w:val="BodyText"/>
        <w:rPr>
          <w:sz w:val="26"/>
        </w:rPr>
      </w:pPr>
    </w:p>
    <w:p>
      <w:pPr>
        <w:pStyle w:val="Heading2"/>
        <w:numPr>
          <w:ilvl w:val="1"/>
          <w:numId w:val="5"/>
        </w:numPr>
        <w:tabs>
          <w:tab w:pos="786" w:val="left" w:leader="none"/>
          <w:tab w:pos="787" w:val="left" w:leader="none"/>
        </w:tabs>
        <w:spacing w:line="240" w:lineRule="auto" w:before="174" w:after="0"/>
        <w:ind w:left="786" w:right="0" w:hanging="669"/>
        <w:jc w:val="left"/>
        <w:rPr>
          <w:rFonts w:ascii="Arial" w:eastAsia="Arial"/>
        </w:rPr>
      </w:pPr>
      <w:bookmarkStart w:name="2.7 本章小结" w:id="81"/>
      <w:bookmarkEnd w:id="81"/>
      <w:r>
        <w:rPr/>
      </w:r>
      <w:bookmarkStart w:name="_bookmark36" w:id="82"/>
      <w:bookmarkEnd w:id="82"/>
      <w:r>
        <w:rPr/>
      </w:r>
      <w:bookmarkStart w:name="_bookmark36" w:id="83"/>
      <w:bookmarkEnd w:id="83"/>
      <w:r>
        <w:rPr/>
        <w:t>本章小结</w:t>
      </w:r>
    </w:p>
    <w:p>
      <w:pPr>
        <w:pStyle w:val="BodyText"/>
        <w:spacing w:line="304" w:lineRule="auto" w:before="180"/>
        <w:ind w:left="117" w:right="268" w:firstLine="480"/>
        <w:jc w:val="both"/>
      </w:pPr>
      <w:r>
        <w:rPr/>
        <w:t>在本章</w:t>
      </w:r>
      <w:r>
        <w:rPr>
          <w:spacing w:val="-45"/>
        </w:rPr>
        <w:t>，</w:t>
      </w:r>
      <w:r>
        <w:rPr/>
        <w:t>我们介绍了论文的实验环境</w:t>
      </w:r>
      <w:r>
        <w:rPr>
          <w:spacing w:val="-45"/>
        </w:rPr>
        <w:t>，</w:t>
      </w:r>
      <w:r>
        <w:rPr/>
        <w:t>也重点介绍了深度学习与模型压缩加</w:t>
      </w:r>
      <w:r>
        <w:rPr>
          <w:spacing w:val="5"/>
        </w:rPr>
        <w:t>速的基本理论知</w:t>
      </w:r>
      <w:r>
        <w:rPr/>
        <w:t>识</w:t>
      </w:r>
      <w:r>
        <w:rPr>
          <w:spacing w:val="5"/>
        </w:rPr>
        <w:t>。首先引入了机器学习领域中发展最为迅速的研究方向</w:t>
      </w:r>
      <w:r>
        <w:rPr>
          <w:spacing w:val="-14"/>
        </w:rPr>
        <w:t>—</w:t>
      </w:r>
      <w:r>
        <w:rPr/>
        <w:t>—</w:t>
      </w:r>
      <w:r>
        <w:rPr>
          <w:spacing w:val="4"/>
        </w:rPr>
        <w:t>深度</w:t>
      </w:r>
      <w:r>
        <w:rPr>
          <w:spacing w:val="5"/>
        </w:rPr>
        <w:t>学</w:t>
      </w:r>
      <w:r>
        <w:rPr/>
        <w:t>习</w:t>
      </w:r>
      <w:r>
        <w:rPr>
          <w:spacing w:val="4"/>
        </w:rPr>
        <w:t>，介</w:t>
      </w:r>
      <w:r>
        <w:rPr>
          <w:spacing w:val="5"/>
        </w:rPr>
        <w:t>绍</w:t>
      </w:r>
      <w:r>
        <w:rPr>
          <w:spacing w:val="4"/>
        </w:rPr>
        <w:t>其原</w:t>
      </w:r>
      <w:r>
        <w:rPr/>
        <w:t>理</w:t>
      </w:r>
      <w:r>
        <w:rPr>
          <w:spacing w:val="5"/>
        </w:rPr>
        <w:t>；</w:t>
      </w:r>
      <w:r>
        <w:rPr>
          <w:spacing w:val="4"/>
        </w:rPr>
        <w:t>然后</w:t>
      </w:r>
      <w:r>
        <w:rPr>
          <w:spacing w:val="5"/>
        </w:rPr>
        <w:t>从</w:t>
      </w:r>
      <w:r>
        <w:rPr>
          <w:spacing w:val="4"/>
        </w:rPr>
        <w:t>五个</w:t>
      </w:r>
      <w:r>
        <w:rPr>
          <w:spacing w:val="5"/>
        </w:rPr>
        <w:t>方</w:t>
      </w:r>
      <w:r>
        <w:rPr>
          <w:spacing w:val="4"/>
        </w:rPr>
        <w:t>面介</w:t>
      </w:r>
      <w:r>
        <w:rPr>
          <w:spacing w:val="5"/>
        </w:rPr>
        <w:t>绍</w:t>
      </w:r>
      <w:r>
        <w:rPr>
          <w:spacing w:val="4"/>
        </w:rPr>
        <w:t>了深</w:t>
      </w:r>
      <w:r>
        <w:rPr>
          <w:spacing w:val="5"/>
        </w:rPr>
        <w:t>度</w:t>
      </w:r>
      <w:r>
        <w:rPr>
          <w:spacing w:val="4"/>
        </w:rPr>
        <w:t>神经</w:t>
      </w:r>
      <w:r>
        <w:rPr>
          <w:spacing w:val="5"/>
        </w:rPr>
        <w:t>网</w:t>
      </w:r>
      <w:r>
        <w:rPr>
          <w:spacing w:val="4"/>
        </w:rPr>
        <w:t>络的</w:t>
      </w:r>
      <w:r>
        <w:rPr>
          <w:spacing w:val="5"/>
        </w:rPr>
        <w:t>压</w:t>
      </w:r>
      <w:r>
        <w:rPr>
          <w:spacing w:val="4"/>
        </w:rPr>
        <w:t>缩与</w:t>
      </w:r>
      <w:r>
        <w:rPr>
          <w:spacing w:val="5"/>
        </w:rPr>
        <w:t>优</w:t>
      </w:r>
      <w:r>
        <w:rPr>
          <w:spacing w:val="4"/>
        </w:rPr>
        <w:t>化</w:t>
      </w:r>
      <w:r>
        <w:rPr/>
        <w:t>方法</w:t>
      </w:r>
      <w:r>
        <w:rPr>
          <w:spacing w:val="-48"/>
        </w:rPr>
        <w:t>，</w:t>
      </w:r>
      <w:r>
        <w:rPr/>
        <w:t>并对其优点与缺点进行了讨论和分析</w:t>
      </w:r>
      <w:r>
        <w:rPr>
          <w:spacing w:val="-41"/>
        </w:rPr>
        <w:t>。</w:t>
      </w:r>
      <w:r>
        <w:rPr/>
        <w:t>本章旨在为读者提供一个本文工作的背景知识</w:t>
      </w:r>
      <w:r>
        <w:rPr>
          <w:spacing w:val="-45"/>
        </w:rPr>
        <w:t>，</w:t>
      </w:r>
      <w:r>
        <w:rPr/>
        <w:t>为读者建立对深度学习和卷积神经网络的整体概念</w:t>
      </w:r>
      <w:r>
        <w:rPr>
          <w:spacing w:val="-45"/>
        </w:rPr>
        <w:t>，</w:t>
      </w:r>
      <w:r>
        <w:rPr/>
        <w:t>同时对深度神经</w:t>
      </w:r>
      <w:r>
        <w:rPr>
          <w:spacing w:val="4"/>
        </w:rPr>
        <w:t>网络模型压缩与优化领域的研究做个基础的理论铺</w:t>
      </w:r>
      <w:r>
        <w:rPr/>
        <w:t>垫</w:t>
      </w:r>
      <w:r>
        <w:rPr>
          <w:spacing w:val="4"/>
        </w:rPr>
        <w:t>，以便读者更好地理解</w:t>
      </w:r>
      <w:r>
        <w:rPr/>
        <w:t>后面章节的研究和实验工作。</w:t>
      </w:r>
    </w:p>
    <w:p>
      <w:pPr>
        <w:spacing w:after="0" w:line="304" w:lineRule="auto"/>
        <w:jc w:val="both"/>
        <w:sectPr>
          <w:pgSz w:w="11910" w:h="16840"/>
          <w:pgMar w:header="1016" w:footer="979" w:top="1280" w:bottom="1160" w:left="1680" w:right="1520"/>
        </w:sectPr>
      </w:pPr>
    </w:p>
    <w:p>
      <w:pPr>
        <w:pStyle w:val="BodyText"/>
        <w:rPr>
          <w:sz w:val="20"/>
        </w:rPr>
      </w:pPr>
    </w:p>
    <w:p>
      <w:pPr>
        <w:pStyle w:val="BodyText"/>
        <w:spacing w:before="1"/>
        <w:rPr>
          <w:sz w:val="19"/>
        </w:rPr>
      </w:pPr>
    </w:p>
    <w:p>
      <w:pPr>
        <w:spacing w:after="0"/>
        <w:rPr>
          <w:sz w:val="19"/>
        </w:rPr>
        <w:sectPr>
          <w:headerReference w:type="default" r:id="rId39"/>
          <w:pgSz w:w="11910" w:h="16840"/>
          <w:pgMar w:header="1016" w:footer="979" w:top="1280" w:bottom="1160" w:left="1680" w:right="1520"/>
        </w:sectPr>
      </w:pPr>
    </w:p>
    <w:p>
      <w:pPr>
        <w:pStyle w:val="BodyText"/>
        <w:rPr>
          <w:sz w:val="30"/>
        </w:rPr>
      </w:pPr>
    </w:p>
    <w:p>
      <w:pPr>
        <w:pStyle w:val="BodyText"/>
        <w:spacing w:before="6"/>
        <w:rPr>
          <w:sz w:val="22"/>
        </w:rPr>
      </w:pPr>
    </w:p>
    <w:p>
      <w:pPr>
        <w:pStyle w:val="Heading2"/>
        <w:numPr>
          <w:ilvl w:val="1"/>
          <w:numId w:val="6"/>
        </w:numPr>
        <w:tabs>
          <w:tab w:pos="786" w:val="left" w:leader="none"/>
          <w:tab w:pos="787" w:val="left" w:leader="none"/>
        </w:tabs>
        <w:spacing w:line="240" w:lineRule="auto" w:before="0" w:after="0"/>
        <w:ind w:left="786" w:right="0" w:hanging="669"/>
        <w:jc w:val="left"/>
      </w:pPr>
      <w:bookmarkStart w:name="第3章 任务感知的动态子网络交换" w:id="84"/>
      <w:bookmarkEnd w:id="84"/>
      <w:r>
        <w:rPr/>
      </w:r>
      <w:bookmarkStart w:name="3.1 引言" w:id="85"/>
      <w:bookmarkEnd w:id="85"/>
      <w:r>
        <w:rPr/>
      </w:r>
      <w:bookmarkStart w:name="_bookmark37" w:id="86"/>
      <w:bookmarkEnd w:id="86"/>
      <w:r>
        <w:rPr/>
      </w:r>
      <w:bookmarkStart w:name="_bookmark38" w:id="87"/>
      <w:bookmarkEnd w:id="87"/>
      <w:r>
        <w:rPr/>
      </w:r>
      <w:bookmarkStart w:name="_bookmark38" w:id="88"/>
      <w:bookmarkEnd w:id="88"/>
      <w:r>
        <w:rPr/>
        <w:t>引言</w:t>
      </w:r>
    </w:p>
    <w:p>
      <w:pPr>
        <w:tabs>
          <w:tab w:pos="1432" w:val="left" w:leader="none"/>
        </w:tabs>
        <w:spacing w:before="16"/>
        <w:ind w:left="117" w:right="0" w:firstLine="0"/>
        <w:jc w:val="left"/>
        <w:rPr>
          <w:rFonts w:ascii="黑体" w:eastAsia="黑体" w:hint="eastAsia"/>
          <w:b/>
          <w:sz w:val="32"/>
        </w:rPr>
      </w:pPr>
      <w:r>
        <w:rPr/>
        <w:br w:type="column"/>
      </w:r>
      <w:r>
        <w:rPr>
          <w:rFonts w:ascii="黑体" w:eastAsia="黑体" w:hint="eastAsia"/>
          <w:b/>
          <w:sz w:val="32"/>
        </w:rPr>
        <w:t>第</w:t>
      </w:r>
      <w:r>
        <w:rPr>
          <w:rFonts w:ascii="黑体" w:eastAsia="黑体" w:hint="eastAsia"/>
          <w:b/>
          <w:spacing w:val="-74"/>
          <w:sz w:val="32"/>
        </w:rPr>
        <w:t> </w:t>
      </w:r>
      <w:r>
        <w:rPr>
          <w:rFonts w:ascii="Arial" w:eastAsia="Arial"/>
          <w:b/>
          <w:sz w:val="32"/>
        </w:rPr>
        <w:t>3</w:t>
      </w:r>
      <w:r>
        <w:rPr>
          <w:rFonts w:ascii="Arial" w:eastAsia="Arial"/>
          <w:b/>
          <w:spacing w:val="-1"/>
          <w:sz w:val="32"/>
        </w:rPr>
        <w:t> </w:t>
      </w:r>
      <w:r>
        <w:rPr>
          <w:rFonts w:ascii="黑体" w:eastAsia="黑体" w:hint="eastAsia"/>
          <w:b/>
          <w:sz w:val="32"/>
        </w:rPr>
        <w:t>章</w:t>
        <w:tab/>
        <w:t>任务感知的动态子网络交换</w:t>
      </w:r>
    </w:p>
    <w:p>
      <w:pPr>
        <w:spacing w:after="0"/>
        <w:jc w:val="left"/>
        <w:rPr>
          <w:rFonts w:ascii="黑体" w:eastAsia="黑体" w:hint="eastAsia"/>
          <w:sz w:val="32"/>
        </w:rPr>
        <w:sectPr>
          <w:type w:val="continuous"/>
          <w:pgSz w:w="11910" w:h="16840"/>
          <w:pgMar w:top="1580" w:bottom="280" w:left="1680" w:right="1520"/>
          <w:cols w:num="2" w:equalWidth="0">
            <w:col w:w="1347" w:space="231"/>
            <w:col w:w="7132"/>
          </w:cols>
        </w:sectPr>
      </w:pPr>
    </w:p>
    <w:p>
      <w:pPr>
        <w:pStyle w:val="BodyText"/>
        <w:spacing w:before="10"/>
        <w:rPr>
          <w:rFonts w:ascii="黑体"/>
          <w:b/>
          <w:sz w:val="11"/>
        </w:rPr>
      </w:pPr>
    </w:p>
    <w:p>
      <w:pPr>
        <w:pStyle w:val="BodyText"/>
        <w:spacing w:line="304" w:lineRule="auto" w:before="26"/>
        <w:ind w:left="117" w:right="275" w:firstLine="480"/>
        <w:jc w:val="both"/>
      </w:pPr>
      <w:r>
        <w:rPr>
          <w:spacing w:val="5"/>
        </w:rPr>
        <w:t>在深度卷积网络的压缩与优化领域</w:t>
      </w:r>
      <w:r>
        <w:rPr/>
        <w:t>中</w:t>
      </w:r>
      <w:r>
        <w:rPr>
          <w:spacing w:val="5"/>
        </w:rPr>
        <w:t>，减小网络参数所占用的内存空间</w:t>
      </w:r>
      <w:r>
        <w:rPr/>
        <w:t>是一个关键的问题和优化目标</w:t>
      </w:r>
      <w:r>
        <w:rPr>
          <w:spacing w:val="-41"/>
        </w:rPr>
        <w:t>。</w:t>
      </w:r>
      <w:r>
        <w:rPr/>
        <w:t>正如前文所提到的</w:t>
      </w:r>
      <w:r>
        <w:rPr>
          <w:spacing w:val="-48"/>
        </w:rPr>
        <w:t>，</w:t>
      </w:r>
      <w:r>
        <w:rPr/>
        <w:t>深度卷积神经网络的巨大的参</w:t>
      </w:r>
      <w:r>
        <w:rPr>
          <w:spacing w:val="4"/>
        </w:rPr>
        <w:t>数量不仅仅让设备间的存储和共享变得困</w:t>
      </w:r>
      <w:r>
        <w:rPr/>
        <w:t>难</w:t>
      </w:r>
      <w:r>
        <w:rPr>
          <w:spacing w:val="4"/>
        </w:rPr>
        <w:t>，并且在网络进行推理的时候会</w:t>
      </w:r>
      <w:r>
        <w:rPr/>
        <w:t>占用大量的内存</w:t>
      </w:r>
      <w:r>
        <w:rPr>
          <w:spacing w:val="-45"/>
        </w:rPr>
        <w:t>，</w:t>
      </w:r>
      <w:r>
        <w:rPr/>
        <w:t>同时会产生大量访存和计算</w:t>
      </w:r>
      <w:r>
        <w:rPr>
          <w:spacing w:val="-45"/>
        </w:rPr>
        <w:t>，</w:t>
      </w:r>
      <w:r>
        <w:rPr/>
        <w:t>使得推理速度和推理能耗变得不能接受</w:t>
      </w:r>
      <w:r>
        <w:rPr>
          <w:spacing w:val="-41"/>
        </w:rPr>
        <w:t>。</w:t>
      </w:r>
      <w:r>
        <w:rPr/>
        <w:t>因此</w:t>
      </w:r>
      <w:r>
        <w:rPr>
          <w:spacing w:val="-48"/>
        </w:rPr>
        <w:t>，</w:t>
      </w:r>
      <w:r>
        <w:rPr/>
        <w:t>卷积神经网络的模型参数大小成为了制约其应用拓展的一个巨大的瓶颈，也是卷积神经网络压缩与优化问题的一个关键点。</w:t>
      </w:r>
    </w:p>
    <w:p>
      <w:pPr>
        <w:pStyle w:val="BodyText"/>
        <w:spacing w:line="288" w:lineRule="auto" w:before="21"/>
        <w:ind w:left="117" w:right="275" w:firstLine="480"/>
        <w:jc w:val="both"/>
      </w:pPr>
      <w:r>
        <w:rPr/>
        <w:t>近年来</w:t>
      </w:r>
      <w:r>
        <w:rPr>
          <w:spacing w:val="-10"/>
        </w:rPr>
        <w:t>，</w:t>
      </w:r>
      <w:r>
        <w:rPr/>
        <w:t>为了提高深度神经网</w:t>
      </w:r>
      <w:r>
        <w:rPr>
          <w:spacing w:val="58"/>
        </w:rPr>
        <w:t>络</w:t>
      </w:r>
      <w:r>
        <w:rPr>
          <w:rFonts w:ascii="Times New Roman" w:eastAsia="Times New Roman"/>
          <w:w w:val="99"/>
        </w:rPr>
        <w:t>(DNNs)</w:t>
      </w:r>
      <w:r>
        <w:rPr>
          <w:rFonts w:ascii="Times New Roman" w:eastAsia="Times New Roman"/>
          <w:spacing w:val="-2"/>
        </w:rPr>
        <w:t> </w:t>
      </w:r>
      <w:r>
        <w:rPr/>
        <w:t>的推理效率</w:t>
      </w:r>
      <w:r>
        <w:rPr>
          <w:spacing w:val="-10"/>
        </w:rPr>
        <w:t>，</w:t>
      </w:r>
      <w:r>
        <w:rPr/>
        <w:t>人们在降低内存和计算成本方面做了大量的工作。现有的方法包括网络剪枝</w:t>
      </w:r>
      <w:r>
        <w:rPr>
          <w:spacing w:val="-59"/>
        </w:rPr>
        <w:t> </w:t>
      </w:r>
      <w:r>
        <w:rPr>
          <w:rFonts w:ascii="Times New Roman" w:eastAsia="Times New Roman"/>
        </w:rPr>
        <w:t>[1]</w:t>
      </w:r>
      <w:r>
        <w:rPr/>
        <w:t>、</w:t>
      </w:r>
      <w:r>
        <w:rPr>
          <w:rFonts w:ascii="Times New Roman" w:eastAsia="Times New Roman"/>
        </w:rPr>
        <w:t>[2]</w:t>
      </w:r>
      <w:r>
        <w:rPr/>
        <w:t>、轻量级架构设计</w:t>
      </w:r>
      <w:r>
        <w:rPr>
          <w:spacing w:val="-54"/>
        </w:rPr>
        <w:t> </w:t>
      </w:r>
      <w:r>
        <w:rPr>
          <w:rFonts w:ascii="Times New Roman" w:eastAsia="Times New Roman"/>
        </w:rPr>
        <w:t>[3]</w:t>
      </w:r>
      <w:r>
        <w:rPr/>
        <w:t>、</w:t>
      </w:r>
      <w:r>
        <w:rPr>
          <w:rFonts w:ascii="Times New Roman" w:eastAsia="Times New Roman"/>
        </w:rPr>
        <w:t>[4]</w:t>
      </w:r>
      <w:r>
        <w:rPr>
          <w:rFonts w:ascii="Times New Roman" w:eastAsia="Times New Roman"/>
          <w:spacing w:val="6"/>
        </w:rPr>
        <w:t> </w:t>
      </w:r>
      <w:r>
        <w:rPr>
          <w:spacing w:val="2"/>
        </w:rPr>
        <w:t>和自适应推</w:t>
      </w:r>
      <w:r>
        <w:rPr/>
        <w:t>理</w:t>
      </w:r>
      <w:r>
        <w:rPr>
          <w:spacing w:val="-54"/>
        </w:rPr>
        <w:t> </w:t>
      </w:r>
      <w:r>
        <w:rPr>
          <w:rFonts w:ascii="Times New Roman" w:eastAsia="Times New Roman"/>
        </w:rPr>
        <w:t>[5]</w:t>
      </w:r>
      <w:r>
        <w:rPr>
          <w:spacing w:val="2"/>
        </w:rPr>
        <w:t>。其</w:t>
      </w:r>
      <w:r>
        <w:rPr/>
        <w:t>中</w:t>
      </w:r>
      <w:r>
        <w:rPr>
          <w:spacing w:val="2"/>
        </w:rPr>
        <w:t>，网络剪枝和自适应推理因其有效性而受</w:t>
      </w:r>
      <w:r>
        <w:rPr/>
        <w:t>到越来越多的关注。</w:t>
      </w:r>
    </w:p>
    <w:p>
      <w:pPr>
        <w:pStyle w:val="BodyText"/>
        <w:spacing w:line="295" w:lineRule="auto" w:before="38"/>
        <w:ind w:left="117" w:right="275" w:firstLine="480"/>
        <w:jc w:val="both"/>
      </w:pPr>
      <w:r>
        <w:rPr>
          <w:spacing w:val="5"/>
        </w:rPr>
        <w:t>信道剪枝以一种粗粒度的方式从网络中去除不太重要的信</w:t>
      </w:r>
      <w:r>
        <w:rPr/>
        <w:t>道</w:t>
      </w:r>
      <w:r>
        <w:rPr>
          <w:spacing w:val="5"/>
        </w:rPr>
        <w:t>，从而产生</w:t>
      </w:r>
      <w:r>
        <w:rPr/>
        <w:t>小而密集的模型</w:t>
      </w:r>
      <w:r>
        <w:rPr>
          <w:spacing w:val="-41"/>
        </w:rPr>
        <w:t>。</w:t>
      </w:r>
      <w:r>
        <w:rPr/>
        <w:t>尽管已经有许多修剪技术来减少深度学习模型的尺寸</w:t>
      </w:r>
      <w:r>
        <w:rPr>
          <w:spacing w:val="-48"/>
        </w:rPr>
        <w:t>，</w:t>
      </w:r>
      <w:r>
        <w:rPr/>
        <w:t>但因为修</w:t>
      </w:r>
      <w:r>
        <w:rPr>
          <w:spacing w:val="4"/>
        </w:rPr>
        <w:t>剪会降低模型的精</w:t>
      </w:r>
      <w:r>
        <w:rPr/>
        <w:t>度</w:t>
      </w:r>
      <w:r>
        <w:rPr>
          <w:spacing w:val="4"/>
        </w:rPr>
        <w:t>，在内存约束的嵌入式设备中部署一个修剪的深度神经</w:t>
      </w:r>
      <w:r>
        <w:rPr/>
        <w:t>网</w:t>
      </w:r>
      <w:r>
        <w:rPr>
          <w:spacing w:val="2"/>
        </w:rPr>
        <w:t>络是非常具有挑战性</w:t>
      </w:r>
      <w:r>
        <w:rPr/>
        <w:t>的</w:t>
      </w:r>
      <w:r>
        <w:rPr>
          <w:spacing w:val="2"/>
        </w:rPr>
        <w:t>。例</w:t>
      </w:r>
      <w:r>
        <w:rPr/>
        <w:t>如</w:t>
      </w:r>
      <w:r>
        <w:rPr>
          <w:spacing w:val="2"/>
        </w:rPr>
        <w:t>，具</w:t>
      </w:r>
      <w:r>
        <w:rPr/>
        <w:t>有</w:t>
      </w:r>
      <w:r>
        <w:rPr>
          <w:spacing w:val="-53"/>
        </w:rPr>
        <w:t> </w:t>
      </w:r>
      <w:r>
        <w:rPr>
          <w:rFonts w:ascii="Times New Roman" w:eastAsia="Times New Roman"/>
        </w:rPr>
        <w:t>1.96</w:t>
      </w:r>
      <w:r>
        <w:rPr>
          <w:rFonts w:ascii="Times New Roman" w:eastAsia="Times New Roman"/>
          <w:spacing w:val="6"/>
        </w:rPr>
        <w:t> </w:t>
      </w:r>
      <w:r>
        <w:rPr>
          <w:rFonts w:ascii="Times New Roman" w:eastAsia="Times New Roman"/>
        </w:rPr>
        <w:t>%</w:t>
      </w:r>
      <w:r>
        <w:rPr>
          <w:rFonts w:ascii="Times New Roman" w:eastAsia="Times New Roman"/>
          <w:spacing w:val="7"/>
        </w:rPr>
        <w:t> </w:t>
      </w:r>
      <w:r>
        <w:rPr>
          <w:spacing w:val="2"/>
        </w:rPr>
        <w:t>尺寸缩减的修剪模型</w:t>
      </w:r>
      <w:r>
        <w:rPr/>
        <w:t>的</w:t>
      </w:r>
      <w:r>
        <w:rPr>
          <w:spacing w:val="-53"/>
        </w:rPr>
        <w:t> </w:t>
      </w:r>
      <w:r>
        <w:rPr>
          <w:rFonts w:ascii="Times New Roman" w:eastAsia="Times New Roman"/>
        </w:rPr>
        <w:t>AlexNet</w:t>
      </w:r>
      <w:r>
        <w:rPr>
          <w:rFonts w:ascii="Times New Roman" w:eastAsia="Times New Roman"/>
          <w:spacing w:val="6"/>
        </w:rPr>
        <w:t> </w:t>
      </w:r>
      <w:r>
        <w:rPr/>
        <w:t>模</w:t>
      </w:r>
      <w:r>
        <w:rPr>
          <w:spacing w:val="3"/>
        </w:rPr>
        <w:t>型</w:t>
      </w:r>
      <w:r>
        <w:rPr>
          <w:spacing w:val="4"/>
        </w:rPr>
        <w:t>在</w:t>
      </w:r>
      <w:r>
        <w:rPr>
          <w:spacing w:val="3"/>
        </w:rPr>
        <w:t>使</w:t>
      </w:r>
      <w:r>
        <w:rPr/>
        <w:t>用</w:t>
      </w:r>
      <w:r>
        <w:rPr>
          <w:spacing w:val="-51"/>
        </w:rPr>
        <w:t> </w:t>
      </w:r>
      <w:r>
        <w:rPr>
          <w:rFonts w:ascii="Times New Roman" w:eastAsia="Times New Roman"/>
          <w:w w:val="100"/>
        </w:rPr>
        <w:t>ImageNet[6]</w:t>
      </w:r>
      <w:r>
        <w:rPr>
          <w:rFonts w:ascii="Times New Roman" w:eastAsia="Times New Roman"/>
          <w:spacing w:val="9"/>
        </w:rPr>
        <w:t> </w:t>
      </w:r>
      <w:r>
        <w:rPr>
          <w:spacing w:val="3"/>
        </w:rPr>
        <w:t>时</w:t>
      </w:r>
      <w:r>
        <w:rPr>
          <w:spacing w:val="4"/>
        </w:rPr>
        <w:t>的</w:t>
      </w:r>
      <w:r>
        <w:rPr>
          <w:spacing w:val="3"/>
        </w:rPr>
        <w:t>精</w:t>
      </w:r>
      <w:r>
        <w:rPr>
          <w:spacing w:val="4"/>
        </w:rPr>
        <w:t>度</w:t>
      </w:r>
      <w:r>
        <w:rPr>
          <w:spacing w:val="3"/>
        </w:rPr>
        <w:t>损</w:t>
      </w:r>
      <w:r>
        <w:rPr>
          <w:spacing w:val="4"/>
        </w:rPr>
        <w:t>失</w:t>
      </w:r>
      <w:r>
        <w:rPr/>
        <w:t>为</w:t>
      </w:r>
      <w:r>
        <w:rPr>
          <w:spacing w:val="-51"/>
        </w:rPr>
        <w:t> </w:t>
      </w:r>
      <w:r>
        <w:rPr>
          <w:rFonts w:ascii="Times New Roman" w:eastAsia="Times New Roman"/>
        </w:rPr>
        <w:t>0.97</w:t>
      </w:r>
      <w:r>
        <w:rPr>
          <w:rFonts w:ascii="Times New Roman" w:eastAsia="Times New Roman"/>
          <w:spacing w:val="9"/>
        </w:rPr>
        <w:t> </w:t>
      </w:r>
      <w:r>
        <w:rPr>
          <w:rFonts w:ascii="Times New Roman" w:eastAsia="Times New Roman"/>
        </w:rPr>
        <w:t>%</w:t>
      </w:r>
      <w:r>
        <w:rPr>
          <w:rFonts w:ascii="Times New Roman" w:eastAsia="Times New Roman"/>
          <w:spacing w:val="9"/>
        </w:rPr>
        <w:t> </w:t>
      </w:r>
      <w:r>
        <w:rPr/>
        <w:t>。</w:t>
      </w:r>
      <w:r>
        <w:rPr>
          <w:rFonts w:ascii="Times New Roman" w:eastAsia="Times New Roman"/>
        </w:rPr>
        <w:t>He</w:t>
      </w:r>
      <w:r>
        <w:rPr>
          <w:rFonts w:ascii="Times New Roman" w:eastAsia="Times New Roman"/>
          <w:spacing w:val="9"/>
        </w:rPr>
        <w:t> </w:t>
      </w:r>
      <w:r>
        <w:rPr/>
        <w:t>等</w:t>
      </w:r>
      <w:r>
        <w:rPr>
          <w:spacing w:val="-51"/>
        </w:rPr>
        <w:t> </w:t>
      </w:r>
      <w:r>
        <w:rPr>
          <w:rFonts w:ascii="Times New Roman" w:eastAsia="Times New Roman"/>
        </w:rPr>
        <w:t>[2]</w:t>
      </w:r>
      <w:r>
        <w:rPr>
          <w:rFonts w:ascii="Times New Roman" w:eastAsia="Times New Roman"/>
          <w:spacing w:val="9"/>
        </w:rPr>
        <w:t> </w:t>
      </w:r>
      <w:r>
        <w:rPr>
          <w:spacing w:val="3"/>
        </w:rPr>
        <w:t>对</w:t>
      </w:r>
      <w:r>
        <w:rPr>
          <w:spacing w:val="4"/>
        </w:rPr>
        <w:t>信</w:t>
      </w:r>
      <w:r>
        <w:rPr>
          <w:spacing w:val="3"/>
        </w:rPr>
        <w:t>道</w:t>
      </w:r>
      <w:r>
        <w:rPr>
          <w:spacing w:val="4"/>
        </w:rPr>
        <w:t>进</w:t>
      </w:r>
      <w:r>
        <w:rPr>
          <w:spacing w:val="3"/>
        </w:rPr>
        <w:t>行</w:t>
      </w:r>
      <w:r>
        <w:rPr>
          <w:spacing w:val="4"/>
        </w:rPr>
        <w:t>了</w:t>
      </w:r>
      <w:r>
        <w:rPr>
          <w:spacing w:val="3"/>
        </w:rPr>
        <w:t>基</w:t>
      </w:r>
      <w:r>
        <w:rPr>
          <w:spacing w:val="4"/>
        </w:rPr>
        <w:t>于</w:t>
      </w:r>
      <w:r>
        <w:rPr/>
        <w:t>最大保留权值的结构化剪枝。通过对不重要的连接进行修剪，</w:t>
      </w:r>
      <w:r>
        <w:rPr>
          <w:rFonts w:ascii="Times New Roman" w:eastAsia="Times New Roman"/>
        </w:rPr>
        <w:t>Han </w:t>
      </w:r>
      <w:r>
        <w:rPr/>
        <w:t>等人的</w:t>
      </w:r>
      <w:r>
        <w:rPr>
          <w:spacing w:val="-59"/>
        </w:rPr>
        <w:t> </w:t>
      </w:r>
      <w:r>
        <w:rPr>
          <w:rFonts w:ascii="Times New Roman" w:eastAsia="Times New Roman"/>
        </w:rPr>
        <w:t>[1] </w:t>
      </w:r>
      <w:r>
        <w:rPr/>
        <w:t>极大地减少</w:t>
      </w:r>
      <w:r>
        <w:rPr>
          <w:spacing w:val="55"/>
        </w:rPr>
        <w:t>了</w:t>
      </w:r>
      <w:r>
        <w:rPr>
          <w:rFonts w:ascii="Times New Roman" w:eastAsia="Times New Roman"/>
        </w:rPr>
        <w:t>AlexNet</w:t>
      </w:r>
      <w:r>
        <w:rPr>
          <w:rFonts w:ascii="Times New Roman" w:eastAsia="Times New Roman"/>
          <w:spacing w:val="-5"/>
        </w:rPr>
        <w:t> </w:t>
      </w:r>
      <w:r>
        <w:rPr/>
        <w:t>的参数数量</w:t>
      </w:r>
      <w:r>
        <w:rPr>
          <w:spacing w:val="-30"/>
        </w:rPr>
        <w:t>，</w:t>
      </w:r>
      <w:r>
        <w:rPr/>
        <w:t>而非结构化修剪的精度损失很小</w:t>
      </w:r>
      <w:r>
        <w:rPr>
          <w:spacing w:val="-25"/>
        </w:rPr>
        <w:t>。</w:t>
      </w:r>
      <w:r>
        <w:rPr/>
        <w:t>基于剪枝的解决方案虽然可以减</w:t>
      </w:r>
      <w:r>
        <w:rPr>
          <w:spacing w:val="59"/>
        </w:rPr>
        <w:t>少</w:t>
      </w:r>
      <w:r>
        <w:rPr>
          <w:rFonts w:ascii="Times New Roman" w:eastAsia="Times New Roman"/>
          <w:w w:val="99"/>
        </w:rPr>
        <w:t>DNN</w:t>
      </w:r>
      <w:r>
        <w:rPr>
          <w:rFonts w:ascii="Times New Roman" w:eastAsia="Times New Roman"/>
          <w:spacing w:val="-1"/>
        </w:rPr>
        <w:t> </w:t>
      </w:r>
      <w:r>
        <w:rPr/>
        <w:t>的内存占用</w:t>
      </w:r>
      <w:r>
        <w:rPr>
          <w:spacing w:val="-7"/>
        </w:rPr>
        <w:t>，</w:t>
      </w:r>
      <w:r>
        <w:rPr/>
        <w:t>但在精度要求下所节省的内存资源是有限的</w:t>
      </w:r>
      <w:r>
        <w:rPr>
          <w:spacing w:val="-21"/>
        </w:rPr>
        <w:t>。</w:t>
      </w:r>
      <w:r>
        <w:rPr/>
        <w:t>为了保证得到理想的推理结果</w:t>
      </w:r>
      <w:r>
        <w:rPr>
          <w:spacing w:val="-24"/>
        </w:rPr>
        <w:t>，</w:t>
      </w:r>
      <w:r>
        <w:rPr/>
        <w:t>不允许对网络进行过度修剪</w:t>
      </w:r>
      <w:r>
        <w:rPr>
          <w:spacing w:val="-21"/>
        </w:rPr>
        <w:t>。</w:t>
      </w:r>
      <w:r>
        <w:rPr/>
        <w:t>最近</w:t>
      </w:r>
      <w:r>
        <w:rPr>
          <w:spacing w:val="-24"/>
        </w:rPr>
        <w:t>，</w:t>
      </w:r>
      <w:r>
        <w:rPr/>
        <w:t>一种</w:t>
      </w:r>
      <w:r>
        <w:rPr>
          <w:spacing w:val="3"/>
        </w:rPr>
        <w:t>用于在有</w:t>
      </w:r>
      <w:r>
        <w:rPr/>
        <w:t>限</w:t>
      </w:r>
      <w:r>
        <w:rPr>
          <w:spacing w:val="-53"/>
        </w:rPr>
        <w:t> </w:t>
      </w:r>
      <w:r>
        <w:rPr>
          <w:rFonts w:ascii="Times New Roman" w:eastAsia="Times New Roman"/>
          <w:w w:val="99"/>
        </w:rPr>
        <w:t>GPU</w:t>
      </w:r>
      <w:r>
        <w:rPr>
          <w:rFonts w:ascii="Times New Roman" w:eastAsia="Times New Roman"/>
          <w:spacing w:val="7"/>
        </w:rPr>
        <w:t> </w:t>
      </w:r>
      <w:r>
        <w:rPr>
          <w:spacing w:val="3"/>
        </w:rPr>
        <w:t>全局内</w:t>
      </w:r>
      <w:r>
        <w:rPr/>
        <w:t>存</w:t>
      </w:r>
      <w:r>
        <w:rPr>
          <w:spacing w:val="-52"/>
        </w:rPr>
        <w:t> </w:t>
      </w:r>
      <w:r>
        <w:rPr>
          <w:rFonts w:ascii="Times New Roman" w:eastAsia="Times New Roman"/>
        </w:rPr>
        <w:t>[7]</w:t>
      </w:r>
      <w:r>
        <w:rPr>
          <w:rFonts w:ascii="Times New Roman" w:eastAsia="Times New Roman"/>
          <w:spacing w:val="7"/>
        </w:rPr>
        <w:t> </w:t>
      </w:r>
      <w:r>
        <w:rPr>
          <w:spacing w:val="3"/>
        </w:rPr>
        <w:t>上运行大模型的交换技术被提</w:t>
      </w:r>
      <w:r>
        <w:rPr/>
        <w:t>出</w:t>
      </w:r>
      <w:r>
        <w:rPr>
          <w:spacing w:val="3"/>
        </w:rPr>
        <w:t>。然</w:t>
      </w:r>
      <w:r>
        <w:rPr/>
        <w:t>而</w:t>
      </w:r>
      <w:r>
        <w:rPr>
          <w:spacing w:val="3"/>
        </w:rPr>
        <w:t>，这种</w:t>
      </w:r>
      <w:r>
        <w:rPr/>
        <w:t>方法依赖于大量的</w:t>
      </w:r>
      <w:r>
        <w:rPr>
          <w:spacing w:val="-60"/>
        </w:rPr>
        <w:t> </w:t>
      </w:r>
      <w:r>
        <w:rPr>
          <w:rFonts w:ascii="Times New Roman" w:eastAsia="Times New Roman"/>
          <w:w w:val="99"/>
        </w:rPr>
        <w:t>CPU</w:t>
      </w:r>
      <w:r>
        <w:rPr>
          <w:rFonts w:ascii="Times New Roman" w:eastAsia="Times New Roman"/>
        </w:rPr>
        <w:t> </w:t>
      </w:r>
      <w:r>
        <w:rPr>
          <w:rFonts w:ascii="Times New Roman" w:eastAsia="Times New Roman"/>
          <w:w w:val="99"/>
        </w:rPr>
        <w:t>DRAM</w:t>
      </w:r>
      <w:r>
        <w:rPr/>
        <w:t>，这在边缘嵌入式设备中是不可用的。</w:t>
      </w:r>
    </w:p>
    <w:p>
      <w:pPr>
        <w:pStyle w:val="BodyText"/>
        <w:spacing w:line="297" w:lineRule="auto" w:before="6"/>
        <w:ind w:left="117" w:right="101" w:firstLine="480"/>
      </w:pPr>
      <w:r>
        <w:rPr/>
        <w:t>在物联网</w:t>
      </w:r>
      <w:r>
        <w:rPr>
          <w:spacing w:val="-60"/>
        </w:rPr>
        <w:t> </w:t>
      </w:r>
      <w:r>
        <w:rPr>
          <w:rFonts w:ascii="Times New Roman" w:eastAsia="Times New Roman"/>
        </w:rPr>
        <w:t>(IoT) </w:t>
      </w:r>
      <w:r>
        <w:rPr/>
        <w:t>时代，图像分类和识别是边缘计算环境的常见任务，如工厂</w:t>
      </w:r>
      <w:r>
        <w:rPr>
          <w:spacing w:val="5"/>
        </w:rPr>
        <w:t>自动化管</w:t>
      </w:r>
      <w:r>
        <w:rPr/>
        <w:t>道</w:t>
      </w:r>
      <w:r>
        <w:rPr>
          <w:spacing w:val="5"/>
        </w:rPr>
        <w:t>、高速公路和电梯内部</w:t>
      </w:r>
      <w:r>
        <w:rPr/>
        <w:t>等</w:t>
      </w:r>
      <w:r>
        <w:rPr>
          <w:spacing w:val="5"/>
        </w:rPr>
        <w:t>。在嵌入式设备中部署深度学习模</w:t>
      </w:r>
      <w:r>
        <w:rPr/>
        <w:t>型</w:t>
      </w:r>
      <w:r>
        <w:rPr>
          <w:spacing w:val="5"/>
        </w:rPr>
        <w:t>，</w:t>
      </w:r>
      <w:r>
        <w:rPr/>
        <w:t>可</w:t>
      </w:r>
      <w:r>
        <w:rPr>
          <w:spacing w:val="4"/>
        </w:rPr>
        <w:t>以在</w:t>
      </w:r>
      <w:r>
        <w:rPr>
          <w:spacing w:val="5"/>
        </w:rPr>
        <w:t>边</w:t>
      </w:r>
      <w:r>
        <w:rPr>
          <w:spacing w:val="4"/>
        </w:rPr>
        <w:t>缘分</w:t>
      </w:r>
      <w:r>
        <w:rPr>
          <w:spacing w:val="5"/>
        </w:rPr>
        <w:t>析</w:t>
      </w:r>
      <w:r>
        <w:rPr>
          <w:spacing w:val="4"/>
        </w:rPr>
        <w:t>第一</w:t>
      </w:r>
      <w:r>
        <w:rPr>
          <w:spacing w:val="5"/>
        </w:rPr>
        <w:t>手</w:t>
      </w:r>
      <w:r>
        <w:rPr>
          <w:spacing w:val="4"/>
        </w:rPr>
        <w:t>数</w:t>
      </w:r>
      <w:r>
        <w:rPr/>
        <w:t>据</w:t>
      </w:r>
      <w:r>
        <w:rPr>
          <w:spacing w:val="4"/>
        </w:rPr>
        <w:t>，</w:t>
      </w:r>
      <w:r>
        <w:rPr>
          <w:spacing w:val="5"/>
        </w:rPr>
        <w:t>实</w:t>
      </w:r>
      <w:r>
        <w:rPr>
          <w:spacing w:val="4"/>
        </w:rPr>
        <w:t>现广</w:t>
      </w:r>
      <w:r>
        <w:rPr>
          <w:spacing w:val="5"/>
        </w:rPr>
        <w:t>泛</w:t>
      </w:r>
      <w:r>
        <w:rPr>
          <w:spacing w:val="4"/>
        </w:rPr>
        <w:t>的人</w:t>
      </w:r>
      <w:r>
        <w:rPr>
          <w:spacing w:val="5"/>
        </w:rPr>
        <w:t>工</w:t>
      </w:r>
      <w:r>
        <w:rPr>
          <w:spacing w:val="4"/>
        </w:rPr>
        <w:t>智能</w:t>
      </w:r>
      <w:r>
        <w:rPr>
          <w:spacing w:val="5"/>
        </w:rPr>
        <w:t>应</w:t>
      </w:r>
      <w:r>
        <w:rPr/>
        <w:t>用</w:t>
      </w:r>
      <w:r>
        <w:rPr>
          <w:spacing w:val="4"/>
        </w:rPr>
        <w:t>。嵌</w:t>
      </w:r>
      <w:r>
        <w:rPr>
          <w:spacing w:val="5"/>
        </w:rPr>
        <w:t>入</w:t>
      </w:r>
      <w:r>
        <w:rPr>
          <w:spacing w:val="4"/>
        </w:rPr>
        <w:t>式设</w:t>
      </w:r>
      <w:r>
        <w:rPr>
          <w:spacing w:val="5"/>
        </w:rPr>
        <w:t>备</w:t>
      </w:r>
      <w:r>
        <w:rPr>
          <w:spacing w:val="4"/>
        </w:rPr>
        <w:t>的内</w:t>
      </w:r>
      <w:r>
        <w:rPr>
          <w:spacing w:val="5"/>
        </w:rPr>
        <w:t>存</w:t>
      </w:r>
      <w:r>
        <w:rPr>
          <w:spacing w:val="4"/>
        </w:rPr>
        <w:t>通</w:t>
      </w:r>
      <w:r>
        <w:rPr/>
        <w:t>常</w:t>
      </w:r>
      <w:r>
        <w:rPr>
          <w:spacing w:val="2"/>
        </w:rPr>
        <w:t>比较</w:t>
      </w:r>
      <w:r>
        <w:rPr/>
        <w:t>小</w:t>
      </w:r>
      <w:r>
        <w:rPr>
          <w:spacing w:val="2"/>
        </w:rPr>
        <w:t>，这对网络参数的大小提出了更高的要</w:t>
      </w:r>
      <w:r>
        <w:rPr/>
        <w:t>求</w:t>
      </w:r>
      <w:r>
        <w:rPr>
          <w:spacing w:val="2"/>
        </w:rPr>
        <w:t>。为了部署深度学习推理模</w:t>
      </w:r>
      <w:r>
        <w:rPr/>
        <w:t>型，</w:t>
      </w:r>
      <w:r>
        <w:rPr>
          <w:spacing w:val="4"/>
        </w:rPr>
        <w:t>满足嵌入式设备的资源约束是最具挑战性的问题之</w:t>
      </w:r>
      <w:r>
        <w:rPr/>
        <w:t>一</w:t>
      </w:r>
      <w:r>
        <w:rPr>
          <w:spacing w:val="4"/>
        </w:rPr>
        <w:t>。以往的研究建议设计</w:t>
      </w:r>
      <w:r>
        <w:rPr/>
        <w:t>专</w:t>
      </w:r>
      <w:r>
        <w:rPr>
          <w:spacing w:val="4"/>
        </w:rPr>
        <w:t>用硬</w:t>
      </w:r>
      <w:r>
        <w:rPr/>
        <w:t>件</w:t>
      </w:r>
      <w:r>
        <w:rPr>
          <w:spacing w:val="4"/>
        </w:rPr>
        <w:t>，使用专门的为深度神经网络优化的具有高能效和高性能的专用硬件</w:t>
      </w:r>
      <w:r>
        <w:rPr/>
        <w:t>平台来进行部署与推</w:t>
      </w:r>
      <w:r>
        <w:rPr>
          <w:spacing w:val="57"/>
        </w:rPr>
        <w:t>理</w:t>
      </w:r>
      <w:r>
        <w:rPr>
          <w:rFonts w:ascii="Times New Roman" w:eastAsia="Times New Roman"/>
        </w:rPr>
        <w:t>[9]</w:t>
      </w:r>
      <w:r>
        <w:rPr>
          <w:spacing w:val="-20"/>
        </w:rPr>
        <w:t>，</w:t>
      </w:r>
      <w:r>
        <w:rPr>
          <w:rFonts w:ascii="Times New Roman" w:eastAsia="Times New Roman"/>
        </w:rPr>
        <w:t>[10]</w:t>
      </w:r>
      <w:r>
        <w:rPr>
          <w:spacing w:val="-17"/>
        </w:rPr>
        <w:t>。</w:t>
      </w:r>
      <w:r>
        <w:rPr/>
        <w:t>然而</w:t>
      </w:r>
      <w:r>
        <w:rPr>
          <w:spacing w:val="-20"/>
        </w:rPr>
        <w:t>，</w:t>
      </w:r>
      <w:r>
        <w:rPr/>
        <w:t>这些优化需要特殊的硬件比如专</w:t>
      </w:r>
      <w:r>
        <w:rPr>
          <w:spacing w:val="57"/>
        </w:rPr>
        <w:t>用</w:t>
      </w:r>
      <w:r>
        <w:rPr>
          <w:rFonts w:ascii="Times New Roman" w:eastAsia="Times New Roman"/>
          <w:w w:val="99"/>
        </w:rPr>
        <w:t>FPGA</w:t>
      </w:r>
      <w:r>
        <w:rPr>
          <w:spacing w:val="57"/>
        </w:rPr>
        <w:t>或</w:t>
      </w:r>
      <w:r>
        <w:rPr>
          <w:rFonts w:ascii="Times New Roman" w:eastAsia="Times New Roman"/>
          <w:w w:val="99"/>
        </w:rPr>
        <w:t>ASIC</w:t>
      </w:r>
      <w:r>
        <w:rPr>
          <w:spacing w:val="-17"/>
        </w:rPr>
        <w:t>，</w:t>
      </w:r>
      <w:r>
        <w:rPr/>
        <w:t>这将模型部署限制在某些硬件平台上</w:t>
      </w:r>
      <w:r>
        <w:rPr>
          <w:spacing w:val="-15"/>
        </w:rPr>
        <w:t>。</w:t>
      </w:r>
      <w:r>
        <w:rPr/>
        <w:t>最近的工作旨在在具</w:t>
      </w:r>
      <w:r>
        <w:rPr>
          <w:spacing w:val="57"/>
        </w:rPr>
        <w:t>有</w:t>
      </w:r>
      <w:r>
        <w:rPr>
          <w:rFonts w:ascii="Times New Roman" w:eastAsia="Times New Roman"/>
          <w:w w:val="99"/>
        </w:rPr>
        <w:t>DRAM</w:t>
      </w:r>
      <w:r>
        <w:rPr/>
        <w:t>约束的硬件设备上部署和优化深度学习推</w:t>
      </w:r>
      <w:r>
        <w:rPr>
          <w:spacing w:val="56"/>
        </w:rPr>
        <w:t>理</w:t>
      </w:r>
      <w:r>
        <w:rPr>
          <w:rFonts w:ascii="Times New Roman" w:eastAsia="Times New Roman"/>
        </w:rPr>
        <w:t>[</w:t>
      </w:r>
      <w:r>
        <w:rPr>
          <w:rFonts w:ascii="Times New Roman" w:eastAsia="Times New Roman"/>
          <w:spacing w:val="-9"/>
        </w:rPr>
        <w:t>1</w:t>
      </w:r>
      <w:r>
        <w:rPr>
          <w:rFonts w:ascii="Times New Roman" w:eastAsia="Times New Roman"/>
        </w:rPr>
        <w:t>1]</w:t>
      </w:r>
      <w:r>
        <w:rPr>
          <w:spacing w:val="-24"/>
        </w:rPr>
        <w:t>，</w:t>
      </w:r>
      <w:r>
        <w:rPr>
          <w:rFonts w:ascii="Times New Roman" w:eastAsia="Times New Roman"/>
        </w:rPr>
        <w:t>[12]</w:t>
      </w:r>
      <w:r>
        <w:rPr>
          <w:spacing w:val="-24"/>
        </w:rPr>
        <w:t>，</w:t>
      </w:r>
      <w:r>
        <w:rPr>
          <w:rFonts w:ascii="Times New Roman" w:eastAsia="Times New Roman"/>
          <w:w w:val="100"/>
        </w:rPr>
        <w:t>Lin[13]</w:t>
      </w:r>
      <w:r>
        <w:rPr>
          <w:rFonts w:ascii="Times New Roman" w:eastAsia="Times New Roman"/>
          <w:spacing w:val="-4"/>
          <w:w w:val="100"/>
        </w:rPr>
        <w:t> </w:t>
      </w:r>
      <w:r>
        <w:rPr>
          <w:w w:val="100"/>
        </w:rPr>
        <w:t>等人提出联合设</w:t>
      </w:r>
      <w:r>
        <w:rPr>
          <w:spacing w:val="4"/>
          <w:w w:val="100"/>
        </w:rPr>
        <w:t>计神经网络体系结构和深度学习推理</w:t>
      </w:r>
      <w:r>
        <w:rPr>
          <w:w w:val="100"/>
        </w:rPr>
        <w:t>库</w:t>
      </w:r>
      <w:r>
        <w:rPr>
          <w:spacing w:val="4"/>
          <w:w w:val="100"/>
        </w:rPr>
        <w:t>，使基于微处理器的物联网设备上的</w:t>
      </w:r>
      <w:r>
        <w:rPr>
          <w:w w:val="100"/>
        </w:rPr>
        <w:t>视</w:t>
      </w:r>
    </w:p>
    <w:p>
      <w:pPr>
        <w:spacing w:after="0" w:line="297" w:lineRule="auto"/>
        <w:sectPr>
          <w:type w:val="continuous"/>
          <w:pgSz w:w="11910" w:h="16840"/>
          <w:pgMar w:top="1580" w:bottom="280" w:left="1680" w:right="1520"/>
        </w:sectPr>
      </w:pPr>
    </w:p>
    <w:p>
      <w:pPr>
        <w:pStyle w:val="BodyText"/>
        <w:spacing w:line="288" w:lineRule="auto" w:before="115"/>
        <w:ind w:left="117" w:right="101"/>
      </w:pPr>
      <w:r>
        <w:rPr/>
        <w:t>觉和音频唤醒词任务成为可能。但是，上述的工作仍然受到</w:t>
      </w:r>
      <w:r>
        <w:rPr>
          <w:rFonts w:ascii="Times New Roman" w:eastAsia="Times New Roman"/>
        </w:rPr>
        <w:t>DRAM </w:t>
      </w:r>
      <w:r>
        <w:rPr/>
        <w:t>不足的瓶颈，只适用于深度学习功能有限的简单任务。</w:t>
      </w:r>
    </w:p>
    <w:p>
      <w:pPr>
        <w:pStyle w:val="BodyText"/>
        <w:spacing w:line="304" w:lineRule="auto" w:before="38"/>
        <w:ind w:left="117" w:right="275" w:firstLine="480"/>
        <w:jc w:val="both"/>
      </w:pPr>
      <w:r>
        <w:rPr>
          <w:spacing w:val="5"/>
        </w:rPr>
        <w:t>在保持网络性能的前提</w:t>
      </w:r>
      <w:r>
        <w:rPr/>
        <w:t>下</w:t>
      </w:r>
      <w:r>
        <w:rPr>
          <w:spacing w:val="5"/>
        </w:rPr>
        <w:t>，持续缩小网络参数并不是一个容易的目</w:t>
      </w:r>
      <w:r>
        <w:rPr/>
        <w:t>标</w:t>
      </w:r>
      <w:r>
        <w:rPr>
          <w:spacing w:val="5"/>
        </w:rPr>
        <w:t>。</w:t>
      </w:r>
      <w:r>
        <w:rPr/>
        <w:t>因此</w:t>
      </w:r>
      <w:r>
        <w:rPr>
          <w:spacing w:val="-31"/>
        </w:rPr>
        <w:t>，</w:t>
      </w:r>
      <w:r>
        <w:rPr/>
        <w:t>退而求其次</w:t>
      </w:r>
      <w:r>
        <w:rPr>
          <w:spacing w:val="-32"/>
        </w:rPr>
        <w:t>，</w:t>
      </w:r>
      <w:r>
        <w:rPr/>
        <w:t>追求网络运行时内存开销也是一个优化的方向</w:t>
      </w:r>
      <w:r>
        <w:rPr>
          <w:spacing w:val="-27"/>
        </w:rPr>
        <w:t>。</w:t>
      </w:r>
      <w:r>
        <w:rPr/>
        <w:t>因为卷及网络结构的特性</w:t>
      </w:r>
      <w:r>
        <w:rPr>
          <w:spacing w:val="-45"/>
        </w:rPr>
        <w:t>，</w:t>
      </w:r>
      <w:r>
        <w:rPr/>
        <w:t>计算总是一层一层的进行推进</w:t>
      </w:r>
      <w:r>
        <w:rPr>
          <w:spacing w:val="-45"/>
        </w:rPr>
        <w:t>，</w:t>
      </w:r>
      <w:r>
        <w:rPr/>
        <w:t>不少嵌入式推理框架都会采用懒加载的方式放弃层层推理中产生的中间结果以降低运行时内存开销。</w:t>
      </w:r>
    </w:p>
    <w:p>
      <w:pPr>
        <w:pStyle w:val="BodyText"/>
        <w:spacing w:line="288" w:lineRule="auto" w:before="21"/>
        <w:ind w:left="117" w:right="101" w:firstLine="480"/>
      </w:pPr>
      <w:r>
        <w:rPr/>
        <w:t>传统的交换技术通过将冷数据交换到外部存储器</w:t>
      </w:r>
      <w:r>
        <w:rPr>
          <w:spacing w:val="-59"/>
        </w:rPr>
        <w:t> </w:t>
      </w:r>
      <w:r>
        <w:rPr>
          <w:rFonts w:ascii="Times New Roman" w:eastAsia="Times New Roman"/>
        </w:rPr>
        <w:t>(</w:t>
      </w:r>
      <w:r>
        <w:rPr/>
        <w:t>例如</w:t>
      </w:r>
      <w:r>
        <w:rPr>
          <w:spacing w:val="-59"/>
        </w:rPr>
        <w:t> </w:t>
      </w:r>
      <w:r>
        <w:rPr>
          <w:rFonts w:ascii="Times New Roman" w:eastAsia="Times New Roman"/>
          <w:w w:val="99"/>
        </w:rPr>
        <w:t>NAND</w:t>
      </w:r>
      <w:r>
        <w:rPr>
          <w:rFonts w:ascii="Times New Roman" w:eastAsia="Times New Roman"/>
          <w:spacing w:val="1"/>
        </w:rPr>
        <w:t> </w:t>
      </w:r>
      <w:r>
        <w:rPr/>
        <w:t>闪存设备</w:t>
      </w:r>
      <w:r>
        <w:rPr>
          <w:rFonts w:ascii="Times New Roman" w:eastAsia="Times New Roman"/>
        </w:rPr>
        <w:t>)</w:t>
      </w:r>
      <w:r>
        <w:rPr>
          <w:rFonts w:ascii="Times New Roman" w:eastAsia="Times New Roman"/>
          <w:spacing w:val="1"/>
        </w:rPr>
        <w:t> </w:t>
      </w:r>
      <w:r>
        <w:rPr/>
        <w:t>并</w:t>
      </w:r>
      <w:r>
        <w:rPr>
          <w:spacing w:val="4"/>
        </w:rPr>
        <w:t>按需获取所需的数</w:t>
      </w:r>
      <w:r>
        <w:rPr/>
        <w:t>据</w:t>
      </w:r>
      <w:r>
        <w:rPr>
          <w:spacing w:val="4"/>
        </w:rPr>
        <w:t>，从逻辑上扩展</w:t>
      </w:r>
      <w:r>
        <w:rPr/>
        <w:t>了</w:t>
      </w:r>
      <w:r>
        <w:rPr>
          <w:spacing w:val="-49"/>
        </w:rPr>
        <w:t> </w:t>
      </w:r>
      <w:r>
        <w:rPr>
          <w:rFonts w:ascii="Times New Roman" w:eastAsia="Times New Roman"/>
          <w:w w:val="99"/>
        </w:rPr>
        <w:t>DRAM</w:t>
      </w:r>
      <w:r>
        <w:rPr>
          <w:rFonts w:ascii="Times New Roman" w:eastAsia="Times New Roman"/>
          <w:spacing w:val="11"/>
        </w:rPr>
        <w:t> </w:t>
      </w:r>
      <w:r>
        <w:rPr>
          <w:spacing w:val="4"/>
        </w:rPr>
        <w:t>空</w:t>
      </w:r>
      <w:r>
        <w:rPr/>
        <w:t>间</w:t>
      </w:r>
      <w:r>
        <w:rPr>
          <w:spacing w:val="-49"/>
        </w:rPr>
        <w:t> </w:t>
      </w:r>
      <w:r>
        <w:rPr>
          <w:rFonts w:ascii="Times New Roman" w:eastAsia="Times New Roman"/>
        </w:rPr>
        <w:t>[14]</w:t>
      </w:r>
      <w:r>
        <w:rPr/>
        <w:t>、</w:t>
      </w:r>
      <w:r>
        <w:rPr>
          <w:rFonts w:ascii="Times New Roman" w:eastAsia="Times New Roman"/>
        </w:rPr>
        <w:t>[15]</w:t>
      </w:r>
      <w:r>
        <w:rPr>
          <w:spacing w:val="4"/>
        </w:rPr>
        <w:t>。然</w:t>
      </w:r>
      <w:r>
        <w:rPr/>
        <w:t>而</w:t>
      </w:r>
      <w:r>
        <w:rPr>
          <w:spacing w:val="4"/>
        </w:rPr>
        <w:t>，在当</w:t>
      </w:r>
      <w:r>
        <w:rPr/>
        <w:t>前</w:t>
      </w:r>
      <w:r>
        <w:rPr>
          <w:spacing w:val="3"/>
        </w:rPr>
        <w:t>的交换技术</w:t>
      </w:r>
      <w:r>
        <w:rPr/>
        <w:t>下</w:t>
      </w:r>
      <w:r>
        <w:rPr>
          <w:spacing w:val="3"/>
        </w:rPr>
        <w:t>，简单地传输运行时数据可能会在发生缓存丢失时产</w:t>
      </w:r>
      <w:r>
        <w:rPr/>
        <w:t>生</w:t>
      </w:r>
      <w:r>
        <w:rPr>
          <w:spacing w:val="-51"/>
        </w:rPr>
        <w:t> </w:t>
      </w:r>
      <w:r>
        <w:rPr>
          <w:rFonts w:ascii="Times New Roman" w:eastAsia="Times New Roman"/>
        </w:rPr>
        <w:t>I/O</w:t>
      </w:r>
      <w:r>
        <w:rPr>
          <w:rFonts w:ascii="Times New Roman" w:eastAsia="Times New Roman"/>
          <w:spacing w:val="9"/>
        </w:rPr>
        <w:t> </w:t>
      </w:r>
      <w:r>
        <w:rPr>
          <w:spacing w:val="3"/>
        </w:rPr>
        <w:t>损</w:t>
      </w:r>
      <w:r>
        <w:rPr/>
        <w:t>失，因为在</w:t>
      </w:r>
      <w:r>
        <w:rPr>
          <w:spacing w:val="-58"/>
        </w:rPr>
        <w:t> </w:t>
      </w:r>
      <w:r>
        <w:rPr>
          <w:rFonts w:ascii="Times New Roman" w:eastAsia="Times New Roman"/>
          <w:w w:val="99"/>
        </w:rPr>
        <w:t>DRAM</w:t>
      </w:r>
      <w:r>
        <w:rPr>
          <w:rFonts w:ascii="Times New Roman" w:eastAsia="Times New Roman"/>
          <w:spacing w:val="2"/>
        </w:rPr>
        <w:t> </w:t>
      </w:r>
      <w:r>
        <w:rPr/>
        <w:t>中丢失的数据必须从闪存中读取，并且在推理过程中产生不可接</w:t>
      </w:r>
      <w:r>
        <w:rPr>
          <w:spacing w:val="2"/>
        </w:rPr>
        <w:t>受</w:t>
      </w:r>
      <w:r>
        <w:rPr/>
        <w:t>的</w:t>
      </w:r>
      <w:r>
        <w:rPr>
          <w:spacing w:val="-53"/>
        </w:rPr>
        <w:t> </w:t>
      </w:r>
      <w:r>
        <w:rPr>
          <w:rFonts w:ascii="Times New Roman" w:eastAsia="Times New Roman"/>
        </w:rPr>
        <w:t>I/O</w:t>
      </w:r>
      <w:r>
        <w:rPr>
          <w:rFonts w:ascii="Times New Roman" w:eastAsia="Times New Roman"/>
          <w:spacing w:val="7"/>
        </w:rPr>
        <w:t> </w:t>
      </w:r>
      <w:r>
        <w:rPr>
          <w:spacing w:val="2"/>
        </w:rPr>
        <w:t>时</w:t>
      </w:r>
      <w:r>
        <w:rPr/>
        <w:t>间</w:t>
      </w:r>
      <w:r>
        <w:rPr>
          <w:spacing w:val="3"/>
        </w:rPr>
        <w:t>。</w:t>
      </w:r>
      <w:r>
        <w:rPr>
          <w:spacing w:val="2"/>
        </w:rPr>
        <w:t>最近的一项研究提议通过在图形处理单</w:t>
      </w:r>
      <w:r>
        <w:rPr/>
        <w:t>元</w:t>
      </w:r>
      <w:r>
        <w:rPr>
          <w:spacing w:val="-53"/>
        </w:rPr>
        <w:t> </w:t>
      </w:r>
      <w:r>
        <w:rPr>
          <w:rFonts w:ascii="Times New Roman" w:eastAsia="Times New Roman"/>
        </w:rPr>
        <w:t>[16]</w:t>
      </w:r>
      <w:r>
        <w:rPr>
          <w:rFonts w:ascii="Times New Roman" w:eastAsia="Times New Roman"/>
          <w:spacing w:val="7"/>
        </w:rPr>
        <w:t> </w:t>
      </w:r>
      <w:r>
        <w:rPr>
          <w:spacing w:val="2"/>
        </w:rPr>
        <w:t>中交换主</w:t>
      </w:r>
      <w:r>
        <w:rPr/>
        <w:t>机</w:t>
      </w:r>
      <w:r>
        <w:rPr>
          <w:spacing w:val="-53"/>
        </w:rPr>
        <w:t> </w:t>
      </w:r>
      <w:r>
        <w:rPr>
          <w:rFonts w:ascii="Times New Roman" w:eastAsia="Times New Roman"/>
          <w:w w:val="99"/>
        </w:rPr>
        <w:t>CPU</w:t>
      </w:r>
      <w:r>
        <w:rPr>
          <w:spacing w:val="2"/>
        </w:rPr>
        <w:t>内</w:t>
      </w:r>
      <w:r>
        <w:rPr>
          <w:spacing w:val="3"/>
        </w:rPr>
        <w:t>存</w:t>
      </w:r>
      <w:r>
        <w:rPr>
          <w:spacing w:val="2"/>
        </w:rPr>
        <w:t>来</w:t>
      </w:r>
      <w:r>
        <w:rPr>
          <w:spacing w:val="3"/>
        </w:rPr>
        <w:t>扩</w:t>
      </w:r>
      <w:r>
        <w:rPr/>
        <w:t>展</w:t>
      </w:r>
      <w:r>
        <w:rPr>
          <w:spacing w:val="-53"/>
        </w:rPr>
        <w:t> </w:t>
      </w:r>
      <w:r>
        <w:rPr>
          <w:rFonts w:ascii="Times New Roman" w:eastAsia="Times New Roman"/>
          <w:w w:val="99"/>
        </w:rPr>
        <w:t>GPU</w:t>
      </w:r>
      <w:r>
        <w:rPr>
          <w:rFonts w:ascii="Times New Roman" w:eastAsia="Times New Roman"/>
          <w:spacing w:val="7"/>
        </w:rPr>
        <w:t> </w:t>
      </w:r>
      <w:r>
        <w:rPr>
          <w:spacing w:val="2"/>
        </w:rPr>
        <w:t>内</w:t>
      </w:r>
      <w:r>
        <w:rPr/>
        <w:t>存</w:t>
      </w:r>
      <w:r>
        <w:rPr>
          <w:spacing w:val="3"/>
        </w:rPr>
        <w:t>。</w:t>
      </w:r>
      <w:r>
        <w:rPr>
          <w:spacing w:val="2"/>
        </w:rPr>
        <w:t>针</w:t>
      </w:r>
      <w:r>
        <w:rPr>
          <w:spacing w:val="3"/>
        </w:rPr>
        <w:t>对</w:t>
      </w:r>
      <w:r>
        <w:rPr>
          <w:spacing w:val="2"/>
        </w:rPr>
        <w:t>深</w:t>
      </w:r>
      <w:r>
        <w:rPr>
          <w:spacing w:val="3"/>
        </w:rPr>
        <w:t>度学</w:t>
      </w:r>
      <w:r>
        <w:rPr>
          <w:spacing w:val="2"/>
        </w:rPr>
        <w:t>习</w:t>
      </w:r>
      <w:r>
        <w:rPr>
          <w:spacing w:val="3"/>
        </w:rPr>
        <w:t>训</w:t>
      </w:r>
      <w:r>
        <w:rPr/>
        <w:t>练</w:t>
      </w:r>
      <w:r>
        <w:rPr>
          <w:spacing w:val="2"/>
        </w:rPr>
        <w:t>，</w:t>
      </w:r>
      <w:r>
        <w:rPr>
          <w:spacing w:val="3"/>
        </w:rPr>
        <w:t>提出</w:t>
      </w:r>
      <w:r>
        <w:rPr/>
        <w:t>了</w:t>
      </w:r>
      <w:r>
        <w:rPr>
          <w:spacing w:val="-53"/>
        </w:rPr>
        <w:t> </w:t>
      </w:r>
      <w:r>
        <w:rPr>
          <w:rFonts w:ascii="Times New Roman" w:eastAsia="Times New Roman"/>
        </w:rPr>
        <w:t>Capuchin[7</w:t>
      </w:r>
      <w:r>
        <w:rPr>
          <w:rFonts w:ascii="Times New Roman" w:eastAsia="Times New Roman"/>
          <w:spacing w:val="-1"/>
        </w:rPr>
        <w:t>]</w:t>
      </w:r>
      <w:r>
        <w:rPr>
          <w:spacing w:val="2"/>
        </w:rPr>
        <w:t>，</w:t>
      </w:r>
      <w:r>
        <w:rPr>
          <w:spacing w:val="3"/>
        </w:rPr>
        <w:t>通</w:t>
      </w:r>
      <w:r>
        <w:rPr/>
        <w:t>过</w:t>
      </w:r>
      <w:r>
        <w:rPr>
          <w:spacing w:val="-53"/>
        </w:rPr>
        <w:t> </w:t>
      </w:r>
      <w:r>
        <w:rPr>
          <w:rFonts w:ascii="Times New Roman" w:eastAsia="Times New Roman"/>
          <w:w w:val="99"/>
        </w:rPr>
        <w:t>GPU</w:t>
      </w:r>
      <w:r>
        <w:rPr>
          <w:rFonts w:ascii="Times New Roman" w:eastAsia="Times New Roman"/>
          <w:spacing w:val="7"/>
        </w:rPr>
        <w:t> </w:t>
      </w:r>
      <w:r>
        <w:rPr/>
        <w:t>和</w:t>
      </w:r>
    </w:p>
    <w:p>
      <w:pPr>
        <w:pStyle w:val="BodyText"/>
        <w:spacing w:line="288" w:lineRule="auto" w:before="14"/>
        <w:ind w:left="117" w:right="275"/>
      </w:pPr>
      <w:r>
        <w:rPr>
          <w:rFonts w:ascii="Times New Roman" w:eastAsia="Times New Roman"/>
          <w:w w:val="99"/>
        </w:rPr>
        <w:t>CPU</w:t>
      </w:r>
      <w:r>
        <w:rPr>
          <w:rFonts w:ascii="Times New Roman" w:eastAsia="Times New Roman"/>
          <w:spacing w:val="3"/>
        </w:rPr>
        <w:t> </w:t>
      </w:r>
      <w:r>
        <w:rPr>
          <w:spacing w:val="1"/>
        </w:rPr>
        <w:t>空间之间的张量提</w:t>
      </w:r>
      <w:r>
        <w:rPr/>
        <w:t>取</w:t>
      </w:r>
      <w:r>
        <w:rPr>
          <w:rFonts w:ascii="Times New Roman" w:eastAsia="Times New Roman"/>
          <w:spacing w:val="-1"/>
          <w:w w:val="100"/>
        </w:rPr>
        <w:t>/</w:t>
      </w:r>
      <w:r>
        <w:rPr>
          <w:spacing w:val="1"/>
        </w:rPr>
        <w:t>预取来减少内存占</w:t>
      </w:r>
      <w:r>
        <w:rPr/>
        <w:t>用</w:t>
      </w:r>
      <w:r>
        <w:rPr>
          <w:spacing w:val="1"/>
        </w:rPr>
        <w:t>。然</w:t>
      </w:r>
      <w:r>
        <w:rPr/>
        <w:t>而</w:t>
      </w:r>
      <w:r>
        <w:rPr>
          <w:spacing w:val="1"/>
        </w:rPr>
        <w:t>，这些研究只关注内存</w:t>
      </w:r>
      <w:r>
        <w:rPr/>
        <w:t>空</w:t>
      </w:r>
      <w:r>
        <w:rPr>
          <w:spacing w:val="4"/>
        </w:rPr>
        <w:t>间之</w:t>
      </w:r>
      <w:r>
        <w:rPr>
          <w:spacing w:val="5"/>
        </w:rPr>
        <w:t>间</w:t>
      </w:r>
      <w:r>
        <w:rPr>
          <w:spacing w:val="4"/>
        </w:rPr>
        <w:t>的数</w:t>
      </w:r>
      <w:r>
        <w:rPr>
          <w:spacing w:val="5"/>
        </w:rPr>
        <w:t>据</w:t>
      </w:r>
      <w:r>
        <w:rPr>
          <w:spacing w:val="4"/>
        </w:rPr>
        <w:t>交</w:t>
      </w:r>
      <w:r>
        <w:rPr/>
        <w:t>换</w:t>
      </w:r>
      <w:r>
        <w:rPr>
          <w:spacing w:val="4"/>
        </w:rPr>
        <w:t>，</w:t>
      </w:r>
      <w:r>
        <w:rPr>
          <w:spacing w:val="5"/>
        </w:rPr>
        <w:t>很</w:t>
      </w:r>
      <w:r>
        <w:rPr>
          <w:spacing w:val="4"/>
        </w:rPr>
        <w:t>少注</w:t>
      </w:r>
      <w:r>
        <w:rPr>
          <w:spacing w:val="5"/>
        </w:rPr>
        <w:t>意</w:t>
      </w:r>
      <w:r>
        <w:rPr>
          <w:spacing w:val="4"/>
        </w:rPr>
        <w:t>在推</w:t>
      </w:r>
      <w:r>
        <w:rPr>
          <w:spacing w:val="5"/>
        </w:rPr>
        <w:t>理</w:t>
      </w:r>
      <w:r>
        <w:rPr>
          <w:spacing w:val="4"/>
        </w:rPr>
        <w:t>过程</w:t>
      </w:r>
      <w:r>
        <w:rPr>
          <w:spacing w:val="5"/>
        </w:rPr>
        <w:t>中</w:t>
      </w:r>
      <w:r>
        <w:rPr>
          <w:spacing w:val="4"/>
        </w:rPr>
        <w:t>适应</w:t>
      </w:r>
      <w:r>
        <w:rPr>
          <w:spacing w:val="5"/>
        </w:rPr>
        <w:t>嵌</w:t>
      </w:r>
      <w:r>
        <w:rPr>
          <w:spacing w:val="4"/>
        </w:rPr>
        <w:t>入式</w:t>
      </w:r>
      <w:r>
        <w:rPr>
          <w:spacing w:val="5"/>
        </w:rPr>
        <w:t>系</w:t>
      </w:r>
      <w:r>
        <w:rPr>
          <w:spacing w:val="4"/>
        </w:rPr>
        <w:t>统的</w:t>
      </w:r>
      <w:r>
        <w:rPr>
          <w:spacing w:val="5"/>
        </w:rPr>
        <w:t>内</w:t>
      </w:r>
      <w:r>
        <w:rPr>
          <w:spacing w:val="4"/>
        </w:rPr>
        <w:t>存约</w:t>
      </w:r>
      <w:r>
        <w:rPr/>
        <w:t>束</w:t>
      </w:r>
      <w:r>
        <w:rPr>
          <w:spacing w:val="5"/>
        </w:rPr>
        <w:t>。</w:t>
      </w:r>
      <w:r>
        <w:rPr>
          <w:spacing w:val="4"/>
        </w:rPr>
        <w:t>由</w:t>
      </w:r>
      <w:r>
        <w:rPr/>
        <w:t>于</w:t>
      </w:r>
    </w:p>
    <w:p>
      <w:pPr>
        <w:pStyle w:val="BodyText"/>
        <w:spacing w:line="288" w:lineRule="auto" w:before="38"/>
        <w:ind w:left="117" w:right="275"/>
      </w:pPr>
      <w:r>
        <w:rPr>
          <w:rFonts w:ascii="Times New Roman" w:eastAsia="Times New Roman"/>
        </w:rPr>
        <w:t>DRAM </w:t>
      </w:r>
      <w:r>
        <w:rPr/>
        <w:t>丢失造成的巨大 </w:t>
      </w:r>
      <w:r>
        <w:rPr>
          <w:rFonts w:ascii="Times New Roman" w:eastAsia="Times New Roman"/>
        </w:rPr>
        <w:t>I/O </w:t>
      </w:r>
      <w:r>
        <w:rPr/>
        <w:t>损失，很少有工作致力于集成 </w:t>
      </w:r>
      <w:r>
        <w:rPr>
          <w:rFonts w:ascii="Times New Roman" w:eastAsia="Times New Roman"/>
        </w:rPr>
        <w:t>DRAM </w:t>
      </w:r>
      <w:r>
        <w:rPr/>
        <w:t>和闪存之间的交换解决方案。</w:t>
      </w:r>
    </w:p>
    <w:p>
      <w:pPr>
        <w:pStyle w:val="BodyText"/>
        <w:spacing w:line="304" w:lineRule="auto" w:before="38"/>
        <w:ind w:left="117" w:right="275" w:firstLine="480"/>
        <w:jc w:val="both"/>
      </w:pPr>
      <w:r>
        <w:rPr/>
        <w:t>综上所述</w:t>
      </w:r>
      <w:r>
        <w:rPr>
          <w:spacing w:val="-45"/>
        </w:rPr>
        <w:t>，</w:t>
      </w:r>
      <w:r>
        <w:rPr/>
        <w:t>针对减小网络推理运行时内存开销也是一个可以工作的方向</w:t>
      </w:r>
      <w:r>
        <w:rPr>
          <w:spacing w:val="-45"/>
        </w:rPr>
        <w:t>，</w:t>
      </w:r>
      <w:r>
        <w:rPr/>
        <w:t>旨</w:t>
      </w:r>
      <w:r>
        <w:rPr>
          <w:spacing w:val="4"/>
        </w:rPr>
        <w:t>在减少目标检测推理过程中对主存空间的需</w:t>
      </w:r>
      <w:r>
        <w:rPr/>
        <w:t>求</w:t>
      </w:r>
      <w:r>
        <w:rPr>
          <w:spacing w:val="4"/>
        </w:rPr>
        <w:t>，以满足在资源受限的嵌入式</w:t>
      </w:r>
      <w:r>
        <w:rPr/>
        <w:t>设备上部署深度学习应用</w:t>
      </w:r>
      <w:r>
        <w:rPr>
          <w:spacing w:val="-41"/>
        </w:rPr>
        <w:t>。</w:t>
      </w:r>
      <w:r>
        <w:rPr/>
        <w:t>在这一思路的基础上</w:t>
      </w:r>
      <w:r>
        <w:rPr>
          <w:spacing w:val="-48"/>
        </w:rPr>
        <w:t>，</w:t>
      </w:r>
      <w:r>
        <w:rPr/>
        <w:t>从神经网络卷积核通道激活和输入数据的相关性出发</w:t>
      </w:r>
      <w:r>
        <w:rPr>
          <w:spacing w:val="-45"/>
        </w:rPr>
        <w:t>，</w:t>
      </w:r>
      <w:r>
        <w:rPr/>
        <w:t>以在运行时动态跳过无关卷积计算为目的</w:t>
      </w:r>
      <w:r>
        <w:rPr>
          <w:spacing w:val="-45"/>
        </w:rPr>
        <w:t>，</w:t>
      </w:r>
      <w:r>
        <w:rPr/>
        <w:t>而不是静态的对网络进行减枝和轻量化</w:t>
      </w:r>
      <w:r>
        <w:rPr>
          <w:spacing w:val="-45"/>
        </w:rPr>
        <w:t>，</w:t>
      </w:r>
      <w:r>
        <w:rPr/>
        <w:t>提出了基于任务感知的动态子网络算法</w:t>
      </w:r>
      <w:r>
        <w:rPr>
          <w:spacing w:val="-45"/>
        </w:rPr>
        <w:t>，</w:t>
      </w:r>
      <w:r>
        <w:rPr/>
        <w:t>同时辅以任务感知的子网络交换</w:t>
      </w:r>
      <w:r>
        <w:rPr>
          <w:spacing w:val="-45"/>
        </w:rPr>
        <w:t>，</w:t>
      </w:r>
      <w:r>
        <w:rPr/>
        <w:t>减小运行时网络参数冗余</w:t>
      </w:r>
      <w:r>
        <w:rPr>
          <w:spacing w:val="-45"/>
        </w:rPr>
        <w:t>，</w:t>
      </w:r>
      <w:r>
        <w:rPr/>
        <w:t>以达到降低运行时内存开销的目的</w:t>
      </w:r>
      <w:r>
        <w:rPr>
          <w:spacing w:val="-41"/>
        </w:rPr>
        <w:t>。</w:t>
      </w:r>
      <w:r>
        <w:rPr/>
        <w:t>同时本方法是正交于现有的模型优化方案</w:t>
      </w:r>
      <w:r>
        <w:rPr>
          <w:spacing w:val="-48"/>
        </w:rPr>
        <w:t>，</w:t>
      </w:r>
      <w:r>
        <w:rPr/>
        <w:t>它可以作为现有解决方案的附加模块来实现。</w:t>
      </w:r>
    </w:p>
    <w:p>
      <w:pPr>
        <w:pStyle w:val="BodyText"/>
        <w:spacing w:line="304" w:lineRule="auto" w:before="21"/>
        <w:ind w:left="117" w:right="275" w:firstLine="480"/>
        <w:jc w:val="both"/>
      </w:pPr>
      <w:r>
        <w:rPr>
          <w:spacing w:val="5"/>
        </w:rPr>
        <w:t>鉴于本研究是基于动态网络理论开展</w:t>
      </w:r>
      <w:r>
        <w:rPr/>
        <w:t>的</w:t>
      </w:r>
      <w:r>
        <w:rPr>
          <w:spacing w:val="5"/>
        </w:rPr>
        <w:t>，本章首先介绍网络压缩与优化</w:t>
      </w:r>
      <w:r>
        <w:rPr/>
        <w:t>算法中的动态网络</w:t>
      </w:r>
      <w:r>
        <w:rPr>
          <w:spacing w:val="-45"/>
        </w:rPr>
        <w:t>，</w:t>
      </w:r>
      <w:r>
        <w:rPr/>
        <w:t>之后进行卷积神经网络中卷积核通道激活特性的分析</w:t>
      </w:r>
      <w:r>
        <w:rPr>
          <w:spacing w:val="-45"/>
        </w:rPr>
        <w:t>，</w:t>
      </w:r>
      <w:r>
        <w:rPr/>
        <w:t>进而引</w:t>
      </w:r>
      <w:r>
        <w:rPr>
          <w:spacing w:val="4"/>
        </w:rPr>
        <w:t>出本章提出的模型压缩方</w:t>
      </w:r>
      <w:r>
        <w:rPr/>
        <w:t>法</w:t>
      </w:r>
      <w:r>
        <w:rPr>
          <w:spacing w:val="4"/>
        </w:rPr>
        <w:t>，之后介绍任务感知的子网络训练方法和子网络</w:t>
      </w:r>
      <w:r>
        <w:rPr/>
        <w:t>切换策略，进行实验结果的展示和分析，最后对本章进行总结。</w:t>
      </w:r>
    </w:p>
    <w:p>
      <w:pPr>
        <w:pStyle w:val="BodyText"/>
      </w:pPr>
    </w:p>
    <w:p>
      <w:pPr>
        <w:pStyle w:val="Heading2"/>
        <w:numPr>
          <w:ilvl w:val="1"/>
          <w:numId w:val="6"/>
        </w:numPr>
        <w:tabs>
          <w:tab w:pos="786" w:val="left" w:leader="none"/>
          <w:tab w:pos="787" w:val="left" w:leader="none"/>
        </w:tabs>
        <w:spacing w:line="240" w:lineRule="auto" w:before="207" w:after="0"/>
        <w:ind w:left="786" w:right="0" w:hanging="669"/>
        <w:jc w:val="left"/>
      </w:pPr>
      <w:bookmarkStart w:name="3.2 动态网络" w:id="89"/>
      <w:bookmarkEnd w:id="89"/>
      <w:r>
        <w:rPr/>
      </w:r>
      <w:bookmarkStart w:name="_bookmark39" w:id="90"/>
      <w:bookmarkEnd w:id="90"/>
      <w:r>
        <w:rPr/>
      </w:r>
      <w:bookmarkStart w:name="_bookmark39" w:id="91"/>
      <w:bookmarkEnd w:id="91"/>
      <w:r>
        <w:rPr/>
        <w:t>动态网络</w:t>
      </w:r>
    </w:p>
    <w:p>
      <w:pPr>
        <w:pStyle w:val="BodyText"/>
        <w:spacing w:line="300" w:lineRule="auto" w:before="180"/>
        <w:ind w:left="117" w:right="275" w:firstLine="480"/>
        <w:jc w:val="both"/>
      </w:pPr>
      <w:r>
        <w:rPr>
          <w:spacing w:val="5"/>
        </w:rPr>
        <w:t>深度神经网络已经广泛应用在计算机视</w:t>
      </w:r>
      <w:r>
        <w:rPr/>
        <w:t>觉</w:t>
      </w:r>
      <w:r>
        <w:rPr>
          <w:spacing w:val="5"/>
        </w:rPr>
        <w:t>、自然语言处理等领</w:t>
      </w:r>
      <w:r>
        <w:rPr/>
        <w:t>域</w:t>
      </w:r>
      <w:r>
        <w:rPr>
          <w:spacing w:val="5"/>
        </w:rPr>
        <w:t>，并且</w:t>
      </w:r>
      <w:r>
        <w:rPr/>
        <w:t>取</w:t>
      </w:r>
      <w:r>
        <w:rPr>
          <w:spacing w:val="5"/>
        </w:rPr>
        <w:t>得了较大的成</w:t>
      </w:r>
      <w:r>
        <w:rPr/>
        <w:t>功</w:t>
      </w:r>
      <w:r>
        <w:rPr>
          <w:spacing w:val="5"/>
        </w:rPr>
        <w:t>。近年</w:t>
      </w:r>
      <w:r>
        <w:rPr/>
        <w:t>来</w:t>
      </w:r>
      <w:r>
        <w:rPr>
          <w:spacing w:val="5"/>
        </w:rPr>
        <w:t>，越来越强</w:t>
      </w:r>
      <w:r>
        <w:rPr/>
        <w:t>大</w:t>
      </w:r>
      <w:r>
        <w:rPr>
          <w:spacing w:val="5"/>
        </w:rPr>
        <w:t>、越来越高效的神经网络模型设计</w:t>
      </w:r>
      <w:r>
        <w:rPr/>
        <w:t>（如 </w:t>
      </w:r>
      <w:r>
        <w:rPr>
          <w:rFonts w:ascii="Times New Roman" w:eastAsia="Times New Roman"/>
        </w:rPr>
        <w:t>AlexNet[1]</w:t>
      </w:r>
      <w:r>
        <w:rPr>
          <w:rFonts w:ascii="Times New Roman" w:eastAsia="Times New Roman"/>
          <w:spacing w:val="-1"/>
        </w:rPr>
        <w:t> </w:t>
      </w:r>
      <w:r>
        <w:rPr>
          <w:rFonts w:ascii="Times New Roman" w:eastAsia="Times New Roman"/>
        </w:rPr>
        <w:t>,</w:t>
      </w:r>
      <w:r>
        <w:rPr>
          <w:rFonts w:ascii="Times New Roman" w:eastAsia="Times New Roman"/>
          <w:spacing w:val="-1"/>
        </w:rPr>
        <w:t> </w:t>
      </w:r>
      <w:r>
        <w:rPr>
          <w:rFonts w:ascii="Times New Roman" w:eastAsia="Times New Roman"/>
          <w:w w:val="99"/>
        </w:rPr>
        <w:t>VGG[2]</w:t>
      </w:r>
      <w:r>
        <w:rPr>
          <w:rFonts w:ascii="Times New Roman" w:eastAsia="Times New Roman"/>
          <w:spacing w:val="-1"/>
        </w:rPr>
        <w:t> </w:t>
      </w:r>
      <w:r>
        <w:rPr>
          <w:rFonts w:ascii="Times New Roman" w:eastAsia="Times New Roman"/>
        </w:rPr>
        <w:t>,</w:t>
      </w:r>
      <w:r>
        <w:rPr>
          <w:rFonts w:ascii="Times New Roman" w:eastAsia="Times New Roman"/>
          <w:spacing w:val="-1"/>
        </w:rPr>
        <w:t> </w:t>
      </w:r>
      <w:r>
        <w:rPr>
          <w:rFonts w:ascii="Times New Roman" w:eastAsia="Times New Roman"/>
        </w:rPr>
        <w:t>GoogleNet[3]</w:t>
      </w:r>
      <w:r>
        <w:rPr>
          <w:rFonts w:ascii="Times New Roman" w:eastAsia="Times New Roman"/>
          <w:spacing w:val="-1"/>
        </w:rPr>
        <w:t> </w:t>
      </w:r>
      <w:r>
        <w:rPr>
          <w:rFonts w:ascii="Times New Roman" w:eastAsia="Times New Roman"/>
        </w:rPr>
        <w:t>,</w:t>
      </w:r>
      <w:r>
        <w:rPr>
          <w:rFonts w:ascii="Times New Roman" w:eastAsia="Times New Roman"/>
          <w:spacing w:val="-1"/>
        </w:rPr>
        <w:t> </w:t>
      </w:r>
      <w:r>
        <w:rPr>
          <w:rFonts w:ascii="Times New Roman" w:eastAsia="Times New Roman"/>
        </w:rPr>
        <w:t>ResNet[4]</w:t>
      </w:r>
      <w:r>
        <w:rPr>
          <w:rFonts w:ascii="Times New Roman" w:eastAsia="Times New Roman"/>
          <w:spacing w:val="-1"/>
        </w:rPr>
        <w:t> </w:t>
      </w:r>
      <w:r>
        <w:rPr>
          <w:rFonts w:ascii="Times New Roman" w:eastAsia="Times New Roman"/>
        </w:rPr>
        <w:t>,</w:t>
      </w:r>
      <w:r>
        <w:rPr>
          <w:rFonts w:ascii="Times New Roman" w:eastAsia="Times New Roman"/>
          <w:spacing w:val="-1"/>
        </w:rPr>
        <w:t> </w:t>
      </w:r>
      <w:r>
        <w:rPr>
          <w:rFonts w:ascii="Times New Roman" w:eastAsia="Times New Roman"/>
        </w:rPr>
        <w:t>DenseNet[5]</w:t>
      </w:r>
      <w:r>
        <w:rPr>
          <w:rFonts w:ascii="Times New Roman" w:eastAsia="Times New Roman"/>
          <w:spacing w:val="-1"/>
        </w:rPr>
        <w:t> </w:t>
      </w:r>
      <w:r>
        <w:rPr/>
        <w:t>以</w:t>
      </w:r>
      <w:r>
        <w:rPr>
          <w:spacing w:val="59"/>
        </w:rPr>
        <w:t>及</w:t>
      </w:r>
      <w:r>
        <w:rPr>
          <w:rFonts w:ascii="Times New Roman" w:eastAsia="Times New Roman"/>
        </w:rPr>
        <w:t>SENet[]</w:t>
      </w:r>
      <w:r>
        <w:rPr>
          <w:rFonts w:ascii="Times New Roman" w:eastAsia="Times New Roman"/>
          <w:spacing w:val="-1"/>
        </w:rPr>
        <w:t> </w:t>
      </w:r>
      <w:r>
        <w:rPr/>
        <w:t>等</w:t>
      </w:r>
      <w:r>
        <w:rPr>
          <w:spacing w:val="-5"/>
        </w:rPr>
        <w:t>）</w:t>
      </w:r>
      <w:r>
        <w:rPr/>
        <w:t>层出不穷，而近几年开始发展的</w:t>
      </w:r>
      <w:r>
        <w:rPr>
          <w:spacing w:val="-60"/>
        </w:rPr>
        <w:t> </w:t>
      </w:r>
      <w:r>
        <w:rPr>
          <w:rFonts w:ascii="Times New Roman" w:eastAsia="Times New Roman"/>
          <w:w w:val="99"/>
        </w:rPr>
        <w:t>NAS</w:t>
      </w:r>
      <w:r>
        <w:rPr>
          <w:rFonts w:ascii="Times New Roman" w:eastAsia="Times New Roman"/>
        </w:rPr>
        <w:t> </w:t>
      </w:r>
      <w:r>
        <w:rPr/>
        <w:t>网络架构搜索技术</w:t>
      </w:r>
      <w:r>
        <w:rPr>
          <w:spacing w:val="-60"/>
        </w:rPr>
        <w:t> </w:t>
      </w:r>
      <w:r>
        <w:rPr>
          <w:rFonts w:ascii="Times New Roman" w:eastAsia="Times New Roman"/>
        </w:rPr>
        <w:t>[7],[8] </w:t>
      </w:r>
      <w:r>
        <w:rPr/>
        <w:t>也在不断寻找强大</w:t>
      </w:r>
    </w:p>
    <w:p>
      <w:pPr>
        <w:spacing w:after="0" w:line="300" w:lineRule="auto"/>
        <w:jc w:val="both"/>
        <w:sectPr>
          <w:pgSz w:w="11910" w:h="16840"/>
          <w:pgMar w:header="1016" w:footer="979" w:top="1280" w:bottom="1160" w:left="1680" w:right="1520"/>
        </w:sectPr>
      </w:pPr>
    </w:p>
    <w:p>
      <w:pPr>
        <w:pStyle w:val="BodyText"/>
        <w:spacing w:line="304" w:lineRule="auto" w:before="115"/>
        <w:ind w:left="117" w:right="100"/>
        <w:jc w:val="both"/>
      </w:pPr>
      <w:r>
        <w:rPr/>
        <w:t>高效的网络结构</w:t>
      </w:r>
      <w:r>
        <w:rPr>
          <w:spacing w:val="-27"/>
        </w:rPr>
        <w:t>。</w:t>
      </w:r>
      <w:r>
        <w:rPr/>
        <w:t>然而</w:t>
      </w:r>
      <w:r>
        <w:rPr>
          <w:spacing w:val="-32"/>
        </w:rPr>
        <w:t>，</w:t>
      </w:r>
      <w:r>
        <w:rPr/>
        <w:t>大多数当前流行的深度网络是静态的</w:t>
      </w:r>
      <w:r>
        <w:rPr>
          <w:spacing w:val="-32"/>
        </w:rPr>
        <w:t>，</w:t>
      </w:r>
      <w:r>
        <w:rPr/>
        <w:t>具有相同的静态推理范式</w:t>
      </w:r>
      <w:r>
        <w:rPr>
          <w:spacing w:val="-110"/>
        </w:rPr>
        <w:t>：</w:t>
      </w:r>
      <w:r>
        <w:rPr/>
        <w:t>一旦模型完成训练</w:t>
      </w:r>
      <w:r>
        <w:rPr>
          <w:spacing w:val="-110"/>
        </w:rPr>
        <w:t>，</w:t>
      </w:r>
      <w:r>
        <w:rPr/>
        <w:t>网络的结构和参数在测试阶段都始终保持不变</w:t>
      </w:r>
      <w:r>
        <w:rPr>
          <w:spacing w:val="-110"/>
        </w:rPr>
        <w:t>，</w:t>
      </w:r>
      <w:r>
        <w:rPr/>
        <w:t>这一定程度上限制了网络模型的表征能力</w:t>
      </w:r>
      <w:r>
        <w:rPr>
          <w:spacing w:val="-19"/>
        </w:rPr>
        <w:t>、</w:t>
      </w:r>
      <w:r>
        <w:rPr/>
        <w:t>推理效率和可解释</w:t>
      </w:r>
      <w:r>
        <w:rPr>
          <w:spacing w:val="56"/>
        </w:rPr>
        <w:t>性</w:t>
      </w:r>
      <w:r>
        <w:rPr>
          <w:rFonts w:ascii="Times New Roman" w:eastAsia="Times New Roman"/>
        </w:rPr>
        <w:t>[9],[10],[</w:t>
      </w:r>
      <w:r>
        <w:rPr>
          <w:rFonts w:ascii="Times New Roman" w:eastAsia="Times New Roman"/>
          <w:spacing w:val="-9"/>
        </w:rPr>
        <w:t>1</w:t>
      </w:r>
      <w:r>
        <w:rPr>
          <w:rFonts w:ascii="Times New Roman" w:eastAsia="Times New Roman"/>
        </w:rPr>
        <w:t>1],[12]</w:t>
      </w:r>
      <w:r>
        <w:rPr>
          <w:rFonts w:ascii="Times New Roman" w:eastAsia="Times New Roman"/>
          <w:spacing w:val="-3"/>
        </w:rPr>
        <w:t> </w:t>
      </w:r>
      <w:r>
        <w:rPr/>
        <w:t>。</w:t>
      </w:r>
    </w:p>
    <w:p>
      <w:pPr>
        <w:pStyle w:val="BodyText"/>
        <w:spacing w:line="304" w:lineRule="auto"/>
        <w:ind w:left="117" w:right="255" w:firstLine="480"/>
        <w:jc w:val="both"/>
      </w:pPr>
      <w:r>
        <w:rPr/>
        <w:t>如前所述</w:t>
      </w:r>
      <w:r>
        <w:rPr>
          <w:spacing w:val="-45"/>
        </w:rPr>
        <w:t>，</w:t>
      </w:r>
      <w:r>
        <w:rPr/>
        <w:t>动态网络则可以在推理阶段根据输入样本的不同</w:t>
      </w:r>
      <w:r>
        <w:rPr>
          <w:spacing w:val="-45"/>
        </w:rPr>
        <w:t>，</w:t>
      </w:r>
      <w:r>
        <w:rPr/>
        <w:t>自适应地调节自身的结构或参数</w:t>
      </w:r>
      <w:r>
        <w:rPr>
          <w:spacing w:val="-48"/>
        </w:rPr>
        <w:t>，</w:t>
      </w:r>
      <w:r>
        <w:rPr/>
        <w:t>从而拥有诸多静态网络无法享有的良好特性</w:t>
      </w:r>
      <w:r>
        <w:rPr>
          <w:spacing w:val="-41"/>
        </w:rPr>
        <w:t>。</w:t>
      </w:r>
      <w:r>
        <w:rPr/>
        <w:t>动态网络的优势有：</w:t>
      </w:r>
    </w:p>
    <w:p>
      <w:pPr>
        <w:pStyle w:val="ListParagraph"/>
        <w:numPr>
          <w:ilvl w:val="2"/>
          <w:numId w:val="6"/>
        </w:numPr>
        <w:tabs>
          <w:tab w:pos="715" w:val="left" w:leader="none"/>
        </w:tabs>
        <w:spacing w:line="240" w:lineRule="auto" w:before="21" w:after="0"/>
        <w:ind w:left="714" w:right="0" w:hanging="319"/>
        <w:jc w:val="left"/>
        <w:rPr>
          <w:rFonts w:ascii="宋体" w:eastAsia="宋体" w:hint="eastAsia"/>
          <w:sz w:val="24"/>
        </w:rPr>
      </w:pPr>
      <w:r>
        <w:rPr>
          <w:rFonts w:ascii="宋体" w:eastAsia="宋体" w:hint="eastAsia"/>
          <w:sz w:val="24"/>
        </w:rPr>
        <w:t>推理效率：很多动态网络可以通过选择性地激活模型中的模块（如网络层</w:t>
      </w:r>
    </w:p>
    <w:p>
      <w:pPr>
        <w:pStyle w:val="BodyText"/>
        <w:spacing w:line="297" w:lineRule="auto" w:before="67"/>
        <w:ind w:left="714" w:right="255"/>
        <w:jc w:val="both"/>
      </w:pPr>
      <w:r>
        <w:rPr>
          <w:rFonts w:ascii="Times New Roman" w:eastAsia="Times New Roman"/>
          <w:w w:val="99"/>
        </w:rPr>
        <w:t>[10]</w:t>
      </w:r>
      <w:r>
        <w:rPr>
          <w:rFonts w:ascii="Times New Roman" w:eastAsia="Times New Roman"/>
          <w:spacing w:val="2"/>
          <w:w w:val="99"/>
        </w:rPr>
        <w:t> </w:t>
      </w:r>
      <w:r>
        <w:rPr>
          <w:w w:val="99"/>
        </w:rPr>
        <w:t>，卷</w:t>
      </w:r>
      <w:r>
        <w:rPr>
          <w:spacing w:val="1"/>
          <w:w w:val="99"/>
        </w:rPr>
        <w:t>积</w:t>
      </w:r>
      <w:r>
        <w:rPr>
          <w:w w:val="99"/>
        </w:rPr>
        <w:t>通道</w:t>
      </w:r>
      <w:r>
        <w:rPr>
          <w:spacing w:val="-58"/>
          <w:w w:val="99"/>
        </w:rPr>
        <w:t> </w:t>
      </w:r>
      <w:r>
        <w:rPr>
          <w:rFonts w:ascii="Times New Roman" w:eastAsia="Times New Roman"/>
          <w:w w:val="99"/>
        </w:rPr>
        <w:t>[13]</w:t>
      </w:r>
      <w:r>
        <w:rPr>
          <w:rFonts w:ascii="Times New Roman" w:eastAsia="Times New Roman"/>
          <w:spacing w:val="2"/>
          <w:w w:val="99"/>
        </w:rPr>
        <w:t> </w:t>
      </w:r>
      <w:r>
        <w:rPr>
          <w:w w:val="99"/>
        </w:rPr>
        <w:t>或子</w:t>
      </w:r>
      <w:r>
        <w:rPr>
          <w:spacing w:val="1"/>
          <w:w w:val="99"/>
        </w:rPr>
        <w:t>网</w:t>
      </w:r>
      <w:r>
        <w:rPr>
          <w:w w:val="99"/>
        </w:rPr>
        <w:t>络</w:t>
      </w:r>
      <w:r>
        <w:rPr>
          <w:spacing w:val="-58"/>
          <w:w w:val="99"/>
        </w:rPr>
        <w:t> </w:t>
      </w:r>
      <w:r>
        <w:rPr>
          <w:rFonts w:ascii="Times New Roman" w:eastAsia="Times New Roman"/>
          <w:w w:val="99"/>
        </w:rPr>
        <w:t>[14]</w:t>
      </w:r>
      <w:r>
        <w:rPr>
          <w:w w:val="99"/>
        </w:rPr>
        <w:t>）来</w:t>
      </w:r>
      <w:r>
        <w:rPr>
          <w:spacing w:val="1"/>
          <w:w w:val="99"/>
        </w:rPr>
        <w:t>实</w:t>
      </w:r>
      <w:r>
        <w:rPr>
          <w:w w:val="99"/>
        </w:rPr>
        <w:t>现</w:t>
      </w:r>
      <w:r>
        <w:rPr>
          <w:spacing w:val="1"/>
          <w:w w:val="99"/>
        </w:rPr>
        <w:t>计</w:t>
      </w:r>
      <w:r>
        <w:rPr>
          <w:w w:val="99"/>
        </w:rPr>
        <w:t>算</w:t>
      </w:r>
      <w:r>
        <w:rPr>
          <w:spacing w:val="1"/>
          <w:w w:val="99"/>
        </w:rPr>
        <w:t>资</w:t>
      </w:r>
      <w:r>
        <w:rPr>
          <w:w w:val="99"/>
        </w:rPr>
        <w:t>源</w:t>
      </w:r>
      <w:r>
        <w:rPr>
          <w:spacing w:val="1"/>
          <w:w w:val="99"/>
        </w:rPr>
        <w:t>的</w:t>
      </w:r>
      <w:r>
        <w:rPr>
          <w:w w:val="99"/>
        </w:rPr>
        <w:t>按需</w:t>
      </w:r>
      <w:r>
        <w:rPr>
          <w:spacing w:val="1"/>
          <w:w w:val="99"/>
        </w:rPr>
        <w:t>分</w:t>
      </w:r>
      <w:r>
        <w:rPr>
          <w:w w:val="99"/>
        </w:rPr>
        <w:t>配，</w:t>
      </w:r>
      <w:r>
        <w:rPr>
          <w:spacing w:val="1"/>
          <w:w w:val="99"/>
        </w:rPr>
        <w:t>从</w:t>
      </w:r>
      <w:r>
        <w:rPr>
          <w:w w:val="99"/>
        </w:rPr>
        <w:t>而在更</w:t>
      </w:r>
      <w:r>
        <w:rPr>
          <w:spacing w:val="1"/>
          <w:w w:val="99"/>
        </w:rPr>
        <w:t>容易识别</w:t>
      </w:r>
      <w:r>
        <w:rPr>
          <w:w w:val="99"/>
        </w:rPr>
        <w:t>的</w:t>
      </w:r>
      <w:r>
        <w:rPr>
          <w:spacing w:val="1"/>
          <w:w w:val="99"/>
        </w:rPr>
        <w:t>样本上或</w:t>
      </w:r>
      <w:r>
        <w:rPr>
          <w:w w:val="99"/>
        </w:rPr>
        <w:t>信</w:t>
      </w:r>
      <w:r>
        <w:rPr>
          <w:spacing w:val="1"/>
          <w:w w:val="99"/>
        </w:rPr>
        <w:t>息量更少的</w:t>
      </w:r>
      <w:r>
        <w:rPr>
          <w:w w:val="99"/>
        </w:rPr>
        <w:t>区</w:t>
      </w:r>
      <w:r>
        <w:rPr>
          <w:spacing w:val="1"/>
          <w:w w:val="99"/>
        </w:rPr>
        <w:t>域位置</w:t>
      </w:r>
      <w:r>
        <w:rPr>
          <w:w w:val="99"/>
        </w:rPr>
        <w:t>（</w:t>
      </w:r>
      <w:r>
        <w:rPr>
          <w:spacing w:val="1"/>
          <w:w w:val="99"/>
        </w:rPr>
        <w:t>时</w:t>
      </w:r>
      <w:r>
        <w:rPr>
          <w:w w:val="99"/>
        </w:rPr>
        <w:t>间</w:t>
      </w:r>
      <w:r>
        <w:rPr>
          <w:spacing w:val="1"/>
          <w:w w:val="99"/>
        </w:rPr>
        <w:t>或空</w:t>
      </w:r>
      <w:r>
        <w:rPr>
          <w:w w:val="99"/>
        </w:rPr>
        <w:t>间</w:t>
      </w:r>
      <w:r>
        <w:rPr>
          <w:spacing w:val="1"/>
          <w:w w:val="99"/>
        </w:rPr>
        <w:t>）上节</w:t>
      </w:r>
      <w:r>
        <w:rPr>
          <w:w w:val="99"/>
        </w:rPr>
        <w:t>约</w:t>
      </w:r>
      <w:r>
        <w:rPr>
          <w:spacing w:val="1"/>
          <w:w w:val="99"/>
        </w:rPr>
        <w:t>冗</w:t>
      </w:r>
      <w:r>
        <w:rPr>
          <w:w w:val="99"/>
        </w:rPr>
        <w:t>余计算，提升推理效率。</w:t>
      </w:r>
    </w:p>
    <w:p>
      <w:pPr>
        <w:pStyle w:val="ListParagraph"/>
        <w:numPr>
          <w:ilvl w:val="2"/>
          <w:numId w:val="6"/>
        </w:numPr>
        <w:tabs>
          <w:tab w:pos="715" w:val="left" w:leader="none"/>
        </w:tabs>
        <w:spacing w:line="295" w:lineRule="auto" w:before="28" w:after="0"/>
        <w:ind w:left="714" w:right="255" w:hanging="319"/>
        <w:jc w:val="both"/>
        <w:rPr>
          <w:rFonts w:ascii="宋体" w:eastAsia="宋体" w:hint="eastAsia"/>
          <w:sz w:val="24"/>
        </w:rPr>
      </w:pPr>
      <w:r>
        <w:rPr>
          <w:rFonts w:ascii="宋体" w:eastAsia="宋体" w:hint="eastAsia"/>
          <w:w w:val="99"/>
          <w:sz w:val="24"/>
        </w:rPr>
        <w:t>表</w:t>
      </w:r>
      <w:r>
        <w:rPr>
          <w:rFonts w:ascii="宋体" w:eastAsia="宋体" w:hint="eastAsia"/>
          <w:spacing w:val="1"/>
          <w:w w:val="99"/>
          <w:sz w:val="24"/>
        </w:rPr>
        <w:t>达能</w:t>
      </w:r>
      <w:r>
        <w:rPr>
          <w:rFonts w:ascii="宋体" w:eastAsia="宋体" w:hint="eastAsia"/>
          <w:w w:val="99"/>
          <w:sz w:val="24"/>
        </w:rPr>
        <w:t>力</w:t>
      </w:r>
      <w:r>
        <w:rPr>
          <w:rFonts w:ascii="宋体" w:eastAsia="宋体" w:hint="eastAsia"/>
          <w:spacing w:val="1"/>
          <w:w w:val="99"/>
          <w:sz w:val="24"/>
        </w:rPr>
        <w:t>：通</w:t>
      </w:r>
      <w:r>
        <w:rPr>
          <w:rFonts w:ascii="宋体" w:eastAsia="宋体" w:hint="eastAsia"/>
          <w:w w:val="99"/>
          <w:sz w:val="24"/>
        </w:rPr>
        <w:t>过</w:t>
      </w:r>
      <w:r>
        <w:rPr>
          <w:rFonts w:ascii="宋体" w:eastAsia="宋体" w:hint="eastAsia"/>
          <w:spacing w:val="1"/>
          <w:w w:val="99"/>
          <w:sz w:val="24"/>
        </w:rPr>
        <w:t>动态地调</w:t>
      </w:r>
      <w:r>
        <w:rPr>
          <w:rFonts w:ascii="宋体" w:eastAsia="宋体" w:hint="eastAsia"/>
          <w:w w:val="99"/>
          <w:sz w:val="24"/>
        </w:rPr>
        <w:t>节</w:t>
      </w:r>
      <w:r>
        <w:rPr>
          <w:rFonts w:ascii="宋体" w:eastAsia="宋体" w:hint="eastAsia"/>
          <w:spacing w:val="1"/>
          <w:w w:val="99"/>
          <w:sz w:val="24"/>
        </w:rPr>
        <w:t>网络的结构</w:t>
      </w:r>
      <w:r>
        <w:rPr>
          <w:rFonts w:ascii="宋体" w:eastAsia="宋体" w:hint="eastAsia"/>
          <w:w w:val="99"/>
          <w:sz w:val="24"/>
        </w:rPr>
        <w:t>或</w:t>
      </w:r>
      <w:r>
        <w:rPr>
          <w:rFonts w:ascii="宋体" w:eastAsia="宋体" w:hint="eastAsia"/>
          <w:spacing w:val="1"/>
          <w:w w:val="99"/>
          <w:sz w:val="24"/>
        </w:rPr>
        <w:t>参</w:t>
      </w:r>
      <w:r>
        <w:rPr>
          <w:rFonts w:ascii="宋体" w:eastAsia="宋体" w:hint="eastAsia"/>
          <w:w w:val="99"/>
          <w:sz w:val="24"/>
        </w:rPr>
        <w:t>数</w:t>
      </w:r>
      <w:r>
        <w:rPr>
          <w:rFonts w:ascii="宋体" w:eastAsia="宋体" w:hint="eastAsia"/>
          <w:spacing w:val="1"/>
          <w:w w:val="99"/>
          <w:sz w:val="24"/>
        </w:rPr>
        <w:t>，网络</w:t>
      </w:r>
      <w:r>
        <w:rPr>
          <w:rFonts w:ascii="宋体" w:eastAsia="宋体" w:hint="eastAsia"/>
          <w:w w:val="99"/>
          <w:sz w:val="24"/>
        </w:rPr>
        <w:t>模</w:t>
      </w:r>
      <w:r>
        <w:rPr>
          <w:rFonts w:ascii="宋体" w:eastAsia="宋体" w:hint="eastAsia"/>
          <w:spacing w:val="1"/>
          <w:w w:val="99"/>
          <w:sz w:val="24"/>
        </w:rPr>
        <w:t>型可以拥有</w:t>
      </w:r>
      <w:r>
        <w:rPr>
          <w:rFonts w:ascii="宋体" w:eastAsia="宋体" w:hint="eastAsia"/>
          <w:w w:val="99"/>
          <w:sz w:val="24"/>
        </w:rPr>
        <w:t>更</w:t>
      </w:r>
      <w:r>
        <w:rPr>
          <w:rFonts w:ascii="宋体" w:eastAsia="宋体" w:hint="eastAsia"/>
          <w:spacing w:val="1"/>
          <w:w w:val="99"/>
          <w:sz w:val="24"/>
        </w:rPr>
        <w:t>大</w:t>
      </w:r>
      <w:r>
        <w:rPr>
          <w:rFonts w:ascii="宋体" w:eastAsia="宋体" w:hint="eastAsia"/>
          <w:w w:val="99"/>
          <w:sz w:val="24"/>
        </w:rPr>
        <w:t>的参</w:t>
      </w:r>
      <w:r>
        <w:rPr>
          <w:rFonts w:ascii="宋体" w:eastAsia="宋体" w:hint="eastAsia"/>
          <w:spacing w:val="1"/>
          <w:w w:val="99"/>
          <w:sz w:val="24"/>
        </w:rPr>
        <w:t>数空间以</w:t>
      </w:r>
      <w:r>
        <w:rPr>
          <w:rFonts w:ascii="宋体" w:eastAsia="宋体" w:hint="eastAsia"/>
          <w:w w:val="99"/>
          <w:sz w:val="24"/>
        </w:rPr>
        <w:t>及</w:t>
      </w:r>
      <w:r>
        <w:rPr>
          <w:rFonts w:ascii="宋体" w:eastAsia="宋体" w:hint="eastAsia"/>
          <w:spacing w:val="1"/>
          <w:w w:val="99"/>
          <w:sz w:val="24"/>
        </w:rPr>
        <w:t>更强的表</w:t>
      </w:r>
      <w:r>
        <w:rPr>
          <w:rFonts w:ascii="宋体" w:eastAsia="宋体" w:hint="eastAsia"/>
          <w:w w:val="99"/>
          <w:sz w:val="24"/>
        </w:rPr>
        <w:t>达</w:t>
      </w:r>
      <w:r>
        <w:rPr>
          <w:rFonts w:ascii="宋体" w:eastAsia="宋体" w:hint="eastAsia"/>
          <w:spacing w:val="1"/>
          <w:w w:val="99"/>
          <w:sz w:val="24"/>
        </w:rPr>
        <w:t>能</w:t>
      </w:r>
      <w:r>
        <w:rPr>
          <w:rFonts w:ascii="宋体" w:eastAsia="宋体" w:hint="eastAsia"/>
          <w:w w:val="99"/>
          <w:sz w:val="24"/>
        </w:rPr>
        <w:t>力</w:t>
      </w:r>
      <w:r>
        <w:rPr>
          <w:rFonts w:ascii="宋体" w:eastAsia="宋体" w:hint="eastAsia"/>
          <w:spacing w:val="1"/>
          <w:w w:val="99"/>
          <w:sz w:val="24"/>
        </w:rPr>
        <w:t>。例</w:t>
      </w:r>
      <w:r>
        <w:rPr>
          <w:rFonts w:ascii="宋体" w:eastAsia="宋体" w:hint="eastAsia"/>
          <w:w w:val="99"/>
          <w:sz w:val="24"/>
        </w:rPr>
        <w:t>如</w:t>
      </w:r>
      <w:r>
        <w:rPr>
          <w:rFonts w:ascii="宋体" w:eastAsia="宋体" w:hint="eastAsia"/>
          <w:spacing w:val="1"/>
          <w:w w:val="99"/>
          <w:sz w:val="24"/>
        </w:rPr>
        <w:t>，通</w:t>
      </w:r>
      <w:r>
        <w:rPr>
          <w:rFonts w:ascii="宋体" w:eastAsia="宋体" w:hint="eastAsia"/>
          <w:w w:val="99"/>
          <w:sz w:val="24"/>
        </w:rPr>
        <w:t>过</w:t>
      </w:r>
      <w:r>
        <w:rPr>
          <w:rFonts w:ascii="宋体" w:eastAsia="宋体" w:hint="eastAsia"/>
          <w:spacing w:val="1"/>
          <w:w w:val="99"/>
          <w:sz w:val="24"/>
        </w:rPr>
        <w:t>基于特征</w:t>
      </w:r>
      <w:r>
        <w:rPr>
          <w:rFonts w:ascii="宋体" w:eastAsia="宋体" w:hint="eastAsia"/>
          <w:w w:val="99"/>
          <w:sz w:val="24"/>
        </w:rPr>
        <w:t>的</w:t>
      </w:r>
      <w:r>
        <w:rPr>
          <w:rFonts w:ascii="宋体" w:eastAsia="宋体" w:hint="eastAsia"/>
          <w:spacing w:val="1"/>
          <w:w w:val="99"/>
          <w:sz w:val="24"/>
        </w:rPr>
        <w:t>动态集成多</w:t>
      </w:r>
      <w:r>
        <w:rPr>
          <w:rFonts w:ascii="宋体" w:eastAsia="宋体" w:hint="eastAsia"/>
          <w:w w:val="99"/>
          <w:sz w:val="24"/>
        </w:rPr>
        <w:t>组</w:t>
      </w:r>
      <w:r>
        <w:rPr>
          <w:rFonts w:ascii="宋体" w:eastAsia="宋体" w:hint="eastAsia"/>
          <w:spacing w:val="1"/>
          <w:w w:val="99"/>
          <w:sz w:val="24"/>
        </w:rPr>
        <w:t>卷</w:t>
      </w:r>
      <w:r>
        <w:rPr>
          <w:rFonts w:ascii="宋体" w:eastAsia="宋体" w:hint="eastAsia"/>
          <w:w w:val="99"/>
          <w:sz w:val="24"/>
        </w:rPr>
        <w:t>积层权重</w:t>
      </w:r>
      <w:r>
        <w:rPr>
          <w:rFonts w:ascii="宋体" w:eastAsia="宋体" w:hint="eastAsia"/>
          <w:spacing w:val="-59"/>
          <w:w w:val="99"/>
          <w:sz w:val="24"/>
        </w:rPr>
        <w:t> </w:t>
      </w:r>
      <w:r>
        <w:rPr>
          <w:w w:val="99"/>
          <w:sz w:val="24"/>
        </w:rPr>
        <w:t>[</w:t>
      </w:r>
      <w:r>
        <w:rPr>
          <w:spacing w:val="-9"/>
          <w:w w:val="99"/>
          <w:sz w:val="24"/>
        </w:rPr>
        <w:t>1</w:t>
      </w:r>
      <w:r>
        <w:rPr>
          <w:w w:val="99"/>
          <w:sz w:val="24"/>
        </w:rPr>
        <w:t>1],[15]</w:t>
      </w:r>
      <w:r>
        <w:rPr>
          <w:spacing w:val="1"/>
          <w:w w:val="99"/>
          <w:sz w:val="24"/>
        </w:rPr>
        <w:t> </w:t>
      </w:r>
      <w:r>
        <w:rPr>
          <w:rFonts w:ascii="宋体" w:eastAsia="宋体" w:hint="eastAsia"/>
          <w:w w:val="99"/>
          <w:sz w:val="24"/>
        </w:rPr>
        <w:t>，可以在只增加极小计算开销的前提下显著提升模型参数容量</w:t>
      </w:r>
      <w:r>
        <w:rPr>
          <w:rFonts w:ascii="宋体" w:eastAsia="宋体" w:hint="eastAsia"/>
          <w:spacing w:val="1"/>
          <w:w w:val="99"/>
          <w:sz w:val="24"/>
        </w:rPr>
        <w:t>。同</w:t>
      </w:r>
      <w:r>
        <w:rPr>
          <w:rFonts w:ascii="宋体" w:eastAsia="宋体" w:hint="eastAsia"/>
          <w:w w:val="99"/>
          <w:sz w:val="24"/>
        </w:rPr>
        <w:t>时</w:t>
      </w:r>
      <w:r>
        <w:rPr>
          <w:rFonts w:ascii="宋体" w:eastAsia="宋体" w:hint="eastAsia"/>
          <w:spacing w:val="1"/>
          <w:w w:val="99"/>
          <w:sz w:val="24"/>
        </w:rPr>
        <w:t>，动态网络可以集成常用的注意力机</w:t>
      </w:r>
      <w:r>
        <w:rPr>
          <w:rFonts w:ascii="宋体" w:eastAsia="宋体" w:hint="eastAsia"/>
          <w:w w:val="99"/>
          <w:sz w:val="24"/>
        </w:rPr>
        <w:t>制</w:t>
      </w:r>
      <w:r>
        <w:rPr>
          <w:rFonts w:ascii="宋体" w:eastAsia="宋体" w:hint="eastAsia"/>
          <w:spacing w:val="1"/>
          <w:w w:val="99"/>
          <w:sz w:val="24"/>
        </w:rPr>
        <w:t>，动态的评估因为输</w:t>
      </w:r>
      <w:r>
        <w:rPr>
          <w:rFonts w:ascii="宋体" w:eastAsia="宋体" w:hint="eastAsia"/>
          <w:w w:val="99"/>
          <w:sz w:val="24"/>
        </w:rPr>
        <w:t>入的不同</w:t>
      </w:r>
      <w:r>
        <w:rPr>
          <w:rFonts w:ascii="宋体" w:eastAsia="宋体" w:hint="eastAsia"/>
          <w:spacing w:val="-32"/>
          <w:w w:val="99"/>
          <w:sz w:val="24"/>
        </w:rPr>
        <w:t>，</w:t>
      </w:r>
      <w:r>
        <w:rPr>
          <w:rFonts w:ascii="宋体" w:eastAsia="宋体" w:hint="eastAsia"/>
          <w:w w:val="99"/>
          <w:sz w:val="24"/>
        </w:rPr>
        <w:t>根据不同通道</w:t>
      </w:r>
      <w:r>
        <w:rPr>
          <w:rFonts w:ascii="宋体" w:eastAsia="宋体" w:hint="eastAsia"/>
          <w:spacing w:val="-65"/>
          <w:w w:val="99"/>
          <w:sz w:val="24"/>
        </w:rPr>
        <w:t> </w:t>
      </w:r>
      <w:r>
        <w:rPr>
          <w:w w:val="99"/>
          <w:sz w:val="24"/>
        </w:rPr>
        <w:t>[16]</w:t>
      </w:r>
      <w:r>
        <w:rPr>
          <w:spacing w:val="-5"/>
          <w:w w:val="99"/>
          <w:sz w:val="24"/>
        </w:rPr>
        <w:t> </w:t>
      </w:r>
      <w:r>
        <w:rPr>
          <w:rFonts w:ascii="宋体" w:eastAsia="宋体" w:hint="eastAsia"/>
          <w:spacing w:val="-29"/>
          <w:w w:val="99"/>
          <w:sz w:val="24"/>
        </w:rPr>
        <w:t>、</w:t>
      </w:r>
      <w:r>
        <w:rPr>
          <w:rFonts w:ascii="宋体" w:eastAsia="宋体" w:hint="eastAsia"/>
          <w:w w:val="99"/>
          <w:sz w:val="24"/>
        </w:rPr>
        <w:t>空间区域</w:t>
      </w:r>
      <w:r>
        <w:rPr>
          <w:rFonts w:ascii="宋体" w:eastAsia="宋体" w:hint="eastAsia"/>
          <w:spacing w:val="-65"/>
          <w:w w:val="99"/>
          <w:sz w:val="24"/>
        </w:rPr>
        <w:t> </w:t>
      </w:r>
      <w:r>
        <w:rPr>
          <w:w w:val="99"/>
          <w:sz w:val="24"/>
        </w:rPr>
        <w:t>[17]</w:t>
      </w:r>
      <w:r>
        <w:rPr>
          <w:spacing w:val="-5"/>
          <w:w w:val="99"/>
          <w:sz w:val="24"/>
        </w:rPr>
        <w:t> </w:t>
      </w:r>
      <w:r>
        <w:rPr>
          <w:rFonts w:ascii="宋体" w:eastAsia="宋体" w:hint="eastAsia"/>
          <w:w w:val="99"/>
          <w:sz w:val="24"/>
        </w:rPr>
        <w:t>和时间位</w:t>
      </w:r>
      <w:r>
        <w:rPr>
          <w:rFonts w:ascii="宋体" w:eastAsia="宋体" w:hint="eastAsia"/>
          <w:spacing w:val="55"/>
          <w:w w:val="99"/>
          <w:sz w:val="24"/>
        </w:rPr>
        <w:t>置</w:t>
      </w:r>
      <w:r>
        <w:rPr>
          <w:w w:val="99"/>
          <w:sz w:val="24"/>
        </w:rPr>
        <w:t>[18]</w:t>
      </w:r>
      <w:r>
        <w:rPr>
          <w:spacing w:val="-5"/>
          <w:w w:val="99"/>
          <w:sz w:val="24"/>
        </w:rPr>
        <w:t> </w:t>
      </w:r>
      <w:r>
        <w:rPr>
          <w:rFonts w:ascii="宋体" w:eastAsia="宋体" w:hint="eastAsia"/>
          <w:w w:val="99"/>
          <w:sz w:val="24"/>
        </w:rPr>
        <w:t>在推理阶段不同响应，对参数进行动态地重新加权。</w:t>
      </w:r>
    </w:p>
    <w:p>
      <w:pPr>
        <w:pStyle w:val="ListParagraph"/>
        <w:numPr>
          <w:ilvl w:val="2"/>
          <w:numId w:val="6"/>
        </w:numPr>
        <w:tabs>
          <w:tab w:pos="715" w:val="left" w:leader="none"/>
        </w:tabs>
        <w:spacing w:line="288" w:lineRule="auto" w:before="30" w:after="0"/>
        <w:ind w:left="714" w:right="255" w:hanging="319"/>
        <w:jc w:val="both"/>
        <w:rPr>
          <w:rFonts w:ascii="宋体" w:eastAsia="宋体" w:hint="eastAsia"/>
          <w:sz w:val="24"/>
        </w:rPr>
      </w:pPr>
      <w:r>
        <w:rPr>
          <w:rFonts w:ascii="宋体" w:eastAsia="宋体" w:hint="eastAsia"/>
          <w:w w:val="99"/>
          <w:sz w:val="24"/>
        </w:rPr>
        <w:t>自适应性</w:t>
      </w:r>
      <w:r>
        <w:rPr>
          <w:rFonts w:ascii="宋体" w:eastAsia="宋体" w:hint="eastAsia"/>
          <w:spacing w:val="-70"/>
          <w:w w:val="99"/>
          <w:sz w:val="24"/>
        </w:rPr>
        <w:t>：</w:t>
      </w:r>
      <w:r>
        <w:rPr>
          <w:rFonts w:ascii="宋体" w:eastAsia="宋体" w:hint="eastAsia"/>
          <w:w w:val="99"/>
          <w:sz w:val="24"/>
        </w:rPr>
        <w:t>相较于静态网络的固定计算量</w:t>
      </w:r>
      <w:r>
        <w:rPr>
          <w:rFonts w:ascii="宋体" w:eastAsia="宋体" w:hint="eastAsia"/>
          <w:spacing w:val="-69"/>
          <w:w w:val="99"/>
          <w:sz w:val="24"/>
        </w:rPr>
        <w:t>，</w:t>
      </w:r>
      <w:r>
        <w:rPr>
          <w:rFonts w:ascii="宋体" w:eastAsia="宋体" w:hint="eastAsia"/>
          <w:w w:val="99"/>
          <w:sz w:val="24"/>
        </w:rPr>
        <w:t>动态网络可以在不同环境下</w:t>
      </w:r>
      <w:r>
        <w:rPr>
          <w:rFonts w:ascii="宋体" w:eastAsia="宋体" w:hint="eastAsia"/>
          <w:spacing w:val="-69"/>
          <w:w w:val="99"/>
          <w:sz w:val="24"/>
        </w:rPr>
        <w:t>，</w:t>
      </w:r>
      <w:r>
        <w:rPr>
          <w:rFonts w:ascii="宋体" w:eastAsia="宋体" w:hint="eastAsia"/>
          <w:w w:val="99"/>
          <w:sz w:val="24"/>
        </w:rPr>
        <w:t>如不同的硬件平台，实现模型精度与效率的动态平衡。</w:t>
      </w:r>
    </w:p>
    <w:p>
      <w:pPr>
        <w:pStyle w:val="ListParagraph"/>
        <w:numPr>
          <w:ilvl w:val="2"/>
          <w:numId w:val="6"/>
        </w:numPr>
        <w:tabs>
          <w:tab w:pos="715" w:val="left" w:leader="none"/>
        </w:tabs>
        <w:spacing w:line="292" w:lineRule="auto" w:before="38" w:after="0"/>
        <w:ind w:left="714" w:right="255" w:hanging="319"/>
        <w:jc w:val="both"/>
        <w:rPr>
          <w:rFonts w:ascii="宋体" w:hAnsi="宋体" w:eastAsia="宋体" w:hint="eastAsia"/>
          <w:sz w:val="24"/>
        </w:rPr>
      </w:pPr>
      <w:r>
        <w:rPr>
          <w:rFonts w:ascii="宋体" w:hAnsi="宋体" w:eastAsia="宋体" w:hint="eastAsia"/>
          <w:w w:val="99"/>
          <w:sz w:val="24"/>
        </w:rPr>
        <w:t>兼容性</w:t>
      </w:r>
      <w:r>
        <w:rPr>
          <w:rFonts w:ascii="宋体" w:hAnsi="宋体" w:eastAsia="宋体" w:hint="eastAsia"/>
          <w:spacing w:val="-25"/>
          <w:w w:val="99"/>
          <w:sz w:val="24"/>
        </w:rPr>
        <w:t>：</w:t>
      </w:r>
      <w:r>
        <w:rPr>
          <w:rFonts w:ascii="宋体" w:hAnsi="宋体" w:eastAsia="宋体" w:hint="eastAsia"/>
          <w:w w:val="99"/>
          <w:sz w:val="24"/>
        </w:rPr>
        <w:t>动态网络并</w:t>
      </w:r>
      <w:r>
        <w:rPr>
          <w:rFonts w:ascii="宋体" w:hAnsi="宋体" w:eastAsia="宋体" w:hint="eastAsia"/>
          <w:spacing w:val="-14"/>
          <w:w w:val="99"/>
          <w:sz w:val="24"/>
        </w:rPr>
        <w:t>非</w:t>
      </w:r>
      <w:r>
        <w:rPr>
          <w:rFonts w:ascii="宋体" w:hAnsi="宋体" w:eastAsia="宋体" w:hint="eastAsia"/>
          <w:w w:val="99"/>
          <w:sz w:val="24"/>
        </w:rPr>
        <w:t>“另起炉灶</w:t>
      </w:r>
      <w:r>
        <w:rPr>
          <w:rFonts w:ascii="宋体" w:hAnsi="宋体" w:eastAsia="宋体" w:hint="eastAsia"/>
          <w:spacing w:val="-120"/>
          <w:w w:val="99"/>
          <w:sz w:val="24"/>
        </w:rPr>
        <w:t>”</w:t>
      </w:r>
      <w:r>
        <w:rPr>
          <w:rFonts w:ascii="宋体" w:hAnsi="宋体" w:eastAsia="宋体" w:hint="eastAsia"/>
          <w:spacing w:val="-25"/>
          <w:w w:val="99"/>
          <w:sz w:val="24"/>
        </w:rPr>
        <w:t>，</w:t>
      </w:r>
      <w:r>
        <w:rPr>
          <w:rFonts w:ascii="宋体" w:hAnsi="宋体" w:eastAsia="宋体" w:hint="eastAsia"/>
          <w:w w:val="99"/>
          <w:sz w:val="24"/>
        </w:rPr>
        <w:t>而是正交于现有的模型优化方案</w:t>
      </w:r>
      <w:r>
        <w:rPr>
          <w:rFonts w:ascii="宋体" w:hAnsi="宋体" w:eastAsia="宋体" w:hint="eastAsia"/>
          <w:spacing w:val="-25"/>
          <w:w w:val="99"/>
          <w:sz w:val="24"/>
        </w:rPr>
        <w:t>，</w:t>
      </w:r>
      <w:r>
        <w:rPr>
          <w:rFonts w:ascii="宋体" w:hAnsi="宋体" w:eastAsia="宋体" w:hint="eastAsia"/>
          <w:w w:val="99"/>
          <w:sz w:val="24"/>
        </w:rPr>
        <w:t>可以</w:t>
      </w:r>
      <w:r>
        <w:rPr>
          <w:rFonts w:ascii="宋体" w:hAnsi="宋体" w:eastAsia="宋体" w:hint="eastAsia"/>
          <w:spacing w:val="1"/>
          <w:w w:val="99"/>
          <w:sz w:val="24"/>
        </w:rPr>
        <w:t>与</w:t>
      </w:r>
      <w:r>
        <w:rPr>
          <w:rFonts w:ascii="宋体" w:hAnsi="宋体" w:eastAsia="宋体" w:hint="eastAsia"/>
          <w:w w:val="99"/>
          <w:sz w:val="24"/>
        </w:rPr>
        <w:t>现</w:t>
      </w:r>
      <w:r>
        <w:rPr>
          <w:rFonts w:ascii="宋体" w:hAnsi="宋体" w:eastAsia="宋体" w:hint="eastAsia"/>
          <w:spacing w:val="1"/>
          <w:w w:val="99"/>
          <w:sz w:val="24"/>
        </w:rPr>
        <w:t>有模</w:t>
      </w:r>
      <w:r>
        <w:rPr>
          <w:rFonts w:ascii="宋体" w:hAnsi="宋体" w:eastAsia="宋体" w:hint="eastAsia"/>
          <w:w w:val="99"/>
          <w:sz w:val="24"/>
        </w:rPr>
        <w:t>型</w:t>
      </w:r>
      <w:r>
        <w:rPr>
          <w:rFonts w:ascii="宋体" w:hAnsi="宋体" w:eastAsia="宋体" w:hint="eastAsia"/>
          <w:spacing w:val="1"/>
          <w:w w:val="99"/>
          <w:sz w:val="24"/>
        </w:rPr>
        <w:t>优化</w:t>
      </w:r>
      <w:r>
        <w:rPr>
          <w:rFonts w:ascii="宋体" w:hAnsi="宋体" w:eastAsia="宋体" w:hint="eastAsia"/>
          <w:w w:val="99"/>
          <w:sz w:val="24"/>
        </w:rPr>
        <w:t>的</w:t>
      </w:r>
      <w:r>
        <w:rPr>
          <w:rFonts w:ascii="宋体" w:hAnsi="宋体" w:eastAsia="宋体" w:hint="eastAsia"/>
          <w:spacing w:val="1"/>
          <w:w w:val="99"/>
          <w:sz w:val="24"/>
        </w:rPr>
        <w:t>其他</w:t>
      </w:r>
      <w:r>
        <w:rPr>
          <w:rFonts w:ascii="宋体" w:hAnsi="宋体" w:eastAsia="宋体" w:hint="eastAsia"/>
          <w:w w:val="99"/>
          <w:sz w:val="24"/>
        </w:rPr>
        <w:t>先</w:t>
      </w:r>
      <w:r>
        <w:rPr>
          <w:rFonts w:ascii="宋体" w:hAnsi="宋体" w:eastAsia="宋体" w:hint="eastAsia"/>
          <w:spacing w:val="1"/>
          <w:w w:val="99"/>
          <w:sz w:val="24"/>
        </w:rPr>
        <w:t>进技</w:t>
      </w:r>
      <w:r>
        <w:rPr>
          <w:rFonts w:ascii="宋体" w:hAnsi="宋体" w:eastAsia="宋体" w:hint="eastAsia"/>
          <w:w w:val="99"/>
          <w:sz w:val="24"/>
        </w:rPr>
        <w:t>术</w:t>
      </w:r>
      <w:r>
        <w:rPr>
          <w:rFonts w:ascii="宋体" w:hAnsi="宋体" w:eastAsia="宋体" w:hint="eastAsia"/>
          <w:spacing w:val="1"/>
          <w:w w:val="99"/>
          <w:sz w:val="24"/>
        </w:rPr>
        <w:t>相兼</w:t>
      </w:r>
      <w:r>
        <w:rPr>
          <w:rFonts w:ascii="宋体" w:hAnsi="宋体" w:eastAsia="宋体" w:hint="eastAsia"/>
          <w:w w:val="99"/>
          <w:sz w:val="24"/>
        </w:rPr>
        <w:t>容，</w:t>
      </w:r>
      <w:r>
        <w:rPr>
          <w:rFonts w:ascii="宋体" w:hAnsi="宋体" w:eastAsia="宋体" w:hint="eastAsia"/>
          <w:spacing w:val="1"/>
          <w:w w:val="99"/>
          <w:sz w:val="24"/>
        </w:rPr>
        <w:t>从而</w:t>
      </w:r>
      <w:r>
        <w:rPr>
          <w:rFonts w:ascii="宋体" w:hAnsi="宋体" w:eastAsia="宋体" w:hint="eastAsia"/>
          <w:w w:val="99"/>
          <w:sz w:val="24"/>
        </w:rPr>
        <w:t>可</w:t>
      </w:r>
      <w:r>
        <w:rPr>
          <w:rFonts w:ascii="宋体" w:hAnsi="宋体" w:eastAsia="宋体" w:hint="eastAsia"/>
          <w:spacing w:val="1"/>
          <w:w w:val="99"/>
          <w:sz w:val="24"/>
        </w:rPr>
        <w:t>以借</w:t>
      </w:r>
      <w:r>
        <w:rPr>
          <w:rFonts w:ascii="宋体" w:hAnsi="宋体" w:eastAsia="宋体" w:hint="eastAsia"/>
          <w:w w:val="99"/>
          <w:sz w:val="24"/>
        </w:rPr>
        <w:t>助</w:t>
      </w:r>
      <w:r>
        <w:rPr>
          <w:rFonts w:ascii="宋体" w:hAnsi="宋体" w:eastAsia="宋体" w:hint="eastAsia"/>
          <w:spacing w:val="1"/>
          <w:w w:val="99"/>
          <w:sz w:val="24"/>
        </w:rPr>
        <w:t>这些</w:t>
      </w:r>
      <w:r>
        <w:rPr>
          <w:rFonts w:ascii="宋体" w:hAnsi="宋体" w:eastAsia="宋体" w:hint="eastAsia"/>
          <w:w w:val="99"/>
          <w:sz w:val="24"/>
        </w:rPr>
        <w:t>先</w:t>
      </w:r>
      <w:r>
        <w:rPr>
          <w:rFonts w:ascii="宋体" w:hAnsi="宋体" w:eastAsia="宋体" w:hint="eastAsia"/>
          <w:spacing w:val="1"/>
          <w:w w:val="99"/>
          <w:sz w:val="24"/>
        </w:rPr>
        <w:t>进技</w:t>
      </w:r>
      <w:r>
        <w:rPr>
          <w:rFonts w:ascii="宋体" w:hAnsi="宋体" w:eastAsia="宋体" w:hint="eastAsia"/>
          <w:w w:val="99"/>
          <w:sz w:val="24"/>
        </w:rPr>
        <w:t>术达</w:t>
      </w:r>
      <w:r>
        <w:rPr>
          <w:rFonts w:ascii="宋体" w:hAnsi="宋体" w:eastAsia="宋体" w:hint="eastAsia"/>
          <w:spacing w:val="56"/>
          <w:w w:val="99"/>
          <w:sz w:val="24"/>
        </w:rPr>
        <w:t>到</w:t>
      </w:r>
      <w:r>
        <w:rPr>
          <w:w w:val="99"/>
          <w:sz w:val="24"/>
        </w:rPr>
        <w:t>SO</w:t>
      </w:r>
      <w:r>
        <w:rPr>
          <w:spacing w:val="-20"/>
          <w:w w:val="99"/>
          <w:sz w:val="24"/>
        </w:rPr>
        <w:t>T</w:t>
      </w:r>
      <w:r>
        <w:rPr>
          <w:w w:val="99"/>
          <w:sz w:val="24"/>
        </w:rPr>
        <w:t>A(</w:t>
      </w:r>
      <w:r>
        <w:rPr>
          <w:rFonts w:ascii="宋体" w:hAnsi="宋体" w:eastAsia="宋体" w:hint="eastAsia"/>
          <w:sz w:val="24"/>
        </w:rPr>
        <w:t>技术发展水平</w:t>
      </w:r>
      <w:r>
        <w:rPr>
          <w:rFonts w:ascii="宋体" w:hAnsi="宋体" w:eastAsia="宋体" w:hint="eastAsia"/>
          <w:spacing w:val="-24"/>
          <w:sz w:val="24"/>
        </w:rPr>
        <w:t>，</w:t>
      </w:r>
      <w:r>
        <w:rPr>
          <w:w w:val="100"/>
          <w:sz w:val="24"/>
        </w:rPr>
        <w:t>state</w:t>
      </w:r>
      <w:r>
        <w:rPr>
          <w:spacing w:val="-4"/>
          <w:sz w:val="24"/>
        </w:rPr>
        <w:t> </w:t>
      </w:r>
      <w:r>
        <w:rPr>
          <w:sz w:val="24"/>
        </w:rPr>
        <w:t>of</w:t>
      </w:r>
      <w:r>
        <w:rPr>
          <w:spacing w:val="-4"/>
          <w:sz w:val="24"/>
        </w:rPr>
        <w:t> </w:t>
      </w:r>
      <w:r>
        <w:rPr>
          <w:w w:val="100"/>
          <w:sz w:val="24"/>
        </w:rPr>
        <w:t>the</w:t>
      </w:r>
      <w:r>
        <w:rPr>
          <w:spacing w:val="-4"/>
          <w:sz w:val="24"/>
        </w:rPr>
        <w:t> </w:t>
      </w:r>
      <w:r>
        <w:rPr>
          <w:w w:val="100"/>
          <w:sz w:val="24"/>
        </w:rPr>
        <w:t>art)</w:t>
      </w:r>
      <w:r>
        <w:rPr>
          <w:spacing w:val="-4"/>
          <w:sz w:val="24"/>
        </w:rPr>
        <w:t> </w:t>
      </w:r>
      <w:r>
        <w:rPr>
          <w:rFonts w:ascii="宋体" w:hAnsi="宋体" w:eastAsia="宋体" w:hint="eastAsia"/>
          <w:sz w:val="24"/>
        </w:rPr>
        <w:t>性能</w:t>
      </w:r>
      <w:r>
        <w:rPr>
          <w:rFonts w:ascii="宋体" w:hAnsi="宋体" w:eastAsia="宋体" w:hint="eastAsia"/>
          <w:spacing w:val="-20"/>
          <w:sz w:val="24"/>
        </w:rPr>
        <w:t>。</w:t>
      </w:r>
      <w:r>
        <w:rPr>
          <w:rFonts w:ascii="宋体" w:hAnsi="宋体" w:eastAsia="宋体" w:hint="eastAsia"/>
          <w:sz w:val="24"/>
        </w:rPr>
        <w:t>动态网络可以直接基于现有轻量化模型进行构</w:t>
      </w:r>
      <w:r>
        <w:rPr>
          <w:rFonts w:ascii="宋体" w:hAnsi="宋体" w:eastAsia="宋体" w:hint="eastAsia"/>
          <w:spacing w:val="58"/>
          <w:sz w:val="24"/>
        </w:rPr>
        <w:t>建</w:t>
      </w:r>
      <w:r>
        <w:rPr>
          <w:sz w:val="24"/>
        </w:rPr>
        <w:t>[19]</w:t>
      </w:r>
      <w:r>
        <w:rPr>
          <w:rFonts w:ascii="宋体" w:hAnsi="宋体" w:eastAsia="宋体" w:hint="eastAsia"/>
          <w:spacing w:val="-8"/>
          <w:sz w:val="24"/>
        </w:rPr>
        <w:t>，</w:t>
      </w:r>
      <w:r>
        <w:rPr>
          <w:rFonts w:ascii="宋体" w:hAnsi="宋体" w:eastAsia="宋体" w:hint="eastAsia"/>
          <w:sz w:val="24"/>
        </w:rPr>
        <w:t>也可以利</w:t>
      </w:r>
      <w:r>
        <w:rPr>
          <w:rFonts w:ascii="宋体" w:hAnsi="宋体" w:eastAsia="宋体" w:hint="eastAsia"/>
          <w:spacing w:val="58"/>
          <w:sz w:val="24"/>
        </w:rPr>
        <w:t>用</w:t>
      </w:r>
      <w:r>
        <w:rPr>
          <w:w w:val="99"/>
          <w:sz w:val="24"/>
        </w:rPr>
        <w:t>NAS</w:t>
      </w:r>
      <w:r>
        <w:rPr>
          <w:spacing w:val="-1"/>
          <w:sz w:val="24"/>
        </w:rPr>
        <w:t> </w:t>
      </w:r>
      <w:r>
        <w:rPr>
          <w:rFonts w:ascii="宋体" w:hAnsi="宋体" w:eastAsia="宋体" w:hint="eastAsia"/>
          <w:sz w:val="24"/>
        </w:rPr>
        <w:t>技</w:t>
      </w:r>
      <w:r>
        <w:rPr>
          <w:rFonts w:ascii="宋体" w:hAnsi="宋体" w:eastAsia="宋体" w:hint="eastAsia"/>
          <w:spacing w:val="58"/>
          <w:sz w:val="24"/>
        </w:rPr>
        <w:t>术</w:t>
      </w:r>
      <w:r>
        <w:rPr>
          <w:sz w:val="24"/>
        </w:rPr>
        <w:t>[7],[8]</w:t>
      </w:r>
      <w:r>
        <w:rPr>
          <w:rFonts w:ascii="宋体" w:hAnsi="宋体" w:eastAsia="宋体" w:hint="eastAsia"/>
          <w:spacing w:val="-7"/>
          <w:sz w:val="24"/>
        </w:rPr>
        <w:t>。</w:t>
      </w:r>
      <w:r>
        <w:rPr>
          <w:rFonts w:ascii="宋体" w:hAnsi="宋体" w:eastAsia="宋体" w:hint="eastAsia"/>
          <w:sz w:val="24"/>
        </w:rPr>
        <w:t>另外</w:t>
      </w:r>
      <w:r>
        <w:rPr>
          <w:rFonts w:ascii="宋体" w:hAnsi="宋体" w:eastAsia="宋体" w:hint="eastAsia"/>
          <w:spacing w:val="-8"/>
          <w:sz w:val="24"/>
        </w:rPr>
        <w:t>，</w:t>
      </w:r>
      <w:r>
        <w:rPr>
          <w:rFonts w:ascii="宋体" w:hAnsi="宋体" w:eastAsia="宋体" w:hint="eastAsia"/>
          <w:sz w:val="24"/>
        </w:rPr>
        <w:t>动态网络也可以利用模型剪枝技</w:t>
      </w:r>
      <w:r>
        <w:rPr>
          <w:rFonts w:ascii="宋体" w:hAnsi="宋体" w:eastAsia="宋体" w:hint="eastAsia"/>
          <w:spacing w:val="54"/>
          <w:sz w:val="24"/>
        </w:rPr>
        <w:t>术</w:t>
      </w:r>
      <w:r>
        <w:rPr>
          <w:sz w:val="24"/>
        </w:rPr>
        <w:t>[20]</w:t>
      </w:r>
      <w:r>
        <w:rPr>
          <w:spacing w:val="-6"/>
          <w:sz w:val="24"/>
        </w:rPr>
        <w:t> </w:t>
      </w:r>
      <w:r>
        <w:rPr>
          <w:rFonts w:ascii="宋体" w:hAnsi="宋体" w:eastAsia="宋体" w:hint="eastAsia"/>
          <w:sz w:val="24"/>
        </w:rPr>
        <w:t>和模型量化技</w:t>
      </w:r>
      <w:r>
        <w:rPr>
          <w:rFonts w:ascii="宋体" w:hAnsi="宋体" w:eastAsia="宋体" w:hint="eastAsia"/>
          <w:spacing w:val="54"/>
          <w:sz w:val="24"/>
        </w:rPr>
        <w:t>术</w:t>
      </w:r>
      <w:r>
        <w:rPr>
          <w:sz w:val="24"/>
        </w:rPr>
        <w:t>[21]</w:t>
      </w:r>
      <w:r>
        <w:rPr>
          <w:spacing w:val="-6"/>
          <w:sz w:val="24"/>
        </w:rPr>
        <w:t> </w:t>
      </w:r>
      <w:r>
        <w:rPr>
          <w:rFonts w:ascii="宋体" w:hAnsi="宋体" w:eastAsia="宋体" w:hint="eastAsia"/>
          <w:sz w:val="24"/>
        </w:rPr>
        <w:t>等</w:t>
      </w:r>
      <w:r>
        <w:rPr>
          <w:rFonts w:ascii="宋体" w:hAnsi="宋体" w:eastAsia="宋体" w:hint="eastAsia"/>
          <w:spacing w:val="-26"/>
          <w:sz w:val="24"/>
        </w:rPr>
        <w:t>）</w:t>
      </w:r>
      <w:r>
        <w:rPr>
          <w:rFonts w:ascii="宋体" w:hAnsi="宋体" w:eastAsia="宋体" w:hint="eastAsia"/>
          <w:sz w:val="24"/>
        </w:rPr>
        <w:t>进一步提升运算效率。</w:t>
      </w:r>
    </w:p>
    <w:p>
      <w:pPr>
        <w:pStyle w:val="ListParagraph"/>
        <w:numPr>
          <w:ilvl w:val="0"/>
          <w:numId w:val="7"/>
        </w:numPr>
        <w:tabs>
          <w:tab w:pos="715" w:val="left" w:leader="none"/>
        </w:tabs>
        <w:spacing w:line="288" w:lineRule="auto" w:before="33" w:after="0"/>
        <w:ind w:left="714" w:right="255" w:hanging="203"/>
        <w:jc w:val="both"/>
        <w:rPr>
          <w:rFonts w:ascii="宋体" w:eastAsia="宋体" w:hint="eastAsia"/>
          <w:sz w:val="24"/>
        </w:rPr>
      </w:pPr>
      <w:r>
        <w:rPr>
          <w:rFonts w:ascii="宋体" w:eastAsia="宋体" w:hint="eastAsia"/>
          <w:sz w:val="24"/>
        </w:rPr>
        <w:t>通用性：动态网络已经被应用于多任务中，其中有图像分类 </w:t>
      </w:r>
      <w:r>
        <w:rPr>
          <w:sz w:val="24"/>
        </w:rPr>
        <w:t>[10],[22]</w:t>
      </w:r>
      <w:r>
        <w:rPr>
          <w:rFonts w:ascii="宋体" w:eastAsia="宋体" w:hint="eastAsia"/>
          <w:sz w:val="24"/>
        </w:rPr>
        <w:t>、目标检测 </w:t>
      </w:r>
      <w:r>
        <w:rPr>
          <w:sz w:val="24"/>
        </w:rPr>
        <w:t>[23]</w:t>
      </w:r>
      <w:r>
        <w:rPr>
          <w:rFonts w:ascii="宋体" w:eastAsia="宋体" w:hint="eastAsia"/>
          <w:sz w:val="24"/>
        </w:rPr>
        <w:t>、语义分割 </w:t>
      </w:r>
      <w:r>
        <w:rPr>
          <w:sz w:val="24"/>
        </w:rPr>
        <w:t>[24] </w:t>
      </w:r>
      <w:r>
        <w:rPr>
          <w:rFonts w:ascii="宋体" w:eastAsia="宋体" w:hint="eastAsia"/>
          <w:sz w:val="24"/>
        </w:rPr>
        <w:t>等。另外，许多视觉任务中发展起来的技术可以被拓展至 </w:t>
      </w:r>
      <w:r>
        <w:rPr>
          <w:sz w:val="24"/>
        </w:rPr>
        <w:t>NLP </w:t>
      </w:r>
      <w:r>
        <w:rPr>
          <w:rFonts w:ascii="宋体" w:eastAsia="宋体" w:hint="eastAsia"/>
          <w:sz w:val="24"/>
        </w:rPr>
        <w:t>领域 </w:t>
      </w:r>
      <w:r>
        <w:rPr>
          <w:sz w:val="24"/>
        </w:rPr>
        <w:t>[25],[26]</w:t>
      </w:r>
      <w:r>
        <w:rPr>
          <w:rFonts w:ascii="宋体" w:eastAsia="宋体" w:hint="eastAsia"/>
          <w:sz w:val="24"/>
        </w:rPr>
        <w:t>，反之亦然。</w:t>
      </w:r>
    </w:p>
    <w:p>
      <w:pPr>
        <w:pStyle w:val="ListParagraph"/>
        <w:numPr>
          <w:ilvl w:val="0"/>
          <w:numId w:val="7"/>
        </w:numPr>
        <w:tabs>
          <w:tab w:pos="715" w:val="left" w:leader="none"/>
        </w:tabs>
        <w:spacing w:line="288" w:lineRule="auto" w:before="14" w:after="0"/>
        <w:ind w:left="714" w:right="255" w:hanging="203"/>
        <w:jc w:val="both"/>
        <w:rPr>
          <w:rFonts w:ascii="宋体" w:eastAsia="宋体" w:hint="eastAsia"/>
          <w:sz w:val="24"/>
        </w:rPr>
      </w:pPr>
      <w:r>
        <w:rPr>
          <w:rFonts w:ascii="宋体" w:eastAsia="宋体" w:hint="eastAsia"/>
          <w:sz w:val="24"/>
        </w:rPr>
        <w:t>可</w:t>
      </w:r>
      <w:r>
        <w:rPr>
          <w:rFonts w:ascii="宋体" w:eastAsia="宋体" w:hint="eastAsia"/>
          <w:spacing w:val="1"/>
          <w:sz w:val="24"/>
        </w:rPr>
        <w:t>解释</w:t>
      </w:r>
      <w:r>
        <w:rPr>
          <w:rFonts w:ascii="宋体" w:eastAsia="宋体" w:hint="eastAsia"/>
          <w:sz w:val="24"/>
        </w:rPr>
        <w:t>性</w:t>
      </w:r>
      <w:r>
        <w:rPr>
          <w:rFonts w:ascii="宋体" w:eastAsia="宋体" w:hint="eastAsia"/>
          <w:spacing w:val="1"/>
          <w:sz w:val="24"/>
        </w:rPr>
        <w:t>：利用动态网</w:t>
      </w:r>
      <w:r>
        <w:rPr>
          <w:rFonts w:ascii="宋体" w:eastAsia="宋体" w:hint="eastAsia"/>
          <w:sz w:val="24"/>
        </w:rPr>
        <w:t>络</w:t>
      </w:r>
      <w:r>
        <w:rPr>
          <w:rFonts w:ascii="宋体" w:eastAsia="宋体" w:hint="eastAsia"/>
          <w:spacing w:val="1"/>
          <w:sz w:val="24"/>
        </w:rPr>
        <w:t>，人们可以分析在处理一个样本</w:t>
      </w:r>
      <w:r>
        <w:rPr>
          <w:rFonts w:ascii="宋体" w:eastAsia="宋体" w:hint="eastAsia"/>
          <w:sz w:val="24"/>
        </w:rPr>
        <w:t>时</w:t>
      </w:r>
      <w:r>
        <w:rPr>
          <w:rFonts w:ascii="宋体" w:eastAsia="宋体" w:hint="eastAsia"/>
          <w:spacing w:val="1"/>
          <w:sz w:val="24"/>
        </w:rPr>
        <w:t>，网络激活</w:t>
      </w:r>
      <w:r>
        <w:rPr>
          <w:rFonts w:ascii="宋体" w:eastAsia="宋体" w:hint="eastAsia"/>
          <w:sz w:val="24"/>
        </w:rPr>
        <w:t>了</w:t>
      </w:r>
      <w:r>
        <w:rPr>
          <w:rFonts w:ascii="宋体" w:eastAsia="宋体" w:hint="eastAsia"/>
          <w:spacing w:val="1"/>
          <w:sz w:val="24"/>
        </w:rPr>
        <w:t>哪些模</w:t>
      </w:r>
      <w:r>
        <w:rPr>
          <w:rFonts w:ascii="宋体" w:eastAsia="宋体" w:hint="eastAsia"/>
          <w:sz w:val="24"/>
        </w:rPr>
        <w:t>块</w:t>
      </w:r>
      <w:r>
        <w:rPr>
          <w:rFonts w:ascii="宋体" w:eastAsia="宋体" w:hint="eastAsia"/>
          <w:spacing w:val="-56"/>
          <w:sz w:val="24"/>
        </w:rPr>
        <w:t> </w:t>
      </w:r>
      <w:r>
        <w:rPr>
          <w:sz w:val="24"/>
        </w:rPr>
        <w:t>[22]</w:t>
      </w:r>
      <w:r>
        <w:rPr>
          <w:rFonts w:ascii="宋体" w:eastAsia="宋体" w:hint="eastAsia"/>
          <w:spacing w:val="1"/>
          <w:sz w:val="24"/>
        </w:rPr>
        <w:t>，也可以分析输入中的哪些部分对最终的预测起决定性作</w:t>
      </w:r>
      <w:r>
        <w:rPr>
          <w:rFonts w:ascii="宋体" w:eastAsia="宋体" w:hint="eastAsia"/>
          <w:sz w:val="24"/>
        </w:rPr>
        <w:t>用</w:t>
      </w:r>
    </w:p>
    <w:p>
      <w:pPr>
        <w:pStyle w:val="BodyText"/>
        <w:spacing w:line="297" w:lineRule="auto" w:before="14"/>
        <w:ind w:left="714" w:right="255"/>
        <w:jc w:val="both"/>
      </w:pPr>
      <w:r>
        <w:rPr>
          <w:rFonts w:ascii="Times New Roman" w:eastAsia="Times New Roman"/>
          <w:w w:val="99"/>
        </w:rPr>
        <w:t>[29]</w:t>
      </w:r>
      <w:r>
        <w:rPr>
          <w:spacing w:val="-37"/>
          <w:w w:val="99"/>
        </w:rPr>
        <w:t>。</w:t>
      </w:r>
      <w:r>
        <w:rPr>
          <w:w w:val="99"/>
        </w:rPr>
        <w:t>有研究指出了大脑处理信息的动态机制</w:t>
      </w:r>
      <w:r>
        <w:rPr>
          <w:spacing w:val="-67"/>
          <w:w w:val="99"/>
        </w:rPr>
        <w:t> </w:t>
      </w:r>
      <w:r>
        <w:rPr>
          <w:rFonts w:ascii="Times New Roman" w:eastAsia="Times New Roman"/>
          <w:w w:val="99"/>
        </w:rPr>
        <w:t>[27],[28]</w:t>
      </w:r>
      <w:r>
        <w:rPr>
          <w:spacing w:val="-44"/>
          <w:w w:val="99"/>
        </w:rPr>
        <w:t>，</w:t>
      </w:r>
      <w:r>
        <w:rPr>
          <w:w w:val="99"/>
        </w:rPr>
        <w:t>未来关于动态网络的</w:t>
      </w:r>
      <w:r>
        <w:rPr>
          <w:spacing w:val="1"/>
          <w:w w:val="99"/>
        </w:rPr>
        <w:t>研</w:t>
      </w:r>
      <w:r>
        <w:rPr>
          <w:w w:val="99"/>
        </w:rPr>
        <w:t>究</w:t>
      </w:r>
      <w:r>
        <w:rPr>
          <w:spacing w:val="1"/>
          <w:w w:val="99"/>
        </w:rPr>
        <w:t>可</w:t>
      </w:r>
      <w:r>
        <w:rPr>
          <w:w w:val="99"/>
        </w:rPr>
        <w:t>能</w:t>
      </w:r>
      <w:r>
        <w:rPr>
          <w:spacing w:val="1"/>
          <w:w w:val="99"/>
        </w:rPr>
        <w:t>会</w:t>
      </w:r>
      <w:r>
        <w:rPr>
          <w:w w:val="99"/>
        </w:rPr>
        <w:t>帮</w:t>
      </w:r>
      <w:r>
        <w:rPr>
          <w:spacing w:val="1"/>
          <w:w w:val="99"/>
        </w:rPr>
        <w:t>助</w:t>
      </w:r>
      <w:r>
        <w:rPr>
          <w:w w:val="99"/>
        </w:rPr>
        <w:t>人</w:t>
      </w:r>
      <w:r>
        <w:rPr>
          <w:spacing w:val="1"/>
          <w:w w:val="99"/>
        </w:rPr>
        <w:t>们</w:t>
      </w:r>
      <w:r>
        <w:rPr>
          <w:w w:val="99"/>
        </w:rPr>
        <w:t>更</w:t>
      </w:r>
      <w:r>
        <w:rPr>
          <w:spacing w:val="1"/>
          <w:w w:val="99"/>
        </w:rPr>
        <w:t>好</w:t>
      </w:r>
      <w:r>
        <w:rPr>
          <w:w w:val="99"/>
        </w:rPr>
        <w:t>的</w:t>
      </w:r>
      <w:r>
        <w:rPr>
          <w:spacing w:val="1"/>
          <w:w w:val="99"/>
        </w:rPr>
        <w:t>探</w:t>
      </w:r>
      <w:r>
        <w:rPr>
          <w:w w:val="99"/>
        </w:rPr>
        <w:t>索</w:t>
      </w:r>
      <w:r>
        <w:rPr>
          <w:spacing w:val="1"/>
          <w:w w:val="99"/>
        </w:rPr>
        <w:t>深</w:t>
      </w:r>
      <w:r>
        <w:rPr>
          <w:w w:val="99"/>
        </w:rPr>
        <w:t>度</w:t>
      </w:r>
      <w:r>
        <w:rPr>
          <w:spacing w:val="1"/>
          <w:w w:val="99"/>
        </w:rPr>
        <w:t>网</w:t>
      </w:r>
      <w:r>
        <w:rPr>
          <w:w w:val="99"/>
        </w:rPr>
        <w:t>络</w:t>
      </w:r>
      <w:r>
        <w:rPr>
          <w:spacing w:val="1"/>
          <w:w w:val="99"/>
        </w:rPr>
        <w:t>模</w:t>
      </w:r>
      <w:r>
        <w:rPr>
          <w:w w:val="99"/>
        </w:rPr>
        <w:t>型</w:t>
      </w:r>
      <w:r>
        <w:rPr>
          <w:spacing w:val="1"/>
          <w:w w:val="99"/>
        </w:rPr>
        <w:t>和</w:t>
      </w:r>
      <w:r>
        <w:rPr>
          <w:w w:val="99"/>
        </w:rPr>
        <w:t>大</w:t>
      </w:r>
      <w:r>
        <w:rPr>
          <w:spacing w:val="1"/>
          <w:w w:val="99"/>
        </w:rPr>
        <w:t>脑</w:t>
      </w:r>
      <w:r>
        <w:rPr>
          <w:w w:val="99"/>
        </w:rPr>
        <w:t>的</w:t>
      </w:r>
      <w:r>
        <w:rPr>
          <w:spacing w:val="1"/>
          <w:w w:val="99"/>
        </w:rPr>
        <w:t>内</w:t>
      </w:r>
      <w:r>
        <w:rPr>
          <w:w w:val="99"/>
        </w:rPr>
        <w:t>在</w:t>
      </w:r>
      <w:r>
        <w:rPr>
          <w:spacing w:val="1"/>
          <w:w w:val="99"/>
        </w:rPr>
        <w:t>的</w:t>
      </w:r>
      <w:r>
        <w:rPr>
          <w:w w:val="99"/>
        </w:rPr>
        <w:t>运</w:t>
      </w:r>
      <w:r>
        <w:rPr>
          <w:spacing w:val="1"/>
          <w:w w:val="99"/>
        </w:rPr>
        <w:t>行</w:t>
      </w:r>
      <w:r>
        <w:rPr>
          <w:w w:val="99"/>
        </w:rPr>
        <w:t>机制之间。</w:t>
      </w:r>
    </w:p>
    <w:p>
      <w:pPr>
        <w:spacing w:after="0" w:line="297" w:lineRule="auto"/>
        <w:jc w:val="both"/>
        <w:sectPr>
          <w:pgSz w:w="11910" w:h="16840"/>
          <w:pgMar w:header="1016" w:footer="979" w:top="1280" w:bottom="1160" w:left="1680" w:right="1540"/>
        </w:sectPr>
      </w:pPr>
    </w:p>
    <w:p>
      <w:pPr>
        <w:pStyle w:val="Heading2"/>
        <w:numPr>
          <w:ilvl w:val="1"/>
          <w:numId w:val="6"/>
        </w:numPr>
        <w:tabs>
          <w:tab w:pos="786" w:val="left" w:leader="none"/>
          <w:tab w:pos="787" w:val="left" w:leader="none"/>
        </w:tabs>
        <w:spacing w:line="240" w:lineRule="auto" w:before="68" w:after="0"/>
        <w:ind w:left="786" w:right="0" w:hanging="669"/>
        <w:jc w:val="left"/>
      </w:pPr>
      <w:bookmarkStart w:name="3.3 卷积层通道激活特性的分析" w:id="92"/>
      <w:bookmarkEnd w:id="92"/>
      <w:r>
        <w:rPr/>
      </w:r>
      <w:bookmarkStart w:name="_bookmark40" w:id="93"/>
      <w:bookmarkEnd w:id="93"/>
      <w:r>
        <w:rPr/>
      </w:r>
      <w:bookmarkStart w:name="_bookmark40" w:id="94"/>
      <w:bookmarkEnd w:id="94"/>
      <w:r>
        <w:rPr/>
        <w:t>卷积层通道激活特性的分析</w:t>
      </w:r>
    </w:p>
    <w:p>
      <w:pPr>
        <w:pStyle w:val="BodyText"/>
        <w:spacing w:line="302" w:lineRule="auto" w:before="180"/>
        <w:ind w:left="117" w:right="275" w:firstLine="480"/>
        <w:jc w:val="both"/>
      </w:pPr>
      <w:r>
        <w:rPr>
          <w:spacing w:val="5"/>
        </w:rPr>
        <w:t>以前关于通道减枝的研</w:t>
      </w:r>
      <w:r>
        <w:rPr/>
        <w:t>究</w:t>
      </w:r>
      <w:r>
        <w:rPr>
          <w:spacing w:val="-47"/>
        </w:rPr>
        <w:t> </w:t>
      </w:r>
      <w:r>
        <w:rPr>
          <w:rFonts w:ascii="Times New Roman" w:eastAsia="Times New Roman"/>
        </w:rPr>
        <w:t>[]</w:t>
      </w:r>
      <w:r>
        <w:rPr>
          <w:spacing w:val="5"/>
        </w:rPr>
        <w:t>，根据评估卷积核通道显著性来对通道进行</w:t>
      </w:r>
      <w:r>
        <w:rPr/>
        <w:t>修剪</w:t>
      </w:r>
      <w:r>
        <w:rPr>
          <w:spacing w:val="-48"/>
        </w:rPr>
        <w:t>，</w:t>
      </w:r>
      <w:r>
        <w:rPr/>
        <w:t>并从不重要的通道中删除所有输入和输出连接从而生成更小的密集模型</w:t>
      </w:r>
      <w:r>
        <w:rPr>
          <w:spacing w:val="-41"/>
        </w:rPr>
        <w:t>。</w:t>
      </w:r>
      <w:r>
        <w:rPr/>
        <w:t>说明了通道对于不同数据的响应各不相同</w:t>
      </w:r>
      <w:r>
        <w:rPr>
          <w:spacing w:val="-45"/>
        </w:rPr>
        <w:t>，</w:t>
      </w:r>
      <w:r>
        <w:rPr/>
        <w:t>其显著性不是静态的</w:t>
      </w:r>
      <w:r>
        <w:rPr>
          <w:spacing w:val="-45"/>
        </w:rPr>
        <w:t>，</w:t>
      </w:r>
      <w:r>
        <w:rPr/>
        <w:t>而是和输入数据有一定的关系</w:t>
      </w:r>
      <w:r>
        <w:rPr>
          <w:spacing w:val="-27"/>
        </w:rPr>
        <w:t>。</w:t>
      </w:r>
      <w:r>
        <w:rPr/>
        <w:t>基于此</w:t>
      </w:r>
      <w:r>
        <w:rPr>
          <w:spacing w:val="-32"/>
        </w:rPr>
        <w:t>，</w:t>
      </w:r>
      <w:r>
        <w:rPr/>
        <w:t>我们对卷积层通道激活特性进行分析</w:t>
      </w:r>
      <w:r>
        <w:rPr>
          <w:spacing w:val="-32"/>
        </w:rPr>
        <w:t>，</w:t>
      </w:r>
      <w:r>
        <w:rPr/>
        <w:t>力图发现相关规律。</w:t>
      </w:r>
    </w:p>
    <w:p>
      <w:pPr>
        <w:pStyle w:val="BodyText"/>
        <w:spacing w:line="292" w:lineRule="auto" w:before="23"/>
        <w:ind w:left="117" w:right="101" w:firstLine="480"/>
      </w:pPr>
      <w:r>
        <w:rPr>
          <w:spacing w:val="2"/>
        </w:rPr>
        <w:t>然</w:t>
      </w:r>
      <w:r>
        <w:rPr/>
        <w:t>而</w:t>
      </w:r>
      <w:r>
        <w:rPr>
          <w:spacing w:val="2"/>
        </w:rPr>
        <w:t>，基于显著性的剪枝方法有三个缺</w:t>
      </w:r>
      <w:r>
        <w:rPr/>
        <w:t>点</w:t>
      </w:r>
      <w:r>
        <w:rPr>
          <w:spacing w:val="2"/>
        </w:rPr>
        <w:t>。首</w:t>
      </w:r>
      <w:r>
        <w:rPr/>
        <w:t>先</w:t>
      </w:r>
      <w:r>
        <w:rPr>
          <w:spacing w:val="2"/>
        </w:rPr>
        <w:t>，通过删除频</w:t>
      </w:r>
      <w:r>
        <w:rPr/>
        <w:t>道，</w:t>
      </w:r>
      <w:r>
        <w:rPr>
          <w:rFonts w:ascii="Times New Roman" w:eastAsia="Times New Roman"/>
          <w:w w:val="99"/>
        </w:rPr>
        <w:t>CNN</w:t>
      </w:r>
      <w:r>
        <w:rPr>
          <w:rFonts w:ascii="Times New Roman" w:eastAsia="Times New Roman"/>
          <w:spacing w:val="6"/>
        </w:rPr>
        <w:t> </w:t>
      </w:r>
      <w:r>
        <w:rPr/>
        <w:t>的能力将永久丧失，而对于被删除频道负责的困难输入，由此产生的</w:t>
      </w:r>
      <w:r>
        <w:rPr>
          <w:spacing w:val="-60"/>
        </w:rPr>
        <w:t> </w:t>
      </w:r>
      <w:r>
        <w:rPr>
          <w:rFonts w:ascii="Times New Roman" w:eastAsia="Times New Roman"/>
          <w:w w:val="99"/>
        </w:rPr>
        <w:t>CNN</w:t>
      </w:r>
      <w:r>
        <w:rPr>
          <w:rFonts w:ascii="Times New Roman" w:eastAsia="Times New Roman"/>
        </w:rPr>
        <w:t> </w:t>
      </w:r>
      <w:r>
        <w:rPr/>
        <w:t>可能永远无法恢复其准确性</w:t>
      </w:r>
      <w:r>
        <w:rPr>
          <w:spacing w:val="-27"/>
        </w:rPr>
        <w:t>。</w:t>
      </w:r>
      <w:r>
        <w:rPr/>
        <w:t>其次</w:t>
      </w:r>
      <w:r>
        <w:rPr>
          <w:spacing w:val="-32"/>
        </w:rPr>
        <w:t>，</w:t>
      </w:r>
      <w:r>
        <w:rPr/>
        <w:t>尽管信道剪剪可能会大幅缩小模型尺寸</w:t>
      </w:r>
      <w:r>
        <w:rPr>
          <w:spacing w:val="-32"/>
        </w:rPr>
        <w:t>，</w:t>
      </w:r>
      <w:r>
        <w:rPr/>
        <w:t>但如果没有精心的设计，在一个</w:t>
      </w:r>
      <w:r>
        <w:rPr>
          <w:spacing w:val="-60"/>
        </w:rPr>
        <w:t> </w:t>
      </w:r>
      <w:r>
        <w:rPr>
          <w:rFonts w:ascii="Times New Roman" w:eastAsia="Times New Roman"/>
          <w:w w:val="99"/>
        </w:rPr>
        <w:t>CNN</w:t>
      </w:r>
      <w:r>
        <w:rPr>
          <w:rFonts w:ascii="Times New Roman" w:eastAsia="Times New Roman"/>
        </w:rPr>
        <w:t> </w:t>
      </w:r>
      <w:r>
        <w:rPr/>
        <w:t>中不能有效地减少计算资源而不损害其准确性。最后</w:t>
      </w:r>
      <w:r>
        <w:rPr>
          <w:spacing w:val="2"/>
        </w:rPr>
        <w:t>，神经元的显著性不是静态</w:t>
      </w:r>
      <w:r>
        <w:rPr/>
        <w:t>的</w:t>
      </w:r>
      <w:r>
        <w:rPr>
          <w:spacing w:val="2"/>
        </w:rPr>
        <w:t>，这可以通过</w:t>
      </w:r>
      <w:r>
        <w:rPr/>
        <w:t>图</w:t>
      </w:r>
      <w:r>
        <w:rPr>
          <w:spacing w:val="-54"/>
        </w:rPr>
        <w:t> </w:t>
      </w:r>
      <w:r>
        <w:rPr>
          <w:rFonts w:ascii="Times New Roman" w:eastAsia="Times New Roman"/>
        </w:rPr>
        <w:t>1</w:t>
      </w:r>
      <w:r>
        <w:rPr>
          <w:rFonts w:ascii="Times New Roman" w:eastAsia="Times New Roman"/>
          <w:spacing w:val="6"/>
        </w:rPr>
        <w:t> </w:t>
      </w:r>
      <w:r>
        <w:rPr>
          <w:spacing w:val="2"/>
        </w:rPr>
        <w:t>的特征可视化来说</w:t>
      </w:r>
      <w:r>
        <w:rPr/>
        <w:t>明</w:t>
      </w:r>
      <w:r>
        <w:rPr>
          <w:spacing w:val="2"/>
        </w:rPr>
        <w:t>。这</w:t>
      </w:r>
      <w:r>
        <w:rPr/>
        <w:t>里，</w:t>
      </w:r>
    </w:p>
    <w:p>
      <w:pPr>
        <w:pStyle w:val="BodyText"/>
        <w:spacing w:line="288" w:lineRule="auto" w:before="9"/>
        <w:ind w:left="117" w:right="275"/>
      </w:pPr>
      <w:r>
        <w:rPr/>
        <w:drawing>
          <wp:anchor distT="0" distB="0" distL="0" distR="0" allowOverlap="1" layoutInCell="1" locked="0" behindDoc="0" simplePos="0" relativeHeight="1600">
            <wp:simplePos x="0" y="0"/>
            <wp:positionH relativeFrom="page">
              <wp:posOffset>1405089</wp:posOffset>
            </wp:positionH>
            <wp:positionV relativeFrom="paragraph">
              <wp:posOffset>529971</wp:posOffset>
            </wp:positionV>
            <wp:extent cx="4752594" cy="1424177"/>
            <wp:effectExtent l="0" t="0" r="0" b="0"/>
            <wp:wrapTopAndBottom/>
            <wp:docPr id="29" name="image27.jpeg" descr=""/>
            <wp:cNvGraphicFramePr>
              <a:graphicFrameLocks noChangeAspect="1"/>
            </wp:cNvGraphicFramePr>
            <a:graphic>
              <a:graphicData uri="http://schemas.openxmlformats.org/drawingml/2006/picture">
                <pic:pic>
                  <pic:nvPicPr>
                    <pic:cNvPr id="30" name="image27.jpeg"/>
                    <pic:cNvPicPr/>
                  </pic:nvPicPr>
                  <pic:blipFill>
                    <a:blip r:embed="rId40" cstate="print"/>
                    <a:stretch>
                      <a:fillRect/>
                    </a:stretch>
                  </pic:blipFill>
                  <pic:spPr>
                    <a:xfrm>
                      <a:off x="0" y="0"/>
                      <a:ext cx="4752594" cy="1424177"/>
                    </a:xfrm>
                    <a:prstGeom prst="rect">
                      <a:avLst/>
                    </a:prstGeom>
                  </pic:spPr>
                </pic:pic>
              </a:graphicData>
            </a:graphic>
          </wp:anchor>
        </w:drawing>
      </w:r>
      <w:r>
        <w:rPr>
          <w:rFonts w:ascii="Times New Roman" w:eastAsia="Times New Roman"/>
          <w:w w:val="99"/>
        </w:rPr>
        <w:t>CNN</w:t>
      </w:r>
      <w:r>
        <w:rPr>
          <w:rFonts w:ascii="Times New Roman" w:eastAsia="Times New Roman"/>
          <w:spacing w:val="5"/>
        </w:rPr>
        <w:t> </w:t>
      </w:r>
      <w:r>
        <w:rPr>
          <w:spacing w:val="1"/>
        </w:rPr>
        <w:t>显</w:t>
      </w:r>
      <w:r>
        <w:rPr>
          <w:spacing w:val="2"/>
        </w:rPr>
        <w:t>示</w:t>
      </w:r>
      <w:r>
        <w:rPr>
          <w:spacing w:val="1"/>
        </w:rPr>
        <w:t>一</w:t>
      </w:r>
      <w:r>
        <w:rPr>
          <w:spacing w:val="2"/>
        </w:rPr>
        <w:t>组</w:t>
      </w:r>
      <w:r>
        <w:rPr>
          <w:spacing w:val="1"/>
        </w:rPr>
        <w:t>输</w:t>
      </w:r>
      <w:r>
        <w:rPr>
          <w:spacing w:val="2"/>
        </w:rPr>
        <w:t>入</w:t>
      </w:r>
      <w:r>
        <w:rPr>
          <w:spacing w:val="1"/>
        </w:rPr>
        <w:t>图</w:t>
      </w:r>
      <w:r>
        <w:rPr/>
        <w:t>像</w:t>
      </w:r>
      <w:r>
        <w:rPr>
          <w:spacing w:val="2"/>
        </w:rPr>
        <w:t>，</w:t>
      </w:r>
      <w:r>
        <w:rPr>
          <w:spacing w:val="1"/>
        </w:rPr>
        <w:t>卷</w:t>
      </w:r>
      <w:r>
        <w:rPr>
          <w:spacing w:val="2"/>
        </w:rPr>
        <w:t>积输</w:t>
      </w:r>
      <w:r>
        <w:rPr>
          <w:spacing w:val="1"/>
        </w:rPr>
        <w:t>出</w:t>
      </w:r>
      <w:r>
        <w:rPr>
          <w:spacing w:val="2"/>
        </w:rPr>
        <w:t>中</w:t>
      </w:r>
      <w:r>
        <w:rPr>
          <w:spacing w:val="1"/>
        </w:rPr>
        <w:t>的</w:t>
      </w:r>
      <w:r>
        <w:rPr>
          <w:spacing w:val="2"/>
        </w:rPr>
        <w:t>某</w:t>
      </w:r>
      <w:r>
        <w:rPr>
          <w:spacing w:val="1"/>
        </w:rPr>
        <w:t>些</w:t>
      </w:r>
      <w:r>
        <w:rPr>
          <w:spacing w:val="2"/>
        </w:rPr>
        <w:t>通</w:t>
      </w:r>
      <w:r>
        <w:rPr>
          <w:spacing w:val="1"/>
        </w:rPr>
        <w:t>道</w:t>
      </w:r>
      <w:r>
        <w:rPr>
          <w:spacing w:val="2"/>
        </w:rPr>
        <w:t>神经</w:t>
      </w:r>
      <w:r>
        <w:rPr>
          <w:spacing w:val="1"/>
        </w:rPr>
        <w:t>元</w:t>
      </w:r>
      <w:r>
        <w:rPr>
          <w:spacing w:val="2"/>
        </w:rPr>
        <w:t>可</w:t>
      </w:r>
      <w:r>
        <w:rPr>
          <w:spacing w:val="1"/>
        </w:rPr>
        <w:t>能</w:t>
      </w:r>
      <w:r>
        <w:rPr>
          <w:spacing w:val="2"/>
        </w:rPr>
        <w:t>会</w:t>
      </w:r>
      <w:r>
        <w:rPr>
          <w:spacing w:val="1"/>
        </w:rPr>
        <w:t>非</w:t>
      </w:r>
      <w:r>
        <w:rPr>
          <w:spacing w:val="2"/>
        </w:rPr>
        <w:t>常</w:t>
      </w:r>
      <w:r>
        <w:rPr>
          <w:spacing w:val="1"/>
        </w:rPr>
        <w:t>兴</w:t>
      </w:r>
      <w:r>
        <w:rPr/>
        <w:t>奋</w:t>
      </w:r>
      <w:r>
        <w:rPr>
          <w:spacing w:val="2"/>
        </w:rPr>
        <w:t>，而</w:t>
      </w:r>
      <w:r>
        <w:rPr/>
        <w:t>另</w:t>
      </w:r>
      <w:bookmarkStart w:name="_bookmark41" w:id="95"/>
      <w:bookmarkEnd w:id="95"/>
      <w:r>
        <w:rPr/>
      </w:r>
      <w:r>
        <w:rPr/>
        <w:t>一组图像从相同的通道中却几乎没有反应。</w:t>
      </w:r>
    </w:p>
    <w:p>
      <w:pPr>
        <w:tabs>
          <w:tab w:pos="1712" w:val="left" w:leader="none"/>
        </w:tabs>
        <w:spacing w:before="89"/>
        <w:ind w:left="977" w:right="0" w:firstLine="0"/>
        <w:jc w:val="left"/>
        <w:rPr>
          <w:rFonts w:ascii="Times New Roman" w:eastAsia="Times New Roman"/>
          <w:b/>
          <w:sz w:val="21"/>
        </w:rPr>
      </w:pPr>
      <w:r>
        <w:rPr>
          <w:b/>
          <w:sz w:val="21"/>
        </w:rPr>
        <w:t>图</w:t>
      </w:r>
      <w:r>
        <w:rPr>
          <w:b/>
          <w:spacing w:val="-55"/>
          <w:sz w:val="21"/>
        </w:rPr>
        <w:t> </w:t>
      </w:r>
      <w:r>
        <w:rPr>
          <w:rFonts w:ascii="Times New Roman" w:eastAsia="Times New Roman"/>
          <w:b/>
          <w:sz w:val="21"/>
        </w:rPr>
        <w:t>3.1</w:t>
        <w:tab/>
        <w:t>ResNet18</w:t>
      </w:r>
      <w:r>
        <w:rPr>
          <w:rFonts w:ascii="Times New Roman" w:eastAsia="Times New Roman"/>
          <w:b/>
          <w:spacing w:val="-4"/>
          <w:sz w:val="21"/>
        </w:rPr>
        <w:t> </w:t>
      </w:r>
      <w:r>
        <w:rPr>
          <w:b/>
          <w:sz w:val="21"/>
        </w:rPr>
        <w:t>模型在</w:t>
      </w:r>
      <w:r>
        <w:rPr>
          <w:b/>
          <w:spacing w:val="-58"/>
          <w:sz w:val="21"/>
        </w:rPr>
        <w:t> </w:t>
      </w:r>
      <w:r>
        <w:rPr>
          <w:rFonts w:ascii="Times New Roman" w:eastAsia="Times New Roman"/>
          <w:b/>
          <w:sz w:val="21"/>
        </w:rPr>
        <w:t>ImageNet</w:t>
      </w:r>
      <w:r>
        <w:rPr>
          <w:rFonts w:ascii="Times New Roman" w:eastAsia="Times New Roman"/>
          <w:b/>
          <w:spacing w:val="-4"/>
          <w:sz w:val="21"/>
        </w:rPr>
        <w:t> </w:t>
      </w:r>
      <w:r>
        <w:rPr>
          <w:b/>
          <w:sz w:val="21"/>
        </w:rPr>
        <w:t>图片上部分卷积核的通道响应情况</w:t>
      </w:r>
      <w:r>
        <w:rPr>
          <w:b/>
          <w:spacing w:val="-58"/>
          <w:sz w:val="21"/>
        </w:rPr>
        <w:t> </w:t>
      </w:r>
      <w:r>
        <w:rPr>
          <w:rFonts w:ascii="Times New Roman" w:eastAsia="Times New Roman"/>
          <w:b/>
          <w:sz w:val="21"/>
        </w:rPr>
        <w:t>[]</w:t>
      </w:r>
    </w:p>
    <w:p>
      <w:pPr>
        <w:pStyle w:val="BodyText"/>
        <w:rPr>
          <w:rFonts w:ascii="Times New Roman"/>
          <w:b/>
          <w:sz w:val="22"/>
        </w:rPr>
      </w:pPr>
    </w:p>
    <w:p>
      <w:pPr>
        <w:pStyle w:val="BodyText"/>
        <w:spacing w:line="295" w:lineRule="auto" w:before="141"/>
        <w:ind w:left="117" w:right="275" w:firstLine="480"/>
        <w:jc w:val="both"/>
      </w:pPr>
      <w:r>
        <w:rPr/>
        <w:drawing>
          <wp:anchor distT="0" distB="0" distL="0" distR="0" allowOverlap="1" layoutInCell="1" locked="0" behindDoc="0" simplePos="0" relativeHeight="1624">
            <wp:simplePos x="0" y="0"/>
            <wp:positionH relativeFrom="page">
              <wp:posOffset>1405089</wp:posOffset>
            </wp:positionH>
            <wp:positionV relativeFrom="paragraph">
              <wp:posOffset>1629771</wp:posOffset>
            </wp:positionV>
            <wp:extent cx="4771453" cy="1047178"/>
            <wp:effectExtent l="0" t="0" r="0" b="0"/>
            <wp:wrapTopAndBottom/>
            <wp:docPr id="31" name="image28.jpeg" descr=""/>
            <wp:cNvGraphicFramePr>
              <a:graphicFrameLocks noChangeAspect="1"/>
            </wp:cNvGraphicFramePr>
            <a:graphic>
              <a:graphicData uri="http://schemas.openxmlformats.org/drawingml/2006/picture">
                <pic:pic>
                  <pic:nvPicPr>
                    <pic:cNvPr id="32" name="image28.jpeg"/>
                    <pic:cNvPicPr/>
                  </pic:nvPicPr>
                  <pic:blipFill>
                    <a:blip r:embed="rId41" cstate="print"/>
                    <a:stretch>
                      <a:fillRect/>
                    </a:stretch>
                  </pic:blipFill>
                  <pic:spPr>
                    <a:xfrm>
                      <a:off x="0" y="0"/>
                      <a:ext cx="4771453" cy="1047178"/>
                    </a:xfrm>
                    <a:prstGeom prst="rect">
                      <a:avLst/>
                    </a:prstGeom>
                  </pic:spPr>
                </pic:pic>
              </a:graphicData>
            </a:graphic>
          </wp:anchor>
        </w:drawing>
      </w:r>
      <w:r>
        <w:rPr/>
        <w:t>图</w:t>
      </w:r>
      <w:r>
        <w:rPr>
          <w:spacing w:val="-56"/>
        </w:rPr>
        <w:t> </w:t>
      </w:r>
      <w:hyperlink w:history="true" w:anchor="_bookmark41">
        <w:r>
          <w:rPr>
            <w:rFonts w:ascii="Times New Roman" w:eastAsia="Times New Roman"/>
          </w:rPr>
          <w:t>3.1</w:t>
        </w:r>
      </w:hyperlink>
      <w:r>
        <w:rPr>
          <w:spacing w:val="1"/>
        </w:rPr>
        <w:t>为预训练</w:t>
      </w:r>
      <w:r>
        <w:rPr/>
        <w:t>的</w:t>
      </w:r>
      <w:r>
        <w:rPr>
          <w:spacing w:val="-56"/>
        </w:rPr>
        <w:t> </w:t>
      </w:r>
      <w:r>
        <w:rPr>
          <w:rFonts w:ascii="Times New Roman" w:eastAsia="Times New Roman"/>
        </w:rPr>
        <w:t>ResNet18</w:t>
      </w:r>
      <w:r>
        <w:rPr>
          <w:rFonts w:ascii="Times New Roman" w:eastAsia="Times New Roman"/>
          <w:spacing w:val="4"/>
        </w:rPr>
        <w:t> </w:t>
      </w:r>
      <w:r>
        <w:rPr>
          <w:spacing w:val="1"/>
        </w:rPr>
        <w:t>模型</w:t>
      </w:r>
      <w:r>
        <w:rPr/>
        <w:t>在</w:t>
      </w:r>
      <w:r>
        <w:rPr>
          <w:spacing w:val="-56"/>
        </w:rPr>
        <w:t> </w:t>
      </w:r>
      <w:r>
        <w:rPr>
          <w:rFonts w:ascii="Times New Roman" w:eastAsia="Times New Roman"/>
          <w:w w:val="100"/>
        </w:rPr>
        <w:t>ImageNet</w:t>
      </w:r>
      <w:r>
        <w:rPr>
          <w:rFonts w:ascii="Times New Roman" w:eastAsia="Times New Roman"/>
          <w:spacing w:val="4"/>
        </w:rPr>
        <w:t> </w:t>
      </w:r>
      <w:r>
        <w:rPr>
          <w:spacing w:val="1"/>
        </w:rPr>
        <w:t>验证数据集上的通道响应输</w:t>
      </w:r>
      <w:r>
        <w:rPr/>
        <w:t>出情况，其中</w:t>
      </w:r>
      <w:r>
        <w:rPr>
          <w:spacing w:val="-58"/>
        </w:rPr>
        <w:t> </w:t>
      </w:r>
      <w:r>
        <w:rPr>
          <w:rFonts w:ascii="Times New Roman" w:eastAsia="Times New Roman"/>
          <w:w w:val="100"/>
        </w:rPr>
        <w:t>(a)</w:t>
      </w:r>
      <w:r>
        <w:rPr>
          <w:rFonts w:ascii="Times New Roman" w:eastAsia="Times New Roman"/>
          <w:spacing w:val="2"/>
        </w:rPr>
        <w:t> </w:t>
      </w:r>
      <w:r>
        <w:rPr/>
        <w:t>和</w:t>
      </w:r>
      <w:r>
        <w:rPr>
          <w:spacing w:val="-58"/>
        </w:rPr>
        <w:t> </w:t>
      </w:r>
      <w:r>
        <w:rPr>
          <w:rFonts w:ascii="Times New Roman" w:eastAsia="Times New Roman"/>
        </w:rPr>
        <w:t>(b)</w:t>
      </w:r>
      <w:r>
        <w:rPr>
          <w:rFonts w:ascii="Times New Roman" w:eastAsia="Times New Roman"/>
          <w:spacing w:val="2"/>
        </w:rPr>
        <w:t> </w:t>
      </w:r>
      <w:r>
        <w:rPr/>
        <w:t>中最上面的</w:t>
      </w:r>
      <w:r>
        <w:rPr>
          <w:spacing w:val="1"/>
        </w:rPr>
        <w:t>一</w:t>
      </w:r>
      <w:r>
        <w:rPr/>
        <w:t>行分别对</w:t>
      </w:r>
      <w:r>
        <w:rPr>
          <w:spacing w:val="-58"/>
        </w:rPr>
        <w:t> </w:t>
      </w:r>
      <w:r>
        <w:rPr>
          <w:rFonts w:ascii="Times New Roman" w:eastAsia="Times New Roman"/>
        </w:rPr>
        <w:t>3b/conv2</w:t>
      </w:r>
      <w:r>
        <w:rPr>
          <w:rFonts w:ascii="Times New Roman" w:eastAsia="Times New Roman"/>
          <w:spacing w:val="2"/>
        </w:rPr>
        <w:t> </w:t>
      </w:r>
      <w:r>
        <w:rPr/>
        <w:t>层块的</w:t>
      </w:r>
      <w:r>
        <w:rPr>
          <w:spacing w:val="-58"/>
        </w:rPr>
        <w:t> </w:t>
      </w:r>
      <w:r>
        <w:rPr>
          <w:rFonts w:ascii="Times New Roman" w:eastAsia="Times New Roman"/>
          <w:spacing w:val="-9"/>
        </w:rPr>
        <w:t>1</w:t>
      </w:r>
      <w:r>
        <w:rPr>
          <w:rFonts w:ascii="Times New Roman" w:eastAsia="Times New Roman"/>
        </w:rPr>
        <w:t>14</w:t>
      </w:r>
      <w:r>
        <w:rPr>
          <w:rFonts w:ascii="Times New Roman" w:eastAsia="Times New Roman"/>
          <w:spacing w:val="2"/>
        </w:rPr>
        <w:t> </w:t>
      </w:r>
      <w:r>
        <w:rPr/>
        <w:t>和</w:t>
      </w:r>
      <w:r>
        <w:rPr>
          <w:spacing w:val="-58"/>
        </w:rPr>
        <w:t> </w:t>
      </w:r>
      <w:r>
        <w:rPr>
          <w:rFonts w:ascii="Times New Roman" w:eastAsia="Times New Roman"/>
        </w:rPr>
        <w:t>181</w:t>
      </w:r>
      <w:r>
        <w:rPr>
          <w:rFonts w:ascii="Times New Roman" w:eastAsia="Times New Roman"/>
          <w:spacing w:val="2"/>
        </w:rPr>
        <w:t> </w:t>
      </w:r>
      <w:r>
        <w:rPr/>
        <w:t>通道响应情况</w:t>
      </w:r>
      <w:r>
        <w:rPr>
          <w:spacing w:val="-23"/>
        </w:rPr>
        <w:t>，</w:t>
      </w:r>
      <w:r>
        <w:rPr>
          <w:rFonts w:ascii="Times New Roman" w:eastAsia="Times New Roman"/>
          <w:w w:val="100"/>
        </w:rPr>
        <w:t>(c)</w:t>
      </w:r>
      <w:r>
        <w:rPr>
          <w:rFonts w:ascii="Times New Roman" w:eastAsia="Times New Roman"/>
          <w:spacing w:val="-4"/>
        </w:rPr>
        <w:t> </w:t>
      </w:r>
      <w:r>
        <w:rPr/>
        <w:t>显示了前</w:t>
      </w:r>
      <w:r>
        <w:rPr>
          <w:spacing w:val="-64"/>
        </w:rPr>
        <w:t> </w:t>
      </w:r>
      <w:r>
        <w:rPr>
          <w:rFonts w:ascii="Times New Roman" w:eastAsia="Times New Roman"/>
        </w:rPr>
        <w:t>20</w:t>
      </w:r>
      <w:r>
        <w:rPr>
          <w:rFonts w:ascii="Times New Roman" w:eastAsia="Times New Roman"/>
          <w:spacing w:val="-4"/>
        </w:rPr>
        <w:t> </w:t>
      </w:r>
      <w:r>
        <w:rPr/>
        <w:t>个通道中观察到的最大激活的分布</w:t>
      </w:r>
      <w:r>
        <w:rPr>
          <w:spacing w:val="-23"/>
        </w:rPr>
        <w:t>，</w:t>
      </w:r>
      <w:r>
        <w:rPr/>
        <w:t>每个图像下面的数字表示在通道添加快捷方式和激活前观察到的最大值</w:t>
      </w:r>
      <w:r>
        <w:rPr>
          <w:spacing w:val="-41"/>
        </w:rPr>
        <w:t>。</w:t>
      </w:r>
      <w:r>
        <w:rPr/>
        <w:t>如图所示</w:t>
      </w:r>
      <w:r>
        <w:rPr>
          <w:spacing w:val="-48"/>
        </w:rPr>
        <w:t>，</w:t>
      </w:r>
      <w:r>
        <w:rPr/>
        <w:t>卷积核之间的通道数相应输出出现了很大差异</w:t>
      </w:r>
      <w:r>
        <w:rPr>
          <w:spacing w:val="-45"/>
        </w:rPr>
        <w:t>，</w:t>
      </w:r>
      <w:r>
        <w:rPr/>
        <w:t>某些通道的神经元可能会非常兴奋</w:t>
      </w:r>
      <w:r>
        <w:rPr>
          <w:spacing w:val="-45"/>
        </w:rPr>
        <w:t>，</w:t>
      </w:r>
      <w:r>
        <w:rPr/>
        <w:t>而另一组</w:t>
      </w:r>
      <w:bookmarkStart w:name="_bookmark42" w:id="96"/>
      <w:bookmarkEnd w:id="96"/>
      <w:r>
        <w:rPr/>
      </w:r>
      <w:r>
        <w:rPr/>
        <w:t>图像从相同的通道中却几乎没有反应。</w:t>
      </w:r>
    </w:p>
    <w:p>
      <w:pPr>
        <w:tabs>
          <w:tab w:pos="1780" w:val="left" w:leader="none"/>
        </w:tabs>
        <w:spacing w:before="83"/>
        <w:ind w:left="1046" w:right="0" w:firstLine="0"/>
        <w:jc w:val="left"/>
        <w:rPr>
          <w:b/>
          <w:sz w:val="21"/>
        </w:rPr>
      </w:pPr>
      <w:r>
        <w:rPr>
          <w:b/>
          <w:sz w:val="21"/>
        </w:rPr>
        <w:t>图</w:t>
      </w:r>
      <w:r>
        <w:rPr>
          <w:b/>
          <w:spacing w:val="-55"/>
          <w:sz w:val="21"/>
        </w:rPr>
        <w:t> </w:t>
      </w:r>
      <w:r>
        <w:rPr>
          <w:rFonts w:ascii="Times New Roman" w:hAnsi="Times New Roman" w:eastAsia="Times New Roman"/>
          <w:b/>
          <w:sz w:val="21"/>
        </w:rPr>
        <w:t>3.2</w:t>
        <w:tab/>
        <w:t>ResNet18 </w:t>
      </w:r>
      <w:r>
        <w:rPr>
          <w:b/>
          <w:sz w:val="21"/>
        </w:rPr>
        <w:t>模型在</w:t>
      </w:r>
      <w:r>
        <w:rPr>
          <w:b/>
          <w:spacing w:val="-85"/>
          <w:sz w:val="21"/>
        </w:rPr>
        <w:t> </w:t>
      </w:r>
      <w:r>
        <w:rPr>
          <w:rFonts w:ascii="Times New Roman" w:hAnsi="Times New Roman" w:eastAsia="Times New Roman"/>
          <w:b/>
          <w:sz w:val="21"/>
        </w:rPr>
        <w:t>CIFAR­10 </w:t>
      </w:r>
      <w:r>
        <w:rPr>
          <w:b/>
          <w:sz w:val="21"/>
        </w:rPr>
        <w:t>图片上部分卷积核的通道响应情况</w:t>
      </w:r>
    </w:p>
    <w:p>
      <w:pPr>
        <w:pStyle w:val="BodyText"/>
        <w:spacing w:before="1"/>
        <w:rPr>
          <w:b/>
          <w:sz w:val="30"/>
        </w:rPr>
      </w:pPr>
    </w:p>
    <w:p>
      <w:pPr>
        <w:pStyle w:val="BodyText"/>
        <w:spacing w:line="288" w:lineRule="auto"/>
        <w:ind w:left="117" w:right="275" w:firstLine="480"/>
      </w:pPr>
      <w:r>
        <w:rPr/>
        <w:t>如图 </w:t>
      </w:r>
      <w:hyperlink w:history="true" w:anchor="_bookmark42">
        <w:r>
          <w:rPr>
            <w:rFonts w:ascii="Times New Roman" w:hAnsi="Times New Roman" w:eastAsia="Times New Roman"/>
          </w:rPr>
          <w:t>3.2</w:t>
        </w:r>
      </w:hyperlink>
      <w:r>
        <w:rPr/>
        <w:t>所示，在 </w:t>
      </w:r>
      <w:r>
        <w:rPr>
          <w:rFonts w:ascii="Times New Roman" w:hAnsi="Times New Roman" w:eastAsia="Times New Roman"/>
        </w:rPr>
        <w:t>ResNet­18 </w:t>
      </w:r>
      <w:r>
        <w:rPr/>
        <w:t>预训练模型的基础上，我们对 </w:t>
      </w:r>
      <w:r>
        <w:rPr>
          <w:rFonts w:ascii="Times New Roman" w:hAnsi="Times New Roman" w:eastAsia="Times New Roman"/>
        </w:rPr>
        <w:t>CIFAR­10 </w:t>
      </w:r>
      <w:r>
        <w:rPr/>
        <w:t>的每个图像类别进行不同模型层的激活强度评估。在 </w:t>
      </w:r>
      <w:r>
        <w:rPr>
          <w:rFonts w:ascii="Times New Roman" w:hAnsi="Times New Roman" w:eastAsia="Times New Roman"/>
        </w:rPr>
        <w:t>CIFAR­10 </w:t>
      </w:r>
      <w:r>
        <w:rPr/>
        <w:t>中，我们发现层块</w:t>
      </w:r>
    </w:p>
    <w:p>
      <w:pPr>
        <w:spacing w:after="0" w:line="288" w:lineRule="auto"/>
        <w:sectPr>
          <w:pgSz w:w="11910" w:h="16840"/>
          <w:pgMar w:header="1016" w:footer="979" w:top="1280" w:bottom="1160" w:left="1680" w:right="1520"/>
        </w:sectPr>
      </w:pPr>
    </w:p>
    <w:p>
      <w:pPr>
        <w:pStyle w:val="BodyText"/>
        <w:spacing w:line="288" w:lineRule="auto" w:before="115"/>
        <w:ind w:left="117" w:right="115"/>
        <w:jc w:val="both"/>
      </w:pPr>
      <w:r>
        <w:rPr>
          <w:rFonts w:ascii="Times New Roman" w:eastAsia="Times New Roman"/>
        </w:rPr>
        <w:t>2a/conv2 </w:t>
      </w:r>
      <w:r>
        <w:rPr/>
        <w:t>的输出在不同的图像类上差异很大，而在相似的图像上输出更一致。如图 </w:t>
      </w:r>
      <w:r>
        <w:rPr>
          <w:rFonts w:ascii="Times New Roman" w:eastAsia="Times New Roman"/>
        </w:rPr>
        <w:t>1 </w:t>
      </w:r>
      <w:r>
        <w:rPr/>
        <w:t>所示。例如，鸟类的图像极大地激活了第 </w:t>
      </w:r>
      <w:r>
        <w:rPr>
          <w:rFonts w:ascii="Times New Roman" w:eastAsia="Times New Roman"/>
        </w:rPr>
        <w:t>50 </w:t>
      </w:r>
      <w:r>
        <w:rPr/>
        <w:t>通道的神经元，而在第 </w:t>
      </w:r>
      <w:r>
        <w:rPr>
          <w:rFonts w:ascii="Times New Roman" w:eastAsia="Times New Roman"/>
        </w:rPr>
        <w:t>116 </w:t>
      </w:r>
      <w:r>
        <w:rPr/>
        <w:t>通道却很少引起激活，而狗的图像在第 </w:t>
      </w:r>
      <w:r>
        <w:rPr>
          <w:rFonts w:ascii="Times New Roman" w:eastAsia="Times New Roman"/>
        </w:rPr>
        <w:t>68 </w:t>
      </w:r>
      <w:r>
        <w:rPr/>
        <w:t>通道的激活程度很高，在第 </w:t>
      </w:r>
      <w:r>
        <w:rPr>
          <w:rFonts w:ascii="Times New Roman" w:eastAsia="Times New Roman"/>
        </w:rPr>
        <w:t>75 </w:t>
      </w:r>
      <w:r>
        <w:rPr/>
        <w:t>通道的激活程度较低。</w:t>
      </w:r>
    </w:p>
    <w:p>
      <w:pPr>
        <w:pStyle w:val="BodyText"/>
      </w:pPr>
    </w:p>
    <w:p>
      <w:pPr>
        <w:pStyle w:val="BodyText"/>
        <w:spacing w:before="1"/>
        <w:rPr>
          <w:sz w:val="17"/>
        </w:rPr>
      </w:pPr>
    </w:p>
    <w:p>
      <w:pPr>
        <w:pStyle w:val="Heading2"/>
        <w:numPr>
          <w:ilvl w:val="1"/>
          <w:numId w:val="6"/>
        </w:numPr>
        <w:tabs>
          <w:tab w:pos="787" w:val="left" w:leader="none"/>
        </w:tabs>
        <w:spacing w:line="240" w:lineRule="auto" w:before="0" w:after="0"/>
        <w:ind w:left="786" w:right="0" w:hanging="669"/>
        <w:jc w:val="both"/>
      </w:pPr>
      <w:bookmarkStart w:name="3.4 任务感知的子网络划分" w:id="97"/>
      <w:bookmarkEnd w:id="97"/>
      <w:r>
        <w:rPr/>
      </w:r>
      <w:bookmarkStart w:name="_bookmark43" w:id="98"/>
      <w:bookmarkEnd w:id="98"/>
      <w:r>
        <w:rPr/>
      </w:r>
      <w:bookmarkStart w:name="_bookmark43" w:id="99"/>
      <w:bookmarkEnd w:id="99"/>
      <w:r>
        <w:rPr/>
        <w:t>任务感知的子网络划分</w:t>
      </w:r>
    </w:p>
    <w:p>
      <w:pPr>
        <w:pStyle w:val="BodyText"/>
        <w:spacing w:line="464" w:lineRule="exact" w:before="180"/>
        <w:ind w:left="597"/>
      </w:pPr>
      <w:r>
        <w:rPr/>
        <w:pict>
          <v:shape style="position:absolute;margin-left:89.858002pt;margin-top:32.703205pt;width:241.75pt;height:12pt;mso-position-horizontal-relative:page;mso-position-vertical-relative:paragraph;z-index:1648;mso-wrap-distance-left:0;mso-wrap-distance-right:0" type="#_x0000_t202" filled="false" stroked="false">
            <v:textbox inset="0,0,0,0">
              <w:txbxContent>
                <w:p>
                  <w:pPr>
                    <w:pStyle w:val="BodyText"/>
                    <w:spacing w:line="240" w:lineRule="exact"/>
                  </w:pPr>
                  <w:r>
                    <w:rPr/>
                    <w:t>激活强度按通道的顺序排列成向量，使用向量</w:t>
                  </w:r>
                </w:p>
              </w:txbxContent>
            </v:textbox>
            <w10:wrap type="topAndBottom"/>
          </v:shape>
        </w:pict>
      </w:r>
      <w:r>
        <w:rPr/>
        <w:pict>
          <v:shape style="position:absolute;margin-left:396.752014pt;margin-top:32.703205pt;width:108.7pt;height:12pt;mso-position-horizontal-relative:page;mso-position-vertical-relative:paragraph;z-index:1672;mso-wrap-distance-left:0;mso-wrap-distance-right:0" type="#_x0000_t202" filled="false" stroked="false">
            <v:textbox inset="0,0,0,0">
              <w:txbxContent>
                <w:p>
                  <w:pPr>
                    <w:pStyle w:val="BodyText"/>
                    <w:spacing w:line="240" w:lineRule="exact"/>
                  </w:pPr>
                  <w:r>
                    <w:rPr/>
                    <w:t>类通道的显著性，其</w:t>
                  </w:r>
                </w:p>
              </w:txbxContent>
            </v:textbox>
            <w10:wrap type="topAndBottom"/>
          </v:shape>
        </w:pict>
      </w:r>
      <w:r>
        <w:rPr/>
        <w:pict>
          <v:shape style="position:absolute;margin-left:340.876007pt;margin-top:24.461475pt;width:43.85pt;height:29.2pt;mso-position-horizontal-relative:page;mso-position-vertical-relative:paragraph;z-index:-140272" type="#_x0000_t202" filled="false" stroked="false">
            <v:textbox inset="0,0,0,0">
              <w:txbxContent>
                <w:p>
                  <w:pPr>
                    <w:spacing w:before="90"/>
                    <w:ind w:left="0" w:right="0" w:firstLine="0"/>
                    <w:jc w:val="left"/>
                    <w:rPr>
                      <w:sz w:val="24"/>
                    </w:rPr>
                  </w:pPr>
                  <w:r>
                    <w:rPr>
                      <w:rFonts w:ascii="Segoe UI Symbol" w:eastAsia="Segoe UI Symbol"/>
                      <w:position w:val="-5"/>
                      <w:sz w:val="16"/>
                    </w:rPr>
                    <w:t>𝑐 </w:t>
                  </w:r>
                  <w:r>
                    <w:rPr>
                      <w:sz w:val="24"/>
                    </w:rPr>
                    <w:t>来表示</w:t>
                  </w:r>
                </w:p>
              </w:txbxContent>
            </v:textbox>
            <w10:wrap type="none"/>
          </v:shape>
        </w:pict>
      </w:r>
      <w:r>
        <w:rPr>
          <w:spacing w:val="1"/>
        </w:rPr>
        <w:t>我们发现相似的图像具有相似的通道显著</w:t>
      </w:r>
      <w:r>
        <w:rPr>
          <w:spacing w:val="-171"/>
        </w:rPr>
        <w:t>性</w:t>
      </w:r>
      <w:r>
        <w:rPr>
          <w:rFonts w:ascii="Segoe UI Symbol" w:hAnsi="Segoe UI Symbol" w:eastAsia="Segoe UI Symbol"/>
          <w:spacing w:val="-69"/>
          <w:w w:val="93"/>
          <w:position w:val="-39"/>
        </w:rPr>
        <w:t>𝑣</w:t>
      </w:r>
      <w:r>
        <w:rPr>
          <w:rFonts w:ascii="Segoe UI Symbol" w:hAnsi="Segoe UI Symbol" w:eastAsia="Segoe UI Symbol"/>
          <w:position w:val="-39"/>
        </w:rPr>
        <w:t>⃗</w:t>
      </w:r>
      <w:r>
        <w:rPr>
          <w:rFonts w:ascii="Segoe UI Symbol" w:hAnsi="Segoe UI Symbol" w:eastAsia="Segoe UI Symbol"/>
          <w:spacing w:val="12"/>
          <w:position w:val="-39"/>
        </w:rPr>
        <w:t> </w:t>
      </w:r>
      <w:r>
        <w:rPr>
          <w:rFonts w:ascii="Times New Roman" w:hAnsi="Times New Roman" w:eastAsia="Times New Roman"/>
        </w:rPr>
        <w:t>(</w:t>
      </w:r>
      <w:r>
        <w:rPr>
          <w:spacing w:val="1"/>
        </w:rPr>
        <w:t>见</w:t>
      </w:r>
      <w:r>
        <w:rPr/>
        <w:t>图</w:t>
      </w:r>
      <w:r>
        <w:rPr>
          <w:spacing w:val="-56"/>
        </w:rPr>
        <w:t> </w:t>
      </w:r>
      <w:hyperlink w:history="true" w:anchor="_bookmark42">
        <w:r>
          <w:rPr>
            <w:rFonts w:ascii="Times New Roman" w:hAnsi="Times New Roman" w:eastAsia="Times New Roman"/>
          </w:rPr>
          <w:t>3.</w:t>
        </w:r>
        <w:r>
          <w:rPr>
            <w:rFonts w:ascii="Times New Roman" w:hAnsi="Times New Roman" w:eastAsia="Times New Roman"/>
            <w:spacing w:val="-99"/>
          </w:rPr>
          <w:t>2</w:t>
        </w:r>
        <w:r>
          <w:rPr>
            <w:rFonts w:ascii="Segoe UI Symbol" w:hAnsi="Segoe UI Symbol" w:eastAsia="Segoe UI Symbol"/>
            <w:spacing w:val="-2"/>
            <w:w w:val="90"/>
            <w:position w:val="-39"/>
          </w:rPr>
          <w:t>𝑐</w:t>
        </w:r>
      </w:hyperlink>
      <w:r>
        <w:rPr>
          <w:rFonts w:ascii="Times New Roman" w:hAnsi="Times New Roman" w:eastAsia="Times New Roman"/>
          <w:w w:val="99"/>
        </w:rPr>
        <w:t>)</w:t>
      </w:r>
      <w:r>
        <w:rPr>
          <w:spacing w:val="1"/>
          <w:w w:val="99"/>
        </w:rPr>
        <w:t>，进一步</w:t>
      </w:r>
      <w:r>
        <w:rPr>
          <w:w w:val="99"/>
        </w:rPr>
        <w:t>的</w:t>
      </w:r>
      <w:r>
        <w:rPr>
          <w:spacing w:val="1"/>
          <w:w w:val="99"/>
        </w:rPr>
        <w:t>，我们</w:t>
      </w:r>
      <w:r>
        <w:rPr>
          <w:w w:val="99"/>
        </w:rPr>
        <w:t>将</w:t>
      </w:r>
    </w:p>
    <w:p>
      <w:pPr>
        <w:pStyle w:val="BodyText"/>
        <w:spacing w:line="309" w:lineRule="exact" w:before="71"/>
        <w:ind w:left="117"/>
      </w:pPr>
      <w:r>
        <w:rPr/>
        <w:t>中</w:t>
      </w:r>
      <w:r>
        <w:rPr>
          <w:spacing w:val="-61"/>
        </w:rPr>
        <w:t> </w:t>
      </w:r>
      <w:r>
        <w:rPr>
          <w:rFonts w:ascii="Segoe UI Symbol" w:hAnsi="Segoe UI Symbol" w:eastAsia="Segoe UI Symbol"/>
          <w:spacing w:val="-121"/>
          <w:w w:val="90"/>
        </w:rPr>
        <w:t>𝑎</w:t>
      </w:r>
      <w:r>
        <w:rPr>
          <w:rFonts w:ascii="Segoe UI Symbol" w:hAnsi="Segoe UI Symbol" w:eastAsia="Segoe UI Symbol"/>
          <w:w w:val="98"/>
          <w:position w:val="-39"/>
        </w:rPr>
        <w:t>𝑖</w:t>
      </w:r>
      <w:r>
        <w:rPr>
          <w:rFonts w:ascii="Segoe UI Symbol" w:hAnsi="Segoe UI Symbol" w:eastAsia="Segoe UI Symbol"/>
          <w:spacing w:val="-21"/>
          <w:position w:val="-39"/>
        </w:rPr>
        <w:t> </w:t>
      </w:r>
      <w:r>
        <w:rPr>
          <w:rFonts w:ascii="Segoe UI Symbol" w:hAnsi="Segoe UI Symbol" w:eastAsia="Segoe UI Symbol"/>
          <w:w w:val="108"/>
          <w:position w:val="-5"/>
          <w:sz w:val="16"/>
        </w:rPr>
        <w:t>𝑖𝑗</w:t>
      </w:r>
      <w:r>
        <w:rPr>
          <w:rFonts w:ascii="Segoe UI Symbol" w:hAnsi="Segoe UI Symbol" w:eastAsia="Segoe UI Symbol"/>
          <w:position w:val="-5"/>
          <w:sz w:val="16"/>
        </w:rPr>
        <w:t> </w:t>
      </w:r>
      <w:r>
        <w:rPr>
          <w:rFonts w:ascii="Segoe UI Symbol" w:hAnsi="Segoe UI Symbol" w:eastAsia="Segoe UI Symbol"/>
          <w:spacing w:val="-9"/>
          <w:position w:val="-5"/>
          <w:sz w:val="16"/>
        </w:rPr>
        <w:t> </w:t>
      </w:r>
      <w:r>
        <w:rPr>
          <w:spacing w:val="59"/>
        </w:rPr>
        <w:t>为</w:t>
      </w:r>
      <w:r>
        <w:rPr>
          <w:rFonts w:ascii="Segoe UI Symbol" w:hAnsi="Segoe UI Symbol" w:eastAsia="Segoe UI Symbol"/>
          <w:w w:val="90"/>
        </w:rPr>
        <w:t>𝑐</w:t>
      </w:r>
      <w:r>
        <w:rPr>
          <w:rFonts w:ascii="Segoe UI Symbol" w:hAnsi="Segoe UI Symbol" w:eastAsia="Segoe UI Symbol"/>
          <w:spacing w:val="5"/>
        </w:rPr>
        <w:t> </w:t>
      </w:r>
      <w:r>
        <w:rPr/>
        <w:t>类在</w:t>
      </w:r>
      <w:r>
        <w:rPr>
          <w:spacing w:val="59"/>
        </w:rPr>
        <w:t>第</w:t>
      </w:r>
      <w:r>
        <w:rPr>
          <w:rFonts w:ascii="Segoe UI Symbol" w:hAnsi="Segoe UI Symbol" w:eastAsia="Segoe UI Symbol"/>
          <w:w w:val="98"/>
        </w:rPr>
        <w:t>𝑖</w:t>
      </w:r>
      <w:r>
        <w:rPr>
          <w:rFonts w:ascii="Segoe UI Symbol" w:hAnsi="Segoe UI Symbol" w:eastAsia="Segoe UI Symbol"/>
          <w:spacing w:val="-7"/>
        </w:rPr>
        <w:t> </w:t>
      </w:r>
      <w:r>
        <w:rPr>
          <w:spacing w:val="-68"/>
        </w:rPr>
        <w:t>个</w:t>
      </w:r>
      <w:r>
        <w:rPr>
          <w:rFonts w:ascii="Segoe UI Symbol" w:hAnsi="Segoe UI Symbol" w:eastAsia="Segoe UI Symbol"/>
          <w:spacing w:val="-69"/>
          <w:w w:val="93"/>
          <w:position w:val="-39"/>
        </w:rPr>
        <w:t>𝑣</w:t>
      </w:r>
      <w:r>
        <w:rPr>
          <w:rFonts w:ascii="Segoe UI Symbol" w:hAnsi="Segoe UI Symbol" w:eastAsia="Segoe UI Symbol"/>
          <w:spacing w:val="-90"/>
          <w:position w:val="-39"/>
        </w:rPr>
        <w:t>⃗</w:t>
      </w:r>
      <w:r>
        <w:rPr/>
        <w:t>卷积层和第</w:t>
      </w:r>
      <w:r>
        <w:rPr>
          <w:spacing w:val="-61"/>
        </w:rPr>
        <w:t> </w:t>
      </w:r>
      <w:r>
        <w:rPr>
          <w:rFonts w:ascii="Segoe UI Symbol" w:hAnsi="Segoe UI Symbol" w:eastAsia="Segoe UI Symbol"/>
          <w:w w:val="108"/>
        </w:rPr>
        <w:t>𝑗</w:t>
      </w:r>
      <w:r>
        <w:rPr>
          <w:rFonts w:ascii="Segoe UI Symbol" w:hAnsi="Segoe UI Symbol" w:eastAsia="Segoe UI Symbol"/>
          <w:spacing w:val="8"/>
        </w:rPr>
        <w:t> </w:t>
      </w:r>
      <w:r>
        <w:rPr/>
        <w:t>个通道的平均激活值</w:t>
      </w:r>
      <w:r>
        <w:rPr>
          <w:spacing w:val="-3"/>
        </w:rPr>
        <w:t>，</w:t>
      </w:r>
      <w:r>
        <w:rPr>
          <w:rFonts w:ascii="Segoe UI Symbol" w:hAnsi="Segoe UI Symbol" w:eastAsia="Segoe UI Symbol"/>
          <w:w w:val="116"/>
        </w:rPr>
        <w:t>𝑁</w:t>
      </w:r>
      <w:r>
        <w:rPr>
          <w:rFonts w:ascii="Segoe UI Symbol" w:hAnsi="Segoe UI Symbol" w:eastAsia="Segoe UI Symbol"/>
          <w:spacing w:val="15"/>
        </w:rPr>
        <w:t> </w:t>
      </w:r>
      <w:r>
        <w:rPr/>
        <w:t>为卷积层数</w:t>
      </w:r>
      <w:r>
        <w:rPr>
          <w:spacing w:val="-3"/>
        </w:rPr>
        <w:t>，</w:t>
      </w:r>
      <w:r>
        <w:rPr>
          <w:rFonts w:ascii="Segoe UI Symbol" w:hAnsi="Segoe UI Symbol" w:eastAsia="Segoe UI Symbol"/>
          <w:w w:val="112"/>
        </w:rPr>
        <w:t>𝐶</w:t>
      </w:r>
      <w:r>
        <w:rPr>
          <w:rFonts w:ascii="Segoe UI Symbol" w:hAnsi="Segoe UI Symbol" w:eastAsia="Segoe UI Symbol"/>
          <w:w w:val="103"/>
          <w:position w:val="-5"/>
          <w:sz w:val="16"/>
        </w:rPr>
        <w:t>𝑖</w:t>
      </w:r>
      <w:r>
        <w:rPr>
          <w:rFonts w:ascii="Segoe UI Symbol" w:hAnsi="Segoe UI Symbol" w:eastAsia="Segoe UI Symbol"/>
          <w:position w:val="-5"/>
          <w:sz w:val="16"/>
        </w:rPr>
        <w:t> </w:t>
      </w:r>
      <w:r>
        <w:rPr>
          <w:rFonts w:ascii="Segoe UI Symbol" w:hAnsi="Segoe UI Symbol" w:eastAsia="Segoe UI Symbol"/>
          <w:spacing w:val="-19"/>
          <w:position w:val="-5"/>
          <w:sz w:val="16"/>
        </w:rPr>
        <w:t> </w:t>
      </w:r>
      <w:r>
        <w:rPr/>
        <w:t>为</w:t>
      </w:r>
    </w:p>
    <w:p>
      <w:pPr>
        <w:pStyle w:val="BodyText"/>
        <w:spacing w:before="90"/>
        <w:ind w:left="117"/>
      </w:pPr>
      <w:r>
        <w:rPr/>
        <w:t>第  个卷积层。如此 </w:t>
      </w:r>
      <w:r>
        <w:rPr>
          <w:rFonts w:ascii="Segoe UI Symbol" w:eastAsia="Segoe UI Symbol"/>
          <w:position w:val="-5"/>
          <w:sz w:val="16"/>
        </w:rPr>
        <w:t>𝑐  </w:t>
      </w:r>
      <w:r>
        <w:rPr/>
        <w:t>表示如下：</w:t>
      </w:r>
    </w:p>
    <w:p>
      <w:pPr>
        <w:tabs>
          <w:tab w:pos="7968" w:val="left" w:leader="none"/>
        </w:tabs>
        <w:spacing w:before="441"/>
        <w:ind w:left="2631" w:right="0" w:firstLine="0"/>
        <w:jc w:val="left"/>
        <w:rPr>
          <w:rFonts w:ascii="Times New Roman" w:hAnsi="Times New Roman" w:eastAsia="Times New Roman"/>
          <w:sz w:val="24"/>
        </w:rPr>
      </w:pPr>
      <w:bookmarkStart w:name="_bookmark44" w:id="100"/>
      <w:bookmarkEnd w:id="100"/>
      <w:r>
        <w:rPr/>
      </w:r>
      <w:bookmarkStart w:name="_bookmark45" w:id="101"/>
      <w:bookmarkEnd w:id="101"/>
      <w:r>
        <w:rPr/>
      </w:r>
      <w:r>
        <w:rPr>
          <w:rFonts w:ascii="Segoe UI Symbol" w:hAnsi="Segoe UI Symbol" w:eastAsia="Segoe UI Symbol"/>
          <w:spacing w:val="-69"/>
          <w:w w:val="93"/>
          <w:sz w:val="24"/>
        </w:rPr>
        <w:t>𝑣</w:t>
      </w:r>
      <w:r>
        <w:rPr>
          <w:rFonts w:ascii="Segoe UI Symbol" w:hAnsi="Segoe UI Symbol" w:eastAsia="Segoe UI Symbol"/>
          <w:spacing w:val="-36"/>
          <w:sz w:val="24"/>
        </w:rPr>
        <w:t>⃗</w:t>
      </w:r>
      <w:r>
        <w:rPr>
          <w:rFonts w:ascii="Segoe UI Symbol" w:hAnsi="Segoe UI Symbol" w:eastAsia="Segoe UI Symbol"/>
          <w:w w:val="94"/>
          <w:position w:val="-5"/>
          <w:sz w:val="16"/>
        </w:rPr>
        <w:t>𝑐</w:t>
      </w:r>
      <w:r>
        <w:rPr>
          <w:rFonts w:ascii="Segoe UI Symbol" w:hAnsi="Segoe UI Symbol" w:eastAsia="Segoe UI Symbol"/>
          <w:position w:val="-5"/>
          <w:sz w:val="16"/>
        </w:rPr>
        <w:t> </w:t>
      </w:r>
      <w:r>
        <w:rPr>
          <w:rFonts w:ascii="Segoe UI Symbol" w:hAnsi="Segoe UI Symbol" w:eastAsia="Segoe UI Symbol"/>
          <w:spacing w:val="-3"/>
          <w:position w:val="-5"/>
          <w:sz w:val="16"/>
        </w:rPr>
        <w:t> </w:t>
      </w:r>
      <w:r>
        <w:rPr>
          <w:rFonts w:ascii="Segoe UI Symbol" w:hAnsi="Segoe UI Symbol" w:eastAsia="Segoe UI Symbol"/>
          <w:w w:val="100"/>
          <w:sz w:val="24"/>
        </w:rPr>
        <w:t>=</w:t>
      </w:r>
      <w:r>
        <w:rPr>
          <w:rFonts w:ascii="Segoe UI Symbol" w:hAnsi="Segoe UI Symbol" w:eastAsia="Segoe UI Symbol"/>
          <w:sz w:val="24"/>
        </w:rPr>
        <w:t> </w:t>
      </w:r>
      <w:r>
        <w:rPr>
          <w:rFonts w:ascii="Segoe UI Symbol" w:hAnsi="Segoe UI Symbol" w:eastAsia="Segoe UI Symbol"/>
          <w:w w:val="97"/>
          <w:sz w:val="24"/>
        </w:rPr>
        <w:t>[𝑎</w:t>
      </w:r>
      <w:r>
        <w:rPr>
          <w:rFonts w:ascii="Segoe UI Symbol" w:hAnsi="Segoe UI Symbol" w:eastAsia="Segoe UI Symbol"/>
          <w:w w:val="97"/>
          <w:position w:val="-5"/>
          <w:sz w:val="16"/>
        </w:rPr>
        <w:t>0</w:t>
      </w:r>
      <w:r>
        <w:rPr>
          <w:rFonts w:ascii="Segoe UI Symbol" w:hAnsi="Segoe UI Symbol" w:eastAsia="Segoe UI Symbol"/>
          <w:spacing w:val="9"/>
          <w:w w:val="97"/>
          <w:position w:val="-5"/>
          <w:sz w:val="16"/>
        </w:rPr>
        <w:t>0</w:t>
      </w:r>
      <w:r>
        <w:rPr>
          <w:rFonts w:ascii="Segoe UI Symbol" w:hAnsi="Segoe UI Symbol" w:eastAsia="Segoe UI Symbol"/>
          <w:w w:val="115"/>
          <w:sz w:val="24"/>
        </w:rPr>
        <w:t>,</w:t>
      </w:r>
      <w:r>
        <w:rPr>
          <w:rFonts w:ascii="Segoe UI Symbol" w:hAnsi="Segoe UI Symbol" w:eastAsia="Segoe UI Symbol"/>
          <w:spacing w:val="-26"/>
          <w:sz w:val="24"/>
        </w:rPr>
        <w:t> </w:t>
      </w:r>
      <w:r>
        <w:rPr>
          <w:rFonts w:ascii="Segoe UI Symbol" w:hAnsi="Segoe UI Symbol" w:eastAsia="Segoe UI Symbol"/>
          <w:w w:val="90"/>
          <w:sz w:val="24"/>
        </w:rPr>
        <w:t>𝑎</w:t>
      </w:r>
      <w:r>
        <w:rPr>
          <w:rFonts w:ascii="Segoe UI Symbol" w:hAnsi="Segoe UI Symbol" w:eastAsia="Segoe UI Symbol"/>
          <w:w w:val="97"/>
          <w:position w:val="-5"/>
          <w:sz w:val="16"/>
        </w:rPr>
        <w:t>0</w:t>
      </w:r>
      <w:r>
        <w:rPr>
          <w:rFonts w:ascii="Segoe UI Symbol" w:hAnsi="Segoe UI Symbol" w:eastAsia="Segoe UI Symbol"/>
          <w:spacing w:val="10"/>
          <w:w w:val="97"/>
          <w:position w:val="-5"/>
          <w:sz w:val="16"/>
        </w:rPr>
        <w:t>1</w:t>
      </w:r>
      <w:r>
        <w:rPr>
          <w:rFonts w:ascii="Segoe UI Symbol" w:hAnsi="Segoe UI Symbol" w:eastAsia="Segoe UI Symbol"/>
          <w:w w:val="115"/>
          <w:sz w:val="24"/>
        </w:rPr>
        <w:t>,</w:t>
      </w:r>
      <w:r>
        <w:rPr>
          <w:rFonts w:ascii="Segoe UI Symbol" w:hAnsi="Segoe UI Symbol" w:eastAsia="Segoe UI Symbol"/>
          <w:spacing w:val="-26"/>
          <w:sz w:val="24"/>
        </w:rPr>
        <w:t> </w:t>
      </w:r>
      <w:r>
        <w:rPr>
          <w:rFonts w:ascii="Segoe UI Symbol" w:hAnsi="Segoe UI Symbol" w:eastAsia="Segoe UI Symbol"/>
          <w:w w:val="90"/>
          <w:sz w:val="24"/>
        </w:rPr>
        <w:t>𝑎</w:t>
      </w:r>
      <w:r>
        <w:rPr>
          <w:rFonts w:ascii="Segoe UI Symbol" w:hAnsi="Segoe UI Symbol" w:eastAsia="Segoe UI Symbol"/>
          <w:w w:val="97"/>
          <w:position w:val="-5"/>
          <w:sz w:val="16"/>
        </w:rPr>
        <w:t>0</w:t>
      </w:r>
      <w:r>
        <w:rPr>
          <w:rFonts w:ascii="Segoe UI Symbol" w:hAnsi="Segoe UI Symbol" w:eastAsia="Segoe UI Symbol"/>
          <w:spacing w:val="9"/>
          <w:w w:val="97"/>
          <w:position w:val="-5"/>
          <w:sz w:val="16"/>
        </w:rPr>
        <w:t>2</w:t>
      </w:r>
      <w:r>
        <w:rPr>
          <w:rFonts w:ascii="Segoe UI Symbol" w:hAnsi="Segoe UI Symbol" w:eastAsia="Segoe UI Symbol"/>
          <w:w w:val="115"/>
          <w:sz w:val="24"/>
        </w:rPr>
        <w:t>,</w:t>
      </w:r>
      <w:r>
        <w:rPr>
          <w:rFonts w:ascii="Segoe UI Symbol" w:hAnsi="Segoe UI Symbol" w:eastAsia="Segoe UI Symbol"/>
          <w:spacing w:val="-26"/>
          <w:sz w:val="24"/>
        </w:rPr>
        <w:t> </w:t>
      </w:r>
      <w:r>
        <w:rPr>
          <w:rFonts w:ascii="Segoe UI Symbol" w:hAnsi="Segoe UI Symbol" w:eastAsia="Segoe UI Symbol"/>
          <w:w w:val="115"/>
          <w:sz w:val="24"/>
        </w:rPr>
        <w:t>...,</w:t>
      </w:r>
      <w:r>
        <w:rPr>
          <w:rFonts w:ascii="Segoe UI Symbol" w:hAnsi="Segoe UI Symbol" w:eastAsia="Segoe UI Symbol"/>
          <w:spacing w:val="-26"/>
          <w:sz w:val="24"/>
        </w:rPr>
        <w:t> </w:t>
      </w:r>
      <w:r>
        <w:rPr>
          <w:rFonts w:ascii="Segoe UI Symbol" w:hAnsi="Segoe UI Symbol" w:eastAsia="Segoe UI Symbol"/>
          <w:w w:val="90"/>
          <w:sz w:val="24"/>
        </w:rPr>
        <w:t>𝑎</w:t>
      </w:r>
      <w:r>
        <w:rPr>
          <w:rFonts w:ascii="Segoe UI Symbol" w:hAnsi="Segoe UI Symbol" w:eastAsia="Segoe UI Symbol"/>
          <w:spacing w:val="14"/>
          <w:w w:val="121"/>
          <w:position w:val="-5"/>
          <w:sz w:val="16"/>
        </w:rPr>
        <w:t>𝑁</w:t>
      </w:r>
      <w:r>
        <w:rPr>
          <w:rFonts w:ascii="Segoe UI Symbol" w:hAnsi="Segoe UI Symbol" w:eastAsia="Segoe UI Symbol"/>
          <w:w w:val="118"/>
          <w:position w:val="-5"/>
          <w:sz w:val="16"/>
        </w:rPr>
        <w:t>𝐶</w:t>
      </w:r>
      <w:r>
        <w:rPr>
          <w:rFonts w:ascii="Segoe UI Symbol" w:hAnsi="Segoe UI Symbol" w:eastAsia="Segoe UI Symbol"/>
          <w:w w:val="97"/>
          <w:position w:val="-9"/>
          <w:sz w:val="12"/>
        </w:rPr>
        <w:t>𝑖−1</w:t>
      </w:r>
      <w:r>
        <w:rPr>
          <w:rFonts w:ascii="Segoe UI Symbol" w:hAnsi="Segoe UI Symbol" w:eastAsia="Segoe UI Symbol"/>
          <w:spacing w:val="-13"/>
          <w:position w:val="-9"/>
          <w:sz w:val="12"/>
        </w:rPr>
        <w:t> </w:t>
      </w:r>
      <w:r>
        <w:rPr>
          <w:rFonts w:ascii="Segoe UI Symbol" w:hAnsi="Segoe UI Symbol" w:eastAsia="Segoe UI Symbol"/>
          <w:w w:val="115"/>
          <w:sz w:val="24"/>
        </w:rPr>
        <w:t>,</w:t>
      </w:r>
      <w:r>
        <w:rPr>
          <w:rFonts w:ascii="Segoe UI Symbol" w:hAnsi="Segoe UI Symbol" w:eastAsia="Segoe UI Symbol"/>
          <w:spacing w:val="-26"/>
          <w:sz w:val="24"/>
        </w:rPr>
        <w:t> </w:t>
      </w:r>
      <w:r>
        <w:rPr>
          <w:rFonts w:ascii="Segoe UI Symbol" w:hAnsi="Segoe UI Symbol" w:eastAsia="Segoe UI Symbol"/>
          <w:w w:val="90"/>
          <w:sz w:val="24"/>
        </w:rPr>
        <w:t>𝑎</w:t>
      </w:r>
      <w:r>
        <w:rPr>
          <w:rFonts w:ascii="Segoe UI Symbol" w:hAnsi="Segoe UI Symbol" w:eastAsia="Segoe UI Symbol"/>
          <w:spacing w:val="15"/>
          <w:w w:val="121"/>
          <w:position w:val="-5"/>
          <w:sz w:val="16"/>
        </w:rPr>
        <w:t>𝑁</w:t>
      </w:r>
      <w:r>
        <w:rPr>
          <w:rFonts w:ascii="Segoe UI Symbol" w:hAnsi="Segoe UI Symbol" w:eastAsia="Segoe UI Symbol"/>
          <w:w w:val="118"/>
          <w:position w:val="-5"/>
          <w:sz w:val="16"/>
        </w:rPr>
        <w:t>𝐶</w:t>
      </w:r>
      <w:r>
        <w:rPr>
          <w:rFonts w:ascii="Segoe UI Symbol" w:hAnsi="Segoe UI Symbol" w:eastAsia="Segoe UI Symbol"/>
          <w:w w:val="98"/>
          <w:position w:val="-9"/>
          <w:sz w:val="12"/>
        </w:rPr>
        <w:t>𝑖</w:t>
      </w:r>
      <w:r>
        <w:rPr>
          <w:rFonts w:ascii="Segoe UI Symbol" w:hAnsi="Segoe UI Symbol" w:eastAsia="Segoe UI Symbol"/>
          <w:spacing w:val="-13"/>
          <w:position w:val="-9"/>
          <w:sz w:val="12"/>
        </w:rPr>
        <w:t> </w:t>
      </w:r>
      <w:r>
        <w:rPr>
          <w:rFonts w:ascii="Segoe UI Symbol" w:hAnsi="Segoe UI Symbol" w:eastAsia="Segoe UI Symbol"/>
          <w:w w:val="110"/>
          <w:sz w:val="24"/>
        </w:rPr>
        <w:t>]</w:t>
      </w:r>
      <w:r>
        <w:rPr>
          <w:rFonts w:ascii="Segoe UI Symbol" w:hAnsi="Segoe UI Symbol" w:eastAsia="Segoe UI Symbol"/>
          <w:sz w:val="24"/>
        </w:rPr>
        <w:tab/>
      </w:r>
      <w:r>
        <w:rPr>
          <w:rFonts w:ascii="Times New Roman" w:hAnsi="Times New Roman" w:eastAsia="Times New Roman"/>
          <w:sz w:val="24"/>
        </w:rPr>
        <w:t>(3.1)</w:t>
      </w:r>
    </w:p>
    <w:p>
      <w:pPr>
        <w:pStyle w:val="BodyText"/>
        <w:rPr>
          <w:rFonts w:ascii="Times New Roman"/>
          <w:sz w:val="16"/>
        </w:rPr>
      </w:pPr>
      <w:r>
        <w:rPr/>
        <w:drawing>
          <wp:anchor distT="0" distB="0" distL="0" distR="0" allowOverlap="1" layoutInCell="1" locked="0" behindDoc="0" simplePos="0" relativeHeight="1696">
            <wp:simplePos x="0" y="0"/>
            <wp:positionH relativeFrom="page">
              <wp:posOffset>1405089</wp:posOffset>
            </wp:positionH>
            <wp:positionV relativeFrom="paragraph">
              <wp:posOffset>141693</wp:posOffset>
            </wp:positionV>
            <wp:extent cx="4758309" cy="2462403"/>
            <wp:effectExtent l="0" t="0" r="0" b="0"/>
            <wp:wrapTopAndBottom/>
            <wp:docPr id="33" name="image29.jpeg" descr=""/>
            <wp:cNvGraphicFramePr>
              <a:graphicFrameLocks noChangeAspect="1"/>
            </wp:cNvGraphicFramePr>
            <a:graphic>
              <a:graphicData uri="http://schemas.openxmlformats.org/drawingml/2006/picture">
                <pic:pic>
                  <pic:nvPicPr>
                    <pic:cNvPr id="34" name="image29.jpeg"/>
                    <pic:cNvPicPr/>
                  </pic:nvPicPr>
                  <pic:blipFill>
                    <a:blip r:embed="rId42" cstate="print"/>
                    <a:stretch>
                      <a:fillRect/>
                    </a:stretch>
                  </pic:blipFill>
                  <pic:spPr>
                    <a:xfrm>
                      <a:off x="0" y="0"/>
                      <a:ext cx="4758309" cy="2462403"/>
                    </a:xfrm>
                    <a:prstGeom prst="rect">
                      <a:avLst/>
                    </a:prstGeom>
                  </pic:spPr>
                </pic:pic>
              </a:graphicData>
            </a:graphic>
          </wp:anchor>
        </w:drawing>
      </w:r>
    </w:p>
    <w:p>
      <w:pPr>
        <w:tabs>
          <w:tab w:pos="852" w:val="left" w:leader="none"/>
        </w:tabs>
        <w:spacing w:line="288" w:lineRule="auto" w:before="83"/>
        <w:ind w:left="852" w:right="115" w:hanging="735"/>
        <w:jc w:val="left"/>
        <w:rPr>
          <w:b/>
          <w:sz w:val="21"/>
        </w:rPr>
      </w:pPr>
      <w:r>
        <w:rPr>
          <w:b/>
          <w:w w:val="99"/>
          <w:sz w:val="21"/>
        </w:rPr>
        <w:t>图</w:t>
      </w:r>
      <w:r>
        <w:rPr>
          <w:b/>
          <w:spacing w:val="-54"/>
          <w:sz w:val="21"/>
        </w:rPr>
        <w:t> </w:t>
      </w:r>
      <w:r>
        <w:rPr>
          <w:rFonts w:ascii="Times New Roman" w:hAnsi="Times New Roman" w:eastAsia="Times New Roman"/>
          <w:b/>
          <w:sz w:val="21"/>
        </w:rPr>
        <w:t>3.3</w:t>
        <w:tab/>
      </w:r>
      <w:r>
        <w:rPr>
          <w:b/>
          <w:spacing w:val="45"/>
          <w:w w:val="99"/>
          <w:sz w:val="21"/>
        </w:rPr>
        <w:t>对</w:t>
      </w:r>
      <w:r>
        <w:rPr>
          <w:rFonts w:ascii="Times New Roman" w:hAnsi="Times New Roman" w:eastAsia="Times New Roman"/>
          <w:b/>
          <w:w w:val="99"/>
          <w:sz w:val="21"/>
        </w:rPr>
        <w:t>CI</w:t>
      </w:r>
      <w:r>
        <w:rPr>
          <w:rFonts w:ascii="Times New Roman" w:hAnsi="Times New Roman" w:eastAsia="Times New Roman"/>
          <w:b/>
          <w:spacing w:val="-16"/>
          <w:w w:val="99"/>
          <w:sz w:val="21"/>
        </w:rPr>
        <w:t>F</w:t>
      </w:r>
      <w:r>
        <w:rPr>
          <w:rFonts w:ascii="Times New Roman" w:hAnsi="Times New Roman" w:eastAsia="Times New Roman"/>
          <w:b/>
          <w:w w:val="99"/>
          <w:sz w:val="21"/>
        </w:rPr>
        <w:t>AR­10</w:t>
      </w:r>
      <w:r>
        <w:rPr>
          <w:rFonts w:ascii="Times New Roman" w:hAnsi="Times New Roman" w:eastAsia="Times New Roman"/>
          <w:b/>
          <w:spacing w:val="-8"/>
          <w:w w:val="99"/>
          <w:sz w:val="21"/>
        </w:rPr>
        <w:t> </w:t>
      </w:r>
      <w:r>
        <w:rPr>
          <w:b/>
          <w:w w:val="99"/>
          <w:sz w:val="21"/>
        </w:rPr>
        <w:t>的</w:t>
      </w:r>
      <w:r>
        <w:rPr>
          <w:b/>
          <w:spacing w:val="-61"/>
          <w:sz w:val="21"/>
        </w:rPr>
        <w:t> </w:t>
      </w:r>
      <w:r>
        <w:rPr>
          <w:rFonts w:ascii="Times New Roman" w:hAnsi="Times New Roman" w:eastAsia="Times New Roman"/>
          <w:b/>
          <w:sz w:val="21"/>
        </w:rPr>
        <w:t>10</w:t>
      </w:r>
      <w:r>
        <w:rPr>
          <w:rFonts w:ascii="Times New Roman" w:hAnsi="Times New Roman" w:eastAsia="Times New Roman"/>
          <w:b/>
          <w:spacing w:val="-8"/>
          <w:sz w:val="21"/>
        </w:rPr>
        <w:t> </w:t>
      </w:r>
      <w:r>
        <w:rPr>
          <w:b/>
          <w:w w:val="99"/>
          <w:sz w:val="21"/>
        </w:rPr>
        <w:t>个图像类的聚类结果</w:t>
      </w:r>
      <w:r>
        <w:rPr>
          <w:b/>
          <w:spacing w:val="-44"/>
          <w:w w:val="99"/>
          <w:sz w:val="21"/>
        </w:rPr>
        <w:t>。</w:t>
      </w:r>
      <w:r>
        <w:rPr>
          <w:b/>
          <w:w w:val="99"/>
          <w:sz w:val="21"/>
        </w:rPr>
        <w:t>结点上的数字表示两个分支之间的余弦距离，横轴表示它们的类数。</w:t>
      </w:r>
    </w:p>
    <w:p>
      <w:pPr>
        <w:pStyle w:val="BodyText"/>
        <w:spacing w:before="1"/>
        <w:rPr>
          <w:b/>
          <w:sz w:val="22"/>
        </w:rPr>
      </w:pPr>
    </w:p>
    <w:p>
      <w:pPr>
        <w:pStyle w:val="BodyText"/>
        <w:spacing w:line="290" w:lineRule="auto" w:before="1"/>
        <w:ind w:left="117" w:right="115"/>
        <w:jc w:val="both"/>
      </w:pPr>
      <w:r>
        <w:rPr/>
        <w:pict>
          <v:shape style="position:absolute;margin-left:304.516998pt;margin-top:15.511482pt;width:200.9pt;height:29.2pt;mso-position-horizontal-relative:page;mso-position-vertical-relative:paragraph;z-index:-140248" type="#_x0000_t202" filled="false" stroked="false">
            <v:textbox inset="0,0,0,0">
              <w:txbxContent>
                <w:p>
                  <w:pPr>
                    <w:pStyle w:val="BodyText"/>
                    <w:spacing w:before="90"/>
                  </w:pPr>
                  <w:r>
                    <w:rPr>
                      <w:rFonts w:ascii="Segoe UI Symbol" w:eastAsia="Segoe UI Symbol"/>
                      <w:position w:val="-5"/>
                      <w:sz w:val="16"/>
                    </w:rPr>
                    <w:t>𝑐  </w:t>
                  </w:r>
                  <w:r>
                    <w:rPr/>
                    <w:t>之间的相似性距离，通过层次聚类来</w:t>
                  </w:r>
                </w:p>
              </w:txbxContent>
            </v:textbox>
            <w10:wrap type="none"/>
          </v:shape>
        </w:pict>
      </w:r>
      <w:r>
        <w:rPr>
          <w:spacing w:val="1"/>
          <w:position w:val="-39"/>
        </w:rPr>
        <w:t>本</w:t>
      </w:r>
      <w:r>
        <w:rPr>
          <w:spacing w:val="-2"/>
          <w:position w:val="-39"/>
        </w:rPr>
        <w:t>文</w:t>
      </w:r>
      <w:r>
        <w:rPr>
          <w:spacing w:val="-237"/>
        </w:rPr>
        <w:t>为</w:t>
      </w:r>
      <w:r>
        <w:rPr>
          <w:spacing w:val="-2"/>
          <w:position w:val="-39"/>
        </w:rPr>
        <w:t>中</w:t>
      </w:r>
      <w:r>
        <w:rPr>
          <w:spacing w:val="-239"/>
        </w:rPr>
        <w:t>了</w:t>
      </w:r>
      <w:r>
        <w:rPr>
          <w:position w:val="-39"/>
        </w:rPr>
        <w:t>，</w:t>
      </w:r>
      <w:r>
        <w:rPr>
          <w:spacing w:val="-239"/>
        </w:rPr>
        <w:t>探</w:t>
      </w:r>
      <w:r>
        <w:rPr>
          <w:position w:val="-39"/>
        </w:rPr>
        <w:t>我</w:t>
      </w:r>
      <w:r>
        <w:rPr>
          <w:spacing w:val="-239"/>
        </w:rPr>
        <w:t>究</w:t>
      </w:r>
      <w:r>
        <w:rPr>
          <w:position w:val="-39"/>
        </w:rPr>
        <w:t>们</w:t>
      </w:r>
      <w:r>
        <w:rPr>
          <w:spacing w:val="-239"/>
        </w:rPr>
        <w:t>通</w:t>
      </w:r>
      <w:r>
        <w:rPr>
          <w:position w:val="-39"/>
        </w:rPr>
        <w:t>使</w:t>
      </w:r>
      <w:r>
        <w:rPr>
          <w:spacing w:val="-239"/>
        </w:rPr>
        <w:t>道</w:t>
      </w:r>
      <w:r>
        <w:rPr>
          <w:position w:val="-39"/>
        </w:rPr>
        <w:t>用</w:t>
      </w:r>
      <w:r>
        <w:rPr>
          <w:spacing w:val="-239"/>
        </w:rPr>
        <w:t>激</w:t>
      </w:r>
      <w:r>
        <w:rPr>
          <w:position w:val="-39"/>
        </w:rPr>
        <w:t>余</w:t>
      </w:r>
      <w:r>
        <w:rPr>
          <w:spacing w:val="-240"/>
        </w:rPr>
        <w:t>活</w:t>
      </w:r>
      <w:r>
        <w:rPr>
          <w:position w:val="-39"/>
        </w:rPr>
        <w:t>弦</w:t>
      </w:r>
      <w:r>
        <w:rPr>
          <w:spacing w:val="-240"/>
        </w:rPr>
        <w:t>和</w:t>
      </w:r>
      <w:r>
        <w:rPr>
          <w:position w:val="-39"/>
        </w:rPr>
        <w:t>距</w:t>
      </w:r>
      <w:r>
        <w:rPr>
          <w:spacing w:val="-240"/>
        </w:rPr>
        <w:t>输</w:t>
      </w:r>
      <w:r>
        <w:rPr>
          <w:spacing w:val="1"/>
          <w:position w:val="-39"/>
        </w:rPr>
        <w:t>离</w:t>
      </w:r>
      <w:r>
        <w:rPr>
          <w:spacing w:val="-240"/>
        </w:rPr>
        <w:t>入</w:t>
      </w:r>
      <w:r>
        <w:rPr>
          <w:spacing w:val="1"/>
          <w:position w:val="-39"/>
        </w:rPr>
        <w:t>来</w:t>
      </w:r>
      <w:r>
        <w:rPr>
          <w:spacing w:val="-240"/>
        </w:rPr>
        <w:t>数</w:t>
      </w:r>
      <w:r>
        <w:rPr>
          <w:spacing w:val="1"/>
          <w:position w:val="-39"/>
        </w:rPr>
        <w:t>表</w:t>
      </w:r>
      <w:r>
        <w:rPr>
          <w:spacing w:val="-240"/>
        </w:rPr>
        <w:t>据</w:t>
      </w:r>
      <w:r>
        <w:rPr>
          <w:spacing w:val="1"/>
          <w:position w:val="-39"/>
        </w:rPr>
        <w:t>示</w:t>
      </w:r>
      <w:r>
        <w:rPr>
          <w:spacing w:val="-240"/>
        </w:rPr>
        <w:t>的</w:t>
      </w:r>
      <w:r>
        <w:rPr>
          <w:spacing w:val="1"/>
          <w:position w:val="-39"/>
        </w:rPr>
        <w:t>不</w:t>
      </w:r>
      <w:r>
        <w:rPr>
          <w:spacing w:val="-240"/>
        </w:rPr>
        <w:t>特</w:t>
      </w:r>
      <w:r>
        <w:rPr>
          <w:spacing w:val="1"/>
          <w:position w:val="-39"/>
        </w:rPr>
        <w:t>同</w:t>
      </w:r>
      <w:r>
        <w:rPr>
          <w:spacing w:val="-178"/>
        </w:rPr>
        <w:t>性</w:t>
      </w:r>
      <w:r>
        <w:rPr>
          <w:rFonts w:ascii="Segoe UI Symbol" w:hAnsi="Segoe UI Symbol" w:eastAsia="Segoe UI Symbol"/>
          <w:spacing w:val="-69"/>
          <w:w w:val="93"/>
          <w:position w:val="-39"/>
        </w:rPr>
        <w:t>𝑣</w:t>
      </w:r>
      <w:r>
        <w:rPr>
          <w:rFonts w:ascii="Segoe UI Symbol" w:hAnsi="Segoe UI Symbol" w:eastAsia="Segoe UI Symbol"/>
          <w:spacing w:val="19"/>
          <w:position w:val="-39"/>
        </w:rPr>
        <w:t>⃗</w:t>
      </w:r>
      <w:r>
        <w:rPr>
          <w:spacing w:val="2"/>
        </w:rPr>
        <w:t>，</w:t>
      </w:r>
      <w:r>
        <w:rPr>
          <w:spacing w:val="1"/>
        </w:rPr>
        <w:t>我们对不同类别</w:t>
      </w:r>
      <w:r>
        <w:rPr/>
        <w:t>的</w:t>
      </w:r>
      <w:r>
        <w:rPr>
          <w:spacing w:val="-56"/>
        </w:rPr>
        <w:t> </w:t>
      </w:r>
      <w:r>
        <w:rPr>
          <w:rFonts w:ascii="Segoe UI Symbol" w:hAnsi="Segoe UI Symbol" w:eastAsia="Segoe UI Symbol"/>
          <w:spacing w:val="-69"/>
          <w:w w:val="93"/>
        </w:rPr>
        <w:t>𝑣</w:t>
      </w:r>
      <w:r>
        <w:rPr>
          <w:rFonts w:ascii="Segoe UI Symbol" w:hAnsi="Segoe UI Symbol" w:eastAsia="Segoe UI Symbol"/>
          <w:spacing w:val="-36"/>
        </w:rPr>
        <w:t>⃗</w:t>
      </w:r>
      <w:r>
        <w:rPr>
          <w:rFonts w:ascii="Segoe UI Symbol" w:hAnsi="Segoe UI Symbol" w:eastAsia="Segoe UI Symbol"/>
          <w:w w:val="94"/>
          <w:position w:val="-5"/>
          <w:sz w:val="16"/>
        </w:rPr>
        <w:t>𝑐</w:t>
      </w:r>
      <w:r>
        <w:rPr>
          <w:rFonts w:ascii="Segoe UI Symbol" w:hAnsi="Segoe UI Symbol" w:eastAsia="Segoe UI Symbol"/>
          <w:position w:val="-5"/>
          <w:sz w:val="16"/>
        </w:rPr>
        <w:t> </w:t>
      </w:r>
      <w:r>
        <w:rPr>
          <w:rFonts w:ascii="Segoe UI Symbol" w:hAnsi="Segoe UI Symbol" w:eastAsia="Segoe UI Symbol"/>
          <w:spacing w:val="-5"/>
          <w:position w:val="-5"/>
          <w:sz w:val="16"/>
        </w:rPr>
        <w:t> </w:t>
      </w:r>
      <w:r>
        <w:rPr>
          <w:spacing w:val="1"/>
        </w:rPr>
        <w:t>进行聚</w:t>
      </w:r>
      <w:r>
        <w:rPr/>
        <w:t>类</w:t>
      </w:r>
      <w:r>
        <w:rPr>
          <w:spacing w:val="1"/>
        </w:rPr>
        <w:t>，</w:t>
      </w:r>
      <w:r>
        <w:rPr/>
        <w:t>在</w:t>
      </w:r>
      <w:r>
        <w:rPr>
          <w:spacing w:val="5"/>
        </w:rPr>
        <w:t>得到图像类之间的关</w:t>
      </w:r>
      <w:r>
        <w:rPr/>
        <w:t>系</w:t>
      </w:r>
      <w:r>
        <w:rPr>
          <w:spacing w:val="5"/>
        </w:rPr>
        <w:t>。</w:t>
      </w:r>
      <w:r>
        <w:rPr/>
        <w:t>图</w:t>
      </w:r>
      <w:r>
        <w:rPr>
          <w:spacing w:val="-48"/>
        </w:rPr>
        <w:t> </w:t>
      </w:r>
      <w:hyperlink w:history="true" w:anchor="_bookmark44">
        <w:r>
          <w:rPr>
            <w:rFonts w:ascii="Times New Roman" w:hAnsi="Times New Roman" w:eastAsia="Times New Roman"/>
          </w:rPr>
          <w:t>3.3</w:t>
        </w:r>
      </w:hyperlink>
      <w:r>
        <w:rPr/>
        <w:t>为</w:t>
      </w:r>
      <w:r>
        <w:rPr>
          <w:spacing w:val="-48"/>
        </w:rPr>
        <w:t> </w:t>
      </w:r>
      <w:r>
        <w:rPr>
          <w:rFonts w:ascii="Times New Roman" w:hAnsi="Times New Roman" w:eastAsia="Times New Roman"/>
        </w:rPr>
        <w:t>ResNet­18</w:t>
      </w:r>
      <w:r>
        <w:rPr>
          <w:rFonts w:ascii="Times New Roman" w:hAnsi="Times New Roman" w:eastAsia="Times New Roman"/>
          <w:spacing w:val="12"/>
        </w:rPr>
        <w:t> </w:t>
      </w:r>
      <w:r>
        <w:rPr>
          <w:spacing w:val="5"/>
        </w:rPr>
        <w:t>网络</w:t>
      </w:r>
      <w:r>
        <w:rPr/>
        <w:t>和</w:t>
      </w:r>
      <w:r>
        <w:rPr>
          <w:spacing w:val="-48"/>
        </w:rPr>
        <w:t> </w:t>
      </w:r>
      <w:r>
        <w:rPr>
          <w:rFonts w:ascii="Times New Roman" w:hAnsi="Times New Roman" w:eastAsia="Times New Roman"/>
        </w:rPr>
        <w:t>CI</w:t>
      </w:r>
      <w:r>
        <w:rPr>
          <w:rFonts w:ascii="Times New Roman" w:hAnsi="Times New Roman" w:eastAsia="Times New Roman"/>
          <w:spacing w:val="-18"/>
        </w:rPr>
        <w:t>F</w:t>
      </w:r>
      <w:r>
        <w:rPr>
          <w:rFonts w:ascii="Times New Roman" w:hAnsi="Times New Roman" w:eastAsia="Times New Roman"/>
        </w:rPr>
        <w:t>AR­10</w:t>
      </w:r>
      <w:r>
        <w:rPr>
          <w:rFonts w:ascii="Times New Roman" w:hAnsi="Times New Roman" w:eastAsia="Times New Roman"/>
          <w:spacing w:val="12"/>
        </w:rPr>
        <w:t> </w:t>
      </w:r>
      <w:r>
        <w:rPr>
          <w:spacing w:val="5"/>
        </w:rPr>
        <w:t>数据集上的聚</w:t>
      </w:r>
      <w:r>
        <w:rPr/>
        <w:t>类</w:t>
      </w:r>
      <w:r>
        <w:rPr>
          <w:spacing w:val="3"/>
        </w:rPr>
        <w:t>结</w:t>
      </w:r>
      <w:r>
        <w:rPr/>
        <w:t>果</w:t>
      </w:r>
      <w:r>
        <w:rPr>
          <w:spacing w:val="3"/>
        </w:rPr>
        <w:t>。如</w:t>
      </w:r>
      <w:r>
        <w:rPr/>
        <w:t>图</w:t>
      </w:r>
      <w:r>
        <w:rPr>
          <w:spacing w:val="-52"/>
        </w:rPr>
        <w:t> </w:t>
      </w:r>
      <w:hyperlink w:history="true" w:anchor="_bookmark44">
        <w:r>
          <w:rPr>
            <w:rFonts w:ascii="Times New Roman" w:hAnsi="Times New Roman" w:eastAsia="Times New Roman"/>
          </w:rPr>
          <w:t>3.3</w:t>
        </w:r>
      </w:hyperlink>
      <w:r>
        <w:rPr>
          <w:spacing w:val="3"/>
        </w:rPr>
        <w:t>所</w:t>
      </w:r>
      <w:r>
        <w:rPr/>
        <w:t>示</w:t>
      </w:r>
      <w:r>
        <w:rPr>
          <w:spacing w:val="3"/>
        </w:rPr>
        <w:t>，</w:t>
      </w:r>
      <w:r>
        <w:rPr/>
        <w:t>第</w:t>
      </w:r>
      <w:r>
        <w:rPr>
          <w:spacing w:val="-52"/>
        </w:rPr>
        <w:t> </w:t>
      </w:r>
      <w:r>
        <w:rPr>
          <w:rFonts w:ascii="Times New Roman" w:hAnsi="Times New Roman" w:eastAsia="Times New Roman"/>
        </w:rPr>
        <w:t>1</w:t>
      </w:r>
      <w:r>
        <w:rPr/>
        <w:t>、</w:t>
      </w:r>
      <w:r>
        <w:rPr>
          <w:rFonts w:ascii="Times New Roman" w:hAnsi="Times New Roman" w:eastAsia="Times New Roman"/>
        </w:rPr>
        <w:t>9</w:t>
      </w:r>
      <w:r>
        <w:rPr/>
        <w:t>、</w:t>
      </w:r>
      <w:r>
        <w:rPr>
          <w:rFonts w:ascii="Times New Roman" w:hAnsi="Times New Roman" w:eastAsia="Times New Roman"/>
        </w:rPr>
        <w:t>0</w:t>
      </w:r>
      <w:r>
        <w:rPr/>
        <w:t>、</w:t>
      </w:r>
      <w:r>
        <w:rPr>
          <w:rFonts w:ascii="Times New Roman" w:hAnsi="Times New Roman" w:eastAsia="Times New Roman"/>
        </w:rPr>
        <w:t>8</w:t>
      </w:r>
      <w:r>
        <w:rPr>
          <w:rFonts w:ascii="Times New Roman" w:hAnsi="Times New Roman" w:eastAsia="Times New Roman"/>
          <w:spacing w:val="8"/>
        </w:rPr>
        <w:t> </w:t>
      </w:r>
      <w:r>
        <w:rPr>
          <w:spacing w:val="3"/>
        </w:rPr>
        <w:t>类图像对</w:t>
      </w:r>
      <w:r>
        <w:rPr/>
        <w:t>于</w:t>
      </w:r>
      <w:r>
        <w:rPr>
          <w:spacing w:val="-52"/>
        </w:rPr>
        <w:t> </w:t>
      </w:r>
      <w:r>
        <w:rPr>
          <w:rFonts w:ascii="Times New Roman" w:hAnsi="Times New Roman" w:eastAsia="Times New Roman"/>
        </w:rPr>
        <w:t>Resnet18</w:t>
      </w:r>
      <w:r>
        <w:rPr>
          <w:rFonts w:ascii="Times New Roman" w:hAnsi="Times New Roman" w:eastAsia="Times New Roman"/>
          <w:spacing w:val="8"/>
        </w:rPr>
        <w:t> </w:t>
      </w:r>
      <w:r>
        <w:rPr>
          <w:spacing w:val="3"/>
        </w:rPr>
        <w:t>模型的每一层都具</w:t>
      </w:r>
      <w:r>
        <w:rPr/>
        <w:t>有类似的激活强度。换句话说，</w:t>
      </w:r>
      <w:r>
        <w:rPr>
          <w:rFonts w:ascii="Times New Roman" w:hAnsi="Times New Roman" w:eastAsia="Times New Roman"/>
        </w:rPr>
        <w:t>ResNet­18</w:t>
      </w:r>
      <w:r>
        <w:rPr>
          <w:rFonts w:ascii="Times New Roman" w:hAnsi="Times New Roman" w:eastAsia="Times New Roman"/>
          <w:spacing w:val="2"/>
        </w:rPr>
        <w:t> </w:t>
      </w:r>
      <w:r>
        <w:rPr/>
        <w:t>认为这些图像类是非常相似的图像。因此</w:t>
      </w:r>
      <w:r>
        <w:rPr>
          <w:spacing w:val="-45"/>
        </w:rPr>
        <w:t>，</w:t>
      </w:r>
      <w:r>
        <w:rPr/>
        <w:t>可以使用动态网络将根据聚类结果划分子网</w:t>
      </w:r>
      <w:r>
        <w:rPr>
          <w:spacing w:val="-45"/>
        </w:rPr>
        <w:t>，</w:t>
      </w:r>
      <w:r>
        <w:rPr/>
        <w:t>同一个子网对这四个类进行后续的高维特征提取和分类。</w:t>
      </w:r>
    </w:p>
    <w:p>
      <w:pPr>
        <w:pStyle w:val="BodyText"/>
        <w:spacing w:line="288" w:lineRule="auto" w:before="35"/>
        <w:ind w:left="117" w:right="115" w:firstLine="480"/>
      </w:pPr>
      <w:r>
        <w:rPr/>
        <w:t>根据聚类结果</w:t>
      </w:r>
      <w:r>
        <w:rPr>
          <w:spacing w:val="-42"/>
        </w:rPr>
        <w:t>，</w:t>
      </w:r>
      <w:r>
        <w:rPr/>
        <w:t>可将其划分为</w:t>
      </w:r>
      <w:r>
        <w:rPr>
          <w:spacing w:val="-66"/>
        </w:rPr>
        <w:t> </w:t>
      </w:r>
      <w:r>
        <w:rPr>
          <w:rFonts w:ascii="Times New Roman" w:eastAsia="Times New Roman"/>
        </w:rPr>
        <w:t>2</w:t>
      </w:r>
      <w:r>
        <w:rPr>
          <w:rFonts w:ascii="Times New Roman" w:eastAsia="Times New Roman"/>
          <w:spacing w:val="-6"/>
        </w:rPr>
        <w:t> </w:t>
      </w:r>
      <w:r>
        <w:rPr/>
        <w:t>个子任务</w:t>
      </w:r>
      <w:r>
        <w:rPr>
          <w:spacing w:val="-36"/>
        </w:rPr>
        <w:t>。</w:t>
      </w:r>
      <w:r>
        <w:rPr/>
        <w:t>为了获得一个简单和有效的子网分类器</w:t>
      </w:r>
      <w:r>
        <w:rPr>
          <w:spacing w:val="-48"/>
        </w:rPr>
        <w:t>，</w:t>
      </w:r>
      <w:r>
        <w:rPr/>
        <w:t>我们推荐更少的子任务划分</w:t>
      </w:r>
      <w:r>
        <w:rPr>
          <w:spacing w:val="-41"/>
        </w:rPr>
        <w:t>。</w:t>
      </w:r>
      <w:r>
        <w:rPr/>
        <w:t>每个子网单独负责其对应的数据的推理工</w:t>
      </w:r>
    </w:p>
    <w:p>
      <w:pPr>
        <w:spacing w:after="0" w:line="288" w:lineRule="auto"/>
        <w:sectPr>
          <w:pgSz w:w="11910" w:h="16840"/>
          <w:pgMar w:header="1016" w:footer="979" w:top="1280" w:bottom="1160" w:left="1680" w:right="1680"/>
        </w:sectPr>
      </w:pPr>
    </w:p>
    <w:p>
      <w:pPr>
        <w:pStyle w:val="BodyText"/>
        <w:spacing w:line="297" w:lineRule="auto" w:before="115"/>
        <w:ind w:left="117" w:right="255"/>
        <w:jc w:val="both"/>
      </w:pPr>
      <w:r>
        <w:rPr/>
        <w:drawing>
          <wp:anchor distT="0" distB="0" distL="0" distR="0" allowOverlap="1" layoutInCell="1" locked="0" behindDoc="0" simplePos="0" relativeHeight="1768">
            <wp:simplePos x="0" y="0"/>
            <wp:positionH relativeFrom="page">
              <wp:posOffset>1668957</wp:posOffset>
            </wp:positionH>
            <wp:positionV relativeFrom="paragraph">
              <wp:posOffset>850830</wp:posOffset>
            </wp:positionV>
            <wp:extent cx="4206716" cy="3539204"/>
            <wp:effectExtent l="0" t="0" r="0" b="0"/>
            <wp:wrapTopAndBottom/>
            <wp:docPr id="35" name="image30.png" descr=""/>
            <wp:cNvGraphicFramePr>
              <a:graphicFrameLocks noChangeAspect="1"/>
            </wp:cNvGraphicFramePr>
            <a:graphic>
              <a:graphicData uri="http://schemas.openxmlformats.org/drawingml/2006/picture">
                <pic:pic>
                  <pic:nvPicPr>
                    <pic:cNvPr id="36" name="image30.png"/>
                    <pic:cNvPicPr/>
                  </pic:nvPicPr>
                  <pic:blipFill>
                    <a:blip r:embed="rId43" cstate="print"/>
                    <a:stretch>
                      <a:fillRect/>
                    </a:stretch>
                  </pic:blipFill>
                  <pic:spPr>
                    <a:xfrm>
                      <a:off x="0" y="0"/>
                      <a:ext cx="4206716" cy="3539204"/>
                    </a:xfrm>
                    <a:prstGeom prst="rect">
                      <a:avLst/>
                    </a:prstGeom>
                  </pic:spPr>
                </pic:pic>
              </a:graphicData>
            </a:graphic>
          </wp:anchor>
        </w:drawing>
      </w:r>
      <w:r>
        <w:rPr/>
        <w:t>作，此</w:t>
      </w:r>
      <w:r>
        <w:rPr>
          <w:spacing w:val="1"/>
        </w:rPr>
        <w:t>时</w:t>
      </w:r>
      <w:r>
        <w:rPr/>
        <w:t>其</w:t>
      </w:r>
      <w:r>
        <w:rPr>
          <w:spacing w:val="1"/>
        </w:rPr>
        <w:t>他</w:t>
      </w:r>
      <w:r>
        <w:rPr/>
        <w:t>子网</w:t>
      </w:r>
      <w:r>
        <w:rPr>
          <w:spacing w:val="1"/>
        </w:rPr>
        <w:t>参</w:t>
      </w:r>
      <w:r>
        <w:rPr/>
        <w:t>数</w:t>
      </w:r>
      <w:r>
        <w:rPr>
          <w:spacing w:val="1"/>
        </w:rPr>
        <w:t>并</w:t>
      </w:r>
      <w:r>
        <w:rPr/>
        <w:t>不</w:t>
      </w:r>
      <w:r>
        <w:rPr>
          <w:spacing w:val="1"/>
        </w:rPr>
        <w:t>参</w:t>
      </w:r>
      <w:r>
        <w:rPr/>
        <w:t>与计算</w:t>
      </w:r>
      <w:r>
        <w:rPr>
          <w:spacing w:val="1"/>
        </w:rPr>
        <w:t>。</w:t>
      </w:r>
      <w:r>
        <w:rPr/>
        <w:t>如图</w:t>
      </w:r>
      <w:r>
        <w:rPr>
          <w:spacing w:val="-58"/>
        </w:rPr>
        <w:t> </w:t>
      </w:r>
      <w:hyperlink w:history="true" w:anchor="_bookmark46">
        <w:r>
          <w:rPr>
            <w:rFonts w:ascii="Times New Roman" w:eastAsia="Times New Roman"/>
          </w:rPr>
          <w:t>3.4</w:t>
        </w:r>
      </w:hyperlink>
      <w:r>
        <w:rPr/>
        <w:t>所示，</w:t>
      </w:r>
      <w:r>
        <w:rPr>
          <w:spacing w:val="1"/>
        </w:rPr>
        <w:t>为</w:t>
      </w:r>
      <w:r>
        <w:rPr/>
        <w:t>子</w:t>
      </w:r>
      <w:r>
        <w:rPr>
          <w:spacing w:val="1"/>
        </w:rPr>
        <w:t>网</w:t>
      </w:r>
      <w:r>
        <w:rPr/>
        <w:t>络</w:t>
      </w:r>
      <w:r>
        <w:rPr>
          <w:spacing w:val="1"/>
        </w:rPr>
        <w:t>工</w:t>
      </w:r>
      <w:r>
        <w:rPr/>
        <w:t>作说明</w:t>
      </w:r>
      <w:r>
        <w:rPr>
          <w:spacing w:val="1"/>
        </w:rPr>
        <w:t>，</w:t>
      </w:r>
      <w:r>
        <w:rPr/>
        <w:t>根据输入类别从整个网络中推导出相应的子网</w:t>
      </w:r>
      <w:r>
        <w:rPr>
          <w:spacing w:val="-45"/>
        </w:rPr>
        <w:t>，</w:t>
      </w:r>
      <w:r>
        <w:rPr/>
        <w:t>并动态选择关键子网进行推理</w:t>
      </w:r>
      <w:r>
        <w:rPr>
          <w:spacing w:val="-45"/>
        </w:rPr>
        <w:t>，</w:t>
      </w:r>
      <w:r>
        <w:rPr/>
        <w:t>而不</w:t>
      </w:r>
      <w:bookmarkStart w:name="_bookmark46" w:id="102"/>
      <w:bookmarkEnd w:id="102"/>
      <w:r>
        <w:rPr/>
      </w:r>
      <w:r>
        <w:rPr/>
        <w:t>是使用整个网络。</w:t>
      </w:r>
    </w:p>
    <w:p>
      <w:pPr>
        <w:tabs>
          <w:tab w:pos="852" w:val="left" w:leader="none"/>
        </w:tabs>
        <w:spacing w:line="288" w:lineRule="auto" w:before="111"/>
        <w:ind w:left="852" w:right="255" w:hanging="735"/>
        <w:jc w:val="left"/>
        <w:rPr>
          <w:b/>
          <w:sz w:val="21"/>
        </w:rPr>
      </w:pPr>
      <w:r>
        <w:rPr>
          <w:b/>
          <w:w w:val="99"/>
          <w:sz w:val="21"/>
        </w:rPr>
        <w:t>图</w:t>
      </w:r>
      <w:r>
        <w:rPr>
          <w:b/>
          <w:spacing w:val="-54"/>
          <w:sz w:val="21"/>
        </w:rPr>
        <w:t> </w:t>
      </w:r>
      <w:r>
        <w:rPr>
          <w:rFonts w:ascii="Times New Roman" w:eastAsia="Times New Roman"/>
          <w:b/>
          <w:sz w:val="21"/>
        </w:rPr>
        <w:t>3.4</w:t>
        <w:tab/>
      </w:r>
      <w:r>
        <w:rPr>
          <w:b/>
          <w:w w:val="99"/>
          <w:sz w:val="21"/>
        </w:rPr>
        <w:t>子网络和相应图像类的说明。根据输入类别从整个网络中推导出相应的子网，并动态选择关键子网进行推理，而不是使用整个网络。</w:t>
      </w:r>
    </w:p>
    <w:p>
      <w:pPr>
        <w:pStyle w:val="BodyText"/>
        <w:rPr>
          <w:b/>
          <w:sz w:val="20"/>
        </w:rPr>
      </w:pPr>
    </w:p>
    <w:p>
      <w:pPr>
        <w:pStyle w:val="BodyText"/>
        <w:rPr>
          <w:b/>
          <w:sz w:val="20"/>
        </w:rPr>
      </w:pPr>
    </w:p>
    <w:p>
      <w:pPr>
        <w:pStyle w:val="BodyText"/>
        <w:spacing w:before="5"/>
        <w:rPr>
          <w:b/>
          <w:sz w:val="26"/>
        </w:rPr>
      </w:pPr>
    </w:p>
    <w:p>
      <w:pPr>
        <w:pStyle w:val="Heading2"/>
        <w:numPr>
          <w:ilvl w:val="1"/>
          <w:numId w:val="6"/>
        </w:numPr>
        <w:tabs>
          <w:tab w:pos="787" w:val="left" w:leader="none"/>
        </w:tabs>
        <w:spacing w:line="240" w:lineRule="auto" w:before="0" w:after="0"/>
        <w:ind w:left="786" w:right="0" w:hanging="669"/>
        <w:jc w:val="both"/>
      </w:pPr>
      <w:bookmarkStart w:name="3.5 通道选择因子" w:id="103"/>
      <w:bookmarkEnd w:id="103"/>
      <w:r>
        <w:rPr/>
      </w:r>
      <w:bookmarkStart w:name="_bookmark47" w:id="104"/>
      <w:bookmarkEnd w:id="104"/>
      <w:r>
        <w:rPr/>
      </w:r>
      <w:bookmarkStart w:name="_bookmark47" w:id="105"/>
      <w:bookmarkEnd w:id="105"/>
      <w:r>
        <w:rPr/>
        <w:t>通道选择因子</w:t>
      </w:r>
    </w:p>
    <w:p>
      <w:pPr>
        <w:pStyle w:val="BodyText"/>
        <w:tabs>
          <w:tab w:pos="3004" w:val="left" w:leader="none"/>
          <w:tab w:pos="3304" w:val="left" w:leader="none"/>
          <w:tab w:pos="3883" w:val="left" w:leader="none"/>
          <w:tab w:pos="7948" w:val="left" w:leader="none"/>
        </w:tabs>
        <w:spacing w:line="304" w:lineRule="auto" w:before="180"/>
        <w:ind w:left="117" w:right="100" w:firstLine="480"/>
      </w:pPr>
      <w:r>
        <w:rPr/>
        <w:pict>
          <v:shape style="position:absolute;margin-left:199.664993pt;margin-top:32.22287pt;width:278.9pt;height:41.7pt;mso-position-horizontal-relative:page;mso-position-vertical-relative:paragraph;z-index:-140200" type="#_x0000_t202" filled="false" stroked="false">
            <v:textbox inset="0,0,0,0">
              <w:txbxContent>
                <w:p>
                  <w:pPr>
                    <w:pStyle w:val="BodyText"/>
                    <w:tabs>
                      <w:tab w:pos="5472" w:val="left" w:leader="none"/>
                    </w:tabs>
                    <w:spacing w:before="357"/>
                    <w:rPr>
                      <w:rFonts w:ascii="Segoe UI Symbol" w:eastAsia="Segoe UI Symbol"/>
                    </w:rPr>
                  </w:pPr>
                  <w:r>
                    <w:rPr>
                      <w:rFonts w:ascii="Segoe UI Symbol" w:eastAsia="Segoe UI Symbol"/>
                      <w:w w:val="115"/>
                    </w:rPr>
                    <w:t>𝑆</w:t>
                  </w:r>
                  <w:r>
                    <w:rPr>
                      <w:rFonts w:ascii="Segoe UI Symbol" w:eastAsia="Segoe UI Symbol"/>
                      <w:spacing w:val="4"/>
                      <w:w w:val="115"/>
                    </w:rPr>
                    <w:t> </w:t>
                  </w:r>
                  <w:r>
                    <w:rPr>
                      <w:rFonts w:ascii="Segoe UI Symbol" w:eastAsia="Segoe UI Symbol"/>
                      <w:w w:val="115"/>
                    </w:rPr>
                    <w:t>=</w:t>
                  </w:r>
                  <w:r>
                    <w:rPr>
                      <w:rFonts w:ascii="Segoe UI Symbol" w:eastAsia="Segoe UI Symbol"/>
                      <w:spacing w:val="-13"/>
                      <w:w w:val="115"/>
                    </w:rPr>
                    <w:t> </w:t>
                  </w:r>
                  <w:r>
                    <w:rPr>
                      <w:rFonts w:ascii="Segoe UI Symbol" w:eastAsia="Segoe UI Symbol"/>
                      <w:w w:val="115"/>
                    </w:rPr>
                    <w:t>{𝑠</w:t>
                  </w:r>
                  <w:r>
                    <w:rPr>
                      <w:rFonts w:ascii="Segoe UI Symbol" w:eastAsia="Segoe UI Symbol"/>
                      <w:spacing w:val="14"/>
                      <w:w w:val="115"/>
                    </w:rPr>
                    <w:t> </w:t>
                  </w:r>
                  <w:r>
                    <w:rPr>
                      <w:rFonts w:ascii="Segoe UI Symbol" w:eastAsia="Segoe UI Symbol"/>
                      <w:w w:val="115"/>
                    </w:rPr>
                    <w:t>,</w:t>
                  </w:r>
                  <w:r>
                    <w:rPr>
                      <w:rFonts w:ascii="Segoe UI Symbol" w:eastAsia="Segoe UI Symbol"/>
                      <w:spacing w:val="-38"/>
                      <w:w w:val="115"/>
                    </w:rPr>
                    <w:t> </w:t>
                  </w:r>
                  <w:r>
                    <w:rPr>
                      <w:rFonts w:ascii="Segoe UI Symbol" w:eastAsia="Segoe UI Symbol"/>
                      <w:w w:val="115"/>
                    </w:rPr>
                    <w:t>𝑠</w:t>
                  </w:r>
                  <w:r>
                    <w:rPr>
                      <w:rFonts w:ascii="Segoe UI Symbol" w:eastAsia="Segoe UI Symbol"/>
                      <w:spacing w:val="14"/>
                      <w:w w:val="115"/>
                    </w:rPr>
                    <w:t> </w:t>
                  </w:r>
                  <w:r>
                    <w:rPr>
                      <w:rFonts w:ascii="Segoe UI Symbol" w:eastAsia="Segoe UI Symbol"/>
                      <w:w w:val="115"/>
                    </w:rPr>
                    <w:t>,</w:t>
                  </w:r>
                  <w:r>
                    <w:rPr>
                      <w:rFonts w:ascii="Segoe UI Symbol" w:eastAsia="Segoe UI Symbol"/>
                      <w:spacing w:val="-38"/>
                      <w:w w:val="115"/>
                    </w:rPr>
                    <w:t> </w:t>
                  </w:r>
                  <w:r>
                    <w:rPr>
                      <w:rFonts w:ascii="Segoe UI Symbol" w:eastAsia="Segoe UI Symbol"/>
                      <w:w w:val="115"/>
                    </w:rPr>
                    <w:t>...,</w:t>
                  </w:r>
                  <w:r>
                    <w:rPr>
                      <w:rFonts w:ascii="Segoe UI Symbol" w:eastAsia="Segoe UI Symbol"/>
                      <w:spacing w:val="-38"/>
                      <w:w w:val="115"/>
                    </w:rPr>
                    <w:t> </w:t>
                  </w:r>
                  <w:r>
                    <w:rPr>
                      <w:rFonts w:ascii="Segoe UI Symbol" w:eastAsia="Segoe UI Symbol"/>
                      <w:w w:val="115"/>
                    </w:rPr>
                    <w:t>𝑠</w:t>
                  </w:r>
                  <w:r>
                    <w:rPr>
                      <w:rFonts w:ascii="Segoe UI Symbol" w:eastAsia="Segoe UI Symbol"/>
                      <w:spacing w:val="13"/>
                      <w:w w:val="115"/>
                    </w:rPr>
                    <w:t> </w:t>
                  </w:r>
                  <w:r>
                    <w:rPr>
                      <w:rFonts w:ascii="Segoe UI Symbol" w:eastAsia="Segoe UI Symbol"/>
                      <w:w w:val="130"/>
                    </w:rPr>
                    <w:t>}</w:t>
                    <w:tab/>
                  </w:r>
                  <w:r>
                    <w:rPr>
                      <w:rFonts w:ascii="Segoe UI Symbol" w:eastAsia="Segoe UI Symbol"/>
                      <w:w w:val="95"/>
                    </w:rPr>
                    <w:t>𝑠</w:t>
                  </w:r>
                </w:p>
              </w:txbxContent>
            </v:textbox>
            <w10:wrap type="none"/>
          </v:shape>
        </w:pict>
      </w:r>
      <w:r>
        <w:rPr/>
        <w:t>子任务划分完成后</w:t>
      </w:r>
      <w:r>
        <w:rPr>
          <w:spacing w:val="-31"/>
        </w:rPr>
        <w:t>，</w:t>
      </w:r>
      <w:r>
        <w:rPr/>
        <w:t>将创建子网络</w:t>
      </w:r>
      <w:r>
        <w:rPr>
          <w:spacing w:val="-32"/>
        </w:rPr>
        <w:t>，</w:t>
      </w:r>
      <w:r>
        <w:rPr/>
        <w:t>子网络的参数由整个网络共享</w:t>
      </w:r>
      <w:r>
        <w:rPr>
          <w:spacing w:val="-27"/>
        </w:rPr>
        <w:t>。</w:t>
      </w:r>
      <w:r>
        <w:rPr/>
        <w:t>由于通</w:t>
      </w:r>
      <w:r>
        <w:rPr>
          <w:spacing w:val="1"/>
        </w:rPr>
        <w:t>道</w:t>
      </w:r>
      <w:r>
        <w:rPr>
          <w:spacing w:val="2"/>
        </w:rPr>
        <w:t>激</w:t>
      </w:r>
      <w:r>
        <w:rPr>
          <w:spacing w:val="1"/>
        </w:rPr>
        <w:t>活</w:t>
      </w:r>
      <w:r>
        <w:rPr>
          <w:spacing w:val="2"/>
        </w:rPr>
        <w:t>值</w:t>
      </w:r>
      <w:r>
        <w:rPr>
          <w:spacing w:val="1"/>
        </w:rPr>
        <w:t>在</w:t>
      </w:r>
      <w:r>
        <w:rPr>
          <w:spacing w:val="2"/>
        </w:rPr>
        <w:t>不同</w:t>
      </w:r>
      <w:r>
        <w:rPr>
          <w:spacing w:val="1"/>
        </w:rPr>
        <w:t>任</w:t>
      </w:r>
      <w:r>
        <w:rPr>
          <w:spacing w:val="2"/>
        </w:rPr>
        <w:t>务</w:t>
      </w:r>
      <w:r>
        <w:rPr>
          <w:spacing w:val="1"/>
        </w:rPr>
        <w:t>类</w:t>
      </w:r>
      <w:r>
        <w:rPr>
          <w:spacing w:val="2"/>
        </w:rPr>
        <w:t>型之</w:t>
      </w:r>
      <w:r>
        <w:rPr>
          <w:spacing w:val="1"/>
        </w:rPr>
        <w:t>间</w:t>
      </w:r>
      <w:r>
        <w:rPr>
          <w:spacing w:val="2"/>
        </w:rPr>
        <w:t>的</w:t>
      </w:r>
      <w:r>
        <w:rPr>
          <w:spacing w:val="1"/>
        </w:rPr>
        <w:t>变</w:t>
      </w:r>
      <w:r>
        <w:rPr/>
        <w:t>化</w:t>
      </w:r>
      <w:r>
        <w:rPr>
          <w:spacing w:val="2"/>
        </w:rPr>
        <w:t>，在</w:t>
      </w:r>
      <w:r>
        <w:rPr>
          <w:spacing w:val="1"/>
        </w:rPr>
        <w:t>一</w:t>
      </w:r>
      <w:r>
        <w:rPr>
          <w:spacing w:val="2"/>
        </w:rPr>
        <w:t>定</w:t>
      </w:r>
      <w:r>
        <w:rPr>
          <w:spacing w:val="1"/>
        </w:rPr>
        <w:t>程</w:t>
      </w:r>
      <w:r>
        <w:rPr>
          <w:spacing w:val="2"/>
        </w:rPr>
        <w:t>度上</w:t>
      </w:r>
      <w:r>
        <w:rPr>
          <w:spacing w:val="1"/>
        </w:rPr>
        <w:t>它</w:t>
      </w:r>
      <w:r>
        <w:rPr>
          <w:spacing w:val="2"/>
        </w:rPr>
        <w:t>也</w:t>
      </w:r>
      <w:r>
        <w:rPr>
          <w:spacing w:val="1"/>
        </w:rPr>
        <w:t>显</w:t>
      </w:r>
      <w:r>
        <w:rPr>
          <w:spacing w:val="2"/>
        </w:rPr>
        <w:t>示</w:t>
      </w:r>
      <w:r>
        <w:rPr>
          <w:spacing w:val="1"/>
        </w:rPr>
        <w:t>了</w:t>
      </w:r>
      <w:r>
        <w:rPr>
          <w:spacing w:val="2"/>
        </w:rPr>
        <w:t>通道</w:t>
      </w:r>
      <w:r>
        <w:rPr>
          <w:spacing w:val="1"/>
        </w:rPr>
        <w:t>的</w:t>
      </w:r>
      <w:r>
        <w:rPr>
          <w:spacing w:val="2"/>
        </w:rPr>
        <w:t>重</w:t>
      </w:r>
      <w:r>
        <w:rPr>
          <w:spacing w:val="1"/>
        </w:rPr>
        <w:t>要</w:t>
      </w:r>
      <w:r>
        <w:rPr/>
        <w:t>性。因此</w:t>
      </w:r>
      <w:r>
        <w:rPr>
          <w:spacing w:val="-21"/>
        </w:rPr>
        <w:t>，</w:t>
      </w:r>
      <w:r>
        <w:rPr/>
        <w:t>我们使用集合</w:t>
        <w:tab/>
      </w:r>
      <w:r>
        <w:rPr>
          <w:rFonts w:ascii="Segoe UI Symbol" w:eastAsia="Segoe UI Symbol"/>
          <w:w w:val="97"/>
          <w:position w:val="-5"/>
          <w:sz w:val="16"/>
        </w:rPr>
        <w:t>1</w:t>
      </w:r>
      <w:r>
        <w:rPr>
          <w:rFonts w:ascii="Segoe UI Symbol" w:eastAsia="Segoe UI Symbol"/>
          <w:position w:val="-5"/>
          <w:sz w:val="16"/>
        </w:rPr>
        <w:tab/>
      </w:r>
      <w:r>
        <w:rPr>
          <w:rFonts w:ascii="Segoe UI Symbol" w:eastAsia="Segoe UI Symbol"/>
          <w:w w:val="97"/>
          <w:position w:val="-5"/>
          <w:sz w:val="16"/>
        </w:rPr>
        <w:t>2</w:t>
      </w:r>
      <w:r>
        <w:rPr>
          <w:rFonts w:ascii="Segoe UI Symbol" w:eastAsia="Segoe UI Symbol"/>
          <w:position w:val="-5"/>
          <w:sz w:val="16"/>
        </w:rPr>
        <w:tab/>
      </w:r>
      <w:r>
        <w:rPr>
          <w:rFonts w:ascii="Segoe UI Symbol" w:eastAsia="Segoe UI Symbol"/>
          <w:w w:val="90"/>
          <w:position w:val="-5"/>
          <w:sz w:val="16"/>
        </w:rPr>
        <w:t>𝑛</w:t>
      </w:r>
      <w:r>
        <w:rPr>
          <w:rFonts w:ascii="Segoe UI Symbol" w:eastAsia="Segoe UI Symbol"/>
          <w:position w:val="-5"/>
          <w:sz w:val="16"/>
        </w:rPr>
        <w:t>   </w:t>
      </w:r>
      <w:r>
        <w:rPr>
          <w:rFonts w:ascii="Segoe UI Symbol" w:eastAsia="Segoe UI Symbol"/>
          <w:spacing w:val="6"/>
          <w:position w:val="-5"/>
          <w:sz w:val="16"/>
        </w:rPr>
        <w:t> </w:t>
      </w:r>
      <w:r>
        <w:rPr/>
        <w:t>描述了整个网络的连接方法</w:t>
      </w:r>
      <w:r>
        <w:rPr>
          <w:spacing w:val="-21"/>
        </w:rPr>
        <w:t>，</w:t>
      </w:r>
      <w:r>
        <w:rPr/>
        <w:t>其中</w:t>
        <w:tab/>
        <w:t>表示</w:t>
      </w:r>
    </w:p>
    <w:p>
      <w:pPr>
        <w:pStyle w:val="BodyText"/>
        <w:spacing w:line="251" w:lineRule="exact"/>
        <w:ind w:left="117"/>
      </w:pPr>
      <w:r>
        <w:rPr/>
        <w:t>卷积层每个通道的选择因子，其反映了通道的重要性。然后对网络权值和选择因</w:t>
      </w:r>
    </w:p>
    <w:p>
      <w:pPr>
        <w:pStyle w:val="BodyText"/>
        <w:spacing w:line="466" w:lineRule="exact" w:before="86"/>
        <w:ind w:left="117"/>
      </w:pPr>
      <w:r>
        <w:rPr>
          <w:spacing w:val="-240"/>
        </w:rPr>
        <w:t>子</w:t>
      </w:r>
      <w:r>
        <w:rPr>
          <w:rFonts w:ascii="Segoe UI Symbol" w:eastAsia="Segoe UI Symbol"/>
          <w:w w:val="95"/>
          <w:position w:val="-39"/>
        </w:rPr>
        <w:t>𝑠</w:t>
      </w:r>
      <w:r>
        <w:rPr>
          <w:rFonts w:ascii="Segoe UI Symbol" w:eastAsia="Segoe UI Symbol"/>
          <w:position w:val="-39"/>
        </w:rPr>
        <w:t> </w:t>
      </w:r>
      <w:r>
        <w:rPr>
          <w:rFonts w:ascii="Segoe UI Symbol" w:eastAsia="Segoe UI Symbol"/>
          <w:spacing w:val="2"/>
          <w:position w:val="-39"/>
        </w:rPr>
        <w:t> </w:t>
      </w:r>
      <w:r>
        <w:rPr/>
        <w:t>进</w:t>
      </w:r>
      <w:r>
        <w:rPr>
          <w:spacing w:val="-15"/>
        </w:rPr>
        <w:t>行</w:t>
      </w:r>
      <w:r>
        <w:rPr>
          <w:rFonts w:ascii="Segoe UI Symbol" w:eastAsia="Segoe UI Symbol"/>
          <w:spacing w:val="-106"/>
          <w:w w:val="92"/>
          <w:position w:val="-39"/>
        </w:rPr>
        <w:t>0</w:t>
      </w:r>
      <w:r>
        <w:rPr/>
        <w:t>训练</w:t>
      </w:r>
      <w:r>
        <w:rPr>
          <w:spacing w:val="-31"/>
        </w:rPr>
        <w:t>，</w:t>
      </w:r>
      <w:r>
        <w:rPr/>
        <w:t>对选择</w:t>
      </w:r>
      <w:r>
        <w:rPr>
          <w:spacing w:val="-44"/>
        </w:rPr>
        <w:t>因</w:t>
      </w:r>
      <w:r>
        <w:rPr>
          <w:rFonts w:ascii="Segoe UI Symbol" w:eastAsia="Segoe UI Symbol"/>
          <w:spacing w:val="-113"/>
          <w:w w:val="122"/>
          <w:position w:val="-39"/>
        </w:rPr>
        <w:t>𝑆</w:t>
      </w:r>
      <w:r>
        <w:rPr/>
        <w:t>子进行稀疏正则化</w:t>
      </w:r>
      <w:r>
        <w:rPr>
          <w:spacing w:val="-27"/>
        </w:rPr>
        <w:t>。</w:t>
      </w:r>
      <w:r>
        <w:rPr/>
        <w:t>训练后</w:t>
      </w:r>
      <w:r>
        <w:rPr>
          <w:spacing w:val="-32"/>
        </w:rPr>
        <w:t>，</w:t>
      </w:r>
      <w:r>
        <w:rPr/>
        <w:t>我们直接将小于选择阈值的</w:t>
      </w:r>
    </w:p>
    <w:p>
      <w:pPr>
        <w:pStyle w:val="BodyText"/>
        <w:tabs>
          <w:tab w:pos="2675" w:val="left" w:leader="none"/>
        </w:tabs>
        <w:spacing w:line="266" w:lineRule="exact"/>
        <w:ind w:left="282"/>
        <w:rPr>
          <w:rFonts w:ascii="Times New Roman" w:eastAsia="Times New Roman"/>
        </w:rPr>
      </w:pPr>
      <w:r>
        <w:rPr/>
        <w:t>设为</w:t>
      </w:r>
      <w:r>
        <w:rPr>
          <w:spacing w:val="60"/>
        </w:rPr>
        <w:t> </w:t>
      </w:r>
      <w:r>
        <w:rPr/>
        <w:t>。之后，基于</w:t>
        <w:tab/>
        <w:t>构建子网。在训练中，损失函数为</w:t>
      </w:r>
      <w:r>
        <w:rPr>
          <w:rFonts w:ascii="Times New Roman" w:eastAsia="Times New Roman"/>
        </w:rPr>
        <w:t>:</w:t>
      </w:r>
    </w:p>
    <w:p>
      <w:pPr>
        <w:pStyle w:val="BodyText"/>
        <w:rPr>
          <w:rFonts w:ascii="Times New Roman"/>
          <w:sz w:val="26"/>
        </w:rPr>
      </w:pPr>
    </w:p>
    <w:p>
      <w:pPr>
        <w:tabs>
          <w:tab w:pos="7968" w:val="left" w:leader="none"/>
        </w:tabs>
        <w:spacing w:line="305" w:lineRule="exact" w:before="190"/>
        <w:ind w:left="2550" w:right="0" w:firstLine="0"/>
        <w:jc w:val="left"/>
        <w:rPr>
          <w:rFonts w:ascii="Times New Roman" w:hAnsi="Times New Roman" w:eastAsia="Times New Roman"/>
          <w:sz w:val="24"/>
        </w:rPr>
      </w:pPr>
      <w:r>
        <w:rPr>
          <w:rFonts w:ascii="Segoe UI Symbol" w:hAnsi="Segoe UI Symbol" w:eastAsia="Segoe UI Symbol"/>
          <w:w w:val="102"/>
          <w:sz w:val="24"/>
        </w:rPr>
        <w:t>𝐿𝑜𝑠𝑠</w:t>
      </w:r>
      <w:r>
        <w:rPr>
          <w:rFonts w:ascii="Segoe UI Symbol" w:hAnsi="Segoe UI Symbol" w:eastAsia="Segoe UI Symbol"/>
          <w:w w:val="99"/>
          <w:position w:val="-5"/>
          <w:sz w:val="16"/>
        </w:rPr>
        <w:t>𝑛𝑒𝑤</w:t>
      </w:r>
      <w:r>
        <w:rPr>
          <w:rFonts w:ascii="Segoe UI Symbol" w:hAnsi="Segoe UI Symbol" w:eastAsia="Segoe UI Symbol"/>
          <w:position w:val="-5"/>
          <w:sz w:val="16"/>
        </w:rPr>
        <w:t> </w:t>
      </w:r>
      <w:r>
        <w:rPr>
          <w:rFonts w:ascii="Segoe UI Symbol" w:hAnsi="Segoe UI Symbol" w:eastAsia="Segoe UI Symbol"/>
          <w:spacing w:val="-12"/>
          <w:position w:val="-5"/>
          <w:sz w:val="16"/>
        </w:rPr>
        <w:t> </w:t>
      </w:r>
      <w:r>
        <w:rPr>
          <w:rFonts w:ascii="Segoe UI Symbol" w:hAnsi="Segoe UI Symbol" w:eastAsia="Segoe UI Symbol"/>
          <w:w w:val="100"/>
          <w:sz w:val="24"/>
        </w:rPr>
        <w:t>=</w:t>
      </w:r>
      <w:r>
        <w:rPr>
          <w:rFonts w:ascii="Segoe UI Symbol" w:hAnsi="Segoe UI Symbol" w:eastAsia="Segoe UI Symbol"/>
          <w:sz w:val="24"/>
        </w:rPr>
        <w:t> </w:t>
      </w:r>
      <w:r>
        <w:rPr>
          <w:rFonts w:ascii="Segoe UI Symbol" w:hAnsi="Segoe UI Symbol" w:eastAsia="Segoe UI Symbol"/>
          <w:w w:val="102"/>
          <w:sz w:val="24"/>
        </w:rPr>
        <w:t>𝐿𝑜𝑠𝑠</w:t>
      </w:r>
      <w:r>
        <w:rPr>
          <w:rFonts w:ascii="Segoe UI Symbol" w:hAnsi="Segoe UI Symbol" w:eastAsia="Segoe UI Symbol"/>
          <w:w w:val="90"/>
          <w:position w:val="-5"/>
          <w:sz w:val="16"/>
        </w:rPr>
        <w:t>𝑜𝑟𝑖</w:t>
      </w:r>
      <w:r>
        <w:rPr>
          <w:rFonts w:ascii="Segoe UI Symbol" w:hAnsi="Segoe UI Symbol" w:eastAsia="Segoe UI Symbol"/>
          <w:spacing w:val="6"/>
          <w:w w:val="90"/>
          <w:position w:val="-5"/>
          <w:sz w:val="16"/>
        </w:rPr>
        <w:t>𝑔</w:t>
      </w:r>
      <w:r>
        <w:rPr>
          <w:rFonts w:ascii="Segoe UI Symbol" w:hAnsi="Segoe UI Symbol" w:eastAsia="Segoe UI Symbol"/>
          <w:w w:val="95"/>
          <w:position w:val="-5"/>
          <w:sz w:val="16"/>
        </w:rPr>
        <w:t>𝑖𝑛</w:t>
      </w:r>
      <w:r>
        <w:rPr>
          <w:rFonts w:ascii="Segoe UI Symbol" w:hAnsi="Segoe UI Symbol" w:eastAsia="Segoe UI Symbol"/>
          <w:spacing w:val="19"/>
          <w:position w:val="-5"/>
          <w:sz w:val="16"/>
        </w:rPr>
        <w:t> </w:t>
      </w:r>
      <w:r>
        <w:rPr>
          <w:rFonts w:ascii="Segoe UI Symbol" w:hAnsi="Segoe UI Symbol" w:eastAsia="Segoe UI Symbol"/>
          <w:w w:val="100"/>
          <w:sz w:val="24"/>
        </w:rPr>
        <w:t>+</w:t>
      </w:r>
      <w:r>
        <w:rPr>
          <w:rFonts w:ascii="Segoe UI Symbol" w:hAnsi="Segoe UI Symbol" w:eastAsia="Segoe UI Symbol"/>
          <w:spacing w:val="-13"/>
          <w:sz w:val="24"/>
        </w:rPr>
        <w:t> </w:t>
      </w:r>
      <w:r>
        <w:rPr>
          <w:rFonts w:ascii="Segoe UI Symbol" w:hAnsi="Segoe UI Symbol" w:eastAsia="Segoe UI Symbol"/>
          <w:w w:val="104"/>
          <w:sz w:val="24"/>
        </w:rPr>
        <w:t>𝜆</w:t>
      </w:r>
      <w:r>
        <w:rPr>
          <w:rFonts w:ascii="Segoe UI Symbol" w:hAnsi="Segoe UI Symbol" w:eastAsia="Segoe UI Symbol"/>
          <w:spacing w:val="-13"/>
          <w:sz w:val="24"/>
        </w:rPr>
        <w:t> </w:t>
      </w:r>
      <w:r>
        <w:rPr>
          <w:rFonts w:ascii="Segoe UI Symbol" w:hAnsi="Segoe UI Symbol" w:eastAsia="Segoe UI Symbol"/>
          <w:w w:val="85"/>
          <w:sz w:val="24"/>
        </w:rPr>
        <w:t>⋅</w:t>
      </w:r>
      <w:r>
        <w:rPr>
          <w:rFonts w:ascii="Segoe UI Symbol" w:hAnsi="Segoe UI Symbol" w:eastAsia="Segoe UI Symbol"/>
          <w:spacing w:val="-13"/>
          <w:sz w:val="24"/>
        </w:rPr>
        <w:t> </w:t>
      </w:r>
      <w:r>
        <w:rPr>
          <w:rFonts w:ascii="Segoe UI Symbol" w:hAnsi="Segoe UI Symbol" w:eastAsia="Segoe UI Symbol"/>
          <w:spacing w:val="-310"/>
          <w:w w:val="182"/>
          <w:position w:val="-12"/>
          <w:sz w:val="24"/>
        </w:rPr>
        <w:t>∑</w:t>
      </w:r>
      <w:r>
        <w:rPr>
          <w:rFonts w:ascii="Segoe UI Symbol" w:hAnsi="Segoe UI Symbol" w:eastAsia="Segoe UI Symbol"/>
          <w:w w:val="109"/>
          <w:position w:val="-25"/>
          <w:sz w:val="16"/>
        </w:rPr>
        <w:t>𝑠∈𝑆</w:t>
      </w:r>
      <w:r>
        <w:rPr>
          <w:rFonts w:ascii="Segoe UI Symbol" w:hAnsi="Segoe UI Symbol" w:eastAsia="Segoe UI Symbol"/>
          <w:spacing w:val="8"/>
          <w:position w:val="-25"/>
          <w:sz w:val="16"/>
        </w:rPr>
        <w:t> </w:t>
      </w:r>
      <w:r>
        <w:rPr>
          <w:rFonts w:ascii="Segoe UI Symbol" w:hAnsi="Segoe UI Symbol" w:eastAsia="Segoe UI Symbol"/>
          <w:w w:val="121"/>
          <w:sz w:val="24"/>
        </w:rPr>
        <w:t>||𝑠||</w:t>
      </w:r>
      <w:r>
        <w:rPr>
          <w:rFonts w:ascii="Segoe UI Symbol" w:hAnsi="Segoe UI Symbol" w:eastAsia="Segoe UI Symbol"/>
          <w:w w:val="97"/>
          <w:position w:val="-5"/>
          <w:sz w:val="16"/>
        </w:rPr>
        <w:t>1</w:t>
      </w:r>
      <w:r>
        <w:rPr>
          <w:rFonts w:ascii="Segoe UI Symbol" w:hAnsi="Segoe UI Symbol" w:eastAsia="Segoe UI Symbol"/>
          <w:position w:val="-5"/>
          <w:sz w:val="16"/>
        </w:rPr>
        <w:tab/>
      </w:r>
      <w:r>
        <w:rPr>
          <w:rFonts w:ascii="Times New Roman" w:hAnsi="Times New Roman" w:eastAsia="Times New Roman"/>
          <w:sz w:val="24"/>
        </w:rPr>
        <w:t>(3.2)</w:t>
      </w:r>
    </w:p>
    <w:p>
      <w:pPr>
        <w:pStyle w:val="BodyText"/>
        <w:spacing w:before="2"/>
        <w:rPr>
          <w:rFonts w:ascii="Times New Roman"/>
          <w:sz w:val="29"/>
        </w:rPr>
      </w:pPr>
    </w:p>
    <w:p>
      <w:pPr>
        <w:spacing w:line="254" w:lineRule="auto" w:before="0"/>
        <w:ind w:left="117" w:right="255" w:firstLine="480"/>
        <w:jc w:val="left"/>
        <w:rPr>
          <w:sz w:val="24"/>
        </w:rPr>
      </w:pPr>
      <w:r>
        <w:rPr/>
        <w:pict>
          <v:shape style="position:absolute;margin-left:137.858002pt;margin-top:3.222877pt;width:5.15pt;height:41.7pt;mso-position-horizontal-relative:page;mso-position-vertical-relative:paragraph;z-index:-140176" type="#_x0000_t202" filled="false" stroked="false">
            <v:textbox inset="0,0,0,0">
              <w:txbxContent>
                <w:p>
                  <w:pPr>
                    <w:pStyle w:val="BodyText"/>
                    <w:spacing w:before="357"/>
                    <w:rPr>
                      <w:rFonts w:ascii="Segoe UI Symbol" w:eastAsia="Segoe UI Symbol"/>
                    </w:rPr>
                  </w:pPr>
                  <w:r>
                    <w:rPr>
                      <w:rFonts w:ascii="Segoe UI Symbol" w:eastAsia="Segoe UI Symbol"/>
                      <w:w w:val="80"/>
                    </w:rPr>
                    <w:t>𝛾</w:t>
                  </w:r>
                </w:p>
              </w:txbxContent>
            </v:textbox>
            <w10:wrap type="none"/>
          </v:shape>
        </w:pict>
      </w:r>
      <w:r>
        <w:rPr>
          <w:spacing w:val="5"/>
          <w:sz w:val="24"/>
        </w:rPr>
        <w:t>其中</w:t>
      </w:r>
      <w:r>
        <w:rPr>
          <w:rFonts w:ascii="Segoe UI Symbol" w:hAnsi="Segoe UI Symbol" w:eastAsia="Segoe UI Symbol"/>
          <w:spacing w:val="5"/>
          <w:sz w:val="24"/>
        </w:rPr>
        <w:t>𝐿𝑜𝑠𝑠</w:t>
      </w:r>
      <w:r>
        <w:rPr>
          <w:rFonts w:ascii="Segoe UI Symbol" w:hAnsi="Segoe UI Symbol" w:eastAsia="Segoe UI Symbol"/>
          <w:spacing w:val="5"/>
          <w:position w:val="-5"/>
          <w:sz w:val="16"/>
        </w:rPr>
        <w:t>𝑜𝑟𝑖𝑔𝑖𝑛 </w:t>
      </w:r>
      <w:r>
        <w:rPr>
          <w:spacing w:val="9"/>
          <w:sz w:val="24"/>
        </w:rPr>
        <w:t>是一个</w:t>
      </w:r>
      <w:r>
        <w:rPr>
          <w:rFonts w:ascii="Times New Roman" w:hAnsi="Times New Roman" w:eastAsia="Times New Roman"/>
          <w:spacing w:val="9"/>
          <w:sz w:val="24"/>
        </w:rPr>
        <w:t>CNN </w:t>
      </w:r>
      <w:r>
        <w:rPr>
          <w:spacing w:val="-5"/>
          <w:sz w:val="24"/>
        </w:rPr>
        <w:t>的正常训练损失，</w:t>
      </w:r>
      <w:r>
        <w:rPr>
          <w:rFonts w:ascii="Segoe UI Symbol" w:hAnsi="Segoe UI Symbol" w:eastAsia="Segoe UI Symbol"/>
          <w:spacing w:val="-5"/>
          <w:sz w:val="24"/>
        </w:rPr>
        <w:t>| </w:t>
      </w:r>
      <w:r>
        <w:rPr>
          <w:rFonts w:ascii="Segoe UI Symbol" w:hAnsi="Segoe UI Symbol" w:eastAsia="Segoe UI Symbol"/>
          <w:sz w:val="24"/>
        </w:rPr>
        <w:t>⋅ |</w:t>
      </w:r>
      <w:r>
        <w:rPr>
          <w:rFonts w:ascii="Segoe UI Symbol" w:hAnsi="Segoe UI Symbol" w:eastAsia="Segoe UI Symbol"/>
          <w:position w:val="-5"/>
          <w:sz w:val="16"/>
        </w:rPr>
        <w:t>𝐿1 </w:t>
      </w:r>
      <w:r>
        <w:rPr>
          <w:spacing w:val="10"/>
          <w:sz w:val="24"/>
        </w:rPr>
        <w:t>是一个</w:t>
      </w:r>
      <w:r>
        <w:rPr>
          <w:rFonts w:ascii="Times New Roman" w:hAnsi="Times New Roman" w:eastAsia="Times New Roman"/>
          <w:spacing w:val="10"/>
          <w:sz w:val="24"/>
        </w:rPr>
        <w:t>L1 </w:t>
      </w:r>
      <w:r>
        <w:rPr>
          <w:sz w:val="24"/>
        </w:rPr>
        <w:t>范数的稀疏选择因子，</w:t>
      </w:r>
      <w:r>
        <w:rPr>
          <w:spacing w:val="61"/>
          <w:sz w:val="24"/>
        </w:rPr>
        <w:t> </w:t>
      </w:r>
      <w:r>
        <w:rPr>
          <w:sz w:val="24"/>
        </w:rPr>
        <w:t>目的是平衡正则程度。</w:t>
      </w:r>
    </w:p>
    <w:p>
      <w:pPr>
        <w:pStyle w:val="BodyText"/>
        <w:spacing w:line="288" w:lineRule="auto" w:before="71"/>
        <w:ind w:left="117" w:right="255" w:firstLine="480"/>
      </w:pPr>
      <w:r>
        <w:rPr/>
        <w:t>如图</w:t>
      </w:r>
      <w:r>
        <w:rPr>
          <w:spacing w:val="-64"/>
        </w:rPr>
        <w:t> </w:t>
      </w:r>
      <w:r>
        <w:rPr>
          <w:rFonts w:ascii="Times New Roman" w:eastAsia="Times New Roman"/>
        </w:rPr>
        <w:t>4</w:t>
      </w:r>
      <w:r>
        <w:rPr>
          <w:rFonts w:ascii="Times New Roman" w:eastAsia="Times New Roman"/>
          <w:spacing w:val="-4"/>
        </w:rPr>
        <w:t> </w:t>
      </w:r>
      <w:r>
        <w:rPr/>
        <w:t>所示</w:t>
      </w:r>
      <w:r>
        <w:rPr>
          <w:spacing w:val="-29"/>
        </w:rPr>
        <w:t>，</w:t>
      </w:r>
      <w:r>
        <w:rPr/>
        <w:t>在卷积层中</w:t>
      </w:r>
      <w:r>
        <w:rPr>
          <w:spacing w:val="-29"/>
        </w:rPr>
        <w:t>，</w:t>
      </w:r>
      <w:r>
        <w:rPr/>
        <w:t>每个通道都有一个选择因子</w:t>
      </w:r>
      <w:r>
        <w:rPr>
          <w:spacing w:val="-24"/>
        </w:rPr>
        <w:t>。</w:t>
      </w:r>
      <w:r>
        <w:rPr/>
        <w:t>通过在训练过程中</w:t>
      </w:r>
      <w:r>
        <w:rPr>
          <w:spacing w:val="4"/>
        </w:rPr>
        <w:t>对这</w:t>
      </w:r>
      <w:r>
        <w:rPr>
          <w:spacing w:val="5"/>
        </w:rPr>
        <w:t>些</w:t>
      </w:r>
      <w:r>
        <w:rPr>
          <w:spacing w:val="4"/>
        </w:rPr>
        <w:t>因子</w:t>
      </w:r>
      <w:r>
        <w:rPr>
          <w:spacing w:val="5"/>
        </w:rPr>
        <w:t>进</w:t>
      </w:r>
      <w:r>
        <w:rPr>
          <w:spacing w:val="4"/>
        </w:rPr>
        <w:t>行稀</w:t>
      </w:r>
      <w:r>
        <w:rPr>
          <w:spacing w:val="5"/>
        </w:rPr>
        <w:t>疏</w:t>
      </w:r>
      <w:r>
        <w:rPr>
          <w:spacing w:val="4"/>
        </w:rPr>
        <w:t>正则</w:t>
      </w:r>
      <w:r>
        <w:rPr/>
        <w:t>化</w:t>
      </w:r>
      <w:r>
        <w:rPr>
          <w:spacing w:val="5"/>
        </w:rPr>
        <w:t>，</w:t>
      </w:r>
      <w:r>
        <w:rPr>
          <w:spacing w:val="4"/>
        </w:rPr>
        <w:t>以此</w:t>
      </w:r>
      <w:r>
        <w:rPr>
          <w:spacing w:val="5"/>
        </w:rPr>
        <w:t>训</w:t>
      </w:r>
      <w:r>
        <w:rPr>
          <w:spacing w:val="4"/>
        </w:rPr>
        <w:t>练其</w:t>
      </w:r>
      <w:r>
        <w:rPr>
          <w:spacing w:val="5"/>
        </w:rPr>
        <w:t>可</w:t>
      </w:r>
      <w:r>
        <w:rPr>
          <w:spacing w:val="4"/>
        </w:rPr>
        <w:t>以自</w:t>
      </w:r>
      <w:r>
        <w:rPr>
          <w:spacing w:val="5"/>
        </w:rPr>
        <w:t>动</w:t>
      </w:r>
      <w:r>
        <w:rPr>
          <w:spacing w:val="4"/>
        </w:rPr>
        <w:t>识别</w:t>
      </w:r>
      <w:r>
        <w:rPr>
          <w:spacing w:val="5"/>
        </w:rPr>
        <w:t>不</w:t>
      </w:r>
      <w:r>
        <w:rPr>
          <w:spacing w:val="4"/>
        </w:rPr>
        <w:t>重要</w:t>
      </w:r>
      <w:r>
        <w:rPr>
          <w:spacing w:val="5"/>
        </w:rPr>
        <w:t>的</w:t>
      </w:r>
      <w:r>
        <w:rPr>
          <w:spacing w:val="4"/>
        </w:rPr>
        <w:t>通</w:t>
      </w:r>
      <w:r>
        <w:rPr/>
        <w:t>道</w:t>
      </w:r>
      <w:r>
        <w:rPr>
          <w:spacing w:val="4"/>
        </w:rPr>
        <w:t>。</w:t>
      </w:r>
      <w:r>
        <w:rPr>
          <w:spacing w:val="5"/>
        </w:rPr>
        <w:t>再</w:t>
      </w:r>
      <w:r>
        <w:rPr>
          <w:spacing w:val="4"/>
        </w:rPr>
        <w:t>训</w:t>
      </w:r>
      <w:r>
        <w:rPr/>
        <w:t>练</w:t>
      </w:r>
    </w:p>
    <w:p>
      <w:pPr>
        <w:spacing w:after="0" w:line="288" w:lineRule="auto"/>
        <w:sectPr>
          <w:pgSz w:w="11910" w:h="16840"/>
          <w:pgMar w:header="1016" w:footer="979" w:top="1280" w:bottom="1160" w:left="1680" w:right="1540"/>
        </w:sectPr>
      </w:pPr>
    </w:p>
    <w:p>
      <w:pPr>
        <w:pStyle w:val="BodyText"/>
        <w:spacing w:before="12"/>
        <w:rPr>
          <w:sz w:val="11"/>
        </w:rPr>
      </w:pPr>
    </w:p>
    <w:p>
      <w:pPr>
        <w:pStyle w:val="BodyText"/>
        <w:ind w:left="532"/>
        <w:rPr>
          <w:sz w:val="20"/>
        </w:rPr>
      </w:pPr>
      <w:r>
        <w:rPr>
          <w:sz w:val="20"/>
        </w:rPr>
        <w:drawing>
          <wp:inline distT="0" distB="0" distL="0" distR="0">
            <wp:extent cx="4807076" cy="1718500"/>
            <wp:effectExtent l="0" t="0" r="0" b="0"/>
            <wp:docPr id="37" name="image31.png" descr=""/>
            <wp:cNvGraphicFramePr>
              <a:graphicFrameLocks noChangeAspect="1"/>
            </wp:cNvGraphicFramePr>
            <a:graphic>
              <a:graphicData uri="http://schemas.openxmlformats.org/drawingml/2006/picture">
                <pic:pic>
                  <pic:nvPicPr>
                    <pic:cNvPr id="38" name="image31.png"/>
                    <pic:cNvPicPr/>
                  </pic:nvPicPr>
                  <pic:blipFill>
                    <a:blip r:embed="rId44" cstate="print"/>
                    <a:stretch>
                      <a:fillRect/>
                    </a:stretch>
                  </pic:blipFill>
                  <pic:spPr>
                    <a:xfrm>
                      <a:off x="0" y="0"/>
                      <a:ext cx="4807076" cy="1718500"/>
                    </a:xfrm>
                    <a:prstGeom prst="rect">
                      <a:avLst/>
                    </a:prstGeom>
                  </pic:spPr>
                </pic:pic>
              </a:graphicData>
            </a:graphic>
          </wp:inline>
        </w:drawing>
      </w:r>
      <w:r>
        <w:rPr>
          <w:sz w:val="20"/>
        </w:rPr>
      </w:r>
    </w:p>
    <w:p>
      <w:pPr>
        <w:tabs>
          <w:tab w:pos="734" w:val="left" w:leader="none"/>
        </w:tabs>
        <w:spacing w:before="86"/>
        <w:ind w:left="0" w:right="138" w:firstLine="0"/>
        <w:jc w:val="center"/>
        <w:rPr>
          <w:b/>
          <w:sz w:val="21"/>
        </w:rPr>
      </w:pPr>
      <w:r>
        <w:rPr>
          <w:b/>
          <w:sz w:val="21"/>
        </w:rPr>
        <w:t>图</w:t>
      </w:r>
      <w:r>
        <w:rPr>
          <w:b/>
          <w:spacing w:val="-55"/>
          <w:sz w:val="21"/>
        </w:rPr>
        <w:t> </w:t>
      </w:r>
      <w:r>
        <w:rPr>
          <w:rFonts w:ascii="Times New Roman" w:eastAsia="Times New Roman"/>
          <w:b/>
          <w:sz w:val="21"/>
        </w:rPr>
        <w:t>3.5</w:t>
        <w:tab/>
      </w:r>
      <w:r>
        <w:rPr>
          <w:b/>
          <w:sz w:val="21"/>
        </w:rPr>
        <w:t>子网络划分过程</w:t>
      </w:r>
    </w:p>
    <w:p>
      <w:pPr>
        <w:pStyle w:val="BodyText"/>
        <w:spacing w:line="288" w:lineRule="auto" w:before="66"/>
        <w:ind w:left="117" w:right="255"/>
        <w:jc w:val="both"/>
      </w:pPr>
      <w:r>
        <w:rPr/>
        <w:t>中</w:t>
      </w:r>
      <w:r>
        <w:rPr>
          <w:spacing w:val="-3"/>
        </w:rPr>
        <w:t>，</w:t>
      </w:r>
      <w:r>
        <w:rPr/>
        <w:t>通过将小选择因子设置为</w:t>
      </w:r>
      <w:r>
        <w:rPr>
          <w:spacing w:val="-61"/>
        </w:rPr>
        <w:t> </w:t>
      </w:r>
      <w:r>
        <w:rPr>
          <w:rFonts w:ascii="Times New Roman" w:eastAsia="Times New Roman"/>
        </w:rPr>
        <w:t>0</w:t>
      </w:r>
      <w:r>
        <w:rPr>
          <w:spacing w:val="-3"/>
        </w:rPr>
        <w:t>，</w:t>
      </w:r>
      <w:r>
        <w:rPr/>
        <w:t>我们获得了一个专门的子</w:t>
      </w:r>
      <w:r>
        <w:rPr>
          <w:spacing w:val="59"/>
        </w:rPr>
        <w:t>网</w:t>
      </w:r>
      <w:r>
        <w:rPr>
          <w:rFonts w:ascii="Times New Roman" w:eastAsia="Times New Roman"/>
        </w:rPr>
        <w:t>(</w:t>
      </w:r>
      <w:r>
        <w:rPr/>
        <w:t>右侧</w:t>
      </w:r>
      <w:r>
        <w:rPr>
          <w:rFonts w:ascii="Times New Roman" w:eastAsia="Times New Roman"/>
        </w:rPr>
        <w:t>)</w:t>
      </w:r>
      <w:r>
        <w:rPr>
          <w:spacing w:val="-3"/>
        </w:rPr>
        <w:t>，</w:t>
      </w:r>
      <w:r>
        <w:rPr/>
        <w:t>然后对其进行微调</w:t>
      </w:r>
      <w:r>
        <w:rPr>
          <w:spacing w:val="-10"/>
        </w:rPr>
        <w:t>，</w:t>
      </w:r>
      <w:r>
        <w:rPr/>
        <w:t>以达到与整个网络相当的精度</w:t>
      </w:r>
      <w:r>
        <w:rPr>
          <w:spacing w:val="-8"/>
        </w:rPr>
        <w:t>。</w:t>
      </w:r>
      <w:r>
        <w:rPr/>
        <w:t>将小的选择因子设置为</w:t>
      </w:r>
      <w:r>
        <w:rPr>
          <w:spacing w:val="-62"/>
        </w:rPr>
        <w:t> </w:t>
      </w:r>
      <w:r>
        <w:rPr>
          <w:rFonts w:ascii="Times New Roman" w:eastAsia="Times New Roman"/>
        </w:rPr>
        <w:t>0</w:t>
      </w:r>
      <w:r>
        <w:rPr>
          <w:spacing w:val="-10"/>
        </w:rPr>
        <w:t>，</w:t>
      </w:r>
      <w:r>
        <w:rPr/>
        <w:t>我们就可以得到一个合适的子网。</w:t>
      </w:r>
    </w:p>
    <w:p>
      <w:pPr>
        <w:pStyle w:val="BodyText"/>
        <w:spacing w:line="304" w:lineRule="auto" w:before="38"/>
        <w:ind w:left="117" w:right="255" w:firstLine="480"/>
      </w:pPr>
      <w:r>
        <w:rPr>
          <w:spacing w:val="5"/>
        </w:rPr>
        <w:t>在这个过程</w:t>
      </w:r>
      <w:r>
        <w:rPr/>
        <w:t>中</w:t>
      </w:r>
      <w:r>
        <w:rPr>
          <w:spacing w:val="5"/>
        </w:rPr>
        <w:t>，对于每个子</w:t>
      </w:r>
      <w:r>
        <w:rPr/>
        <w:t>网</w:t>
      </w:r>
      <w:r>
        <w:rPr>
          <w:spacing w:val="5"/>
        </w:rPr>
        <w:t>，只添加非常少量的参数用以表示其信道</w:t>
      </w:r>
      <w:r>
        <w:rPr/>
        <w:t>选择，如图</w:t>
      </w:r>
      <w:r>
        <w:rPr>
          <w:spacing w:val="-58"/>
        </w:rPr>
        <w:t> </w:t>
      </w:r>
      <w:hyperlink w:history="true" w:anchor="_bookmark50">
        <w:r>
          <w:rPr>
            <w:rFonts w:ascii="Times New Roman" w:eastAsia="Times New Roman"/>
          </w:rPr>
          <w:t>3.7</w:t>
        </w:r>
      </w:hyperlink>
      <w:r>
        <w:rPr/>
        <w:t>。在</w:t>
      </w:r>
      <w:r>
        <w:rPr>
          <w:spacing w:val="1"/>
        </w:rPr>
        <w:t>部</w:t>
      </w:r>
      <w:r>
        <w:rPr/>
        <w:t>署时</w:t>
      </w:r>
      <w:r>
        <w:rPr>
          <w:spacing w:val="1"/>
        </w:rPr>
        <w:t>，</w:t>
      </w:r>
      <w:r>
        <w:rPr/>
        <w:t>对于</w:t>
      </w:r>
      <w:r>
        <w:rPr>
          <w:spacing w:val="1"/>
        </w:rPr>
        <w:t>非</w:t>
      </w:r>
      <w:r>
        <w:rPr/>
        <w:t>零</w:t>
      </w:r>
      <w:r>
        <w:rPr>
          <w:spacing w:val="1"/>
        </w:rPr>
        <w:t>选</w:t>
      </w:r>
      <w:r>
        <w:rPr/>
        <w:t>择</w:t>
      </w:r>
      <w:r>
        <w:rPr>
          <w:spacing w:val="1"/>
        </w:rPr>
        <w:t>因</w:t>
      </w:r>
      <w:r>
        <w:rPr/>
        <w:t>子，在</w:t>
      </w:r>
      <w:r>
        <w:rPr>
          <w:spacing w:val="1"/>
        </w:rPr>
        <w:t>子</w:t>
      </w:r>
      <w:r>
        <w:rPr/>
        <w:t>网</w:t>
      </w:r>
      <w:r>
        <w:rPr>
          <w:spacing w:val="1"/>
        </w:rPr>
        <w:t>加</w:t>
      </w:r>
      <w:r>
        <w:rPr/>
        <w:t>载</w:t>
      </w:r>
      <w:r>
        <w:rPr>
          <w:spacing w:val="1"/>
        </w:rPr>
        <w:t>时</w:t>
      </w:r>
      <w:r>
        <w:rPr/>
        <w:t>纳入</w:t>
      </w:r>
      <w:r>
        <w:rPr>
          <w:spacing w:val="1"/>
        </w:rPr>
        <w:t>批</w:t>
      </w:r>
      <w:r>
        <w:rPr/>
        <w:t>数层</w:t>
      </w:r>
      <w:r>
        <w:rPr>
          <w:spacing w:val="1"/>
        </w:rPr>
        <w:t>。</w:t>
      </w:r>
      <w:r>
        <w:rPr/>
        <w:t>我们</w:t>
      </w:r>
    </w:p>
    <w:p>
      <w:pPr>
        <w:pStyle w:val="BodyText"/>
        <w:spacing w:line="283" w:lineRule="exact"/>
        <w:ind w:left="117"/>
        <w:jc w:val="both"/>
        <w:rPr>
          <w:rFonts w:ascii="Times New Roman" w:eastAsia="Times New Roman"/>
        </w:rPr>
      </w:pPr>
      <w:r>
        <w:rPr/>
        <w:t>知道批归一化从层</w:t>
      </w:r>
      <w:r>
        <w:rPr>
          <w:spacing w:val="-60"/>
        </w:rPr>
        <w:t> </w:t>
      </w:r>
      <w:r>
        <w:rPr>
          <w:rFonts w:ascii="Times New Roman" w:eastAsia="Times New Roman"/>
        </w:rPr>
        <w:t>(BN </w:t>
      </w:r>
      <w:r>
        <w:rPr/>
        <w:t>层</w:t>
      </w:r>
      <w:r>
        <w:rPr>
          <w:rFonts w:ascii="Times New Roman" w:eastAsia="Times New Roman"/>
        </w:rPr>
        <w:t>) </w:t>
      </w:r>
      <w:r>
        <w:rPr/>
        <w:t>的计算公式为</w:t>
      </w:r>
      <w:r>
        <w:rPr>
          <w:rFonts w:ascii="Times New Roman" w:eastAsia="Times New Roman"/>
        </w:rPr>
        <w:t>:</w:t>
      </w:r>
    </w:p>
    <w:p>
      <w:pPr>
        <w:tabs>
          <w:tab w:pos="7968" w:val="left" w:leader="none"/>
        </w:tabs>
        <w:spacing w:before="354"/>
        <w:ind w:left="3129" w:right="0" w:firstLine="0"/>
        <w:jc w:val="left"/>
        <w:rPr>
          <w:rFonts w:ascii="Times New Roman" w:hAnsi="Times New Roman" w:eastAsia="Times New Roman"/>
          <w:sz w:val="24"/>
        </w:rPr>
      </w:pPr>
      <w:r>
        <w:rPr/>
        <w:pict>
          <v:line style="position:absolute;mso-position-horizontal-relative:page;mso-position-vertical-relative:paragraph;z-index:-140152" from="288.358002pt,36.649212pt" to="333.360002pt,36.649212pt" stroked="true" strokeweight=".79190pt" strokecolor="#000000">
            <v:stroke dashstyle="solid"/>
            <w10:wrap type="none"/>
          </v:line>
        </w:pict>
      </w:r>
      <w:r>
        <w:rPr/>
        <w:pict>
          <v:line style="position:absolute;mso-position-horizontal-relative:page;mso-position-vertical-relative:paragraph;z-index:-140128" from="301.041992pt,40.609211pt" to="333.359992pt,40.609211pt" stroked="true" strokeweight=".792pt" strokecolor="#000000">
            <v:stroke dashstyle="solid"/>
            <w10:wrap type="none"/>
          </v:line>
        </w:pict>
      </w:r>
      <w:r>
        <w:rPr/>
        <w:pict>
          <v:shape style="position:absolute;margin-left:288.358002pt;margin-top:24.70447pt;width:44.55pt;height:45.05pt;mso-position-horizontal-relative:page;mso-position-vertical-relative:paragraph;z-index:-140104" type="#_x0000_t202" filled="false" stroked="false">
            <v:textbox inset="0,0,0,0">
              <w:txbxContent>
                <w:p>
                  <w:pPr>
                    <w:spacing w:before="343"/>
                    <w:ind w:left="0" w:right="0" w:firstLine="0"/>
                    <w:jc w:val="left"/>
                    <w:rPr>
                      <w:rFonts w:ascii="Segoe UI Symbol" w:hAnsi="Segoe UI Symbol" w:eastAsia="Segoe UI Symbol"/>
                      <w:sz w:val="24"/>
                    </w:rPr>
                  </w:pPr>
                  <w:r>
                    <w:rPr>
                      <w:rFonts w:ascii="Segoe UI Symbol" w:hAnsi="Segoe UI Symbol" w:eastAsia="Segoe UI Symbol"/>
                      <w:position w:val="-6"/>
                      <w:sz w:val="24"/>
                    </w:rPr>
                    <w:t>√</w:t>
                  </w:r>
                  <w:r>
                    <w:rPr>
                      <w:rFonts w:ascii="Segoe UI Symbol" w:hAnsi="Segoe UI Symbol" w:eastAsia="Segoe UI Symbol"/>
                      <w:sz w:val="24"/>
                    </w:rPr>
                    <w:t>𝜎</w:t>
                  </w:r>
                  <w:r>
                    <w:rPr>
                      <w:rFonts w:ascii="Segoe UI Symbol" w:hAnsi="Segoe UI Symbol" w:eastAsia="Segoe UI Symbol"/>
                      <w:position w:val="10"/>
                      <w:sz w:val="16"/>
                    </w:rPr>
                    <w:t>2  </w:t>
                  </w:r>
                  <w:r>
                    <w:rPr>
                      <w:rFonts w:ascii="Segoe UI Symbol" w:hAnsi="Segoe UI Symbol" w:eastAsia="Segoe UI Symbol"/>
                      <w:sz w:val="24"/>
                    </w:rPr>
                    <w:t>+ 𝜖</w:t>
                  </w:r>
                </w:p>
              </w:txbxContent>
            </v:textbox>
            <w10:wrap type="none"/>
          </v:shape>
        </w:pict>
      </w:r>
      <w:r>
        <w:rPr/>
        <w:pict>
          <v:shape style="position:absolute;margin-left:307.485992pt;margin-top:37.795071pt;width:.6pt;height:29.2pt;mso-position-horizontal-relative:page;mso-position-vertical-relative:paragraph;z-index:-140080" type="#_x0000_t202" filled="false" stroked="false">
            <v:textbox inset="0,0,0,0">
              <w:txbxContent>
                <w:p>
                  <w:pPr>
                    <w:spacing w:before="258"/>
                    <w:ind w:left="0" w:right="0" w:firstLine="0"/>
                    <w:jc w:val="left"/>
                    <w:rPr>
                      <w:rFonts w:ascii="Segoe UI Symbol" w:eastAsia="Segoe UI Symbol"/>
                      <w:sz w:val="16"/>
                    </w:rPr>
                  </w:pPr>
                  <w:r>
                    <w:rPr>
                      <w:rFonts w:ascii="Segoe UI Symbol" w:eastAsia="Segoe UI Symbol"/>
                      <w:spacing w:val="-105"/>
                      <w:w w:val="110"/>
                      <w:sz w:val="16"/>
                    </w:rPr>
                    <w:t>𝐵</w:t>
                  </w:r>
                </w:p>
              </w:txbxContent>
            </v:textbox>
            <w10:wrap type="none"/>
          </v:shape>
        </w:pict>
      </w:r>
      <w:r>
        <w:rPr>
          <w:rFonts w:ascii="Segoe UI Symbol" w:hAnsi="Segoe UI Symbol" w:eastAsia="Segoe UI Symbol"/>
          <w:sz w:val="24"/>
        </w:rPr>
        <w:t>𝑧</w:t>
      </w:r>
      <w:r>
        <w:rPr>
          <w:rFonts w:ascii="Segoe UI Symbol" w:hAnsi="Segoe UI Symbol" w:eastAsia="Segoe UI Symbol"/>
          <w:position w:val="-5"/>
          <w:sz w:val="16"/>
        </w:rPr>
        <w:t>𝑜𝑢𝑡  </w:t>
      </w:r>
      <w:r>
        <w:rPr>
          <w:rFonts w:ascii="Segoe UI Symbol" w:hAnsi="Segoe UI Symbol" w:eastAsia="Segoe UI Symbol"/>
          <w:sz w:val="24"/>
        </w:rPr>
        <w:t>= 𝛾 ⋅  </w:t>
      </w:r>
      <w:r>
        <w:rPr>
          <w:rFonts w:ascii="Segoe UI Symbol" w:hAnsi="Segoe UI Symbol" w:eastAsia="Segoe UI Symbol"/>
          <w:position w:val="18"/>
          <w:sz w:val="24"/>
        </w:rPr>
        <w:t>𝑧</w:t>
      </w:r>
      <w:r>
        <w:rPr>
          <w:rFonts w:ascii="Segoe UI Symbol" w:hAnsi="Segoe UI Symbol" w:eastAsia="Segoe UI Symbol"/>
          <w:position w:val="12"/>
          <w:sz w:val="16"/>
        </w:rPr>
        <w:t>𝑖𝑛 </w:t>
      </w:r>
      <w:r>
        <w:rPr>
          <w:rFonts w:ascii="Segoe UI Symbol" w:hAnsi="Segoe UI Symbol" w:eastAsia="Segoe UI Symbol"/>
          <w:position w:val="18"/>
          <w:sz w:val="24"/>
        </w:rPr>
        <w:t>− 𝜇</w:t>
      </w:r>
      <w:r>
        <w:rPr>
          <w:rFonts w:ascii="Segoe UI Symbol" w:hAnsi="Segoe UI Symbol" w:eastAsia="Segoe UI Symbol"/>
          <w:position w:val="12"/>
          <w:sz w:val="16"/>
        </w:rPr>
        <w:t>𝐵</w:t>
      </w:r>
      <w:r>
        <w:rPr>
          <w:rFonts w:ascii="Segoe UI Symbol" w:hAnsi="Segoe UI Symbol" w:eastAsia="Segoe UI Symbol"/>
          <w:spacing w:val="39"/>
          <w:position w:val="12"/>
          <w:sz w:val="16"/>
        </w:rPr>
        <w:t> </w:t>
      </w:r>
      <w:r>
        <w:rPr>
          <w:rFonts w:ascii="Segoe UI Symbol" w:hAnsi="Segoe UI Symbol" w:eastAsia="Segoe UI Symbol"/>
          <w:sz w:val="24"/>
        </w:rPr>
        <w:t>+</w:t>
      </w:r>
      <w:r>
        <w:rPr>
          <w:rFonts w:ascii="Segoe UI Symbol" w:hAnsi="Segoe UI Symbol" w:eastAsia="Segoe UI Symbol"/>
          <w:spacing w:val="-18"/>
          <w:sz w:val="24"/>
        </w:rPr>
        <w:t> </w:t>
      </w:r>
      <w:r>
        <w:rPr>
          <w:rFonts w:ascii="Segoe UI Symbol" w:hAnsi="Segoe UI Symbol" w:eastAsia="Segoe UI Symbol"/>
          <w:sz w:val="24"/>
        </w:rPr>
        <w:t>𝛽</w:t>
        <w:tab/>
      </w:r>
      <w:r>
        <w:rPr>
          <w:rFonts w:ascii="Times New Roman" w:hAnsi="Times New Roman" w:eastAsia="Times New Roman"/>
          <w:sz w:val="24"/>
        </w:rPr>
        <w:t>(3.3)</w:t>
      </w:r>
    </w:p>
    <w:p>
      <w:pPr>
        <w:pStyle w:val="BodyText"/>
        <w:spacing w:before="446"/>
        <w:ind w:left="597"/>
        <w:rPr>
          <w:rFonts w:ascii="Times New Roman" w:hAnsi="Times New Roman" w:eastAsia="Times New Roman"/>
        </w:rPr>
      </w:pPr>
      <w:r>
        <w:rPr/>
        <w:t>我们使用</w:t>
      </w:r>
      <w:r>
        <w:rPr>
          <w:spacing w:val="-60"/>
        </w:rPr>
        <w:t> </w:t>
      </w:r>
      <w:r>
        <w:rPr>
          <w:rFonts w:ascii="Segoe UI Symbol" w:hAnsi="Segoe UI Symbol" w:eastAsia="Segoe UI Symbol"/>
          <w:w w:val="81"/>
        </w:rPr>
        <w:t>𝛾</w:t>
      </w:r>
      <w:r>
        <w:rPr>
          <w:rFonts w:ascii="Segoe UI Symbol" w:hAnsi="Segoe UI Symbol" w:eastAsia="Segoe UI Symbol"/>
          <w:spacing w:val="-47"/>
        </w:rPr>
        <w:t> </w:t>
      </w:r>
      <w:r>
        <w:rPr>
          <w:rFonts w:ascii="Segoe UI Symbol" w:hAnsi="Segoe UI Symbol" w:eastAsia="Segoe UI Symbol"/>
          <w:w w:val="218"/>
          <w:position w:val="16"/>
          <w:sz w:val="12"/>
        </w:rPr>
        <w:t>′</w:t>
      </w:r>
      <w:r>
        <w:rPr>
          <w:rFonts w:ascii="Segoe UI Symbol" w:hAnsi="Segoe UI Symbol" w:eastAsia="Segoe UI Symbol"/>
          <w:position w:val="16"/>
          <w:sz w:val="12"/>
        </w:rPr>
        <w:t> </w:t>
      </w:r>
      <w:r>
        <w:rPr>
          <w:rFonts w:ascii="Segoe UI Symbol" w:hAnsi="Segoe UI Symbol" w:eastAsia="Segoe UI Symbol"/>
          <w:spacing w:val="14"/>
          <w:position w:val="16"/>
          <w:sz w:val="12"/>
        </w:rPr>
        <w:t> </w:t>
      </w:r>
      <w:r>
        <w:rPr>
          <w:rFonts w:ascii="Times New Roman" w:hAnsi="Times New Roman" w:eastAsia="Times New Roman"/>
          <w:w w:val="100"/>
        </w:rPr>
        <w:t>and</w:t>
      </w:r>
      <w:r>
        <w:rPr>
          <w:rFonts w:ascii="Times New Roman" w:hAnsi="Times New Roman" w:eastAsia="Times New Roman"/>
          <w:spacing w:val="-1"/>
          <w:w w:val="100"/>
        </w:rPr>
        <w:t> </w:t>
      </w:r>
      <w:r>
        <w:rPr>
          <w:rFonts w:ascii="Segoe UI Symbol" w:hAnsi="Segoe UI Symbol" w:eastAsia="Segoe UI Symbol"/>
          <w:spacing w:val="15"/>
          <w:w w:val="81"/>
        </w:rPr>
        <w:t>𝛽</w:t>
      </w:r>
      <w:r>
        <w:rPr>
          <w:rFonts w:ascii="Segoe UI Symbol" w:hAnsi="Segoe UI Symbol" w:eastAsia="Segoe UI Symbol"/>
          <w:w w:val="218"/>
          <w:position w:val="16"/>
          <w:sz w:val="12"/>
        </w:rPr>
        <w:t>′</w:t>
      </w:r>
      <w:r>
        <w:rPr>
          <w:rFonts w:ascii="Segoe UI Symbol" w:hAnsi="Segoe UI Symbol" w:eastAsia="Segoe UI Symbol"/>
          <w:position w:val="16"/>
          <w:sz w:val="12"/>
        </w:rPr>
        <w:t> </w:t>
      </w:r>
      <w:r>
        <w:rPr>
          <w:rFonts w:ascii="Segoe UI Symbol" w:hAnsi="Segoe UI Symbol" w:eastAsia="Segoe UI Symbol"/>
          <w:spacing w:val="14"/>
          <w:position w:val="16"/>
          <w:sz w:val="12"/>
        </w:rPr>
        <w:t> </w:t>
      </w:r>
      <w:r>
        <w:rPr/>
        <w:t>替换上式中的</w:t>
      </w:r>
      <w:r>
        <w:rPr>
          <w:spacing w:val="-60"/>
        </w:rPr>
        <w:t> </w:t>
      </w:r>
      <w:r>
        <w:rPr>
          <w:rFonts w:ascii="Segoe UI Symbol" w:hAnsi="Segoe UI Symbol" w:eastAsia="Segoe UI Symbol"/>
          <w:w w:val="81"/>
        </w:rPr>
        <w:t>𝛾</w:t>
      </w:r>
      <w:r>
        <w:rPr>
          <w:rFonts w:ascii="Segoe UI Symbol" w:hAnsi="Segoe UI Symbol" w:eastAsia="Segoe UI Symbol"/>
          <w:spacing w:val="13"/>
        </w:rPr>
        <w:t> </w:t>
      </w:r>
      <w:r>
        <w:rPr>
          <w:rFonts w:ascii="Times New Roman" w:hAnsi="Times New Roman" w:eastAsia="Times New Roman"/>
          <w:w w:val="100"/>
        </w:rPr>
        <w:t>and</w:t>
      </w:r>
      <w:r>
        <w:rPr>
          <w:rFonts w:ascii="Times New Roman" w:hAnsi="Times New Roman" w:eastAsia="Times New Roman"/>
          <w:spacing w:val="-1"/>
          <w:w w:val="100"/>
        </w:rPr>
        <w:t> </w:t>
      </w:r>
      <w:r>
        <w:rPr>
          <w:rFonts w:ascii="Segoe UI Symbol" w:hAnsi="Segoe UI Symbol" w:eastAsia="Segoe UI Symbol"/>
          <w:spacing w:val="15"/>
          <w:w w:val="81"/>
        </w:rPr>
        <w:t>𝛽</w:t>
      </w:r>
      <w:r>
        <w:rPr>
          <w:rFonts w:ascii="Times New Roman" w:hAnsi="Times New Roman" w:eastAsia="Times New Roman"/>
          <w:w w:val="100"/>
        </w:rPr>
        <w:t>:</w:t>
      </w:r>
    </w:p>
    <w:p>
      <w:pPr>
        <w:pStyle w:val="BodyText"/>
        <w:tabs>
          <w:tab w:pos="7968" w:val="left" w:leader="none"/>
        </w:tabs>
        <w:spacing w:before="450"/>
        <w:ind w:left="3304"/>
        <w:rPr>
          <w:rFonts w:ascii="Times New Roman" w:hAnsi="Times New Roman" w:eastAsia="Times New Roman"/>
        </w:rPr>
      </w:pPr>
      <w:r>
        <w:rPr>
          <w:rFonts w:ascii="Segoe UI Symbol" w:hAnsi="Segoe UI Symbol" w:eastAsia="Segoe UI Symbol"/>
          <w:w w:val="81"/>
        </w:rPr>
        <w:t>𝛾</w:t>
      </w:r>
      <w:r>
        <w:rPr>
          <w:rFonts w:ascii="Segoe UI Symbol" w:hAnsi="Segoe UI Symbol" w:eastAsia="Segoe UI Symbol"/>
          <w:spacing w:val="-47"/>
        </w:rPr>
        <w:t> </w:t>
      </w:r>
      <w:r>
        <w:rPr>
          <w:rFonts w:ascii="Segoe UI Symbol" w:hAnsi="Segoe UI Symbol" w:eastAsia="Segoe UI Symbol"/>
          <w:w w:val="218"/>
          <w:position w:val="16"/>
          <w:sz w:val="12"/>
        </w:rPr>
        <w:t>′</w:t>
      </w:r>
      <w:r>
        <w:rPr>
          <w:rFonts w:ascii="Segoe UI Symbol" w:hAnsi="Segoe UI Symbol" w:eastAsia="Segoe UI Symbol"/>
          <w:position w:val="16"/>
          <w:sz w:val="12"/>
        </w:rPr>
        <w:t>  </w:t>
      </w:r>
      <w:r>
        <w:rPr>
          <w:rFonts w:ascii="Segoe UI Symbol" w:hAnsi="Segoe UI Symbol" w:eastAsia="Segoe UI Symbol"/>
          <w:spacing w:val="-12"/>
          <w:position w:val="16"/>
          <w:sz w:val="12"/>
        </w:rPr>
        <w:t> </w:t>
      </w:r>
      <w:r>
        <w:rPr>
          <w:rFonts w:ascii="Segoe UI Symbol" w:hAnsi="Segoe UI Symbol" w:eastAsia="Segoe UI Symbol"/>
          <w:w w:val="100"/>
        </w:rPr>
        <w:t>=</w:t>
      </w:r>
      <w:r>
        <w:rPr>
          <w:rFonts w:ascii="Segoe UI Symbol" w:hAnsi="Segoe UI Symbol" w:eastAsia="Segoe UI Symbol"/>
        </w:rPr>
        <w:t> </w:t>
      </w:r>
      <w:r>
        <w:rPr>
          <w:rFonts w:ascii="Segoe UI Symbol" w:hAnsi="Segoe UI Symbol" w:eastAsia="Segoe UI Symbol"/>
          <w:w w:val="95"/>
        </w:rPr>
        <w:t>𝑠</w:t>
      </w:r>
      <w:r>
        <w:rPr>
          <w:rFonts w:ascii="Segoe UI Symbol" w:hAnsi="Segoe UI Symbol" w:eastAsia="Segoe UI Symbol"/>
          <w:spacing w:val="-13"/>
        </w:rPr>
        <w:t> </w:t>
      </w:r>
      <w:r>
        <w:rPr>
          <w:rFonts w:ascii="Segoe UI Symbol" w:hAnsi="Segoe UI Symbol" w:eastAsia="Segoe UI Symbol"/>
          <w:w w:val="85"/>
        </w:rPr>
        <w:t>⋅</w:t>
      </w:r>
      <w:r>
        <w:rPr>
          <w:rFonts w:ascii="Segoe UI Symbol" w:hAnsi="Segoe UI Symbol" w:eastAsia="Segoe UI Symbol"/>
          <w:spacing w:val="-13"/>
        </w:rPr>
        <w:t> </w:t>
      </w:r>
      <w:r>
        <w:rPr>
          <w:rFonts w:ascii="Segoe UI Symbol" w:hAnsi="Segoe UI Symbol" w:eastAsia="Segoe UI Symbol"/>
          <w:w w:val="81"/>
        </w:rPr>
        <w:t>𝛾</w:t>
      </w:r>
      <w:r>
        <w:rPr>
          <w:rFonts w:ascii="Segoe UI Symbol" w:hAnsi="Segoe UI Symbol" w:eastAsia="Segoe UI Symbol"/>
          <w:spacing w:val="-47"/>
        </w:rPr>
        <w:t> </w:t>
      </w:r>
      <w:r>
        <w:rPr>
          <w:rFonts w:ascii="Segoe UI Symbol" w:hAnsi="Segoe UI Symbol" w:eastAsia="Segoe UI Symbol"/>
          <w:w w:val="128"/>
        </w:rPr>
        <w:t>;</w:t>
      </w:r>
      <w:r>
        <w:rPr>
          <w:rFonts w:ascii="Segoe UI Symbol" w:hAnsi="Segoe UI Symbol" w:eastAsia="Segoe UI Symbol"/>
          <w:spacing w:val="-26"/>
        </w:rPr>
        <w:t> </w:t>
      </w:r>
      <w:r>
        <w:rPr>
          <w:rFonts w:ascii="Segoe UI Symbol" w:hAnsi="Segoe UI Symbol" w:eastAsia="Segoe UI Symbol"/>
          <w:spacing w:val="15"/>
          <w:w w:val="81"/>
        </w:rPr>
        <w:t>𝛽</w:t>
      </w:r>
      <w:r>
        <w:rPr>
          <w:rFonts w:ascii="Segoe UI Symbol" w:hAnsi="Segoe UI Symbol" w:eastAsia="Segoe UI Symbol"/>
          <w:w w:val="218"/>
          <w:position w:val="16"/>
          <w:sz w:val="12"/>
        </w:rPr>
        <w:t>′</w:t>
      </w:r>
      <w:r>
        <w:rPr>
          <w:rFonts w:ascii="Segoe UI Symbol" w:hAnsi="Segoe UI Symbol" w:eastAsia="Segoe UI Symbol"/>
          <w:position w:val="16"/>
          <w:sz w:val="12"/>
        </w:rPr>
        <w:t>  </w:t>
      </w:r>
      <w:r>
        <w:rPr>
          <w:rFonts w:ascii="Segoe UI Symbol" w:hAnsi="Segoe UI Symbol" w:eastAsia="Segoe UI Symbol"/>
          <w:spacing w:val="-12"/>
          <w:position w:val="16"/>
          <w:sz w:val="12"/>
        </w:rPr>
        <w:t> </w:t>
      </w:r>
      <w:r>
        <w:rPr>
          <w:rFonts w:ascii="Segoe UI Symbol" w:hAnsi="Segoe UI Symbol" w:eastAsia="Segoe UI Symbol"/>
          <w:w w:val="100"/>
        </w:rPr>
        <w:t>=</w:t>
      </w:r>
      <w:r>
        <w:rPr>
          <w:rFonts w:ascii="Segoe UI Symbol" w:hAnsi="Segoe UI Symbol" w:eastAsia="Segoe UI Symbol"/>
        </w:rPr>
        <w:t> </w:t>
      </w:r>
      <w:r>
        <w:rPr>
          <w:rFonts w:ascii="Segoe UI Symbol" w:hAnsi="Segoe UI Symbol" w:eastAsia="Segoe UI Symbol"/>
          <w:w w:val="95"/>
        </w:rPr>
        <w:t>𝑠</w:t>
      </w:r>
      <w:r>
        <w:rPr>
          <w:rFonts w:ascii="Segoe UI Symbol" w:hAnsi="Segoe UI Symbol" w:eastAsia="Segoe UI Symbol"/>
          <w:spacing w:val="-13"/>
        </w:rPr>
        <w:t> </w:t>
      </w:r>
      <w:r>
        <w:rPr>
          <w:rFonts w:ascii="Segoe UI Symbol" w:hAnsi="Segoe UI Symbol" w:eastAsia="Segoe UI Symbol"/>
          <w:w w:val="85"/>
        </w:rPr>
        <w:t>⋅</w:t>
      </w:r>
      <w:r>
        <w:rPr>
          <w:rFonts w:ascii="Segoe UI Symbol" w:hAnsi="Segoe UI Symbol" w:eastAsia="Segoe UI Symbol"/>
          <w:spacing w:val="-13"/>
        </w:rPr>
        <w:t> </w:t>
      </w:r>
      <w:r>
        <w:rPr>
          <w:rFonts w:ascii="Segoe UI Symbol" w:hAnsi="Segoe UI Symbol" w:eastAsia="Segoe UI Symbol"/>
          <w:w w:val="81"/>
        </w:rPr>
        <w:t>𝛽</w:t>
      </w:r>
      <w:r>
        <w:rPr>
          <w:rFonts w:ascii="Segoe UI Symbol" w:hAnsi="Segoe UI Symbol" w:eastAsia="Segoe UI Symbol"/>
        </w:rPr>
        <w:tab/>
      </w:r>
      <w:r>
        <w:rPr>
          <w:rFonts w:ascii="Times New Roman" w:hAnsi="Times New Roman" w:eastAsia="Times New Roman"/>
        </w:rPr>
        <w:t>(3.4)</w:t>
      </w:r>
    </w:p>
    <w:p>
      <w:pPr>
        <w:pStyle w:val="BodyText"/>
        <w:rPr>
          <w:rFonts w:ascii="Times New Roman"/>
          <w:sz w:val="20"/>
        </w:rPr>
      </w:pPr>
    </w:p>
    <w:p>
      <w:pPr>
        <w:pStyle w:val="BodyText"/>
        <w:spacing w:before="3"/>
        <w:rPr>
          <w:rFonts w:ascii="Times New Roman"/>
          <w:sz w:val="26"/>
        </w:rPr>
      </w:pPr>
    </w:p>
    <w:p>
      <w:pPr>
        <w:pStyle w:val="Heading2"/>
        <w:numPr>
          <w:ilvl w:val="1"/>
          <w:numId w:val="6"/>
        </w:numPr>
        <w:tabs>
          <w:tab w:pos="786" w:val="left" w:leader="none"/>
          <w:tab w:pos="787" w:val="left" w:leader="none"/>
        </w:tabs>
        <w:spacing w:line="240" w:lineRule="auto" w:before="27" w:after="0"/>
        <w:ind w:left="786" w:right="0" w:hanging="669"/>
        <w:jc w:val="left"/>
      </w:pPr>
      <w:bookmarkStart w:name="3.6 关键子网络激活" w:id="106"/>
      <w:bookmarkEnd w:id="106"/>
      <w:r>
        <w:rPr/>
      </w:r>
      <w:bookmarkStart w:name="_bookmark48" w:id="107"/>
      <w:bookmarkEnd w:id="107"/>
      <w:r>
        <w:rPr/>
      </w:r>
      <w:bookmarkStart w:name="_bookmark48" w:id="108"/>
      <w:bookmarkEnd w:id="108"/>
      <w:r>
        <w:rPr/>
        <w:t>关键子网络激活</w:t>
      </w:r>
    </w:p>
    <w:p>
      <w:pPr>
        <w:pStyle w:val="BodyText"/>
        <w:spacing w:line="304" w:lineRule="auto" w:before="180"/>
        <w:ind w:left="117" w:right="100" w:firstLine="480"/>
      </w:pPr>
      <w:r>
        <w:rPr/>
        <w:t>通过任务感知的动态子网络</w:t>
      </w:r>
      <w:r>
        <w:rPr>
          <w:spacing w:val="-45"/>
        </w:rPr>
        <w:t>，</w:t>
      </w:r>
      <w:r>
        <w:rPr/>
        <w:t>能够根据输出动态的跳过无关的参数计算</w:t>
      </w:r>
      <w:r>
        <w:rPr>
          <w:spacing w:val="-45"/>
        </w:rPr>
        <w:t>，</w:t>
      </w:r>
      <w:r>
        <w:rPr/>
        <w:t>从而加快整个网络的推理速度</w:t>
      </w:r>
      <w:r>
        <w:rPr>
          <w:spacing w:val="-45"/>
        </w:rPr>
        <w:t>，</w:t>
      </w:r>
      <w:r>
        <w:rPr/>
        <w:t>但是这并不能降低网络的运行时内存需求</w:t>
      </w:r>
      <w:r>
        <w:rPr>
          <w:spacing w:val="-45"/>
        </w:rPr>
        <w:t>，</w:t>
      </w:r>
      <w:r>
        <w:rPr/>
        <w:t>甚至因为要存储额外的参数和额外的子网分类器</w:t>
      </w:r>
      <w:r>
        <w:rPr>
          <w:spacing w:val="-31"/>
        </w:rPr>
        <w:t>，</w:t>
      </w:r>
      <w:r>
        <w:rPr/>
        <w:t>还会增加少许内存占用</w:t>
      </w:r>
      <w:r>
        <w:rPr>
          <w:spacing w:val="-27"/>
        </w:rPr>
        <w:t>。</w:t>
      </w:r>
      <w:r>
        <w:rPr/>
        <w:t>在此</w:t>
      </w:r>
      <w:r>
        <w:rPr>
          <w:spacing w:val="-32"/>
        </w:rPr>
        <w:t>，</w:t>
      </w:r>
      <w:r>
        <w:rPr/>
        <w:t>我们</w:t>
      </w:r>
      <w:r>
        <w:rPr>
          <w:spacing w:val="4"/>
        </w:rPr>
        <w:t>提出了一个关键的子网激活方案来减少内存消</w:t>
      </w:r>
      <w:r>
        <w:rPr/>
        <w:t>耗</w:t>
      </w:r>
      <w:r>
        <w:rPr>
          <w:spacing w:val="4"/>
        </w:rPr>
        <w:t>，并协助推理框架更好地做</w:t>
      </w:r>
      <w:r>
        <w:rPr/>
        <w:t>出</w:t>
      </w:r>
      <w:r>
        <w:rPr>
          <w:spacing w:val="1"/>
        </w:rPr>
        <w:t>交</w:t>
      </w:r>
      <w:r>
        <w:rPr>
          <w:spacing w:val="2"/>
        </w:rPr>
        <w:t>换决</w:t>
      </w:r>
      <w:r>
        <w:rPr/>
        <w:t>策</w:t>
      </w:r>
      <w:r>
        <w:rPr>
          <w:spacing w:val="2"/>
        </w:rPr>
        <w:t>。在本研</w:t>
      </w:r>
      <w:r>
        <w:rPr>
          <w:spacing w:val="1"/>
        </w:rPr>
        <w:t>究</w:t>
      </w:r>
      <w:r>
        <w:rPr/>
        <w:t>中</w:t>
      </w:r>
      <w:r>
        <w:rPr>
          <w:spacing w:val="2"/>
        </w:rPr>
        <w:t>，关键子网是指</w:t>
      </w:r>
      <w:r>
        <w:rPr>
          <w:spacing w:val="1"/>
        </w:rPr>
        <w:t>当</w:t>
      </w:r>
      <w:r>
        <w:rPr>
          <w:spacing w:val="2"/>
        </w:rPr>
        <w:t>前运行的推理</w:t>
      </w:r>
      <w:r>
        <w:rPr>
          <w:spacing w:val="1"/>
        </w:rPr>
        <w:t>任</w:t>
      </w:r>
      <w:r>
        <w:rPr>
          <w:spacing w:val="2"/>
        </w:rPr>
        <w:t>务中不可缺少的</w:t>
      </w:r>
      <w:r>
        <w:rPr>
          <w:spacing w:val="1"/>
        </w:rPr>
        <w:t>子</w:t>
      </w:r>
      <w:r>
        <w:rPr/>
        <w:t>网。该方案能够准确地获取关键子网的数据而不是不相关子网。</w:t>
      </w:r>
    </w:p>
    <w:p>
      <w:pPr>
        <w:pStyle w:val="BodyText"/>
        <w:spacing w:line="295" w:lineRule="auto" w:before="21"/>
        <w:ind w:left="117" w:right="255" w:firstLine="480"/>
        <w:jc w:val="both"/>
      </w:pPr>
      <w:r>
        <w:rPr>
          <w:spacing w:val="5"/>
        </w:rPr>
        <w:t>由于每一组子网有效地工作于特定的任务类</w:t>
      </w:r>
      <w:r>
        <w:rPr/>
        <w:t>型</w:t>
      </w:r>
      <w:r>
        <w:rPr>
          <w:spacing w:val="5"/>
        </w:rPr>
        <w:t>，我们需要在子网激活前</w:t>
      </w:r>
      <w:r>
        <w:rPr/>
        <w:t>预测进入图像的类别。如图</w:t>
      </w:r>
      <w:hyperlink w:history="true" w:anchor="_bookmark49">
        <w:r>
          <w:rPr>
            <w:rFonts w:ascii="Times New Roman" w:eastAsia="Times New Roman"/>
          </w:rPr>
          <w:t>3.6</w:t>
        </w:r>
      </w:hyperlink>
      <w:r>
        <w:rPr>
          <w:rFonts w:ascii="Times New Roman" w:eastAsia="Times New Roman"/>
          <w:w w:val="100"/>
        </w:rPr>
        <w:t>(a)</w:t>
      </w:r>
      <w:r>
        <w:rPr>
          <w:rFonts w:ascii="Times New Roman" w:eastAsia="Times New Roman"/>
        </w:rPr>
        <w:t> </w:t>
      </w:r>
      <w:r>
        <w:rPr/>
        <w:t>所示，在推理开始使用快速任务分类器，利用之前计算的卷积结果为推理任务选择相应的子网</w:t>
      </w:r>
      <w:r>
        <w:rPr>
          <w:spacing w:val="-41"/>
        </w:rPr>
        <w:t>。</w:t>
      </w:r>
      <w:r>
        <w:rPr/>
        <w:t>其中选择子网络之后</w:t>
      </w:r>
      <w:r>
        <w:rPr>
          <w:spacing w:val="-48"/>
        </w:rPr>
        <w:t>，</w:t>
      </w:r>
      <w:r>
        <w:rPr/>
        <w:t>需要根据子网络的选择因子参</w:t>
      </w:r>
      <w:r>
        <w:rPr>
          <w:spacing w:val="59"/>
        </w:rPr>
        <w:t>数</w:t>
      </w:r>
      <w:r>
        <w:rPr>
          <w:rFonts w:ascii="Times New Roman" w:eastAsia="Times New Roman"/>
        </w:rPr>
        <w:t>(</w:t>
      </w:r>
      <w:r>
        <w:rPr/>
        <w:t>如图</w:t>
      </w:r>
      <w:r>
        <w:rPr>
          <w:spacing w:val="-61"/>
        </w:rPr>
        <w:t> </w:t>
      </w:r>
      <w:hyperlink w:history="true" w:anchor="_bookmark50">
        <w:r>
          <w:rPr>
            <w:rFonts w:ascii="Times New Roman" w:eastAsia="Times New Roman"/>
          </w:rPr>
          <w:t>3.7</w:t>
        </w:r>
      </w:hyperlink>
      <w:r>
        <w:rPr>
          <w:rFonts w:ascii="Times New Roman" w:eastAsia="Times New Roman"/>
        </w:rPr>
        <w:t>)</w:t>
      </w:r>
      <w:r>
        <w:rPr>
          <w:rFonts w:ascii="Times New Roman" w:eastAsia="Times New Roman"/>
          <w:spacing w:val="-1"/>
        </w:rPr>
        <w:t> </w:t>
      </w:r>
      <w:r>
        <w:rPr/>
        <w:t>来激活相应的子网络参数</w:t>
      </w:r>
      <w:r>
        <w:rPr>
          <w:spacing w:val="-6"/>
        </w:rPr>
        <w:t>，</w:t>
      </w:r>
      <w:r>
        <w:rPr/>
        <w:t>假设子任务是通过</w:t>
      </w:r>
      <w:r>
        <w:rPr>
          <w:spacing w:val="3"/>
        </w:rPr>
        <w:t>类的通道显著性特征聚类产生</w:t>
      </w:r>
      <w:r>
        <w:rPr/>
        <w:t>的</w:t>
      </w:r>
      <w:r>
        <w:rPr>
          <w:spacing w:val="-51"/>
        </w:rPr>
        <w:t> </w:t>
      </w:r>
      <w:r>
        <w:rPr>
          <w:rFonts w:ascii="Times New Roman" w:eastAsia="Times New Roman"/>
        </w:rPr>
        <w:t>(</w:t>
      </w:r>
      <w:r>
        <w:rPr>
          <w:spacing w:val="3"/>
        </w:rPr>
        <w:t>如公</w:t>
      </w:r>
      <w:r>
        <w:rPr/>
        <w:t>式</w:t>
      </w:r>
      <w:hyperlink w:history="true" w:anchor="_bookmark45">
        <w:r>
          <w:rPr>
            <w:rFonts w:ascii="Times New Roman" w:eastAsia="Times New Roman"/>
          </w:rPr>
          <w:t>3.1</w:t>
        </w:r>
      </w:hyperlink>
      <w:r>
        <w:rPr>
          <w:spacing w:val="3"/>
        </w:rPr>
        <w:t>所</w:t>
      </w:r>
      <w:r>
        <w:rPr/>
        <w:t>示</w:t>
      </w:r>
      <w:r>
        <w:rPr>
          <w:rFonts w:ascii="Times New Roman" w:eastAsia="Times New Roman"/>
        </w:rPr>
        <w:t>)</w:t>
      </w:r>
      <w:r>
        <w:rPr>
          <w:spacing w:val="3"/>
        </w:rPr>
        <w:t>，这些子任务的数量较</w:t>
      </w:r>
      <w:r>
        <w:rPr/>
        <w:t>少</w:t>
      </w:r>
      <w:r>
        <w:rPr>
          <w:spacing w:val="3"/>
        </w:rPr>
        <w:t>，</w:t>
      </w:r>
      <w:r>
        <w:rPr/>
        <w:t>因</w:t>
      </w:r>
      <w:r>
        <w:rPr>
          <w:spacing w:val="4"/>
        </w:rPr>
        <w:t>此只需要一个小规模网络就可以对子任务进行精确的分</w:t>
      </w:r>
      <w:r>
        <w:rPr/>
        <w:t>类</w:t>
      </w:r>
      <w:r>
        <w:rPr>
          <w:spacing w:val="4"/>
        </w:rPr>
        <w:t>。基于子网数量和</w:t>
      </w:r>
      <w:r>
        <w:rPr/>
        <w:t>分</w:t>
      </w:r>
    </w:p>
    <w:p>
      <w:pPr>
        <w:spacing w:after="0" w:line="295" w:lineRule="auto"/>
        <w:jc w:val="both"/>
        <w:sectPr>
          <w:pgSz w:w="11910" w:h="16840"/>
          <w:pgMar w:header="1016" w:footer="979" w:top="1280" w:bottom="1160" w:left="1680" w:right="1540"/>
        </w:sectPr>
      </w:pPr>
    </w:p>
    <w:p>
      <w:pPr>
        <w:pStyle w:val="BodyText"/>
        <w:spacing w:before="12"/>
        <w:rPr>
          <w:sz w:val="11"/>
        </w:rPr>
      </w:pPr>
    </w:p>
    <w:p>
      <w:pPr>
        <w:pStyle w:val="BodyText"/>
        <w:ind w:left="532"/>
        <w:rPr>
          <w:sz w:val="20"/>
        </w:rPr>
      </w:pPr>
      <w:r>
        <w:rPr>
          <w:sz w:val="20"/>
        </w:rPr>
        <w:drawing>
          <wp:inline distT="0" distB="0" distL="0" distR="0">
            <wp:extent cx="4737734" cy="2886075"/>
            <wp:effectExtent l="0" t="0" r="0" b="0"/>
            <wp:docPr id="39" name="image32.png" descr=""/>
            <wp:cNvGraphicFramePr>
              <a:graphicFrameLocks noChangeAspect="1"/>
            </wp:cNvGraphicFramePr>
            <a:graphic>
              <a:graphicData uri="http://schemas.openxmlformats.org/drawingml/2006/picture">
                <pic:pic>
                  <pic:nvPicPr>
                    <pic:cNvPr id="40" name="image32.png"/>
                    <pic:cNvPicPr/>
                  </pic:nvPicPr>
                  <pic:blipFill>
                    <a:blip r:embed="rId45" cstate="print"/>
                    <a:stretch>
                      <a:fillRect/>
                    </a:stretch>
                  </pic:blipFill>
                  <pic:spPr>
                    <a:xfrm>
                      <a:off x="0" y="0"/>
                      <a:ext cx="4737734" cy="2886075"/>
                    </a:xfrm>
                    <a:prstGeom prst="rect">
                      <a:avLst/>
                    </a:prstGeom>
                  </pic:spPr>
                </pic:pic>
              </a:graphicData>
            </a:graphic>
          </wp:inline>
        </w:drawing>
      </w:r>
      <w:r>
        <w:rPr>
          <w:sz w:val="20"/>
        </w:rPr>
      </w:r>
    </w:p>
    <w:p>
      <w:pPr>
        <w:pStyle w:val="BodyText"/>
        <w:spacing w:before="10"/>
        <w:rPr>
          <w:sz w:val="6"/>
        </w:rPr>
      </w:pPr>
    </w:p>
    <w:p>
      <w:pPr>
        <w:spacing w:line="288" w:lineRule="auto" w:before="43"/>
        <w:ind w:left="852" w:right="275" w:hanging="735"/>
        <w:jc w:val="both"/>
        <w:rPr>
          <w:b/>
          <w:sz w:val="21"/>
        </w:rPr>
      </w:pPr>
      <w:bookmarkStart w:name="_bookmark49" w:id="109"/>
      <w:bookmarkEnd w:id="109"/>
      <w:r>
        <w:rPr/>
      </w:r>
      <w:r>
        <w:rPr>
          <w:b/>
          <w:w w:val="99"/>
          <w:sz w:val="21"/>
        </w:rPr>
        <w:t>图</w:t>
      </w:r>
      <w:r>
        <w:rPr>
          <w:b/>
          <w:spacing w:val="-54"/>
          <w:sz w:val="21"/>
        </w:rPr>
        <w:t> </w:t>
      </w:r>
      <w:r>
        <w:rPr>
          <w:rFonts w:ascii="Times New Roman" w:eastAsia="Times New Roman"/>
          <w:b/>
          <w:sz w:val="21"/>
        </w:rPr>
        <w:t>3.6    (a)</w:t>
      </w:r>
      <w:r>
        <w:rPr>
          <w:rFonts w:ascii="Times New Roman" w:eastAsia="Times New Roman"/>
          <w:b/>
          <w:spacing w:val="-5"/>
          <w:sz w:val="21"/>
        </w:rPr>
        <w:t> </w:t>
      </w:r>
      <w:r>
        <w:rPr>
          <w:b/>
          <w:w w:val="99"/>
          <w:sz w:val="21"/>
        </w:rPr>
        <w:t>表示快速图像类识别的任务分类器</w:t>
      </w:r>
      <w:r>
        <w:rPr>
          <w:b/>
          <w:spacing w:val="-31"/>
          <w:w w:val="99"/>
          <w:sz w:val="21"/>
        </w:rPr>
        <w:t>。</w:t>
      </w:r>
      <w:r>
        <w:rPr>
          <w:b/>
          <w:w w:val="99"/>
          <w:sz w:val="21"/>
        </w:rPr>
        <w:t>它共享整个网络的前两层</w:t>
      </w:r>
      <w:r>
        <w:rPr>
          <w:b/>
          <w:spacing w:val="-36"/>
          <w:w w:val="99"/>
          <w:sz w:val="21"/>
        </w:rPr>
        <w:t>，</w:t>
      </w:r>
      <w:r>
        <w:rPr>
          <w:b/>
          <w:w w:val="99"/>
          <w:sz w:val="21"/>
        </w:rPr>
        <w:t>识别输入的任务类型</w:t>
      </w:r>
      <w:r>
        <w:rPr>
          <w:b/>
          <w:spacing w:val="-42"/>
          <w:w w:val="99"/>
          <w:sz w:val="21"/>
        </w:rPr>
        <w:t>，</w:t>
      </w:r>
      <w:r>
        <w:rPr>
          <w:b/>
          <w:w w:val="99"/>
          <w:sz w:val="21"/>
        </w:rPr>
        <w:t>然后通过信道选择因子激活关键子网</w:t>
      </w:r>
      <w:r>
        <w:rPr>
          <w:b/>
          <w:spacing w:val="-36"/>
          <w:w w:val="99"/>
          <w:sz w:val="21"/>
        </w:rPr>
        <w:t>。</w:t>
      </w:r>
      <w:r>
        <w:rPr>
          <w:rFonts w:ascii="Times New Roman" w:eastAsia="Times New Roman"/>
          <w:b/>
          <w:w w:val="99"/>
          <w:sz w:val="21"/>
        </w:rPr>
        <w:t>(b)</w:t>
      </w:r>
      <w:r>
        <w:rPr>
          <w:rFonts w:ascii="Times New Roman" w:eastAsia="Times New Roman"/>
          <w:b/>
          <w:spacing w:val="-6"/>
          <w:sz w:val="21"/>
        </w:rPr>
        <w:t> </w:t>
      </w:r>
      <w:r>
        <w:rPr>
          <w:b/>
          <w:w w:val="99"/>
          <w:sz w:val="21"/>
        </w:rPr>
        <w:t>利用通道选择因子选择性加载关键子网参数的方法。</w:t>
      </w:r>
    </w:p>
    <w:p>
      <w:pPr>
        <w:pStyle w:val="BodyText"/>
        <w:spacing w:before="12"/>
        <w:rPr>
          <w:b/>
          <w:sz w:val="17"/>
        </w:rPr>
      </w:pPr>
      <w:r>
        <w:rPr/>
        <w:drawing>
          <wp:anchor distT="0" distB="0" distL="0" distR="0" allowOverlap="1" layoutInCell="1" locked="0" behindDoc="0" simplePos="0" relativeHeight="1936">
            <wp:simplePos x="0" y="0"/>
            <wp:positionH relativeFrom="page">
              <wp:posOffset>1405089</wp:posOffset>
            </wp:positionH>
            <wp:positionV relativeFrom="paragraph">
              <wp:posOffset>173646</wp:posOffset>
            </wp:positionV>
            <wp:extent cx="4738878" cy="2791206"/>
            <wp:effectExtent l="0" t="0" r="0" b="0"/>
            <wp:wrapTopAndBottom/>
            <wp:docPr id="41" name="image33.jpeg" descr=""/>
            <wp:cNvGraphicFramePr>
              <a:graphicFrameLocks noChangeAspect="1"/>
            </wp:cNvGraphicFramePr>
            <a:graphic>
              <a:graphicData uri="http://schemas.openxmlformats.org/drawingml/2006/picture">
                <pic:pic>
                  <pic:nvPicPr>
                    <pic:cNvPr id="42" name="image33.jpeg"/>
                    <pic:cNvPicPr/>
                  </pic:nvPicPr>
                  <pic:blipFill>
                    <a:blip r:embed="rId46" cstate="print"/>
                    <a:stretch>
                      <a:fillRect/>
                    </a:stretch>
                  </pic:blipFill>
                  <pic:spPr>
                    <a:xfrm>
                      <a:off x="0" y="0"/>
                      <a:ext cx="4738878" cy="2791206"/>
                    </a:xfrm>
                    <a:prstGeom prst="rect">
                      <a:avLst/>
                    </a:prstGeom>
                  </pic:spPr>
                </pic:pic>
              </a:graphicData>
            </a:graphic>
          </wp:anchor>
        </w:drawing>
      </w:r>
    </w:p>
    <w:p>
      <w:pPr>
        <w:tabs>
          <w:tab w:pos="734" w:val="left" w:leader="none"/>
        </w:tabs>
        <w:spacing w:before="101"/>
        <w:ind w:left="0" w:right="158" w:firstLine="0"/>
        <w:jc w:val="center"/>
        <w:rPr>
          <w:b/>
          <w:sz w:val="21"/>
        </w:rPr>
      </w:pPr>
      <w:bookmarkStart w:name="_bookmark50" w:id="110"/>
      <w:bookmarkEnd w:id="110"/>
      <w:r>
        <w:rPr/>
      </w:r>
      <w:r>
        <w:rPr>
          <w:b/>
          <w:sz w:val="21"/>
        </w:rPr>
        <w:t>图</w:t>
      </w:r>
      <w:r>
        <w:rPr>
          <w:b/>
          <w:spacing w:val="-55"/>
          <w:sz w:val="21"/>
        </w:rPr>
        <w:t> </w:t>
      </w:r>
      <w:r>
        <w:rPr>
          <w:rFonts w:ascii="Times New Roman" w:eastAsia="Times New Roman"/>
          <w:b/>
          <w:sz w:val="21"/>
        </w:rPr>
        <w:t>3.7</w:t>
        <w:tab/>
      </w:r>
      <w:r>
        <w:rPr>
          <w:b/>
          <w:sz w:val="21"/>
        </w:rPr>
        <w:t>子网络选择因子</w:t>
      </w:r>
    </w:p>
    <w:p>
      <w:pPr>
        <w:pStyle w:val="BodyText"/>
        <w:spacing w:before="66"/>
        <w:ind w:left="117"/>
      </w:pPr>
      <w:r>
        <w:rPr/>
        <w:t>类要求，快速任务分类器可以简洁地进行分类，提高分类效率。</w:t>
      </w:r>
    </w:p>
    <w:p>
      <w:pPr>
        <w:pStyle w:val="BodyText"/>
        <w:spacing w:line="302" w:lineRule="auto" w:before="86"/>
        <w:ind w:left="117" w:right="98" w:firstLine="480"/>
      </w:pPr>
      <w:r>
        <w:rPr/>
        <w:t>图图</w:t>
      </w:r>
      <w:hyperlink w:history="true" w:anchor="_bookmark49">
        <w:r>
          <w:rPr>
            <w:rFonts w:ascii="Times New Roman" w:eastAsia="Times New Roman"/>
          </w:rPr>
          <w:t>3.6</w:t>
        </w:r>
      </w:hyperlink>
      <w:r>
        <w:rPr>
          <w:rFonts w:ascii="Times New Roman" w:eastAsia="Times New Roman"/>
        </w:rPr>
        <w:t>(b)</w:t>
      </w:r>
      <w:r>
        <w:rPr>
          <w:rFonts w:ascii="Times New Roman" w:eastAsia="Times New Roman"/>
          <w:spacing w:val="-1"/>
        </w:rPr>
        <w:t> </w:t>
      </w:r>
      <w:r>
        <w:rPr/>
        <w:t>展示了子网络激活过程</w:t>
      </w:r>
      <w:r>
        <w:rPr>
          <w:spacing w:val="-4"/>
        </w:rPr>
        <w:t>。</w:t>
      </w:r>
      <w:r>
        <w:rPr/>
        <w:t>在加载子网参数时</w:t>
      </w:r>
      <w:r>
        <w:rPr>
          <w:spacing w:val="-5"/>
        </w:rPr>
        <w:t>，</w:t>
      </w:r>
      <w:r>
        <w:rPr/>
        <w:t>通过信道选择因子</w:t>
      </w:r>
      <w:r>
        <w:rPr>
          <w:spacing w:val="4"/>
        </w:rPr>
        <w:t>选择性地加载当前层的权值参</w:t>
      </w:r>
      <w:r>
        <w:rPr/>
        <w:t>数</w:t>
      </w:r>
      <w:r>
        <w:rPr>
          <w:spacing w:val="4"/>
        </w:rPr>
        <w:t>。这种修剪后的小尺度网络模型可以降低内</w:t>
      </w:r>
      <w:r>
        <w:rPr/>
        <w:t>存消耗和计算成本</w:t>
      </w:r>
      <w:r>
        <w:rPr>
          <w:spacing w:val="-46"/>
        </w:rPr>
        <w:t>。</w:t>
      </w:r>
      <w:r>
        <w:rPr/>
        <w:t>注意</w:t>
      </w:r>
      <w:r>
        <w:rPr>
          <w:spacing w:val="-54"/>
        </w:rPr>
        <w:t>，</w:t>
      </w:r>
      <w:r>
        <w:rPr/>
        <w:t>与以往的剪枝研究不同</w:t>
      </w:r>
      <w:r>
        <w:rPr>
          <w:spacing w:val="-54"/>
        </w:rPr>
        <w:t>，</w:t>
      </w:r>
      <w:r>
        <w:rPr/>
        <w:t>我们没有抛弃任何网络或参数；相反</w:t>
      </w:r>
      <w:r>
        <w:rPr>
          <w:spacing w:val="-45"/>
        </w:rPr>
        <w:t>，</w:t>
      </w:r>
      <w:r>
        <w:rPr/>
        <w:t>关键子网的必要参数将被选择性地加载到当前任务中</w:t>
      </w:r>
      <w:r>
        <w:rPr>
          <w:spacing w:val="-45"/>
        </w:rPr>
        <w:t>，</w:t>
      </w:r>
      <w:r>
        <w:rPr/>
        <w:t>而剩余的参数可以被激活到以后的任务中。</w:t>
      </w:r>
    </w:p>
    <w:p>
      <w:pPr>
        <w:spacing w:after="0" w:line="302" w:lineRule="auto"/>
        <w:sectPr>
          <w:pgSz w:w="11910" w:h="16840"/>
          <w:pgMar w:header="1016" w:footer="979" w:top="1280" w:bottom="1160" w:left="1680" w:right="1520"/>
        </w:sectPr>
      </w:pPr>
    </w:p>
    <w:p>
      <w:pPr>
        <w:pStyle w:val="Heading2"/>
        <w:numPr>
          <w:ilvl w:val="1"/>
          <w:numId w:val="6"/>
        </w:numPr>
        <w:tabs>
          <w:tab w:pos="786" w:val="left" w:leader="none"/>
          <w:tab w:pos="787" w:val="left" w:leader="none"/>
        </w:tabs>
        <w:spacing w:line="240" w:lineRule="auto" w:before="68" w:after="0"/>
        <w:ind w:left="786" w:right="0" w:hanging="669"/>
        <w:jc w:val="left"/>
      </w:pPr>
      <w:bookmarkStart w:name="3.7 任务感知的子网络交换" w:id="111"/>
      <w:bookmarkEnd w:id="111"/>
      <w:r>
        <w:rPr/>
      </w:r>
      <w:bookmarkStart w:name="_bookmark51" w:id="112"/>
      <w:bookmarkEnd w:id="112"/>
      <w:r>
        <w:rPr/>
      </w:r>
      <w:bookmarkStart w:name="_bookmark51" w:id="113"/>
      <w:bookmarkEnd w:id="113"/>
      <w:r>
        <w:rPr/>
        <w:t>任务感知的子网络交换</w:t>
      </w:r>
    </w:p>
    <w:p>
      <w:pPr>
        <w:pStyle w:val="BodyText"/>
        <w:spacing w:before="2"/>
        <w:rPr>
          <w:rFonts w:ascii="黑体"/>
          <w:sz w:val="13"/>
        </w:rPr>
      </w:pPr>
      <w:r>
        <w:rPr/>
        <w:drawing>
          <wp:anchor distT="0" distB="0" distL="0" distR="0" allowOverlap="1" layoutInCell="1" locked="0" behindDoc="0" simplePos="0" relativeHeight="1960">
            <wp:simplePos x="0" y="0"/>
            <wp:positionH relativeFrom="page">
              <wp:posOffset>1405089</wp:posOffset>
            </wp:positionH>
            <wp:positionV relativeFrom="paragraph">
              <wp:posOffset>134232</wp:posOffset>
            </wp:positionV>
            <wp:extent cx="4725162" cy="2204084"/>
            <wp:effectExtent l="0" t="0" r="0" b="0"/>
            <wp:wrapTopAndBottom/>
            <wp:docPr id="43" name="image34.png" descr=""/>
            <wp:cNvGraphicFramePr>
              <a:graphicFrameLocks noChangeAspect="1"/>
            </wp:cNvGraphicFramePr>
            <a:graphic>
              <a:graphicData uri="http://schemas.openxmlformats.org/drawingml/2006/picture">
                <pic:pic>
                  <pic:nvPicPr>
                    <pic:cNvPr id="44" name="image34.png"/>
                    <pic:cNvPicPr/>
                  </pic:nvPicPr>
                  <pic:blipFill>
                    <a:blip r:embed="rId47" cstate="print"/>
                    <a:stretch>
                      <a:fillRect/>
                    </a:stretch>
                  </pic:blipFill>
                  <pic:spPr>
                    <a:xfrm>
                      <a:off x="0" y="0"/>
                      <a:ext cx="4725162" cy="2204084"/>
                    </a:xfrm>
                    <a:prstGeom prst="rect">
                      <a:avLst/>
                    </a:prstGeom>
                  </pic:spPr>
                </pic:pic>
              </a:graphicData>
            </a:graphic>
          </wp:anchor>
        </w:drawing>
      </w:r>
    </w:p>
    <w:p>
      <w:pPr>
        <w:tabs>
          <w:tab w:pos="3590" w:val="left" w:leader="none"/>
        </w:tabs>
        <w:spacing w:before="109"/>
        <w:ind w:left="2855" w:right="0" w:firstLine="0"/>
        <w:jc w:val="left"/>
        <w:rPr>
          <w:b/>
          <w:sz w:val="21"/>
        </w:rPr>
      </w:pPr>
      <w:bookmarkStart w:name="_bookmark52" w:id="114"/>
      <w:bookmarkEnd w:id="114"/>
      <w:r>
        <w:rPr/>
      </w:r>
      <w:r>
        <w:rPr>
          <w:b/>
          <w:sz w:val="21"/>
        </w:rPr>
        <w:t>图</w:t>
      </w:r>
      <w:r>
        <w:rPr>
          <w:b/>
          <w:spacing w:val="-55"/>
          <w:sz w:val="21"/>
        </w:rPr>
        <w:t> </w:t>
      </w:r>
      <w:r>
        <w:rPr>
          <w:rFonts w:ascii="Times New Roman" w:eastAsia="Times New Roman"/>
          <w:b/>
          <w:sz w:val="21"/>
        </w:rPr>
        <w:t>3.8</w:t>
        <w:tab/>
      </w:r>
      <w:r>
        <w:rPr>
          <w:b/>
          <w:sz w:val="21"/>
        </w:rPr>
        <w:t>参数的交换方法的说明</w:t>
      </w:r>
    </w:p>
    <w:p>
      <w:pPr>
        <w:pStyle w:val="BodyText"/>
        <w:spacing w:before="9"/>
        <w:rPr>
          <w:b/>
          <w:sz w:val="29"/>
        </w:rPr>
      </w:pPr>
    </w:p>
    <w:p>
      <w:pPr>
        <w:pStyle w:val="BodyText"/>
        <w:spacing w:line="297" w:lineRule="auto"/>
        <w:ind w:left="117" w:right="275" w:firstLine="480"/>
        <w:jc w:val="both"/>
      </w:pPr>
      <w:r>
        <w:rPr/>
        <w:t>在此基础上</w:t>
      </w:r>
      <w:r>
        <w:rPr>
          <w:spacing w:val="-119"/>
        </w:rPr>
        <w:t>，</w:t>
      </w:r>
      <w:r>
        <w:rPr/>
        <w:t>我们提出了一种新的任务感知交换</w:t>
      </w:r>
      <w:r>
        <w:rPr>
          <w:spacing w:val="-77"/>
        </w:rPr>
        <w:t> </w:t>
      </w:r>
      <w:r>
        <w:rPr>
          <w:rFonts w:ascii="Times New Roman" w:hAnsi="Times New Roman" w:eastAsia="Times New Roman"/>
          <w:w w:val="100"/>
        </w:rPr>
        <w:t>(</w:t>
      </w:r>
      <w:r>
        <w:rPr>
          <w:rFonts w:ascii="Times New Roman" w:hAnsi="Times New Roman" w:eastAsia="Times New Roman"/>
          <w:spacing w:val="-17"/>
          <w:w w:val="100"/>
        </w:rPr>
        <w:t>T</w:t>
      </w:r>
      <w:r>
        <w:rPr>
          <w:rFonts w:ascii="Times New Roman" w:hAnsi="Times New Roman" w:eastAsia="Times New Roman"/>
          <w:w w:val="99"/>
        </w:rPr>
        <w:t>ask­</w:t>
      </w:r>
      <w:r>
        <w:rPr>
          <w:rFonts w:ascii="Times New Roman" w:hAnsi="Times New Roman" w:eastAsia="Times New Roman"/>
          <w:spacing w:val="-23"/>
          <w:w w:val="99"/>
        </w:rPr>
        <w:t>A</w:t>
      </w:r>
      <w:r>
        <w:rPr>
          <w:rFonts w:ascii="Times New Roman" w:hAnsi="Times New Roman" w:eastAsia="Times New Roman"/>
          <w:w w:val="100"/>
        </w:rPr>
        <w:t>ware</w:t>
      </w:r>
      <w:r>
        <w:rPr>
          <w:rFonts w:ascii="Times New Roman" w:hAnsi="Times New Roman" w:eastAsia="Times New Roman"/>
          <w:spacing w:val="-17"/>
          <w:w w:val="100"/>
        </w:rPr>
        <w:t> </w:t>
      </w:r>
      <w:r>
        <w:rPr>
          <w:rFonts w:ascii="Times New Roman" w:hAnsi="Times New Roman" w:eastAsia="Times New Roman"/>
          <w:w w:val="100"/>
        </w:rPr>
        <w:t>Swapping</w:t>
      </w:r>
      <w:r>
        <w:rPr>
          <w:spacing w:val="-119"/>
          <w:w w:val="100"/>
        </w:rPr>
        <w:t>，</w:t>
      </w:r>
      <w:r>
        <w:rPr>
          <w:rFonts w:ascii="Times New Roman" w:hAnsi="Times New Roman" w:eastAsia="Times New Roman"/>
          <w:spacing w:val="-20"/>
          <w:w w:val="100"/>
        </w:rPr>
        <w:t>T</w:t>
      </w:r>
      <w:r>
        <w:rPr>
          <w:rFonts w:ascii="Times New Roman" w:hAnsi="Times New Roman" w:eastAsia="Times New Roman"/>
          <w:w w:val="99"/>
        </w:rPr>
        <w:t>AS)</w:t>
      </w:r>
      <w:r>
        <w:rPr/>
        <w:t>算法</w:t>
      </w:r>
      <w:r>
        <w:rPr>
          <w:spacing w:val="-48"/>
        </w:rPr>
        <w:t>，</w:t>
      </w:r>
      <w:r>
        <w:rPr/>
        <w:t>在推理框架层扩展内存空间</w:t>
      </w:r>
      <w:r>
        <w:rPr>
          <w:spacing w:val="-41"/>
        </w:rPr>
        <w:t>。</w:t>
      </w:r>
      <w:r>
        <w:rPr/>
        <w:t>其基本思想是将未使用子网的冷数据交换到闪存中</w:t>
      </w:r>
      <w:r>
        <w:rPr>
          <w:spacing w:val="-48"/>
        </w:rPr>
        <w:t>，</w:t>
      </w:r>
      <w:r>
        <w:rPr/>
        <w:t>并确保关键子网的数据在访问之前提前加载于内存之中</w:t>
      </w:r>
      <w:r>
        <w:rPr>
          <w:spacing w:val="-41"/>
        </w:rPr>
        <w:t>。</w:t>
      </w:r>
      <w:r>
        <w:rPr/>
        <w:t>为了最小化权重参数加载延迟</w:t>
      </w:r>
      <w:r>
        <w:rPr>
          <w:spacing w:val="-10"/>
        </w:rPr>
        <w:t>，</w:t>
      </w:r>
      <w:r>
        <w:rPr/>
        <w:t>我们使</w:t>
      </w:r>
      <w:r>
        <w:rPr>
          <w:spacing w:val="58"/>
        </w:rPr>
        <w:t>用</w:t>
      </w:r>
      <w:r>
        <w:rPr>
          <w:rFonts w:ascii="Times New Roman" w:hAnsi="Times New Roman" w:eastAsia="Times New Roman"/>
          <w:w w:val="100"/>
        </w:rPr>
        <w:t>pipeline</w:t>
      </w:r>
      <w:r>
        <w:rPr>
          <w:rFonts w:ascii="Times New Roman" w:hAnsi="Times New Roman" w:eastAsia="Times New Roman"/>
          <w:spacing w:val="-2"/>
        </w:rPr>
        <w:t> </w:t>
      </w:r>
      <w:r>
        <w:rPr/>
        <w:t>进行参数加载和推力计算</w:t>
      </w:r>
      <w:r>
        <w:rPr>
          <w:spacing w:val="-10"/>
        </w:rPr>
        <w:t>，</w:t>
      </w:r>
      <w:r>
        <w:rPr/>
        <w:t>不需要等待所有权重参数加载完成，在第一层加载完成后就可以开始进行推理。</w:t>
      </w:r>
    </w:p>
    <w:p>
      <w:pPr>
        <w:pStyle w:val="BodyText"/>
        <w:spacing w:line="297" w:lineRule="auto" w:before="28"/>
        <w:ind w:left="117" w:right="101" w:firstLine="480"/>
      </w:pPr>
      <w:r>
        <w:rPr>
          <w:spacing w:val="2"/>
        </w:rPr>
        <w:t>任</w:t>
      </w:r>
      <w:r>
        <w:rPr>
          <w:spacing w:val="3"/>
        </w:rPr>
        <w:t>务</w:t>
      </w:r>
      <w:r>
        <w:rPr>
          <w:spacing w:val="2"/>
        </w:rPr>
        <w:t>感</w:t>
      </w:r>
      <w:r>
        <w:rPr>
          <w:spacing w:val="3"/>
        </w:rPr>
        <w:t>知交</w:t>
      </w:r>
      <w:r>
        <w:rPr>
          <w:spacing w:val="2"/>
        </w:rPr>
        <w:t>换</w:t>
      </w:r>
      <w:r>
        <w:rPr>
          <w:spacing w:val="3"/>
        </w:rPr>
        <w:t>的</w:t>
      </w:r>
      <w:r>
        <w:rPr>
          <w:spacing w:val="2"/>
        </w:rPr>
        <w:t>工</w:t>
      </w:r>
      <w:r>
        <w:rPr>
          <w:spacing w:val="3"/>
        </w:rPr>
        <w:t>作过</w:t>
      </w:r>
      <w:r>
        <w:rPr>
          <w:spacing w:val="2"/>
        </w:rPr>
        <w:t>程</w:t>
      </w:r>
      <w:r>
        <w:rPr>
          <w:spacing w:val="3"/>
        </w:rPr>
        <w:t>如</w:t>
      </w:r>
      <w:r>
        <w:rPr/>
        <w:t>下</w:t>
      </w:r>
      <w:r>
        <w:rPr>
          <w:spacing w:val="2"/>
        </w:rPr>
        <w:t>。</w:t>
      </w:r>
      <w:r>
        <w:rPr>
          <w:spacing w:val="3"/>
        </w:rPr>
        <w:t>首</w:t>
      </w:r>
      <w:r>
        <w:rPr/>
        <w:t>先</w:t>
      </w:r>
      <w:r>
        <w:rPr>
          <w:spacing w:val="3"/>
        </w:rPr>
        <w:t>，</w:t>
      </w:r>
      <w:r>
        <w:rPr>
          <w:spacing w:val="2"/>
        </w:rPr>
        <w:t>传</w:t>
      </w:r>
      <w:r>
        <w:rPr>
          <w:spacing w:val="3"/>
        </w:rPr>
        <w:t>入</w:t>
      </w:r>
      <w:r>
        <w:rPr>
          <w:spacing w:val="2"/>
        </w:rPr>
        <w:t>的</w:t>
      </w:r>
      <w:r>
        <w:rPr>
          <w:spacing w:val="3"/>
        </w:rPr>
        <w:t>图像</w:t>
      </w:r>
      <w:r>
        <w:rPr>
          <w:spacing w:val="2"/>
        </w:rPr>
        <w:t>被</w:t>
      </w:r>
      <w:r>
        <w:rPr>
          <w:spacing w:val="3"/>
        </w:rPr>
        <w:t>缓</w:t>
      </w:r>
      <w:r>
        <w:rPr>
          <w:spacing w:val="2"/>
        </w:rPr>
        <w:t>冲</w:t>
      </w:r>
      <w:r>
        <w:rPr>
          <w:spacing w:val="3"/>
        </w:rPr>
        <w:t>在内</w:t>
      </w:r>
      <w:r>
        <w:rPr>
          <w:spacing w:val="2"/>
        </w:rPr>
        <w:t>存</w:t>
      </w:r>
      <w:r>
        <w:rPr/>
        <w:t>中</w:t>
      </w:r>
      <w:r>
        <w:rPr>
          <w:spacing w:val="3"/>
        </w:rPr>
        <w:t>。其</w:t>
      </w:r>
      <w:r>
        <w:rPr/>
        <w:t>次，</w:t>
      </w:r>
      <w:r>
        <w:rPr>
          <w:spacing w:val="4"/>
        </w:rPr>
        <w:t>基于快速任务分类器识别的图像类激活关键子</w:t>
      </w:r>
      <w:r>
        <w:rPr/>
        <w:t>网</w:t>
      </w:r>
      <w:r>
        <w:rPr>
          <w:spacing w:val="4"/>
        </w:rPr>
        <w:t>。读取已调优的子网有助于</w:t>
      </w:r>
      <w:r>
        <w:rPr/>
        <w:t>避免从无关子网中不必要地交换冗余数据</w:t>
      </w:r>
      <w:r>
        <w:rPr>
          <w:spacing w:val="-27"/>
        </w:rPr>
        <w:t>。</w:t>
      </w:r>
      <w:r>
        <w:rPr/>
        <w:t>最后</w:t>
      </w:r>
      <w:r>
        <w:rPr>
          <w:spacing w:val="-32"/>
        </w:rPr>
        <w:t>，</w:t>
      </w:r>
      <w:r>
        <w:rPr/>
        <w:t>将关键子网的数据</w:t>
      </w:r>
      <w:r>
        <w:rPr>
          <w:spacing w:val="-32"/>
        </w:rPr>
        <w:t>，</w:t>
      </w:r>
      <w:r>
        <w:rPr/>
        <w:t>如参数和模型，预</w:t>
      </w:r>
      <w:r>
        <w:rPr>
          <w:spacing w:val="1"/>
        </w:rPr>
        <w:t>取</w:t>
      </w:r>
      <w:r>
        <w:rPr/>
        <w:t>到</w:t>
      </w:r>
      <w:r>
        <w:rPr>
          <w:spacing w:val="1"/>
        </w:rPr>
        <w:t>内</w:t>
      </w:r>
      <w:r>
        <w:rPr/>
        <w:t>存中。</w:t>
      </w:r>
      <w:r>
        <w:rPr>
          <w:spacing w:val="1"/>
        </w:rPr>
        <w:t>如</w:t>
      </w:r>
      <w:r>
        <w:rPr/>
        <w:t>图</w:t>
      </w:r>
      <w:r>
        <w:rPr>
          <w:spacing w:val="-58"/>
        </w:rPr>
        <w:t> </w:t>
      </w:r>
      <w:hyperlink w:history="true" w:anchor="_bookmark52">
        <w:r>
          <w:rPr>
            <w:rFonts w:ascii="Times New Roman" w:eastAsia="Times New Roman"/>
          </w:rPr>
          <w:t>3.8</w:t>
        </w:r>
      </w:hyperlink>
      <w:r>
        <w:rPr/>
        <w:t>所示，</w:t>
      </w:r>
      <w:r>
        <w:rPr>
          <w:spacing w:val="1"/>
        </w:rPr>
        <w:t>为</w:t>
      </w:r>
      <w:r>
        <w:rPr/>
        <w:t>了</w:t>
      </w:r>
      <w:r>
        <w:rPr>
          <w:spacing w:val="1"/>
        </w:rPr>
        <w:t>提</w:t>
      </w:r>
      <w:r>
        <w:rPr/>
        <w:t>高交</w:t>
      </w:r>
      <w:r>
        <w:rPr>
          <w:spacing w:val="1"/>
        </w:rPr>
        <w:t>换</w:t>
      </w:r>
      <w:r>
        <w:rPr/>
        <w:t>效率</w:t>
      </w:r>
      <w:r>
        <w:rPr>
          <w:spacing w:val="1"/>
        </w:rPr>
        <w:t>，</w:t>
      </w:r>
      <w:r>
        <w:rPr/>
        <w:t>模</w:t>
      </w:r>
      <w:r>
        <w:rPr>
          <w:spacing w:val="1"/>
        </w:rPr>
        <w:t>型</w:t>
      </w:r>
      <w:r>
        <w:rPr/>
        <w:t>参数</w:t>
      </w:r>
      <w:r>
        <w:rPr>
          <w:spacing w:val="1"/>
        </w:rPr>
        <w:t>的</w:t>
      </w:r>
      <w:r>
        <w:rPr/>
        <w:t>交</w:t>
      </w:r>
      <w:r>
        <w:rPr>
          <w:spacing w:val="1"/>
        </w:rPr>
        <w:t>换</w:t>
      </w:r>
      <w:r>
        <w:rPr/>
        <w:t>操</w:t>
      </w:r>
      <w:r>
        <w:rPr>
          <w:spacing w:val="1"/>
        </w:rPr>
        <w:t>作</w:t>
      </w:r>
      <w:r>
        <w:rPr/>
        <w:t>可以通过正向推理的执行实现流水线化</w:t>
      </w:r>
      <w:r>
        <w:rPr>
          <w:spacing w:val="-23"/>
        </w:rPr>
        <w:t>，</w:t>
      </w:r>
      <w:r>
        <w:rPr/>
        <w:t>从而隐藏</w:t>
      </w:r>
      <w:r>
        <w:rPr>
          <w:spacing w:val="-64"/>
        </w:rPr>
        <w:t> </w:t>
      </w:r>
      <w:r>
        <w:rPr>
          <w:rFonts w:ascii="Times New Roman" w:eastAsia="Times New Roman"/>
        </w:rPr>
        <w:t>I/O</w:t>
      </w:r>
      <w:r>
        <w:rPr>
          <w:rFonts w:ascii="Times New Roman" w:eastAsia="Times New Roman"/>
          <w:spacing w:val="-4"/>
        </w:rPr>
        <w:t> </w:t>
      </w:r>
      <w:r>
        <w:rPr/>
        <w:t>开销</w:t>
      </w:r>
      <w:r>
        <w:rPr>
          <w:spacing w:val="-20"/>
        </w:rPr>
        <w:t>。</w:t>
      </w:r>
      <w:r>
        <w:rPr/>
        <w:t>正向推理时间通常大于交换时间。在本例中，数据同步</w:t>
      </w:r>
      <w:r>
        <w:rPr>
          <w:spacing w:val="-59"/>
        </w:rPr>
        <w:t> </w:t>
      </w:r>
      <w:r>
        <w:rPr>
          <w:rFonts w:ascii="Times New Roman" w:eastAsia="Times New Roman"/>
        </w:rPr>
        <w:t>(sync)</w:t>
      </w:r>
      <w:r>
        <w:rPr>
          <w:rFonts w:ascii="Times New Roman" w:eastAsia="Times New Roman"/>
          <w:spacing w:val="1"/>
        </w:rPr>
        <w:t> </w:t>
      </w:r>
      <w:r>
        <w:rPr/>
        <w:t>后，第</w:t>
      </w:r>
      <w:r>
        <w:rPr>
          <w:spacing w:val="-59"/>
        </w:rPr>
        <w:t> </w:t>
      </w:r>
      <w:r>
        <w:rPr>
          <w:rFonts w:ascii="Times New Roman" w:eastAsia="Times New Roman"/>
        </w:rPr>
        <w:t>1</w:t>
      </w:r>
      <w:r>
        <w:rPr>
          <w:rFonts w:ascii="Times New Roman" w:eastAsia="Times New Roman"/>
          <w:spacing w:val="1"/>
        </w:rPr>
        <w:t> </w:t>
      </w:r>
      <w:r>
        <w:rPr/>
        <w:t>层</w:t>
      </w:r>
      <w:r>
        <w:rPr>
          <w:spacing w:val="-59"/>
        </w:rPr>
        <w:t> </w:t>
      </w:r>
      <w:r>
        <w:rPr>
          <w:rFonts w:ascii="Times New Roman" w:eastAsia="Times New Roman"/>
        </w:rPr>
        <w:t>(L1)</w:t>
      </w:r>
      <w:r>
        <w:rPr>
          <w:rFonts w:ascii="Times New Roman" w:eastAsia="Times New Roman"/>
          <w:spacing w:val="1"/>
        </w:rPr>
        <w:t> </w:t>
      </w:r>
      <w:r>
        <w:rPr/>
        <w:t>和第</w:t>
      </w:r>
      <w:r>
        <w:rPr>
          <w:spacing w:val="-59"/>
        </w:rPr>
        <w:t> </w:t>
      </w:r>
      <w:r>
        <w:rPr>
          <w:rFonts w:ascii="Times New Roman" w:eastAsia="Times New Roman"/>
        </w:rPr>
        <w:t>2</w:t>
      </w:r>
      <w:r>
        <w:rPr>
          <w:rFonts w:ascii="Times New Roman" w:eastAsia="Times New Roman"/>
          <w:spacing w:val="1"/>
        </w:rPr>
        <w:t> </w:t>
      </w:r>
      <w:r>
        <w:rPr/>
        <w:t>层</w:t>
      </w:r>
      <w:r>
        <w:rPr>
          <w:spacing w:val="-59"/>
        </w:rPr>
        <w:t> </w:t>
      </w:r>
      <w:r>
        <w:rPr>
          <w:rFonts w:ascii="Times New Roman" w:eastAsia="Times New Roman"/>
        </w:rPr>
        <w:t>(L2)</w:t>
      </w:r>
      <w:r>
        <w:rPr>
          <w:rFonts w:ascii="Times New Roman" w:eastAsia="Times New Roman"/>
          <w:spacing w:val="1"/>
        </w:rPr>
        <w:t> </w:t>
      </w:r>
      <w:r>
        <w:rPr/>
        <w:t>的正向推断时间可以与第</w:t>
      </w:r>
      <w:r>
        <w:rPr>
          <w:spacing w:val="-59"/>
        </w:rPr>
        <w:t> </w:t>
      </w:r>
      <w:r>
        <w:rPr>
          <w:rFonts w:ascii="Times New Roman" w:eastAsia="Times New Roman"/>
        </w:rPr>
        <w:t>2</w:t>
      </w:r>
      <w:r>
        <w:rPr>
          <w:rFonts w:ascii="Times New Roman" w:eastAsia="Times New Roman"/>
          <w:spacing w:val="1"/>
        </w:rPr>
        <w:t> </w:t>
      </w:r>
      <w:r>
        <w:rPr/>
        <w:t>层</w:t>
      </w:r>
      <w:r>
        <w:rPr>
          <w:spacing w:val="-59"/>
        </w:rPr>
        <w:t> </w:t>
      </w:r>
      <w:r>
        <w:rPr>
          <w:rFonts w:ascii="Times New Roman" w:eastAsia="Times New Roman"/>
        </w:rPr>
        <w:t>(L2)</w:t>
      </w:r>
      <w:r>
        <w:rPr>
          <w:rFonts w:ascii="Times New Roman" w:eastAsia="Times New Roman"/>
          <w:spacing w:val="1"/>
        </w:rPr>
        <w:t> </w:t>
      </w:r>
      <w:r>
        <w:rPr/>
        <w:t>和第</w:t>
      </w:r>
      <w:r>
        <w:rPr>
          <w:spacing w:val="-59"/>
        </w:rPr>
        <w:t> </w:t>
      </w:r>
      <w:r>
        <w:rPr>
          <w:rFonts w:ascii="Times New Roman" w:eastAsia="Times New Roman"/>
        </w:rPr>
        <w:t>3</w:t>
      </w:r>
      <w:r>
        <w:rPr>
          <w:rFonts w:ascii="Times New Roman" w:eastAsia="Times New Roman"/>
          <w:spacing w:val="1"/>
        </w:rPr>
        <w:t> </w:t>
      </w:r>
      <w:r>
        <w:rPr/>
        <w:t>层</w:t>
      </w:r>
      <w:r>
        <w:rPr>
          <w:spacing w:val="-59"/>
        </w:rPr>
        <w:t> </w:t>
      </w:r>
      <w:r>
        <w:rPr>
          <w:rFonts w:ascii="Times New Roman" w:eastAsia="Times New Roman"/>
        </w:rPr>
        <w:t>(L3)</w:t>
      </w:r>
      <w:r>
        <w:rPr>
          <w:rFonts w:ascii="Times New Roman" w:eastAsia="Times New Roman"/>
          <w:spacing w:val="1"/>
        </w:rPr>
        <w:t> </w:t>
      </w:r>
      <w:r>
        <w:rPr/>
        <w:t>的交换时间重叠。使用这种方法，几乎所有层</w:t>
      </w:r>
      <w:r>
        <w:rPr>
          <w:spacing w:val="-59"/>
        </w:rPr>
        <w:t> </w:t>
      </w:r>
      <w:r>
        <w:rPr>
          <w:rFonts w:ascii="Times New Roman" w:eastAsia="Times New Roman"/>
        </w:rPr>
        <w:t>(</w:t>
      </w:r>
      <w:r>
        <w:rPr/>
        <w:t>除了第一层</w:t>
      </w:r>
      <w:r>
        <w:rPr>
          <w:rFonts w:ascii="Times New Roman" w:eastAsia="Times New Roman"/>
        </w:rPr>
        <w:t>)</w:t>
      </w:r>
      <w:r>
        <w:rPr>
          <w:rFonts w:ascii="Times New Roman" w:eastAsia="Times New Roman"/>
          <w:spacing w:val="1"/>
        </w:rPr>
        <w:t> </w:t>
      </w:r>
      <w:r>
        <w:rPr/>
        <w:t>的交换时间都可以成功地与正向推理时间进行流水线化。这样</w:t>
      </w:r>
      <w:r>
        <w:rPr>
          <w:spacing w:val="-31"/>
        </w:rPr>
        <w:t>，</w:t>
      </w:r>
      <w:r>
        <w:rPr/>
        <w:t>就可以将任务无关参数压缩在闪存中</w:t>
      </w:r>
      <w:r>
        <w:rPr>
          <w:spacing w:val="-32"/>
        </w:rPr>
        <w:t>，</w:t>
      </w:r>
      <w:r>
        <w:rPr/>
        <w:t>从而节省了运行时内存</w:t>
      </w:r>
      <w:r>
        <w:rPr>
          <w:spacing w:val="-27"/>
        </w:rPr>
        <w:t>。</w:t>
      </w:r>
      <w:r>
        <w:rPr/>
        <w:t>使用较大的顺序读取来获取这些数据</w:t>
      </w:r>
      <w:r>
        <w:rPr>
          <w:spacing w:val="-31"/>
        </w:rPr>
        <w:t>，</w:t>
      </w:r>
      <w:r>
        <w:rPr/>
        <w:t>可以避免对数据碎片进行昂贵的块读取</w:t>
      </w:r>
      <w:r>
        <w:rPr>
          <w:spacing w:val="-27"/>
        </w:rPr>
        <w:t>。</w:t>
      </w:r>
      <w:r>
        <w:rPr/>
        <w:t>注意</w:t>
      </w:r>
      <w:r>
        <w:rPr>
          <w:spacing w:val="-32"/>
        </w:rPr>
        <w:t>，</w:t>
      </w:r>
      <w:r>
        <w:rPr/>
        <w:t>由于推理任务的模型和参数是只读的</w:t>
      </w:r>
      <w:r>
        <w:rPr>
          <w:spacing w:val="-45"/>
        </w:rPr>
        <w:t>，</w:t>
      </w:r>
      <w:r>
        <w:rPr/>
        <w:t>它们在内存中永远不会变脏</w:t>
      </w:r>
      <w:r>
        <w:rPr>
          <w:spacing w:val="-45"/>
        </w:rPr>
        <w:t>，</w:t>
      </w:r>
      <w:r>
        <w:rPr/>
        <w:t>所以交换只需要在推理过程中处理交换操作。</w:t>
      </w:r>
    </w:p>
    <w:p>
      <w:pPr>
        <w:pStyle w:val="BodyText"/>
      </w:pPr>
    </w:p>
    <w:p>
      <w:pPr>
        <w:pStyle w:val="Heading2"/>
        <w:numPr>
          <w:ilvl w:val="1"/>
          <w:numId w:val="6"/>
        </w:numPr>
        <w:tabs>
          <w:tab w:pos="786" w:val="left" w:leader="none"/>
          <w:tab w:pos="787" w:val="left" w:leader="none"/>
        </w:tabs>
        <w:spacing w:line="240" w:lineRule="auto" w:before="214" w:after="0"/>
        <w:ind w:left="786" w:right="0" w:hanging="669"/>
        <w:jc w:val="left"/>
      </w:pPr>
      <w:bookmarkStart w:name="3.8 子网方案实现成本" w:id="115"/>
      <w:bookmarkEnd w:id="115"/>
      <w:r>
        <w:rPr/>
      </w:r>
      <w:bookmarkStart w:name="_bookmark53" w:id="116"/>
      <w:bookmarkEnd w:id="116"/>
      <w:r>
        <w:rPr/>
      </w:r>
      <w:bookmarkStart w:name="_bookmark53" w:id="117"/>
      <w:bookmarkEnd w:id="117"/>
      <w:r>
        <w:rPr/>
        <w:t>子网方案实现成本</w:t>
      </w:r>
    </w:p>
    <w:p>
      <w:pPr>
        <w:pStyle w:val="BodyText"/>
        <w:spacing w:line="304" w:lineRule="auto" w:before="180"/>
        <w:ind w:left="117" w:right="275" w:firstLine="480"/>
        <w:jc w:val="both"/>
      </w:pPr>
      <w:r>
        <w:rPr>
          <w:spacing w:val="5"/>
        </w:rPr>
        <w:t>为了实现关键子网络激</w:t>
      </w:r>
      <w:r>
        <w:rPr/>
        <w:t>活</w:t>
      </w:r>
      <w:r>
        <w:rPr>
          <w:spacing w:val="5"/>
        </w:rPr>
        <w:t>，引入了任务分类器在推理开始时快速识别图</w:t>
      </w:r>
      <w:r>
        <w:rPr/>
        <w:t>像类</w:t>
      </w:r>
      <w:r>
        <w:rPr>
          <w:spacing w:val="-48"/>
        </w:rPr>
        <w:t>，</w:t>
      </w:r>
      <w:r>
        <w:rPr/>
        <w:t>从而产生额外的推理时间</w:t>
      </w:r>
      <w:r>
        <w:rPr>
          <w:spacing w:val="-41"/>
        </w:rPr>
        <w:t>。</w:t>
      </w:r>
      <w:r>
        <w:rPr/>
        <w:t>根据不同图像的通道显著性相似度对子任务进行划分</w:t>
      </w:r>
      <w:r>
        <w:rPr>
          <w:spacing w:val="-41"/>
        </w:rPr>
        <w:t>。</w:t>
      </w:r>
      <w:r>
        <w:rPr/>
        <w:t>由于嵌入式识别系统的图像类有限</w:t>
      </w:r>
      <w:r>
        <w:rPr>
          <w:spacing w:val="-48"/>
        </w:rPr>
        <w:t>，</w:t>
      </w:r>
      <w:r>
        <w:rPr/>
        <w:t>简单的任务分类器只需要一个小规模</w:t>
      </w:r>
    </w:p>
    <w:p>
      <w:pPr>
        <w:spacing w:after="0" w:line="304" w:lineRule="auto"/>
        <w:jc w:val="both"/>
        <w:sectPr>
          <w:pgSz w:w="11910" w:h="16840"/>
          <w:pgMar w:header="1016" w:footer="979" w:top="1280" w:bottom="1160" w:left="1680" w:right="1520"/>
        </w:sectPr>
      </w:pPr>
    </w:p>
    <w:p>
      <w:pPr>
        <w:pStyle w:val="BodyText"/>
        <w:spacing w:line="297" w:lineRule="auto" w:before="115"/>
        <w:ind w:left="117" w:right="275"/>
        <w:jc w:val="both"/>
      </w:pPr>
      <w:r>
        <w:rPr/>
        <w:t>的网络</w:t>
      </w:r>
      <w:r>
        <w:rPr>
          <w:spacing w:val="-24"/>
        </w:rPr>
        <w:t>，</w:t>
      </w:r>
      <w:r>
        <w:rPr/>
        <w:t>这限制了时间开销</w:t>
      </w:r>
      <w:r>
        <w:rPr>
          <w:spacing w:val="-20"/>
        </w:rPr>
        <w:t>。</w:t>
      </w:r>
      <w:r>
        <w:rPr/>
        <w:t>注意</w:t>
      </w:r>
      <w:r>
        <w:rPr>
          <w:spacing w:val="-24"/>
        </w:rPr>
        <w:t>，</w:t>
      </w:r>
      <w:r>
        <w:rPr/>
        <w:t>在极端情况下</w:t>
      </w:r>
      <w:r>
        <w:rPr>
          <w:spacing w:val="-24"/>
        </w:rPr>
        <w:t>，</w:t>
      </w:r>
      <w:r>
        <w:rPr/>
        <w:t>如果聚类结果甚至不在图像类之</w:t>
      </w:r>
      <w:r>
        <w:rPr>
          <w:spacing w:val="56"/>
        </w:rPr>
        <w:t>间</w:t>
      </w:r>
      <w:r>
        <w:rPr>
          <w:rFonts w:ascii="Times New Roman" w:eastAsia="Times New Roman"/>
        </w:rPr>
        <w:t>(</w:t>
      </w:r>
      <w:r>
        <w:rPr/>
        <w:t>如手写数字图像</w:t>
      </w:r>
      <w:r>
        <w:rPr>
          <w:rFonts w:ascii="Times New Roman" w:eastAsia="Times New Roman"/>
        </w:rPr>
        <w:t>)</w:t>
      </w:r>
      <w:r>
        <w:rPr>
          <w:spacing w:val="-23"/>
        </w:rPr>
        <w:t>，</w:t>
      </w:r>
      <w:r>
        <w:rPr/>
        <w:t>则不可能进一步划分网络</w:t>
      </w:r>
      <w:r>
        <w:rPr>
          <w:spacing w:val="-20"/>
        </w:rPr>
        <w:t>。</w:t>
      </w:r>
      <w:r>
        <w:rPr/>
        <w:t>在这种情况下</w:t>
      </w:r>
      <w:r>
        <w:rPr>
          <w:spacing w:val="-24"/>
        </w:rPr>
        <w:t>，</w:t>
      </w:r>
      <w:r>
        <w:rPr/>
        <w:t>只能导出一个子网，该子网将回归到传统的剪枝方法。</w:t>
      </w:r>
    </w:p>
    <w:p>
      <w:pPr>
        <w:pStyle w:val="BodyText"/>
      </w:pPr>
    </w:p>
    <w:p>
      <w:pPr>
        <w:pStyle w:val="Heading2"/>
        <w:numPr>
          <w:ilvl w:val="1"/>
          <w:numId w:val="6"/>
        </w:numPr>
        <w:tabs>
          <w:tab w:pos="787" w:val="left" w:leader="none"/>
        </w:tabs>
        <w:spacing w:line="240" w:lineRule="auto" w:before="214" w:after="0"/>
        <w:ind w:left="786" w:right="0" w:hanging="669"/>
        <w:jc w:val="both"/>
      </w:pPr>
      <w:bookmarkStart w:name="3.9 实验结果与分析" w:id="118"/>
      <w:bookmarkEnd w:id="118"/>
      <w:r>
        <w:rPr/>
      </w:r>
      <w:bookmarkStart w:name="_bookmark54" w:id="119"/>
      <w:bookmarkEnd w:id="119"/>
      <w:r>
        <w:rPr/>
      </w:r>
      <w:bookmarkStart w:name="_bookmark54" w:id="120"/>
      <w:bookmarkEnd w:id="120"/>
      <w:r>
        <w:rPr/>
        <w:t>实验结果与分析</w:t>
      </w:r>
    </w:p>
    <w:p>
      <w:pPr>
        <w:pStyle w:val="Heading3"/>
        <w:numPr>
          <w:ilvl w:val="2"/>
          <w:numId w:val="8"/>
        </w:numPr>
        <w:tabs>
          <w:tab w:pos="1475" w:val="left" w:leader="none"/>
          <w:tab w:pos="1476" w:val="left" w:leader="none"/>
        </w:tabs>
        <w:spacing w:line="240" w:lineRule="auto" w:before="190" w:after="0"/>
        <w:ind w:left="1475" w:right="0" w:hanging="838"/>
        <w:jc w:val="left"/>
      </w:pPr>
      <w:bookmarkStart w:name="3.9.1 实验环境设置" w:id="121"/>
      <w:bookmarkEnd w:id="121"/>
      <w:r>
        <w:rPr/>
      </w:r>
      <w:bookmarkStart w:name="_bookmark55" w:id="122"/>
      <w:bookmarkEnd w:id="122"/>
      <w:r>
        <w:rPr/>
      </w:r>
      <w:bookmarkStart w:name="_bookmark55" w:id="123"/>
      <w:bookmarkEnd w:id="123"/>
      <w:r>
        <w:rPr/>
        <w:t>实验环境设置</w:t>
      </w:r>
    </w:p>
    <w:p>
      <w:pPr>
        <w:pStyle w:val="BodyText"/>
        <w:spacing w:line="288" w:lineRule="auto" w:before="184"/>
        <w:ind w:left="117" w:right="120" w:firstLine="480"/>
      </w:pPr>
      <w:r>
        <w:rPr/>
        <w:t>我们的实验基</w:t>
      </w:r>
      <w:r>
        <w:rPr>
          <w:spacing w:val="49"/>
        </w:rPr>
        <w:t>于</w:t>
      </w:r>
      <w:r>
        <w:rPr>
          <w:rFonts w:ascii="Times New Roman" w:hAnsi="Times New Roman" w:eastAsia="Times New Roman"/>
          <w:w w:val="100"/>
        </w:rPr>
        <w:t>Nvidia</w:t>
      </w:r>
      <w:r>
        <w:rPr>
          <w:rFonts w:ascii="Times New Roman" w:hAnsi="Times New Roman" w:eastAsia="Times New Roman"/>
          <w:spacing w:val="-11"/>
        </w:rPr>
        <w:t> </w:t>
      </w:r>
      <w:r>
        <w:rPr>
          <w:rFonts w:ascii="Times New Roman" w:hAnsi="Times New Roman" w:eastAsia="Times New Roman"/>
        </w:rPr>
        <w:t>TX2</w:t>
      </w:r>
      <w:r>
        <w:rPr>
          <w:rFonts w:ascii="Times New Roman" w:hAnsi="Times New Roman" w:eastAsia="Times New Roman"/>
          <w:spacing w:val="-11"/>
        </w:rPr>
        <w:t> </w:t>
      </w:r>
      <w:r>
        <w:rPr/>
        <w:t>嵌入式平台</w:t>
      </w:r>
      <w:r>
        <w:rPr>
          <w:spacing w:val="-75"/>
        </w:rPr>
        <w:t>，</w:t>
      </w:r>
      <w:r>
        <w:rPr/>
        <w:t>搭载四核</w:t>
      </w:r>
      <w:r>
        <w:rPr>
          <w:spacing w:val="-71"/>
        </w:rPr>
        <w:t> </w:t>
      </w:r>
      <w:r>
        <w:rPr>
          <w:rFonts w:ascii="Times New Roman" w:hAnsi="Times New Roman" w:eastAsia="Times New Roman"/>
        </w:rPr>
        <w:t>ARM®Cortex®­A57</w:t>
      </w:r>
      <w:r>
        <w:rPr>
          <w:rFonts w:ascii="Times New Roman" w:hAnsi="Times New Roman" w:eastAsia="Times New Roman"/>
          <w:spacing w:val="-11"/>
        </w:rPr>
        <w:t> </w:t>
      </w:r>
      <w:r>
        <w:rPr>
          <w:rFonts w:ascii="Times New Roman" w:hAnsi="Times New Roman" w:eastAsia="Times New Roman"/>
          <w:w w:val="99"/>
        </w:rPr>
        <w:t>MP­ </w:t>
      </w:r>
      <w:r>
        <w:rPr>
          <w:rFonts w:ascii="Times New Roman" w:hAnsi="Times New Roman" w:eastAsia="Times New Roman"/>
          <w:w w:val="100"/>
        </w:rPr>
        <w:t>Core,</w:t>
      </w:r>
      <w:r>
        <w:rPr>
          <w:rFonts w:ascii="Times New Roman" w:hAnsi="Times New Roman" w:eastAsia="Times New Roman"/>
          <w:spacing w:val="-9"/>
          <w:w w:val="100"/>
        </w:rPr>
        <w:t> </w:t>
      </w:r>
      <w:r>
        <w:rPr>
          <w:rFonts w:ascii="Times New Roman" w:hAnsi="Times New Roman" w:eastAsia="Times New Roman"/>
          <w:w w:val="99"/>
        </w:rPr>
        <w:t>8GB</w:t>
      </w:r>
      <w:r>
        <w:rPr>
          <w:rFonts w:ascii="Times New Roman" w:hAnsi="Times New Roman" w:eastAsia="Times New Roman"/>
          <w:spacing w:val="-11"/>
          <w:w w:val="99"/>
        </w:rPr>
        <w:t> </w:t>
      </w:r>
      <w:r>
        <w:rPr>
          <w:rFonts w:ascii="Times New Roman" w:hAnsi="Times New Roman" w:eastAsia="Times New Roman"/>
          <w:w w:val="99"/>
        </w:rPr>
        <w:t>256</w:t>
      </w:r>
      <w:r>
        <w:rPr>
          <w:rFonts w:ascii="Times New Roman" w:hAnsi="Times New Roman" w:eastAsia="Times New Roman"/>
          <w:spacing w:val="-11"/>
          <w:w w:val="99"/>
        </w:rPr>
        <w:t> </w:t>
      </w:r>
      <w:r>
        <w:rPr>
          <w:spacing w:val="49"/>
          <w:w w:val="99"/>
        </w:rPr>
        <w:t>位</w:t>
      </w:r>
      <w:r>
        <w:rPr>
          <w:rFonts w:ascii="Times New Roman" w:hAnsi="Times New Roman" w:eastAsia="Times New Roman"/>
          <w:w w:val="99"/>
        </w:rPr>
        <w:t>LPDDR4</w:t>
      </w:r>
      <w:r>
        <w:rPr>
          <w:rFonts w:ascii="Times New Roman" w:hAnsi="Times New Roman" w:eastAsia="Times New Roman"/>
          <w:spacing w:val="-11"/>
          <w:w w:val="99"/>
        </w:rPr>
        <w:t> </w:t>
      </w:r>
      <w:r>
        <w:rPr>
          <w:w w:val="99"/>
        </w:rPr>
        <w:t>内存</w:t>
      </w:r>
      <w:r>
        <w:rPr>
          <w:spacing w:val="-76"/>
          <w:w w:val="99"/>
        </w:rPr>
        <w:t>，</w:t>
      </w:r>
      <w:r>
        <w:rPr>
          <w:rFonts w:ascii="Times New Roman" w:hAnsi="Times New Roman" w:eastAsia="Times New Roman"/>
          <w:w w:val="99"/>
        </w:rPr>
        <w:t>32GB</w:t>
      </w:r>
      <w:r>
        <w:rPr>
          <w:rFonts w:ascii="Times New Roman" w:hAnsi="Times New Roman" w:eastAsia="Times New Roman"/>
          <w:spacing w:val="-11"/>
          <w:w w:val="99"/>
        </w:rPr>
        <w:t> </w:t>
      </w:r>
      <w:r>
        <w:rPr>
          <w:rFonts w:ascii="Times New Roman" w:hAnsi="Times New Roman" w:eastAsia="Times New Roman"/>
          <w:w w:val="99"/>
        </w:rPr>
        <w:t>eMMC</w:t>
      </w:r>
      <w:r>
        <w:rPr>
          <w:rFonts w:ascii="Times New Roman" w:hAnsi="Times New Roman" w:eastAsia="Times New Roman"/>
          <w:spacing w:val="-11"/>
          <w:w w:val="99"/>
        </w:rPr>
        <w:t> </w:t>
      </w:r>
      <w:r>
        <w:rPr>
          <w:rFonts w:ascii="Times New Roman" w:hAnsi="Times New Roman" w:eastAsia="Times New Roman"/>
          <w:w w:val="100"/>
        </w:rPr>
        <w:t>flash</w:t>
      </w:r>
      <w:r>
        <w:rPr>
          <w:rFonts w:ascii="Times New Roman" w:hAnsi="Times New Roman" w:eastAsia="Times New Roman"/>
          <w:spacing w:val="-11"/>
          <w:w w:val="100"/>
        </w:rPr>
        <w:t> </w:t>
      </w:r>
      <w:r>
        <w:rPr>
          <w:w w:val="100"/>
        </w:rPr>
        <w:t>存储设备</w:t>
      </w:r>
      <w:r>
        <w:rPr>
          <w:spacing w:val="-76"/>
          <w:w w:val="100"/>
        </w:rPr>
        <w:t>，</w:t>
      </w:r>
      <w:r>
        <w:rPr>
          <w:w w:val="100"/>
        </w:rPr>
        <w:t>运行</w:t>
      </w:r>
      <w:r>
        <w:rPr>
          <w:spacing w:val="-71"/>
          <w:w w:val="100"/>
        </w:rPr>
        <w:t> </w:t>
      </w:r>
      <w:r>
        <w:rPr>
          <w:rFonts w:ascii="Times New Roman" w:hAnsi="Times New Roman" w:eastAsia="Times New Roman"/>
          <w:w w:val="100"/>
        </w:rPr>
        <w:t>Ubuntu</w:t>
      </w:r>
      <w:r>
        <w:rPr>
          <w:rFonts w:ascii="Times New Roman" w:hAnsi="Times New Roman" w:eastAsia="Times New Roman"/>
          <w:spacing w:val="-11"/>
          <w:w w:val="100"/>
        </w:rPr>
        <w:t> </w:t>
      </w:r>
      <w:r>
        <w:rPr>
          <w:rFonts w:ascii="Times New Roman" w:hAnsi="Times New Roman" w:eastAsia="Times New Roman"/>
          <w:w w:val="100"/>
        </w:rPr>
        <w:t>18.04</w:t>
      </w:r>
      <w:r>
        <w:rPr>
          <w:w w:val="100"/>
        </w:rPr>
        <w:t>。在实验对比中</w:t>
      </w:r>
      <w:r>
        <w:rPr>
          <w:spacing w:val="-12"/>
          <w:w w:val="100"/>
        </w:rPr>
        <w:t>，</w:t>
      </w:r>
      <w:r>
        <w:rPr>
          <w:w w:val="100"/>
        </w:rPr>
        <w:t>我们将所提出的任务感知交</w:t>
      </w:r>
      <w:r>
        <w:rPr>
          <w:spacing w:val="58"/>
          <w:w w:val="100"/>
        </w:rPr>
        <w:t>换</w:t>
      </w:r>
      <w:r>
        <w:rPr>
          <w:rFonts w:ascii="Times New Roman" w:hAnsi="Times New Roman" w:eastAsia="Times New Roman"/>
          <w:w w:val="99"/>
        </w:rPr>
        <w:t>(</w:t>
      </w:r>
      <w:r>
        <w:rPr>
          <w:rFonts w:ascii="Times New Roman" w:hAnsi="Times New Roman" w:eastAsia="Times New Roman"/>
          <w:b/>
          <w:spacing w:val="-18"/>
          <w:w w:val="99"/>
        </w:rPr>
        <w:t>T</w:t>
      </w:r>
      <w:r>
        <w:rPr>
          <w:rFonts w:ascii="Times New Roman" w:hAnsi="Times New Roman" w:eastAsia="Times New Roman"/>
          <w:b/>
          <w:w w:val="99"/>
        </w:rPr>
        <w:t>AS</w:t>
      </w:r>
      <w:r>
        <w:rPr>
          <w:rFonts w:ascii="Times New Roman" w:hAnsi="Times New Roman" w:eastAsia="Times New Roman"/>
          <w:w w:val="99"/>
        </w:rPr>
        <w:t>)</w:t>
      </w:r>
      <w:r>
        <w:rPr>
          <w:rFonts w:ascii="Times New Roman" w:hAnsi="Times New Roman" w:eastAsia="Times New Roman"/>
          <w:spacing w:val="-2"/>
          <w:w w:val="99"/>
        </w:rPr>
        <w:t> </w:t>
      </w:r>
      <w:r>
        <w:rPr>
          <w:w w:val="99"/>
        </w:rPr>
        <w:t>与原</w:t>
      </w:r>
      <w:r>
        <w:rPr>
          <w:spacing w:val="58"/>
          <w:w w:val="99"/>
        </w:rPr>
        <w:t>始</w:t>
      </w:r>
      <w:r>
        <w:rPr>
          <w:rFonts w:ascii="Times New Roman" w:hAnsi="Times New Roman" w:eastAsia="Times New Roman"/>
          <w:w w:val="99"/>
        </w:rPr>
        <w:t>DNN</w:t>
      </w:r>
      <w:r>
        <w:rPr>
          <w:rFonts w:ascii="Times New Roman" w:hAnsi="Times New Roman" w:eastAsia="Times New Roman"/>
          <w:spacing w:val="-2"/>
        </w:rPr>
        <w:t> </w:t>
      </w:r>
      <w:r>
        <w:rPr/>
        <w:t>模型和剪枝方法</w:t>
      </w:r>
      <w:r>
        <w:rPr>
          <w:spacing w:val="-55"/>
        </w:rPr>
        <w:t> </w:t>
      </w:r>
      <w:r>
        <w:rPr>
          <w:rFonts w:ascii="Times New Roman" w:hAnsi="Times New Roman" w:eastAsia="Times New Roman"/>
        </w:rPr>
        <w:t>[20](</w:t>
      </w:r>
      <w:r>
        <w:rPr>
          <w:rFonts w:ascii="Times New Roman" w:hAnsi="Times New Roman" w:eastAsia="Times New Roman"/>
          <w:b/>
        </w:rPr>
        <w:t>Prun</w:t>
      </w:r>
      <w:r>
        <w:rPr>
          <w:rFonts w:ascii="Times New Roman" w:hAnsi="Times New Roman" w:eastAsia="Times New Roman"/>
          <w:b/>
          <w:spacing w:val="-1"/>
        </w:rPr>
        <w:t>e</w:t>
      </w:r>
      <w:r>
        <w:rPr>
          <w:rFonts w:ascii="Times New Roman" w:hAnsi="Times New Roman" w:eastAsia="Times New Roman"/>
        </w:rPr>
        <w:t>)</w:t>
      </w:r>
      <w:r>
        <w:rPr>
          <w:rFonts w:ascii="Times New Roman" w:hAnsi="Times New Roman" w:eastAsia="Times New Roman"/>
          <w:spacing w:val="5"/>
        </w:rPr>
        <w:t> </w:t>
      </w:r>
      <w:r>
        <w:rPr>
          <w:spacing w:val="2"/>
        </w:rPr>
        <w:t>进行了比</w:t>
      </w:r>
      <w:r>
        <w:rPr/>
        <w:t>较</w:t>
      </w:r>
      <w:r>
        <w:rPr>
          <w:spacing w:val="2"/>
        </w:rPr>
        <w:t>。注</w:t>
      </w:r>
      <w:r>
        <w:rPr/>
        <w:t>意，</w:t>
      </w:r>
      <w:r>
        <w:rPr>
          <w:rFonts w:ascii="Times New Roman" w:hAnsi="Times New Roman" w:eastAsia="Times New Roman"/>
          <w:spacing w:val="-20"/>
          <w:w w:val="100"/>
        </w:rPr>
        <w:t>T</w:t>
      </w:r>
      <w:r>
        <w:rPr>
          <w:rFonts w:ascii="Times New Roman" w:hAnsi="Times New Roman" w:eastAsia="Times New Roman"/>
          <w:w w:val="99"/>
        </w:rPr>
        <w:t>AS</w:t>
      </w:r>
      <w:r>
        <w:rPr>
          <w:rFonts w:ascii="Times New Roman" w:hAnsi="Times New Roman" w:eastAsia="Times New Roman"/>
          <w:spacing w:val="5"/>
        </w:rPr>
        <w:t> </w:t>
      </w:r>
      <w:r>
        <w:rPr>
          <w:spacing w:val="2"/>
        </w:rPr>
        <w:t>是</w:t>
      </w:r>
      <w:r>
        <w:rPr/>
        <w:t>在</w:t>
      </w:r>
      <w:r>
        <w:rPr>
          <w:spacing w:val="-55"/>
        </w:rPr>
        <w:t> </w:t>
      </w:r>
      <w:r>
        <w:rPr>
          <w:rFonts w:ascii="Times New Roman" w:hAnsi="Times New Roman" w:eastAsia="Times New Roman"/>
        </w:rPr>
        <w:t>Prune</w:t>
      </w:r>
      <w:r>
        <w:rPr>
          <w:rFonts w:ascii="Times New Roman" w:hAnsi="Times New Roman" w:eastAsia="Times New Roman"/>
          <w:spacing w:val="5"/>
        </w:rPr>
        <w:t> </w:t>
      </w:r>
      <w:r>
        <w:rPr>
          <w:spacing w:val="2"/>
        </w:rPr>
        <w:t>的基础上实现</w:t>
      </w:r>
      <w:r>
        <w:rPr/>
        <w:t>的</w:t>
      </w:r>
      <w:r>
        <w:rPr>
          <w:spacing w:val="2"/>
        </w:rPr>
        <w:t>，并在此</w:t>
      </w:r>
      <w:r>
        <w:rPr/>
        <w:t>基础上集成了任务感知的子网交换策略</w:t>
      </w:r>
      <w:r>
        <w:rPr>
          <w:spacing w:val="-36"/>
        </w:rPr>
        <w:t>。</w:t>
      </w:r>
      <w:r>
        <w:rPr/>
        <w:t>在实验中</w:t>
      </w:r>
      <w:r>
        <w:rPr>
          <w:spacing w:val="-42"/>
        </w:rPr>
        <w:t>，</w:t>
      </w:r>
      <w:r>
        <w:rPr/>
        <w:t>我们使用</w:t>
      </w:r>
      <w:r>
        <w:rPr>
          <w:spacing w:val="-67"/>
        </w:rPr>
        <w:t> </w:t>
      </w:r>
      <w:r>
        <w:rPr>
          <w:rFonts w:ascii="Times New Roman" w:hAnsi="Times New Roman" w:eastAsia="Times New Roman"/>
          <w:w w:val="99"/>
        </w:rPr>
        <w:t>NCNN[21]</w:t>
      </w:r>
      <w:r>
        <w:rPr>
          <w:rFonts w:ascii="Times New Roman" w:hAnsi="Times New Roman" w:eastAsia="Times New Roman"/>
          <w:spacing w:val="-6"/>
        </w:rPr>
        <w:t> </w:t>
      </w:r>
      <w:r>
        <w:rPr/>
        <w:t>作为神经网络推理计算框架</w:t>
      </w:r>
      <w:r>
        <w:rPr>
          <w:spacing w:val="-14"/>
        </w:rPr>
        <w:t>。</w:t>
      </w:r>
      <w:r>
        <w:rPr>
          <w:spacing w:val="57"/>
        </w:rPr>
        <w:t>在</w:t>
      </w:r>
      <w:r>
        <w:rPr>
          <w:rFonts w:ascii="Times New Roman" w:hAnsi="Times New Roman" w:eastAsia="Times New Roman"/>
        </w:rPr>
        <w:t>CI</w:t>
      </w:r>
      <w:r>
        <w:rPr>
          <w:rFonts w:ascii="Times New Roman" w:hAnsi="Times New Roman" w:eastAsia="Times New Roman"/>
          <w:spacing w:val="-18"/>
        </w:rPr>
        <w:t>F</w:t>
      </w:r>
      <w:r>
        <w:rPr>
          <w:rFonts w:ascii="Times New Roman" w:hAnsi="Times New Roman" w:eastAsia="Times New Roman"/>
        </w:rPr>
        <w:t>AR­10</w:t>
      </w:r>
      <w:r>
        <w:rPr>
          <w:rFonts w:ascii="Times New Roman" w:hAnsi="Times New Roman" w:eastAsia="Times New Roman"/>
          <w:spacing w:val="-3"/>
        </w:rPr>
        <w:t> </w:t>
      </w:r>
      <w:r>
        <w:rPr/>
        <w:t>数据</w:t>
      </w:r>
      <w:r>
        <w:rPr>
          <w:spacing w:val="57"/>
        </w:rPr>
        <w:t>集</w:t>
      </w:r>
      <w:r>
        <w:rPr>
          <w:rFonts w:ascii="Times New Roman" w:hAnsi="Times New Roman" w:eastAsia="Times New Roman"/>
        </w:rPr>
        <w:t>[8]</w:t>
      </w:r>
      <w:r>
        <w:rPr>
          <w:rFonts w:ascii="Times New Roman" w:hAnsi="Times New Roman" w:eastAsia="Times New Roman"/>
          <w:spacing w:val="-3"/>
        </w:rPr>
        <w:t> </w:t>
      </w:r>
      <w:r>
        <w:rPr/>
        <w:t>上</w:t>
      </w:r>
      <w:r>
        <w:rPr>
          <w:spacing w:val="57"/>
        </w:rPr>
        <w:t>对</w:t>
      </w:r>
      <w:r>
        <w:rPr>
          <w:rFonts w:ascii="Times New Roman" w:hAnsi="Times New Roman" w:eastAsia="Times New Roman"/>
          <w:w w:val="99"/>
        </w:rPr>
        <w:t>DNN</w:t>
      </w:r>
      <w:r>
        <w:rPr>
          <w:rFonts w:ascii="Times New Roman" w:hAnsi="Times New Roman" w:eastAsia="Times New Roman"/>
          <w:spacing w:val="-3"/>
        </w:rPr>
        <w:t> </w:t>
      </w:r>
      <w:r>
        <w:rPr/>
        <w:t>模</w:t>
      </w:r>
      <w:r>
        <w:rPr>
          <w:spacing w:val="57"/>
        </w:rPr>
        <w:t>型</w:t>
      </w:r>
      <w:r>
        <w:rPr>
          <w:rFonts w:ascii="Times New Roman" w:hAnsi="Times New Roman" w:eastAsia="Times New Roman"/>
          <w:w w:val="99"/>
        </w:rPr>
        <w:t>VGG16BN[22]</w:t>
      </w:r>
      <w:r>
        <w:rPr>
          <w:rFonts w:ascii="Times New Roman" w:hAnsi="Times New Roman" w:eastAsia="Times New Roman"/>
          <w:spacing w:val="-2"/>
        </w:rPr>
        <w:t> </w:t>
      </w:r>
      <w:r>
        <w:rPr/>
        <w:t>进行训练和验证。</w:t>
      </w:r>
    </w:p>
    <w:p>
      <w:pPr>
        <w:pStyle w:val="BodyText"/>
        <w:rPr>
          <w:sz w:val="22"/>
        </w:rPr>
      </w:pPr>
    </w:p>
    <w:p>
      <w:pPr>
        <w:pStyle w:val="Heading3"/>
        <w:numPr>
          <w:ilvl w:val="2"/>
          <w:numId w:val="8"/>
        </w:numPr>
        <w:tabs>
          <w:tab w:pos="1475" w:val="left" w:leader="none"/>
          <w:tab w:pos="1476" w:val="left" w:leader="none"/>
        </w:tabs>
        <w:spacing w:line="240" w:lineRule="auto" w:before="0" w:after="0"/>
        <w:ind w:left="1475" w:right="0" w:hanging="838"/>
        <w:jc w:val="left"/>
      </w:pPr>
      <w:bookmarkStart w:name="3.9.2 实验结果" w:id="124"/>
      <w:bookmarkEnd w:id="124"/>
      <w:r>
        <w:rPr/>
      </w:r>
      <w:bookmarkStart w:name="_bookmark56" w:id="125"/>
      <w:bookmarkEnd w:id="125"/>
      <w:r>
        <w:rPr/>
      </w:r>
      <w:bookmarkStart w:name="_bookmark56" w:id="126"/>
      <w:bookmarkEnd w:id="126"/>
      <w:r>
        <w:rPr/>
        <w:t>实验结果</w:t>
      </w:r>
    </w:p>
    <w:p>
      <w:pPr>
        <w:pStyle w:val="BodyText"/>
        <w:spacing w:line="288" w:lineRule="auto" w:before="184"/>
        <w:ind w:left="117" w:right="275" w:firstLine="480"/>
      </w:pPr>
      <w:r>
        <w:rPr/>
        <w:t>本小节提出推论延迟，准确性和内存需求的结果。使用 </w:t>
      </w:r>
      <w:r>
        <w:rPr>
          <w:rFonts w:ascii="Times New Roman" w:eastAsia="Times New Roman"/>
          <w:spacing w:val="-7"/>
        </w:rPr>
        <w:t>TAS </w:t>
      </w:r>
      <w:r>
        <w:rPr/>
        <w:t>将网络划分为</w:t>
      </w:r>
      <w:bookmarkStart w:name="_bookmark57" w:id="127"/>
      <w:bookmarkEnd w:id="127"/>
      <w:r>
        <w:rPr/>
      </w:r>
      <w:r>
        <w:rPr/>
        <w:t>两个子网</w:t>
      </w:r>
      <w:r>
        <w:rPr>
          <w:spacing w:val="-57"/>
        </w:rPr>
        <w:t> </w:t>
      </w:r>
      <w:r>
        <w:rPr>
          <w:rFonts w:ascii="Times New Roman" w:eastAsia="Times New Roman"/>
        </w:rPr>
        <w:t>(subnetwork0 </w:t>
      </w:r>
      <w:r>
        <w:rPr/>
        <w:t>和</w:t>
      </w:r>
      <w:r>
        <w:rPr>
          <w:spacing w:val="-57"/>
        </w:rPr>
        <w:t> </w:t>
      </w:r>
      <w:r>
        <w:rPr>
          <w:rFonts w:ascii="Times New Roman" w:eastAsia="Times New Roman"/>
        </w:rPr>
        <w:t>subnetwork1)</w:t>
      </w:r>
      <w:r>
        <w:rPr/>
        <w:t>，如上文分析。</w:t>
      </w:r>
    </w:p>
    <w:p>
      <w:pPr>
        <w:pStyle w:val="BodyText"/>
        <w:spacing w:before="9"/>
        <w:rPr>
          <w:sz w:val="9"/>
        </w:rPr>
      </w:pPr>
      <w:r>
        <w:rPr/>
        <w:drawing>
          <wp:anchor distT="0" distB="0" distL="0" distR="0" allowOverlap="1" layoutInCell="1" locked="0" behindDoc="0" simplePos="0" relativeHeight="1984">
            <wp:simplePos x="0" y="0"/>
            <wp:positionH relativeFrom="page">
              <wp:posOffset>1347901</wp:posOffset>
            </wp:positionH>
            <wp:positionV relativeFrom="paragraph">
              <wp:posOffset>105340</wp:posOffset>
            </wp:positionV>
            <wp:extent cx="1584960" cy="1188719"/>
            <wp:effectExtent l="0" t="0" r="0" b="0"/>
            <wp:wrapTopAndBottom/>
            <wp:docPr id="45" name="image35.png" descr=""/>
            <wp:cNvGraphicFramePr>
              <a:graphicFrameLocks noChangeAspect="1"/>
            </wp:cNvGraphicFramePr>
            <a:graphic>
              <a:graphicData uri="http://schemas.openxmlformats.org/drawingml/2006/picture">
                <pic:pic>
                  <pic:nvPicPr>
                    <pic:cNvPr id="46" name="image35.png"/>
                    <pic:cNvPicPr/>
                  </pic:nvPicPr>
                  <pic:blipFill>
                    <a:blip r:embed="rId48" cstate="print"/>
                    <a:stretch>
                      <a:fillRect/>
                    </a:stretch>
                  </pic:blipFill>
                  <pic:spPr>
                    <a:xfrm>
                      <a:off x="0" y="0"/>
                      <a:ext cx="1584960" cy="1188719"/>
                    </a:xfrm>
                    <a:prstGeom prst="rect">
                      <a:avLst/>
                    </a:prstGeom>
                  </pic:spPr>
                </pic:pic>
              </a:graphicData>
            </a:graphic>
          </wp:anchor>
        </w:drawing>
      </w:r>
      <w:r>
        <w:rPr/>
        <w:drawing>
          <wp:anchor distT="0" distB="0" distL="0" distR="0" allowOverlap="1" layoutInCell="1" locked="0" behindDoc="0" simplePos="0" relativeHeight="2008">
            <wp:simplePos x="0" y="0"/>
            <wp:positionH relativeFrom="page">
              <wp:posOffset>3007398</wp:posOffset>
            </wp:positionH>
            <wp:positionV relativeFrom="paragraph">
              <wp:posOffset>105340</wp:posOffset>
            </wp:positionV>
            <wp:extent cx="1584960" cy="1188719"/>
            <wp:effectExtent l="0" t="0" r="0" b="0"/>
            <wp:wrapTopAndBottom/>
            <wp:docPr id="47" name="image36.jpeg" descr=""/>
            <wp:cNvGraphicFramePr>
              <a:graphicFrameLocks noChangeAspect="1"/>
            </wp:cNvGraphicFramePr>
            <a:graphic>
              <a:graphicData uri="http://schemas.openxmlformats.org/drawingml/2006/picture">
                <pic:pic>
                  <pic:nvPicPr>
                    <pic:cNvPr id="48" name="image36.jpeg"/>
                    <pic:cNvPicPr/>
                  </pic:nvPicPr>
                  <pic:blipFill>
                    <a:blip r:embed="rId49" cstate="print"/>
                    <a:stretch>
                      <a:fillRect/>
                    </a:stretch>
                  </pic:blipFill>
                  <pic:spPr>
                    <a:xfrm>
                      <a:off x="0" y="0"/>
                      <a:ext cx="1584960" cy="1188719"/>
                    </a:xfrm>
                    <a:prstGeom prst="rect">
                      <a:avLst/>
                    </a:prstGeom>
                  </pic:spPr>
                </pic:pic>
              </a:graphicData>
            </a:graphic>
          </wp:anchor>
        </w:drawing>
      </w:r>
      <w:r>
        <w:rPr/>
        <w:drawing>
          <wp:anchor distT="0" distB="0" distL="0" distR="0" allowOverlap="1" layoutInCell="1" locked="0" behindDoc="0" simplePos="0" relativeHeight="2032">
            <wp:simplePos x="0" y="0"/>
            <wp:positionH relativeFrom="page">
              <wp:posOffset>4666894</wp:posOffset>
            </wp:positionH>
            <wp:positionV relativeFrom="paragraph">
              <wp:posOffset>105340</wp:posOffset>
            </wp:positionV>
            <wp:extent cx="1584960" cy="1188719"/>
            <wp:effectExtent l="0" t="0" r="0" b="0"/>
            <wp:wrapTopAndBottom/>
            <wp:docPr id="49" name="image37.jpeg" descr=""/>
            <wp:cNvGraphicFramePr>
              <a:graphicFrameLocks noChangeAspect="1"/>
            </wp:cNvGraphicFramePr>
            <a:graphic>
              <a:graphicData uri="http://schemas.openxmlformats.org/drawingml/2006/picture">
                <pic:pic>
                  <pic:nvPicPr>
                    <pic:cNvPr id="50" name="image37.jpeg"/>
                    <pic:cNvPicPr/>
                  </pic:nvPicPr>
                  <pic:blipFill>
                    <a:blip r:embed="rId50" cstate="print"/>
                    <a:stretch>
                      <a:fillRect/>
                    </a:stretch>
                  </pic:blipFill>
                  <pic:spPr>
                    <a:xfrm>
                      <a:off x="0" y="0"/>
                      <a:ext cx="1584960" cy="1188719"/>
                    </a:xfrm>
                    <a:prstGeom prst="rect">
                      <a:avLst/>
                    </a:prstGeom>
                  </pic:spPr>
                </pic:pic>
              </a:graphicData>
            </a:graphic>
          </wp:anchor>
        </w:drawing>
      </w:r>
    </w:p>
    <w:p>
      <w:pPr>
        <w:pStyle w:val="ListParagraph"/>
        <w:numPr>
          <w:ilvl w:val="3"/>
          <w:numId w:val="8"/>
        </w:numPr>
        <w:tabs>
          <w:tab w:pos="4128" w:val="left" w:leader="none"/>
          <w:tab w:pos="4129" w:val="left" w:leader="none"/>
          <w:tab w:pos="6746" w:val="left" w:leader="none"/>
        </w:tabs>
        <w:spacing w:line="240" w:lineRule="auto" w:before="201" w:after="0"/>
        <w:ind w:left="4128" w:right="0" w:hanging="2609"/>
        <w:jc w:val="left"/>
        <w:rPr>
          <w:sz w:val="18"/>
        </w:rPr>
      </w:pPr>
      <w:r>
        <w:rPr>
          <w:sz w:val="18"/>
        </w:rPr>
        <w:t>(b)</w:t>
        <w:tab/>
        <w:t>(c)</w:t>
      </w:r>
    </w:p>
    <w:p>
      <w:pPr>
        <w:pStyle w:val="BodyText"/>
        <w:rPr>
          <w:rFonts w:ascii="Times New Roman"/>
          <w:sz w:val="19"/>
        </w:rPr>
      </w:pPr>
    </w:p>
    <w:p>
      <w:pPr>
        <w:tabs>
          <w:tab w:pos="852" w:val="left" w:leader="none"/>
        </w:tabs>
        <w:spacing w:line="288" w:lineRule="auto" w:before="0"/>
        <w:ind w:left="852" w:right="275" w:hanging="735"/>
        <w:jc w:val="left"/>
        <w:rPr>
          <w:b/>
          <w:sz w:val="21"/>
        </w:rPr>
      </w:pPr>
      <w:r>
        <w:rPr>
          <w:b/>
          <w:sz w:val="21"/>
        </w:rPr>
        <w:t>图</w:t>
      </w:r>
      <w:r>
        <w:rPr>
          <w:b/>
          <w:spacing w:val="-55"/>
          <w:sz w:val="21"/>
        </w:rPr>
        <w:t> </w:t>
      </w:r>
      <w:r>
        <w:rPr>
          <w:rFonts w:ascii="Times New Roman" w:eastAsia="Times New Roman"/>
          <w:b/>
          <w:sz w:val="21"/>
        </w:rPr>
        <w:t>3.9</w:t>
        <w:tab/>
        <w:t>(a) </w:t>
      </w:r>
      <w:r>
        <w:rPr>
          <w:b/>
          <w:sz w:val="21"/>
        </w:rPr>
        <w:t>推理延迟</w:t>
      </w:r>
      <w:r>
        <w:rPr>
          <w:b/>
          <w:spacing w:val="-42"/>
          <w:sz w:val="21"/>
        </w:rPr>
        <w:t> </w:t>
      </w:r>
      <w:r>
        <w:rPr>
          <w:rFonts w:ascii="Times New Roman" w:eastAsia="Times New Roman"/>
          <w:b/>
          <w:sz w:val="21"/>
        </w:rPr>
        <w:t>(b) </w:t>
      </w:r>
      <w:r>
        <w:rPr>
          <w:b/>
          <w:sz w:val="21"/>
        </w:rPr>
        <w:t>推理准确性</w:t>
      </w:r>
      <w:r>
        <w:rPr>
          <w:b/>
          <w:spacing w:val="-50"/>
          <w:sz w:val="21"/>
        </w:rPr>
        <w:t> </w:t>
      </w:r>
      <w:r>
        <w:rPr>
          <w:rFonts w:ascii="Times New Roman" w:eastAsia="Times New Roman"/>
          <w:b/>
          <w:sz w:val="21"/>
        </w:rPr>
        <w:t>(c)</w:t>
      </w:r>
      <w:r>
        <w:rPr>
          <w:rFonts w:ascii="Times New Roman" w:eastAsia="Times New Roman"/>
          <w:b/>
          <w:spacing w:val="4"/>
          <w:sz w:val="21"/>
        </w:rPr>
        <w:t> </w:t>
      </w:r>
      <w:r>
        <w:rPr>
          <w:b/>
          <w:sz w:val="21"/>
        </w:rPr>
        <w:t>运行时内存消耗的结果。剪枝率剪枝后的信道数与总信道数之比。</w:t>
      </w:r>
    </w:p>
    <w:p>
      <w:pPr>
        <w:pStyle w:val="BodyText"/>
        <w:spacing w:before="1"/>
        <w:rPr>
          <w:b/>
          <w:sz w:val="26"/>
        </w:rPr>
      </w:pPr>
    </w:p>
    <w:p>
      <w:pPr>
        <w:pStyle w:val="ListParagraph"/>
        <w:numPr>
          <w:ilvl w:val="2"/>
          <w:numId w:val="6"/>
        </w:numPr>
        <w:tabs>
          <w:tab w:pos="715" w:val="left" w:leader="none"/>
        </w:tabs>
        <w:spacing w:line="288" w:lineRule="auto" w:before="0" w:after="0"/>
        <w:ind w:left="714" w:right="275" w:hanging="319"/>
        <w:jc w:val="both"/>
        <w:rPr>
          <w:rFonts w:ascii="宋体" w:eastAsia="宋体" w:hint="eastAsia"/>
          <w:sz w:val="24"/>
        </w:rPr>
      </w:pPr>
      <w:r>
        <w:rPr/>
        <w:pict>
          <v:shape style="position:absolute;margin-left:350.737pt;margin-top:23.223879pt;width:70.25pt;height:41.7pt;mso-position-horizontal-relative:page;mso-position-vertical-relative:paragraph;z-index:-139936" type="#_x0000_t202" filled="false" stroked="false">
            <v:textbox inset="0,0,0,0">
              <w:txbxContent>
                <w:p>
                  <w:pPr>
                    <w:pStyle w:val="BodyText"/>
                    <w:tabs>
                      <w:tab w:pos="1128" w:val="left" w:leader="none"/>
                    </w:tabs>
                    <w:spacing w:before="357"/>
                    <w:rPr>
                      <w:rFonts w:ascii="Segoe UI Symbol" w:eastAsia="Segoe UI Symbol"/>
                    </w:rPr>
                  </w:pPr>
                  <w:r>
                    <w:rPr>
                      <w:rFonts w:ascii="Segoe UI Symbol" w:eastAsia="Segoe UI Symbol"/>
                    </w:rPr>
                    <w:t>𝑚𝑠</w:t>
                    <w:tab/>
                  </w:r>
                  <w:r>
                    <w:rPr>
                      <w:rFonts w:ascii="Segoe UI Symbol" w:eastAsia="Segoe UI Symbol"/>
                      <w:w w:val="85"/>
                    </w:rPr>
                    <w:t>𝑚𝑠</w:t>
                  </w:r>
                </w:p>
              </w:txbxContent>
            </v:textbox>
            <w10:wrap type="none"/>
          </v:shape>
        </w:pict>
      </w:r>
      <w:r>
        <w:rPr>
          <w:rFonts w:ascii="宋体" w:eastAsia="宋体" w:hint="eastAsia"/>
          <w:sz w:val="24"/>
        </w:rPr>
        <w:t>性能与精度</w:t>
      </w:r>
      <w:r>
        <w:rPr>
          <w:sz w:val="24"/>
        </w:rPr>
        <w:t>: </w:t>
      </w:r>
      <w:r>
        <w:rPr>
          <w:rFonts w:ascii="宋体" w:eastAsia="宋体" w:hint="eastAsia"/>
          <w:sz w:val="24"/>
        </w:rPr>
        <w:t>图 </w:t>
      </w:r>
      <w:hyperlink w:history="true" w:anchor="_bookmark57">
        <w:r>
          <w:rPr>
            <w:sz w:val="24"/>
          </w:rPr>
          <w:t>3.9</w:t>
        </w:r>
      </w:hyperlink>
      <w:r>
        <w:rPr>
          <w:sz w:val="24"/>
        </w:rPr>
        <w:t>(a) </w:t>
      </w:r>
      <w:r>
        <w:rPr>
          <w:rFonts w:ascii="宋体" w:eastAsia="宋体" w:hint="eastAsia"/>
          <w:sz w:val="24"/>
        </w:rPr>
        <w:t>和 </w:t>
      </w:r>
      <w:r>
        <w:rPr>
          <w:sz w:val="24"/>
        </w:rPr>
        <w:t>(b) </w:t>
      </w:r>
      <w:r>
        <w:rPr>
          <w:rFonts w:ascii="宋体" w:eastAsia="宋体" w:hint="eastAsia"/>
          <w:sz w:val="24"/>
        </w:rPr>
        <w:t>显示了推理延迟和准确性。使用传统的修剪方法 </w:t>
      </w:r>
      <w:r>
        <w:rPr>
          <w:sz w:val="24"/>
        </w:rPr>
        <w:t>(</w:t>
      </w:r>
      <w:r>
        <w:rPr>
          <w:b/>
          <w:sz w:val="24"/>
        </w:rPr>
        <w:t>Prune</w:t>
      </w:r>
      <w:r>
        <w:rPr>
          <w:sz w:val="24"/>
        </w:rPr>
        <w:t>), </w:t>
      </w:r>
      <w:r>
        <w:rPr>
          <w:rFonts w:ascii="宋体" w:eastAsia="宋体" w:hint="eastAsia"/>
          <w:spacing w:val="4"/>
          <w:sz w:val="24"/>
        </w:rPr>
        <w:t>当修剪比率为 </w:t>
      </w:r>
      <w:r>
        <w:rPr>
          <w:sz w:val="24"/>
        </w:rPr>
        <w:t>0.7 </w:t>
      </w:r>
      <w:r>
        <w:rPr>
          <w:rFonts w:ascii="宋体" w:eastAsia="宋体" w:hint="eastAsia"/>
          <w:spacing w:val="4"/>
          <w:sz w:val="24"/>
        </w:rPr>
        <w:t>时，产生的加速效果最高，相比原模型 </w:t>
      </w:r>
      <w:r>
        <w:rPr>
          <w:sz w:val="24"/>
        </w:rPr>
        <w:t>(</w:t>
      </w:r>
      <w:r>
        <w:rPr>
          <w:rFonts w:ascii="宋体" w:eastAsia="宋体" w:hint="eastAsia"/>
          <w:sz w:val="24"/>
        </w:rPr>
        <w:t>修剪比例是 </w:t>
      </w:r>
      <w:r>
        <w:rPr>
          <w:sz w:val="24"/>
        </w:rPr>
        <w:t>0) </w:t>
      </w:r>
      <w:r>
        <w:rPr>
          <w:rFonts w:ascii="宋体" w:eastAsia="宋体" w:hint="eastAsia"/>
          <w:sz w:val="24"/>
        </w:rPr>
        <w:t>推断延迟可以显著减少从 </w:t>
      </w:r>
      <w:r>
        <w:rPr>
          <w:sz w:val="24"/>
        </w:rPr>
        <w:t>151.5       </w:t>
      </w:r>
      <w:r>
        <w:rPr>
          <w:rFonts w:ascii="宋体" w:eastAsia="宋体" w:hint="eastAsia"/>
          <w:sz w:val="24"/>
        </w:rPr>
        <w:t>到 </w:t>
      </w:r>
      <w:r>
        <w:rPr>
          <w:sz w:val="24"/>
        </w:rPr>
        <w:t>85.4  </w:t>
      </w:r>
      <w:r>
        <w:rPr>
          <w:spacing w:val="46"/>
          <w:sz w:val="24"/>
        </w:rPr>
        <w:t> </w:t>
      </w:r>
      <w:r>
        <w:rPr>
          <w:rFonts w:ascii="宋体" w:eastAsia="宋体" w:hint="eastAsia"/>
          <w:sz w:val="24"/>
        </w:rPr>
        <w:t>。另一方面，与</w:t>
      </w:r>
    </w:p>
    <w:p>
      <w:pPr>
        <w:pStyle w:val="BodyText"/>
        <w:spacing w:line="288" w:lineRule="auto" w:before="14"/>
        <w:ind w:left="714" w:right="275"/>
        <w:jc w:val="both"/>
      </w:pPr>
      <w:r>
        <w:rPr>
          <w:spacing w:val="3"/>
        </w:rPr>
        <w:t>修剪比例大</w:t>
      </w:r>
      <w:r>
        <w:rPr/>
        <w:t>于</w:t>
      </w:r>
      <w:r>
        <w:rPr>
          <w:spacing w:val="-53"/>
        </w:rPr>
        <w:t> </w:t>
      </w:r>
      <w:r>
        <w:rPr>
          <w:rFonts w:ascii="Times New Roman" w:eastAsia="Times New Roman"/>
        </w:rPr>
        <w:t>0.6</w:t>
      </w:r>
      <w:r>
        <w:rPr>
          <w:rFonts w:ascii="Times New Roman" w:eastAsia="Times New Roman"/>
          <w:spacing w:val="7"/>
        </w:rPr>
        <w:t> </w:t>
      </w:r>
      <w:r>
        <w:rPr/>
        <w:t>时</w:t>
      </w:r>
      <w:r>
        <w:rPr>
          <w:spacing w:val="3"/>
        </w:rPr>
        <w:t>，模型精度开始快速下</w:t>
      </w:r>
      <w:r>
        <w:rPr/>
        <w:t>降</w:t>
      </w:r>
      <w:r>
        <w:rPr>
          <w:spacing w:val="3"/>
        </w:rPr>
        <w:t>。这表</w:t>
      </w:r>
      <w:r>
        <w:rPr/>
        <w:t>明</w:t>
      </w:r>
      <w:r>
        <w:rPr>
          <w:spacing w:val="3"/>
        </w:rPr>
        <w:t>，过度修剪可能</w:t>
      </w:r>
      <w:r>
        <w:rPr/>
        <w:t>导致明显的精度下降</w:t>
      </w:r>
      <w:r>
        <w:rPr>
          <w:spacing w:val="-17"/>
        </w:rPr>
        <w:t>。</w:t>
      </w:r>
      <w:r>
        <w:rPr/>
        <w:t>相比之下</w:t>
      </w:r>
      <w:r>
        <w:rPr>
          <w:spacing w:val="-20"/>
        </w:rPr>
        <w:t>，</w:t>
      </w:r>
      <w:r>
        <w:rPr/>
        <w:t>提出</w:t>
      </w:r>
      <w:r>
        <w:rPr>
          <w:spacing w:val="57"/>
        </w:rPr>
        <w:t>的</w:t>
      </w:r>
      <w:r>
        <w:rPr>
          <w:rFonts w:ascii="Times New Roman" w:eastAsia="Times New Roman"/>
          <w:spacing w:val="-20"/>
          <w:w w:val="100"/>
        </w:rPr>
        <w:t>T</w:t>
      </w:r>
      <w:r>
        <w:rPr>
          <w:rFonts w:ascii="Times New Roman" w:eastAsia="Times New Roman"/>
          <w:w w:val="99"/>
        </w:rPr>
        <w:t>AS</w:t>
      </w:r>
      <w:r>
        <w:rPr>
          <w:rFonts w:ascii="Times New Roman" w:eastAsia="Times New Roman"/>
          <w:spacing w:val="-3"/>
        </w:rPr>
        <w:t> </w:t>
      </w:r>
      <w:r>
        <w:rPr/>
        <w:t>方法在不同图像类别的性能和</w:t>
      </w:r>
      <w:r>
        <w:rPr>
          <w:spacing w:val="5"/>
        </w:rPr>
        <w:t>精度方面都优</w:t>
      </w:r>
      <w:r>
        <w:rPr/>
        <w:t>于</w:t>
      </w:r>
      <w:r>
        <w:rPr>
          <w:spacing w:val="-48"/>
        </w:rPr>
        <w:t> </w:t>
      </w:r>
      <w:r>
        <w:rPr>
          <w:rFonts w:ascii="Times New Roman" w:eastAsia="Times New Roman"/>
          <w:b/>
        </w:rPr>
        <w:t>Prun</w:t>
      </w:r>
      <w:r>
        <w:rPr>
          <w:rFonts w:ascii="Times New Roman" w:eastAsia="Times New Roman"/>
          <w:b/>
          <w:spacing w:val="-1"/>
        </w:rPr>
        <w:t>e</w:t>
      </w:r>
      <w:r>
        <w:rPr/>
        <w:t>。</w:t>
      </w:r>
      <w:r>
        <w:rPr>
          <w:rFonts w:ascii="Times New Roman" w:eastAsia="Times New Roman"/>
          <w:b/>
        </w:rPr>
        <w:t>Prune</w:t>
      </w:r>
      <w:r>
        <w:rPr>
          <w:rFonts w:ascii="Times New Roman" w:eastAsia="Times New Roman"/>
          <w:b/>
          <w:spacing w:val="12"/>
        </w:rPr>
        <w:t> </w:t>
      </w:r>
      <w:r>
        <w:rPr>
          <w:spacing w:val="5"/>
        </w:rPr>
        <w:t>的精度甚至高</w:t>
      </w:r>
      <w:r>
        <w:rPr/>
        <w:t>于</w:t>
      </w:r>
      <w:r>
        <w:rPr>
          <w:spacing w:val="-48"/>
        </w:rPr>
        <w:t> </w:t>
      </w:r>
      <w:r>
        <w:rPr>
          <w:rFonts w:ascii="Times New Roman" w:eastAsia="Times New Roman"/>
          <w:b/>
        </w:rPr>
        <w:t>Prun</w:t>
      </w:r>
      <w:r>
        <w:rPr>
          <w:rFonts w:ascii="Times New Roman" w:eastAsia="Times New Roman"/>
          <w:b/>
          <w:spacing w:val="-1"/>
        </w:rPr>
        <w:t>e</w:t>
      </w:r>
      <w:r>
        <w:rPr>
          <w:spacing w:val="5"/>
        </w:rPr>
        <w:t>，因为划分的子</w:t>
      </w:r>
      <w:r>
        <w:rPr/>
        <w:t>网</w:t>
      </w:r>
    </w:p>
    <w:p>
      <w:pPr>
        <w:pStyle w:val="BodyText"/>
        <w:spacing w:line="288" w:lineRule="auto" w:before="14"/>
        <w:ind w:left="714" w:right="101"/>
      </w:pPr>
      <w:r>
        <w:rPr>
          <w:rFonts w:ascii="Times New Roman" w:eastAsia="Times New Roman"/>
          <w:w w:val="99"/>
        </w:rPr>
        <w:t>(subnetwork0</w:t>
      </w:r>
      <w:r>
        <w:rPr>
          <w:rFonts w:ascii="Times New Roman" w:eastAsia="Times New Roman"/>
          <w:spacing w:val="9"/>
          <w:w w:val="99"/>
        </w:rPr>
        <w:t> </w:t>
      </w:r>
      <w:r>
        <w:rPr>
          <w:w w:val="99"/>
        </w:rPr>
        <w:t>和</w:t>
      </w:r>
      <w:r>
        <w:rPr>
          <w:spacing w:val="-51"/>
          <w:w w:val="99"/>
        </w:rPr>
        <w:t> </w:t>
      </w:r>
      <w:r>
        <w:rPr>
          <w:rFonts w:ascii="Times New Roman" w:eastAsia="Times New Roman"/>
          <w:w w:val="99"/>
        </w:rPr>
        <w:t>subnetwork1)</w:t>
      </w:r>
      <w:r>
        <w:rPr>
          <w:rFonts w:ascii="Times New Roman" w:eastAsia="Times New Roman"/>
          <w:spacing w:val="9"/>
          <w:w w:val="99"/>
        </w:rPr>
        <w:t> </w:t>
      </w:r>
      <w:r>
        <w:rPr>
          <w:spacing w:val="3"/>
          <w:w w:val="99"/>
        </w:rPr>
        <w:t>具有更小的输入图像类和更少</w:t>
      </w:r>
      <w:r>
        <w:rPr>
          <w:spacing w:val="4"/>
          <w:w w:val="99"/>
        </w:rPr>
        <w:t>的</w:t>
      </w:r>
      <w:r>
        <w:rPr>
          <w:spacing w:val="3"/>
          <w:w w:val="99"/>
        </w:rPr>
        <w:t>通</w:t>
      </w:r>
      <w:r>
        <w:rPr>
          <w:w w:val="99"/>
        </w:rPr>
        <w:t>道</w:t>
      </w:r>
      <w:r>
        <w:rPr>
          <w:spacing w:val="3"/>
          <w:w w:val="99"/>
        </w:rPr>
        <w:t>，从</w:t>
      </w:r>
      <w:r>
        <w:rPr>
          <w:w w:val="99"/>
        </w:rPr>
        <w:t>而消除了无关卷积核产生的干扰噪声</w:t>
      </w:r>
      <w:r>
        <w:rPr>
          <w:spacing w:val="-20"/>
          <w:w w:val="99"/>
        </w:rPr>
        <w:t>。</w:t>
      </w:r>
      <w:r>
        <w:rPr>
          <w:w w:val="99"/>
        </w:rPr>
        <w:t>因此</w:t>
      </w:r>
      <w:r>
        <w:rPr>
          <w:spacing w:val="-25"/>
          <w:w w:val="99"/>
        </w:rPr>
        <w:t>，</w:t>
      </w:r>
      <w:r>
        <w:rPr>
          <w:rFonts w:ascii="Times New Roman" w:eastAsia="Times New Roman"/>
          <w:spacing w:val="-20"/>
          <w:w w:val="100"/>
        </w:rPr>
        <w:t>T</w:t>
      </w:r>
      <w:r>
        <w:rPr>
          <w:rFonts w:ascii="Times New Roman" w:eastAsia="Times New Roman"/>
          <w:w w:val="99"/>
        </w:rPr>
        <w:t>AS</w:t>
      </w:r>
      <w:r>
        <w:rPr>
          <w:rFonts w:ascii="Times New Roman" w:eastAsia="Times New Roman"/>
          <w:spacing w:val="-4"/>
        </w:rPr>
        <w:t> </w:t>
      </w:r>
      <w:r>
        <w:rPr/>
        <w:t>进一步降低了网络复杂性，</w:t>
      </w:r>
    </w:p>
    <w:p>
      <w:pPr>
        <w:spacing w:after="0" w:line="288" w:lineRule="auto"/>
        <w:sectPr>
          <w:pgSz w:w="11910" w:h="16840"/>
          <w:pgMar w:header="1016" w:footer="979" w:top="1280" w:bottom="1160" w:left="1680" w:right="1520"/>
        </w:sectPr>
      </w:pPr>
    </w:p>
    <w:p>
      <w:pPr>
        <w:pStyle w:val="BodyText"/>
        <w:spacing w:before="6"/>
        <w:rPr>
          <w:sz w:val="16"/>
        </w:rPr>
      </w:pPr>
    </w:p>
    <w:tbl>
      <w:tblPr>
        <w:tblW w:w="0" w:type="auto"/>
        <w:jc w:val="left"/>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3"/>
        <w:gridCol w:w="1460"/>
        <w:gridCol w:w="1312"/>
        <w:gridCol w:w="1296"/>
        <w:gridCol w:w="1398"/>
      </w:tblGrid>
      <w:tr>
        <w:trPr>
          <w:trHeight w:val="689" w:hRule="exact"/>
        </w:trPr>
        <w:tc>
          <w:tcPr>
            <w:tcW w:w="1183" w:type="dxa"/>
            <w:tcBorders>
              <w:left w:val="nil"/>
              <w:bottom w:val="double" w:sz="6" w:space="0" w:color="000000"/>
            </w:tcBorders>
          </w:tcPr>
          <w:p>
            <w:pPr>
              <w:pStyle w:val="TableParagraph"/>
              <w:spacing w:before="146"/>
              <w:ind w:left="110"/>
              <w:rPr>
                <w:rFonts w:ascii="等线"/>
                <w:b/>
                <w:sz w:val="22"/>
              </w:rPr>
            </w:pPr>
            <w:bookmarkStart w:name="_bookmark58" w:id="128"/>
            <w:bookmarkEnd w:id="128"/>
            <w:r>
              <w:rPr/>
            </w:r>
            <w:r>
              <w:rPr>
                <w:rFonts w:ascii="等线"/>
                <w:b/>
                <w:sz w:val="22"/>
              </w:rPr>
              <w:t>model</w:t>
            </w:r>
          </w:p>
        </w:tc>
        <w:tc>
          <w:tcPr>
            <w:tcW w:w="1460" w:type="dxa"/>
            <w:tcBorders>
              <w:bottom w:val="double" w:sz="6" w:space="0" w:color="000000"/>
            </w:tcBorders>
          </w:tcPr>
          <w:p>
            <w:pPr>
              <w:pStyle w:val="TableParagraph"/>
              <w:spacing w:before="146"/>
              <w:ind w:left="231" w:right="231"/>
              <w:jc w:val="center"/>
              <w:rPr>
                <w:rFonts w:ascii="等线"/>
                <w:b/>
                <w:sz w:val="22"/>
              </w:rPr>
            </w:pPr>
            <w:r>
              <w:rPr>
                <w:rFonts w:ascii="等线"/>
                <w:b/>
                <w:sz w:val="22"/>
              </w:rPr>
              <w:t>dataset</w:t>
            </w:r>
          </w:p>
        </w:tc>
        <w:tc>
          <w:tcPr>
            <w:tcW w:w="1312" w:type="dxa"/>
            <w:tcBorders>
              <w:bottom w:val="double" w:sz="6" w:space="0" w:color="000000"/>
            </w:tcBorders>
          </w:tcPr>
          <w:p>
            <w:pPr>
              <w:pStyle w:val="TableParagraph"/>
              <w:spacing w:line="281" w:lineRule="exact" w:before="0"/>
              <w:ind w:left="99" w:right="99"/>
              <w:jc w:val="center"/>
              <w:rPr>
                <w:rFonts w:ascii="等线"/>
                <w:b/>
                <w:sz w:val="22"/>
              </w:rPr>
            </w:pPr>
            <w:r>
              <w:rPr>
                <w:rFonts w:ascii="等线"/>
                <w:b/>
                <w:sz w:val="22"/>
              </w:rPr>
              <w:t>DRAM</w:t>
            </w:r>
          </w:p>
          <w:p>
            <w:pPr>
              <w:pStyle w:val="TableParagraph"/>
              <w:spacing w:before="30"/>
              <w:ind w:left="203" w:right="99"/>
              <w:jc w:val="center"/>
              <w:rPr>
                <w:rFonts w:ascii="等线"/>
                <w:b/>
                <w:sz w:val="22"/>
              </w:rPr>
            </w:pPr>
            <w:r>
              <w:rPr>
                <w:rFonts w:ascii="等线"/>
                <w:b/>
                <w:sz w:val="22"/>
              </w:rPr>
              <w:t>reduction</w:t>
            </w:r>
          </w:p>
        </w:tc>
        <w:tc>
          <w:tcPr>
            <w:tcW w:w="1296" w:type="dxa"/>
            <w:tcBorders>
              <w:bottom w:val="double" w:sz="6" w:space="0" w:color="000000"/>
            </w:tcBorders>
          </w:tcPr>
          <w:p>
            <w:pPr>
              <w:pStyle w:val="TableParagraph"/>
              <w:spacing w:line="281" w:lineRule="exact" w:before="0"/>
              <w:ind w:left="142" w:right="143"/>
              <w:jc w:val="center"/>
              <w:rPr>
                <w:rFonts w:ascii="等线"/>
                <w:b/>
                <w:sz w:val="22"/>
              </w:rPr>
            </w:pPr>
            <w:r>
              <w:rPr>
                <w:rFonts w:ascii="等线"/>
                <w:b/>
                <w:sz w:val="22"/>
              </w:rPr>
              <w:t>delay</w:t>
            </w:r>
          </w:p>
          <w:p>
            <w:pPr>
              <w:pStyle w:val="TableParagraph"/>
              <w:spacing w:before="30"/>
              <w:ind w:left="142" w:right="143"/>
              <w:jc w:val="center"/>
              <w:rPr>
                <w:rFonts w:ascii="等线"/>
                <w:b/>
                <w:sz w:val="22"/>
              </w:rPr>
            </w:pPr>
            <w:r>
              <w:rPr>
                <w:rFonts w:ascii="等线"/>
                <w:b/>
                <w:sz w:val="22"/>
              </w:rPr>
              <w:t>reduction</w:t>
            </w:r>
          </w:p>
        </w:tc>
        <w:tc>
          <w:tcPr>
            <w:tcW w:w="1398" w:type="dxa"/>
            <w:tcBorders>
              <w:bottom w:val="double" w:sz="6" w:space="0" w:color="000000"/>
              <w:right w:val="nil"/>
            </w:tcBorders>
          </w:tcPr>
          <w:p>
            <w:pPr>
              <w:pStyle w:val="TableParagraph"/>
              <w:spacing w:line="281" w:lineRule="exact" w:before="0"/>
              <w:ind w:left="137" w:right="41"/>
              <w:jc w:val="center"/>
              <w:rPr>
                <w:rFonts w:ascii="等线"/>
                <w:b/>
                <w:sz w:val="22"/>
              </w:rPr>
            </w:pPr>
            <w:r>
              <w:rPr>
                <w:rFonts w:ascii="等线"/>
                <w:b/>
                <w:sz w:val="22"/>
              </w:rPr>
              <w:t>subnetwork</w:t>
            </w:r>
          </w:p>
          <w:p>
            <w:pPr>
              <w:pStyle w:val="TableParagraph"/>
              <w:spacing w:before="30"/>
              <w:ind w:left="137" w:right="40"/>
              <w:jc w:val="center"/>
              <w:rPr>
                <w:rFonts w:ascii="等线"/>
                <w:b/>
                <w:sz w:val="22"/>
              </w:rPr>
            </w:pPr>
            <w:r>
              <w:rPr>
                <w:rFonts w:ascii="等线"/>
                <w:b/>
                <w:sz w:val="22"/>
              </w:rPr>
              <w:t>num.</w:t>
            </w:r>
          </w:p>
        </w:tc>
      </w:tr>
      <w:tr>
        <w:trPr>
          <w:trHeight w:val="361" w:hRule="exact"/>
        </w:trPr>
        <w:tc>
          <w:tcPr>
            <w:tcW w:w="1183" w:type="dxa"/>
            <w:vMerge w:val="restart"/>
            <w:tcBorders>
              <w:top w:val="double" w:sz="6" w:space="0" w:color="000000"/>
              <w:left w:val="nil"/>
            </w:tcBorders>
          </w:tcPr>
          <w:p>
            <w:pPr>
              <w:pStyle w:val="TableParagraph"/>
              <w:spacing w:before="154"/>
              <w:ind w:left="110"/>
              <w:rPr>
                <w:rFonts w:ascii="等线"/>
                <w:sz w:val="22"/>
              </w:rPr>
            </w:pPr>
            <w:r>
              <w:rPr>
                <w:rFonts w:ascii="等线"/>
                <w:sz w:val="22"/>
              </w:rPr>
              <w:t>VGG16BN</w:t>
            </w:r>
          </w:p>
        </w:tc>
        <w:tc>
          <w:tcPr>
            <w:tcW w:w="1460" w:type="dxa"/>
            <w:tcBorders>
              <w:top w:val="double" w:sz="6" w:space="0" w:color="000000"/>
            </w:tcBorders>
          </w:tcPr>
          <w:p>
            <w:pPr>
              <w:pStyle w:val="TableParagraph"/>
              <w:spacing w:line="288" w:lineRule="exact" w:before="0"/>
              <w:ind w:left="231" w:right="232"/>
              <w:jc w:val="center"/>
              <w:rPr>
                <w:rFonts w:ascii="等线"/>
                <w:sz w:val="23"/>
              </w:rPr>
            </w:pPr>
            <w:r>
              <w:rPr>
                <w:rFonts w:ascii="等线"/>
                <w:sz w:val="23"/>
              </w:rPr>
              <w:t>CIFAR-10</w:t>
            </w:r>
          </w:p>
        </w:tc>
        <w:tc>
          <w:tcPr>
            <w:tcW w:w="1312" w:type="dxa"/>
            <w:tcBorders>
              <w:top w:val="double" w:sz="6" w:space="0" w:color="000000"/>
            </w:tcBorders>
          </w:tcPr>
          <w:p>
            <w:pPr>
              <w:pStyle w:val="TableParagraph"/>
              <w:spacing w:line="288" w:lineRule="exact" w:before="0"/>
              <w:ind w:left="0" w:right="383"/>
              <w:jc w:val="right"/>
              <w:rPr>
                <w:rFonts w:ascii="等线"/>
                <w:sz w:val="23"/>
              </w:rPr>
            </w:pPr>
            <w:r>
              <w:rPr>
                <w:rFonts w:ascii="等线"/>
                <w:sz w:val="23"/>
              </w:rPr>
              <w:t>76.4</w:t>
            </w:r>
          </w:p>
        </w:tc>
        <w:tc>
          <w:tcPr>
            <w:tcW w:w="1296" w:type="dxa"/>
            <w:tcBorders>
              <w:top w:val="double" w:sz="6" w:space="0" w:color="000000"/>
            </w:tcBorders>
          </w:tcPr>
          <w:p>
            <w:pPr>
              <w:pStyle w:val="TableParagraph"/>
              <w:spacing w:line="288" w:lineRule="exact" w:before="0"/>
              <w:ind w:left="142" w:right="143"/>
              <w:jc w:val="center"/>
              <w:rPr>
                <w:rFonts w:ascii="等线"/>
                <w:sz w:val="23"/>
              </w:rPr>
            </w:pPr>
            <w:r>
              <w:rPr>
                <w:rFonts w:ascii="等线"/>
                <w:sz w:val="23"/>
              </w:rPr>
              <w:t>35.9</w:t>
            </w:r>
          </w:p>
        </w:tc>
        <w:tc>
          <w:tcPr>
            <w:tcW w:w="1398" w:type="dxa"/>
            <w:tcBorders>
              <w:top w:val="double" w:sz="6" w:space="0" w:color="000000"/>
              <w:right w:val="nil"/>
            </w:tcBorders>
          </w:tcPr>
          <w:p>
            <w:pPr>
              <w:pStyle w:val="TableParagraph"/>
              <w:spacing w:line="288" w:lineRule="exact" w:before="0"/>
              <w:ind w:left="0" w:right="584"/>
              <w:jc w:val="right"/>
              <w:rPr>
                <w:rFonts w:ascii="等线"/>
                <w:sz w:val="23"/>
              </w:rPr>
            </w:pPr>
            <w:r>
              <w:rPr>
                <w:rFonts w:ascii="等线"/>
                <w:w w:val="101"/>
                <w:sz w:val="23"/>
              </w:rPr>
              <w:t>2</w:t>
            </w:r>
          </w:p>
        </w:tc>
      </w:tr>
      <w:tr>
        <w:trPr>
          <w:trHeight w:val="341" w:hRule="exact"/>
        </w:trPr>
        <w:tc>
          <w:tcPr>
            <w:tcW w:w="1183" w:type="dxa"/>
            <w:vMerge/>
            <w:tcBorders>
              <w:left w:val="nil"/>
            </w:tcBorders>
          </w:tcPr>
          <w:p>
            <w:pPr/>
          </w:p>
        </w:tc>
        <w:tc>
          <w:tcPr>
            <w:tcW w:w="1460" w:type="dxa"/>
          </w:tcPr>
          <w:p>
            <w:pPr>
              <w:pStyle w:val="TableParagraph"/>
              <w:spacing w:line="286" w:lineRule="exact" w:before="0"/>
              <w:ind w:left="231" w:right="232"/>
              <w:jc w:val="center"/>
              <w:rPr>
                <w:rFonts w:ascii="等线"/>
                <w:sz w:val="23"/>
              </w:rPr>
            </w:pPr>
            <w:r>
              <w:rPr>
                <w:rFonts w:ascii="等线"/>
                <w:sz w:val="23"/>
              </w:rPr>
              <w:t>SVHN</w:t>
            </w:r>
          </w:p>
        </w:tc>
        <w:tc>
          <w:tcPr>
            <w:tcW w:w="1312" w:type="dxa"/>
          </w:tcPr>
          <w:p>
            <w:pPr>
              <w:pStyle w:val="TableParagraph"/>
              <w:spacing w:line="286" w:lineRule="exact" w:before="0"/>
              <w:ind w:left="0" w:right="383"/>
              <w:jc w:val="right"/>
              <w:rPr>
                <w:rFonts w:ascii="等线"/>
                <w:sz w:val="23"/>
              </w:rPr>
            </w:pPr>
            <w:r>
              <w:rPr>
                <w:rFonts w:ascii="等线"/>
                <w:sz w:val="23"/>
              </w:rPr>
              <w:t>72.6</w:t>
            </w:r>
          </w:p>
        </w:tc>
        <w:tc>
          <w:tcPr>
            <w:tcW w:w="1296" w:type="dxa"/>
          </w:tcPr>
          <w:p>
            <w:pPr>
              <w:pStyle w:val="TableParagraph"/>
              <w:spacing w:line="286" w:lineRule="exact" w:before="0"/>
              <w:ind w:left="142" w:right="143"/>
              <w:jc w:val="center"/>
              <w:rPr>
                <w:rFonts w:ascii="等线"/>
                <w:sz w:val="23"/>
              </w:rPr>
            </w:pPr>
            <w:r>
              <w:rPr>
                <w:rFonts w:ascii="等线"/>
                <w:sz w:val="23"/>
              </w:rPr>
              <w:t>33.4</w:t>
            </w:r>
          </w:p>
        </w:tc>
        <w:tc>
          <w:tcPr>
            <w:tcW w:w="1398" w:type="dxa"/>
            <w:tcBorders>
              <w:right w:val="nil"/>
            </w:tcBorders>
          </w:tcPr>
          <w:p>
            <w:pPr>
              <w:pStyle w:val="TableParagraph"/>
              <w:spacing w:line="286" w:lineRule="exact" w:before="0"/>
              <w:ind w:left="0" w:right="584"/>
              <w:jc w:val="right"/>
              <w:rPr>
                <w:rFonts w:ascii="等线"/>
                <w:sz w:val="23"/>
              </w:rPr>
            </w:pPr>
            <w:r>
              <w:rPr>
                <w:rFonts w:ascii="等线"/>
                <w:w w:val="101"/>
                <w:sz w:val="23"/>
              </w:rPr>
              <w:t>3</w:t>
            </w:r>
          </w:p>
        </w:tc>
      </w:tr>
      <w:tr>
        <w:trPr>
          <w:trHeight w:val="341" w:hRule="exact"/>
        </w:trPr>
        <w:tc>
          <w:tcPr>
            <w:tcW w:w="1183" w:type="dxa"/>
            <w:vMerge w:val="restart"/>
            <w:tcBorders>
              <w:left w:val="nil"/>
            </w:tcBorders>
          </w:tcPr>
          <w:p>
            <w:pPr>
              <w:pStyle w:val="TableParagraph"/>
              <w:spacing w:before="153"/>
              <w:ind w:left="131"/>
              <w:rPr>
                <w:rFonts w:ascii="等线"/>
                <w:sz w:val="22"/>
              </w:rPr>
            </w:pPr>
            <w:r>
              <w:rPr>
                <w:rFonts w:ascii="等线"/>
                <w:sz w:val="22"/>
              </w:rPr>
              <w:t>ResNet18</w:t>
            </w:r>
          </w:p>
        </w:tc>
        <w:tc>
          <w:tcPr>
            <w:tcW w:w="1460" w:type="dxa"/>
          </w:tcPr>
          <w:p>
            <w:pPr>
              <w:pStyle w:val="TableParagraph"/>
              <w:spacing w:line="286" w:lineRule="exact" w:before="0"/>
              <w:ind w:left="231" w:right="232"/>
              <w:jc w:val="center"/>
              <w:rPr>
                <w:rFonts w:ascii="等线"/>
                <w:sz w:val="23"/>
              </w:rPr>
            </w:pPr>
            <w:r>
              <w:rPr>
                <w:rFonts w:ascii="等线"/>
                <w:sz w:val="23"/>
              </w:rPr>
              <w:t>CIFAR-10</w:t>
            </w:r>
          </w:p>
        </w:tc>
        <w:tc>
          <w:tcPr>
            <w:tcW w:w="1312" w:type="dxa"/>
          </w:tcPr>
          <w:p>
            <w:pPr>
              <w:pStyle w:val="TableParagraph"/>
              <w:spacing w:line="286" w:lineRule="exact" w:before="0"/>
              <w:ind w:left="0" w:right="383"/>
              <w:jc w:val="right"/>
              <w:rPr>
                <w:rFonts w:ascii="等线"/>
                <w:sz w:val="23"/>
              </w:rPr>
            </w:pPr>
            <w:r>
              <w:rPr>
                <w:rFonts w:ascii="等线"/>
                <w:sz w:val="23"/>
              </w:rPr>
              <w:t>87.4</w:t>
            </w:r>
          </w:p>
        </w:tc>
        <w:tc>
          <w:tcPr>
            <w:tcW w:w="1296" w:type="dxa"/>
          </w:tcPr>
          <w:p>
            <w:pPr>
              <w:pStyle w:val="TableParagraph"/>
              <w:spacing w:line="286" w:lineRule="exact" w:before="0"/>
              <w:ind w:left="142" w:right="143"/>
              <w:jc w:val="center"/>
              <w:rPr>
                <w:rFonts w:ascii="等线"/>
                <w:sz w:val="23"/>
              </w:rPr>
            </w:pPr>
            <w:r>
              <w:rPr>
                <w:rFonts w:ascii="等线"/>
                <w:sz w:val="23"/>
              </w:rPr>
              <w:t>24.8</w:t>
            </w:r>
          </w:p>
        </w:tc>
        <w:tc>
          <w:tcPr>
            <w:tcW w:w="1398" w:type="dxa"/>
            <w:tcBorders>
              <w:right w:val="nil"/>
            </w:tcBorders>
          </w:tcPr>
          <w:p>
            <w:pPr>
              <w:pStyle w:val="TableParagraph"/>
              <w:spacing w:line="286" w:lineRule="exact" w:before="0"/>
              <w:ind w:left="0" w:right="584"/>
              <w:jc w:val="right"/>
              <w:rPr>
                <w:rFonts w:ascii="等线"/>
                <w:sz w:val="23"/>
              </w:rPr>
            </w:pPr>
            <w:r>
              <w:rPr>
                <w:rFonts w:ascii="等线"/>
                <w:w w:val="101"/>
                <w:sz w:val="23"/>
              </w:rPr>
              <w:t>2</w:t>
            </w:r>
          </w:p>
        </w:tc>
      </w:tr>
      <w:tr>
        <w:trPr>
          <w:trHeight w:val="342" w:hRule="exact"/>
        </w:trPr>
        <w:tc>
          <w:tcPr>
            <w:tcW w:w="1183" w:type="dxa"/>
            <w:vMerge/>
            <w:tcBorders>
              <w:left w:val="nil"/>
            </w:tcBorders>
          </w:tcPr>
          <w:p>
            <w:pPr/>
          </w:p>
        </w:tc>
        <w:tc>
          <w:tcPr>
            <w:tcW w:w="1460" w:type="dxa"/>
          </w:tcPr>
          <w:p>
            <w:pPr>
              <w:pStyle w:val="TableParagraph"/>
              <w:spacing w:line="287" w:lineRule="exact" w:before="0"/>
              <w:ind w:left="231" w:right="232"/>
              <w:jc w:val="center"/>
              <w:rPr>
                <w:rFonts w:ascii="等线"/>
                <w:sz w:val="23"/>
              </w:rPr>
            </w:pPr>
            <w:r>
              <w:rPr>
                <w:rFonts w:ascii="等线"/>
                <w:sz w:val="23"/>
              </w:rPr>
              <w:t>SVHN</w:t>
            </w:r>
          </w:p>
        </w:tc>
        <w:tc>
          <w:tcPr>
            <w:tcW w:w="1312" w:type="dxa"/>
          </w:tcPr>
          <w:p>
            <w:pPr>
              <w:pStyle w:val="TableParagraph"/>
              <w:spacing w:line="287" w:lineRule="exact" w:before="0"/>
              <w:ind w:left="0" w:right="383"/>
              <w:jc w:val="right"/>
              <w:rPr>
                <w:rFonts w:ascii="等线"/>
                <w:sz w:val="23"/>
              </w:rPr>
            </w:pPr>
            <w:r>
              <w:rPr>
                <w:rFonts w:ascii="等线"/>
                <w:sz w:val="23"/>
              </w:rPr>
              <w:t>78.5</w:t>
            </w:r>
          </w:p>
        </w:tc>
        <w:tc>
          <w:tcPr>
            <w:tcW w:w="1296" w:type="dxa"/>
          </w:tcPr>
          <w:p>
            <w:pPr>
              <w:pStyle w:val="TableParagraph"/>
              <w:spacing w:line="287" w:lineRule="exact" w:before="0"/>
              <w:ind w:left="142" w:right="143"/>
              <w:jc w:val="center"/>
              <w:rPr>
                <w:rFonts w:ascii="等线"/>
                <w:sz w:val="23"/>
              </w:rPr>
            </w:pPr>
            <w:r>
              <w:rPr>
                <w:rFonts w:ascii="等线"/>
                <w:sz w:val="23"/>
              </w:rPr>
              <w:t>22.9</w:t>
            </w:r>
          </w:p>
        </w:tc>
        <w:tc>
          <w:tcPr>
            <w:tcW w:w="1398" w:type="dxa"/>
            <w:tcBorders>
              <w:right w:val="nil"/>
            </w:tcBorders>
          </w:tcPr>
          <w:p>
            <w:pPr>
              <w:pStyle w:val="TableParagraph"/>
              <w:spacing w:line="287" w:lineRule="exact" w:before="0"/>
              <w:ind w:left="0" w:right="584"/>
              <w:jc w:val="right"/>
              <w:rPr>
                <w:rFonts w:ascii="等线"/>
                <w:sz w:val="23"/>
              </w:rPr>
            </w:pPr>
            <w:r>
              <w:rPr>
                <w:rFonts w:ascii="等线"/>
                <w:w w:val="101"/>
                <w:sz w:val="23"/>
              </w:rPr>
              <w:t>3</w:t>
            </w:r>
          </w:p>
        </w:tc>
      </w:tr>
      <w:tr>
        <w:trPr>
          <w:trHeight w:val="341" w:hRule="exact"/>
        </w:trPr>
        <w:tc>
          <w:tcPr>
            <w:tcW w:w="1183" w:type="dxa"/>
            <w:vMerge w:val="restart"/>
            <w:tcBorders>
              <w:left w:val="nil"/>
            </w:tcBorders>
          </w:tcPr>
          <w:p>
            <w:pPr>
              <w:pStyle w:val="TableParagraph"/>
              <w:spacing w:before="151"/>
              <w:ind w:left="131"/>
              <w:rPr>
                <w:rFonts w:ascii="等线"/>
                <w:sz w:val="22"/>
              </w:rPr>
            </w:pPr>
            <w:r>
              <w:rPr>
                <w:rFonts w:ascii="等线"/>
                <w:sz w:val="22"/>
              </w:rPr>
              <w:t>ResNet50</w:t>
            </w:r>
          </w:p>
        </w:tc>
        <w:tc>
          <w:tcPr>
            <w:tcW w:w="1460" w:type="dxa"/>
          </w:tcPr>
          <w:p>
            <w:pPr>
              <w:pStyle w:val="TableParagraph"/>
              <w:spacing w:line="286" w:lineRule="exact" w:before="0"/>
              <w:ind w:left="231" w:right="232"/>
              <w:jc w:val="center"/>
              <w:rPr>
                <w:rFonts w:ascii="等线"/>
                <w:sz w:val="23"/>
              </w:rPr>
            </w:pPr>
            <w:r>
              <w:rPr>
                <w:rFonts w:ascii="等线"/>
                <w:sz w:val="23"/>
              </w:rPr>
              <w:t>CIFAR-10</w:t>
            </w:r>
          </w:p>
        </w:tc>
        <w:tc>
          <w:tcPr>
            <w:tcW w:w="1312" w:type="dxa"/>
          </w:tcPr>
          <w:p>
            <w:pPr>
              <w:pStyle w:val="TableParagraph"/>
              <w:spacing w:line="286" w:lineRule="exact" w:before="0"/>
              <w:ind w:left="0" w:right="383"/>
              <w:jc w:val="right"/>
              <w:rPr>
                <w:rFonts w:ascii="等线"/>
                <w:sz w:val="23"/>
              </w:rPr>
            </w:pPr>
            <w:r>
              <w:rPr>
                <w:rFonts w:ascii="等线"/>
                <w:sz w:val="23"/>
              </w:rPr>
              <w:t>89.8</w:t>
            </w:r>
          </w:p>
        </w:tc>
        <w:tc>
          <w:tcPr>
            <w:tcW w:w="1296" w:type="dxa"/>
          </w:tcPr>
          <w:p>
            <w:pPr>
              <w:pStyle w:val="TableParagraph"/>
              <w:spacing w:line="286" w:lineRule="exact" w:before="0"/>
              <w:ind w:left="142" w:right="143"/>
              <w:jc w:val="center"/>
              <w:rPr>
                <w:rFonts w:ascii="等线"/>
                <w:sz w:val="23"/>
              </w:rPr>
            </w:pPr>
            <w:r>
              <w:rPr>
                <w:rFonts w:ascii="等线"/>
                <w:sz w:val="23"/>
              </w:rPr>
              <w:t>26.1</w:t>
            </w:r>
          </w:p>
        </w:tc>
        <w:tc>
          <w:tcPr>
            <w:tcW w:w="1398" w:type="dxa"/>
            <w:tcBorders>
              <w:right w:val="nil"/>
            </w:tcBorders>
          </w:tcPr>
          <w:p>
            <w:pPr>
              <w:pStyle w:val="TableParagraph"/>
              <w:spacing w:line="286" w:lineRule="exact" w:before="0"/>
              <w:ind w:left="0" w:right="584"/>
              <w:jc w:val="right"/>
              <w:rPr>
                <w:rFonts w:ascii="等线"/>
                <w:sz w:val="23"/>
              </w:rPr>
            </w:pPr>
            <w:r>
              <w:rPr>
                <w:rFonts w:ascii="等线"/>
                <w:w w:val="101"/>
                <w:sz w:val="23"/>
              </w:rPr>
              <w:t>2</w:t>
            </w:r>
          </w:p>
        </w:tc>
      </w:tr>
      <w:tr>
        <w:trPr>
          <w:trHeight w:val="342" w:hRule="exact"/>
        </w:trPr>
        <w:tc>
          <w:tcPr>
            <w:tcW w:w="1183" w:type="dxa"/>
            <w:vMerge/>
            <w:tcBorders>
              <w:left w:val="nil"/>
            </w:tcBorders>
          </w:tcPr>
          <w:p>
            <w:pPr/>
          </w:p>
        </w:tc>
        <w:tc>
          <w:tcPr>
            <w:tcW w:w="1460" w:type="dxa"/>
          </w:tcPr>
          <w:p>
            <w:pPr>
              <w:pStyle w:val="TableParagraph"/>
              <w:spacing w:line="286" w:lineRule="exact" w:before="0"/>
              <w:ind w:left="231" w:right="232"/>
              <w:jc w:val="center"/>
              <w:rPr>
                <w:rFonts w:ascii="等线"/>
                <w:sz w:val="23"/>
              </w:rPr>
            </w:pPr>
            <w:r>
              <w:rPr>
                <w:rFonts w:ascii="等线"/>
                <w:sz w:val="23"/>
              </w:rPr>
              <w:t>SVHN</w:t>
            </w:r>
          </w:p>
        </w:tc>
        <w:tc>
          <w:tcPr>
            <w:tcW w:w="1312" w:type="dxa"/>
          </w:tcPr>
          <w:p>
            <w:pPr>
              <w:pStyle w:val="TableParagraph"/>
              <w:spacing w:line="286" w:lineRule="exact" w:before="0"/>
              <w:ind w:left="0" w:right="383"/>
              <w:jc w:val="right"/>
              <w:rPr>
                <w:rFonts w:ascii="等线"/>
                <w:sz w:val="23"/>
              </w:rPr>
            </w:pPr>
            <w:r>
              <w:rPr>
                <w:rFonts w:ascii="等线"/>
                <w:sz w:val="23"/>
              </w:rPr>
              <w:t>79.6</w:t>
            </w:r>
          </w:p>
        </w:tc>
        <w:tc>
          <w:tcPr>
            <w:tcW w:w="1296" w:type="dxa"/>
          </w:tcPr>
          <w:p>
            <w:pPr>
              <w:pStyle w:val="TableParagraph"/>
              <w:spacing w:line="286" w:lineRule="exact" w:before="0"/>
              <w:ind w:left="142" w:right="143"/>
              <w:jc w:val="center"/>
              <w:rPr>
                <w:rFonts w:ascii="等线"/>
                <w:sz w:val="23"/>
              </w:rPr>
            </w:pPr>
            <w:r>
              <w:rPr>
                <w:rFonts w:ascii="等线"/>
                <w:sz w:val="23"/>
              </w:rPr>
              <w:t>23.7</w:t>
            </w:r>
          </w:p>
        </w:tc>
        <w:tc>
          <w:tcPr>
            <w:tcW w:w="1398" w:type="dxa"/>
            <w:tcBorders>
              <w:right w:val="nil"/>
            </w:tcBorders>
          </w:tcPr>
          <w:p>
            <w:pPr>
              <w:pStyle w:val="TableParagraph"/>
              <w:spacing w:line="286" w:lineRule="exact" w:before="0"/>
              <w:ind w:left="0" w:right="584"/>
              <w:jc w:val="right"/>
              <w:rPr>
                <w:rFonts w:ascii="等线"/>
                <w:sz w:val="23"/>
              </w:rPr>
            </w:pPr>
            <w:r>
              <w:rPr>
                <w:rFonts w:ascii="等线"/>
                <w:w w:val="101"/>
                <w:sz w:val="23"/>
              </w:rPr>
              <w:t>3</w:t>
            </w:r>
          </w:p>
        </w:tc>
      </w:tr>
    </w:tbl>
    <w:p>
      <w:pPr>
        <w:pStyle w:val="BodyText"/>
        <w:spacing w:before="9"/>
        <w:rPr>
          <w:sz w:val="8"/>
        </w:rPr>
      </w:pPr>
    </w:p>
    <w:p>
      <w:pPr>
        <w:tabs>
          <w:tab w:pos="2281" w:val="left" w:leader="none"/>
        </w:tabs>
        <w:spacing w:before="42"/>
        <w:ind w:left="1511" w:right="0" w:hanging="70"/>
        <w:jc w:val="left"/>
        <w:rPr>
          <w:b/>
          <w:sz w:val="21"/>
        </w:rPr>
      </w:pPr>
      <w:r>
        <w:rPr/>
        <w:drawing>
          <wp:anchor distT="0" distB="0" distL="0" distR="0" allowOverlap="1" layoutInCell="1" locked="0" behindDoc="0" simplePos="0" relativeHeight="2104">
            <wp:simplePos x="0" y="0"/>
            <wp:positionH relativeFrom="page">
              <wp:posOffset>3868851</wp:posOffset>
            </wp:positionH>
            <wp:positionV relativeFrom="paragraph">
              <wp:posOffset>-1326054</wp:posOffset>
            </wp:positionV>
            <wp:extent cx="69151" cy="110013"/>
            <wp:effectExtent l="0" t="0" r="0" b="0"/>
            <wp:wrapNone/>
            <wp:docPr id="51" name="image38.png" descr=""/>
            <wp:cNvGraphicFramePr>
              <a:graphicFrameLocks noChangeAspect="1"/>
            </wp:cNvGraphicFramePr>
            <a:graphic>
              <a:graphicData uri="http://schemas.openxmlformats.org/drawingml/2006/picture">
                <pic:pic>
                  <pic:nvPicPr>
                    <pic:cNvPr id="52"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128">
            <wp:simplePos x="0" y="0"/>
            <wp:positionH relativeFrom="page">
              <wp:posOffset>4697881</wp:posOffset>
            </wp:positionH>
            <wp:positionV relativeFrom="paragraph">
              <wp:posOffset>-1326054</wp:posOffset>
            </wp:positionV>
            <wp:extent cx="69151" cy="110013"/>
            <wp:effectExtent l="0" t="0" r="0" b="0"/>
            <wp:wrapNone/>
            <wp:docPr id="53" name="image38.png" descr=""/>
            <wp:cNvGraphicFramePr>
              <a:graphicFrameLocks noChangeAspect="1"/>
            </wp:cNvGraphicFramePr>
            <a:graphic>
              <a:graphicData uri="http://schemas.openxmlformats.org/drawingml/2006/picture">
                <pic:pic>
                  <pic:nvPicPr>
                    <pic:cNvPr id="54"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152">
            <wp:simplePos x="0" y="0"/>
            <wp:positionH relativeFrom="page">
              <wp:posOffset>3868851</wp:posOffset>
            </wp:positionH>
            <wp:positionV relativeFrom="paragraph">
              <wp:posOffset>-1109785</wp:posOffset>
            </wp:positionV>
            <wp:extent cx="69151" cy="110013"/>
            <wp:effectExtent l="0" t="0" r="0" b="0"/>
            <wp:wrapNone/>
            <wp:docPr id="55" name="image38.png" descr=""/>
            <wp:cNvGraphicFramePr>
              <a:graphicFrameLocks noChangeAspect="1"/>
            </wp:cNvGraphicFramePr>
            <a:graphic>
              <a:graphicData uri="http://schemas.openxmlformats.org/drawingml/2006/picture">
                <pic:pic>
                  <pic:nvPicPr>
                    <pic:cNvPr id="56"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176">
            <wp:simplePos x="0" y="0"/>
            <wp:positionH relativeFrom="page">
              <wp:posOffset>4697881</wp:posOffset>
            </wp:positionH>
            <wp:positionV relativeFrom="paragraph">
              <wp:posOffset>-1109785</wp:posOffset>
            </wp:positionV>
            <wp:extent cx="69151" cy="110013"/>
            <wp:effectExtent l="0" t="0" r="0" b="0"/>
            <wp:wrapNone/>
            <wp:docPr id="57" name="image38.png" descr=""/>
            <wp:cNvGraphicFramePr>
              <a:graphicFrameLocks noChangeAspect="1"/>
            </wp:cNvGraphicFramePr>
            <a:graphic>
              <a:graphicData uri="http://schemas.openxmlformats.org/drawingml/2006/picture">
                <pic:pic>
                  <pic:nvPicPr>
                    <pic:cNvPr id="58"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200">
            <wp:simplePos x="0" y="0"/>
            <wp:positionH relativeFrom="page">
              <wp:posOffset>3868851</wp:posOffset>
            </wp:positionH>
            <wp:positionV relativeFrom="paragraph">
              <wp:posOffset>-893247</wp:posOffset>
            </wp:positionV>
            <wp:extent cx="69151" cy="110013"/>
            <wp:effectExtent l="0" t="0" r="0" b="0"/>
            <wp:wrapNone/>
            <wp:docPr id="59" name="image38.png" descr=""/>
            <wp:cNvGraphicFramePr>
              <a:graphicFrameLocks noChangeAspect="1"/>
            </wp:cNvGraphicFramePr>
            <a:graphic>
              <a:graphicData uri="http://schemas.openxmlformats.org/drawingml/2006/picture">
                <pic:pic>
                  <pic:nvPicPr>
                    <pic:cNvPr id="60"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224">
            <wp:simplePos x="0" y="0"/>
            <wp:positionH relativeFrom="page">
              <wp:posOffset>4697881</wp:posOffset>
            </wp:positionH>
            <wp:positionV relativeFrom="paragraph">
              <wp:posOffset>-893247</wp:posOffset>
            </wp:positionV>
            <wp:extent cx="69151" cy="110013"/>
            <wp:effectExtent l="0" t="0" r="0" b="0"/>
            <wp:wrapNone/>
            <wp:docPr id="61" name="image38.png" descr=""/>
            <wp:cNvGraphicFramePr>
              <a:graphicFrameLocks noChangeAspect="1"/>
            </wp:cNvGraphicFramePr>
            <a:graphic>
              <a:graphicData uri="http://schemas.openxmlformats.org/drawingml/2006/picture">
                <pic:pic>
                  <pic:nvPicPr>
                    <pic:cNvPr id="62"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248">
            <wp:simplePos x="0" y="0"/>
            <wp:positionH relativeFrom="page">
              <wp:posOffset>3868851</wp:posOffset>
            </wp:positionH>
            <wp:positionV relativeFrom="paragraph">
              <wp:posOffset>-676171</wp:posOffset>
            </wp:positionV>
            <wp:extent cx="69151" cy="110013"/>
            <wp:effectExtent l="0" t="0" r="0" b="0"/>
            <wp:wrapNone/>
            <wp:docPr id="63" name="image38.png" descr=""/>
            <wp:cNvGraphicFramePr>
              <a:graphicFrameLocks noChangeAspect="1"/>
            </wp:cNvGraphicFramePr>
            <a:graphic>
              <a:graphicData uri="http://schemas.openxmlformats.org/drawingml/2006/picture">
                <pic:pic>
                  <pic:nvPicPr>
                    <pic:cNvPr id="64"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272">
            <wp:simplePos x="0" y="0"/>
            <wp:positionH relativeFrom="page">
              <wp:posOffset>4697881</wp:posOffset>
            </wp:positionH>
            <wp:positionV relativeFrom="paragraph">
              <wp:posOffset>-676171</wp:posOffset>
            </wp:positionV>
            <wp:extent cx="69151" cy="110013"/>
            <wp:effectExtent l="0" t="0" r="0" b="0"/>
            <wp:wrapNone/>
            <wp:docPr id="65" name="image38.png" descr=""/>
            <wp:cNvGraphicFramePr>
              <a:graphicFrameLocks noChangeAspect="1"/>
            </wp:cNvGraphicFramePr>
            <a:graphic>
              <a:graphicData uri="http://schemas.openxmlformats.org/drawingml/2006/picture">
                <pic:pic>
                  <pic:nvPicPr>
                    <pic:cNvPr id="66"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296">
            <wp:simplePos x="0" y="0"/>
            <wp:positionH relativeFrom="page">
              <wp:posOffset>3868851</wp:posOffset>
            </wp:positionH>
            <wp:positionV relativeFrom="paragraph">
              <wp:posOffset>-459902</wp:posOffset>
            </wp:positionV>
            <wp:extent cx="69151" cy="110013"/>
            <wp:effectExtent l="0" t="0" r="0" b="0"/>
            <wp:wrapNone/>
            <wp:docPr id="67" name="image38.png" descr=""/>
            <wp:cNvGraphicFramePr>
              <a:graphicFrameLocks noChangeAspect="1"/>
            </wp:cNvGraphicFramePr>
            <a:graphic>
              <a:graphicData uri="http://schemas.openxmlformats.org/drawingml/2006/picture">
                <pic:pic>
                  <pic:nvPicPr>
                    <pic:cNvPr id="68"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320">
            <wp:simplePos x="0" y="0"/>
            <wp:positionH relativeFrom="page">
              <wp:posOffset>4697881</wp:posOffset>
            </wp:positionH>
            <wp:positionV relativeFrom="paragraph">
              <wp:posOffset>-459902</wp:posOffset>
            </wp:positionV>
            <wp:extent cx="69151" cy="110013"/>
            <wp:effectExtent l="0" t="0" r="0" b="0"/>
            <wp:wrapNone/>
            <wp:docPr id="69" name="image38.png" descr=""/>
            <wp:cNvGraphicFramePr>
              <a:graphicFrameLocks noChangeAspect="1"/>
            </wp:cNvGraphicFramePr>
            <a:graphic>
              <a:graphicData uri="http://schemas.openxmlformats.org/drawingml/2006/picture">
                <pic:pic>
                  <pic:nvPicPr>
                    <pic:cNvPr id="70"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344">
            <wp:simplePos x="0" y="0"/>
            <wp:positionH relativeFrom="page">
              <wp:posOffset>3868851</wp:posOffset>
            </wp:positionH>
            <wp:positionV relativeFrom="paragraph">
              <wp:posOffset>-243634</wp:posOffset>
            </wp:positionV>
            <wp:extent cx="69151" cy="110013"/>
            <wp:effectExtent l="0" t="0" r="0" b="0"/>
            <wp:wrapNone/>
            <wp:docPr id="71" name="image38.png" descr=""/>
            <wp:cNvGraphicFramePr>
              <a:graphicFrameLocks noChangeAspect="1"/>
            </wp:cNvGraphicFramePr>
            <a:graphic>
              <a:graphicData uri="http://schemas.openxmlformats.org/drawingml/2006/picture">
                <pic:pic>
                  <pic:nvPicPr>
                    <pic:cNvPr id="72" name="image38.png"/>
                    <pic:cNvPicPr/>
                  </pic:nvPicPr>
                  <pic:blipFill>
                    <a:blip r:embed="rId51" cstate="print"/>
                    <a:stretch>
                      <a:fillRect/>
                    </a:stretch>
                  </pic:blipFill>
                  <pic:spPr>
                    <a:xfrm>
                      <a:off x="0" y="0"/>
                      <a:ext cx="69151" cy="110013"/>
                    </a:xfrm>
                    <a:prstGeom prst="rect">
                      <a:avLst/>
                    </a:prstGeom>
                  </pic:spPr>
                </pic:pic>
              </a:graphicData>
            </a:graphic>
          </wp:anchor>
        </w:drawing>
      </w:r>
      <w:r>
        <w:rPr/>
        <w:drawing>
          <wp:anchor distT="0" distB="0" distL="0" distR="0" allowOverlap="1" layoutInCell="1" locked="0" behindDoc="0" simplePos="0" relativeHeight="2368">
            <wp:simplePos x="0" y="0"/>
            <wp:positionH relativeFrom="page">
              <wp:posOffset>4697881</wp:posOffset>
            </wp:positionH>
            <wp:positionV relativeFrom="paragraph">
              <wp:posOffset>-243634</wp:posOffset>
            </wp:positionV>
            <wp:extent cx="69151" cy="110013"/>
            <wp:effectExtent l="0" t="0" r="0" b="0"/>
            <wp:wrapNone/>
            <wp:docPr id="73" name="image38.png" descr=""/>
            <wp:cNvGraphicFramePr>
              <a:graphicFrameLocks noChangeAspect="1"/>
            </wp:cNvGraphicFramePr>
            <a:graphic>
              <a:graphicData uri="http://schemas.openxmlformats.org/drawingml/2006/picture">
                <pic:pic>
                  <pic:nvPicPr>
                    <pic:cNvPr id="74" name="image38.png"/>
                    <pic:cNvPicPr/>
                  </pic:nvPicPr>
                  <pic:blipFill>
                    <a:blip r:embed="rId51" cstate="print"/>
                    <a:stretch>
                      <a:fillRect/>
                    </a:stretch>
                  </pic:blipFill>
                  <pic:spPr>
                    <a:xfrm>
                      <a:off x="0" y="0"/>
                      <a:ext cx="69151" cy="110013"/>
                    </a:xfrm>
                    <a:prstGeom prst="rect">
                      <a:avLst/>
                    </a:prstGeom>
                  </pic:spPr>
                </pic:pic>
              </a:graphicData>
            </a:graphic>
          </wp:anchor>
        </w:drawing>
      </w:r>
      <w:r>
        <w:rPr>
          <w:b/>
          <w:sz w:val="21"/>
        </w:rPr>
        <w:t>图</w:t>
      </w:r>
      <w:r>
        <w:rPr>
          <w:b/>
          <w:spacing w:val="-55"/>
          <w:sz w:val="21"/>
        </w:rPr>
        <w:t> </w:t>
      </w:r>
      <w:r>
        <w:rPr>
          <w:rFonts w:ascii="Times New Roman" w:eastAsia="Times New Roman"/>
          <w:b/>
          <w:sz w:val="21"/>
        </w:rPr>
        <w:t>3.10</w:t>
        <w:tab/>
      </w:r>
      <w:r>
        <w:rPr>
          <w:b/>
          <w:sz w:val="21"/>
        </w:rPr>
        <w:t>不同模型和数据集的</w:t>
      </w:r>
      <w:r>
        <w:rPr>
          <w:b/>
          <w:spacing w:val="-71"/>
          <w:sz w:val="21"/>
        </w:rPr>
        <w:t> </w:t>
      </w:r>
      <w:r>
        <w:rPr>
          <w:rFonts w:ascii="Times New Roman" w:eastAsia="Times New Roman"/>
          <w:b/>
          <w:sz w:val="21"/>
        </w:rPr>
        <w:t>DRAM </w:t>
      </w:r>
      <w:r>
        <w:rPr>
          <w:b/>
          <w:sz w:val="21"/>
        </w:rPr>
        <w:t>和推理延迟减少的结果。</w:t>
      </w:r>
    </w:p>
    <w:p>
      <w:pPr>
        <w:pStyle w:val="BodyText"/>
        <w:spacing w:before="11"/>
        <w:rPr>
          <w:b/>
          <w:sz w:val="19"/>
        </w:rPr>
      </w:pPr>
      <w:r>
        <w:rPr/>
        <w:drawing>
          <wp:anchor distT="0" distB="0" distL="0" distR="0" allowOverlap="1" layoutInCell="1" locked="0" behindDoc="0" simplePos="0" relativeHeight="2080">
            <wp:simplePos x="0" y="0"/>
            <wp:positionH relativeFrom="page">
              <wp:posOffset>1668957</wp:posOffset>
            </wp:positionH>
            <wp:positionV relativeFrom="paragraph">
              <wp:posOffset>190207</wp:posOffset>
            </wp:positionV>
            <wp:extent cx="4198143" cy="2232183"/>
            <wp:effectExtent l="0" t="0" r="0" b="0"/>
            <wp:wrapTopAndBottom/>
            <wp:docPr id="75" name="image39.png" descr=""/>
            <wp:cNvGraphicFramePr>
              <a:graphicFrameLocks noChangeAspect="1"/>
            </wp:cNvGraphicFramePr>
            <a:graphic>
              <a:graphicData uri="http://schemas.openxmlformats.org/drawingml/2006/picture">
                <pic:pic>
                  <pic:nvPicPr>
                    <pic:cNvPr id="76" name="image39.png"/>
                    <pic:cNvPicPr/>
                  </pic:nvPicPr>
                  <pic:blipFill>
                    <a:blip r:embed="rId52" cstate="print"/>
                    <a:stretch>
                      <a:fillRect/>
                    </a:stretch>
                  </pic:blipFill>
                  <pic:spPr>
                    <a:xfrm>
                      <a:off x="0" y="0"/>
                      <a:ext cx="4198143" cy="2232183"/>
                    </a:xfrm>
                    <a:prstGeom prst="rect">
                      <a:avLst/>
                    </a:prstGeom>
                  </pic:spPr>
                </pic:pic>
              </a:graphicData>
            </a:graphic>
          </wp:anchor>
        </w:drawing>
      </w:r>
    </w:p>
    <w:p>
      <w:pPr>
        <w:tabs>
          <w:tab w:pos="2339" w:val="left" w:leader="none"/>
        </w:tabs>
        <w:spacing w:before="110"/>
        <w:ind w:left="1511" w:right="0" w:firstLine="0"/>
        <w:jc w:val="left"/>
        <w:rPr>
          <w:b/>
          <w:sz w:val="21"/>
        </w:rPr>
      </w:pPr>
      <w:bookmarkStart w:name="_bookmark59" w:id="129"/>
      <w:bookmarkEnd w:id="129"/>
      <w:r>
        <w:rPr/>
      </w:r>
      <w:r>
        <w:rPr>
          <w:b/>
          <w:sz w:val="21"/>
        </w:rPr>
        <w:t>图</w:t>
      </w:r>
      <w:r>
        <w:rPr>
          <w:b/>
          <w:spacing w:val="-55"/>
          <w:sz w:val="21"/>
        </w:rPr>
        <w:t> </w:t>
      </w:r>
      <w:r>
        <w:rPr>
          <w:rFonts w:ascii="Times New Roman" w:eastAsia="Times New Roman"/>
          <w:b/>
          <w:spacing w:val="-3"/>
          <w:sz w:val="21"/>
        </w:rPr>
        <w:t>3.11</w:t>
        <w:tab/>
      </w:r>
      <w:r>
        <w:rPr>
          <w:b/>
          <w:sz w:val="21"/>
        </w:rPr>
        <w:t>分类器的时间开销和不同修剪程度下的总推理时间。</w:t>
      </w:r>
    </w:p>
    <w:p>
      <w:pPr>
        <w:pStyle w:val="BodyText"/>
        <w:spacing w:before="9"/>
        <w:rPr>
          <w:b/>
          <w:sz w:val="19"/>
        </w:rPr>
      </w:pPr>
    </w:p>
    <w:p>
      <w:pPr>
        <w:pStyle w:val="BodyText"/>
        <w:spacing w:line="297" w:lineRule="auto"/>
        <w:ind w:left="714" w:right="275"/>
        <w:jc w:val="both"/>
      </w:pPr>
      <w:r>
        <w:rPr/>
        <w:t>提高了推理精度。最重要的是，</w:t>
      </w:r>
      <w:r>
        <w:rPr>
          <w:rFonts w:ascii="Times New Roman" w:eastAsia="Times New Roman"/>
          <w:spacing w:val="-20"/>
          <w:w w:val="100"/>
        </w:rPr>
        <w:t>T</w:t>
      </w:r>
      <w:r>
        <w:rPr>
          <w:rFonts w:ascii="Times New Roman" w:eastAsia="Times New Roman"/>
          <w:w w:val="99"/>
        </w:rPr>
        <w:t>AS</w:t>
      </w:r>
      <w:r>
        <w:rPr>
          <w:rFonts w:ascii="Times New Roman" w:eastAsia="Times New Roman"/>
          <w:spacing w:val="1"/>
        </w:rPr>
        <w:t> </w:t>
      </w:r>
      <w:r>
        <w:rPr/>
        <w:t>保证了全模型结构的精度，同时减少了</w:t>
      </w:r>
      <w:r>
        <w:rPr>
          <w:spacing w:val="1"/>
        </w:rPr>
        <w:t>推理时</w:t>
      </w:r>
      <w:r>
        <w:rPr/>
        <w:t>间</w:t>
      </w:r>
      <w:r>
        <w:rPr>
          <w:spacing w:val="1"/>
        </w:rPr>
        <w:t>。</w:t>
      </w:r>
      <w:r>
        <w:rPr/>
        <w:t>另</w:t>
      </w:r>
      <w:r>
        <w:rPr>
          <w:spacing w:val="1"/>
        </w:rPr>
        <w:t>一方</w:t>
      </w:r>
      <w:r>
        <w:rPr/>
        <w:t>面</w:t>
      </w:r>
      <w:r>
        <w:rPr>
          <w:spacing w:val="1"/>
        </w:rPr>
        <w:t>，由</w:t>
      </w:r>
      <w:r>
        <w:rPr/>
        <w:t>于</w:t>
      </w:r>
      <w:r>
        <w:rPr>
          <w:spacing w:val="1"/>
        </w:rPr>
        <w:t>最小的子网</w:t>
      </w:r>
      <w:r>
        <w:rPr/>
        <w:t>数</w:t>
      </w:r>
      <w:r>
        <w:rPr>
          <w:spacing w:val="1"/>
        </w:rPr>
        <w:t>据读取量</w:t>
      </w:r>
      <w:r>
        <w:rPr/>
        <w:t>和</w:t>
      </w:r>
      <w:r>
        <w:rPr>
          <w:spacing w:val="1"/>
        </w:rPr>
        <w:t>流水线方案</w:t>
      </w:r>
      <w:r>
        <w:rPr/>
        <w:t>的</w:t>
      </w:r>
      <w:r>
        <w:rPr>
          <w:spacing w:val="1"/>
        </w:rPr>
        <w:t>高</w:t>
      </w:r>
      <w:r>
        <w:rPr/>
        <w:t>效率</w:t>
      </w:r>
      <w:r>
        <w:rPr>
          <w:spacing w:val="2"/>
        </w:rPr>
        <w:t>，交换开销只占总推理时间</w:t>
      </w:r>
      <w:r>
        <w:rPr/>
        <w:t>的</w:t>
      </w:r>
      <w:r>
        <w:rPr>
          <w:spacing w:val="-55"/>
        </w:rPr>
        <w:t> </w:t>
      </w:r>
      <w:r>
        <w:rPr>
          <w:rFonts w:ascii="Times New Roman" w:eastAsia="Times New Roman"/>
        </w:rPr>
        <w:t>0.3</w:t>
      </w:r>
      <w:r>
        <w:rPr>
          <w:rFonts w:ascii="Times New Roman" w:eastAsia="Times New Roman"/>
          <w:spacing w:val="5"/>
        </w:rPr>
        <w:t> </w:t>
      </w:r>
      <w:r>
        <w:rPr>
          <w:rFonts w:ascii="Times New Roman" w:eastAsia="Times New Roman"/>
        </w:rPr>
        <w:t>%</w:t>
      </w:r>
      <w:r>
        <w:rPr>
          <w:rFonts w:ascii="Times New Roman" w:eastAsia="Times New Roman"/>
          <w:spacing w:val="5"/>
        </w:rPr>
        <w:t> </w:t>
      </w:r>
      <w:r>
        <w:rPr>
          <w:spacing w:val="2"/>
        </w:rPr>
        <w:t>。由于层的深度通常比较</w:t>
      </w:r>
      <w:r>
        <w:rPr/>
        <w:t>大</w:t>
      </w:r>
      <w:r>
        <w:rPr>
          <w:spacing w:val="2"/>
        </w:rPr>
        <w:t>，例</w:t>
      </w:r>
      <w:r>
        <w:rPr/>
        <w:t>如</w:t>
      </w:r>
    </w:p>
    <w:p>
      <w:pPr>
        <w:pStyle w:val="BodyText"/>
        <w:spacing w:before="4"/>
        <w:ind w:left="714"/>
        <w:jc w:val="both"/>
      </w:pPr>
      <w:r>
        <w:rPr>
          <w:rFonts w:ascii="Times New Roman" w:eastAsia="Times New Roman"/>
        </w:rPr>
        <w:t>VGG16BN </w:t>
      </w:r>
      <w:r>
        <w:rPr/>
        <w:t>模型有</w:t>
      </w:r>
      <w:r>
        <w:rPr>
          <w:spacing w:val="-61"/>
        </w:rPr>
        <w:t> </w:t>
      </w:r>
      <w:r>
        <w:rPr>
          <w:rFonts w:ascii="Times New Roman" w:eastAsia="Times New Roman"/>
        </w:rPr>
        <w:t>16 </w:t>
      </w:r>
      <w:r>
        <w:rPr/>
        <w:t>层，所以第一层的加载时间对整体任务的影响有限。</w:t>
      </w:r>
    </w:p>
    <w:p>
      <w:pPr>
        <w:pStyle w:val="ListParagraph"/>
        <w:numPr>
          <w:ilvl w:val="2"/>
          <w:numId w:val="6"/>
        </w:numPr>
        <w:tabs>
          <w:tab w:pos="715" w:val="left" w:leader="none"/>
        </w:tabs>
        <w:spacing w:line="240" w:lineRule="auto" w:before="67" w:after="0"/>
        <w:ind w:left="714" w:right="0" w:hanging="319"/>
        <w:jc w:val="left"/>
        <w:rPr>
          <w:sz w:val="24"/>
        </w:rPr>
      </w:pPr>
      <w:r>
        <w:rPr>
          <w:rFonts w:ascii="宋体" w:hAnsi="宋体" w:eastAsia="宋体" w:hint="eastAsia"/>
          <w:sz w:val="24"/>
        </w:rPr>
        <w:t>内存缩减</w:t>
      </w:r>
      <w:r>
        <w:rPr>
          <w:sz w:val="24"/>
        </w:rPr>
        <w:t>:</w:t>
      </w:r>
      <w:r>
        <w:rPr>
          <w:spacing w:val="34"/>
          <w:sz w:val="24"/>
        </w:rPr>
        <w:t> </w:t>
      </w:r>
      <w:r>
        <w:rPr>
          <w:rFonts w:ascii="宋体" w:hAnsi="宋体" w:eastAsia="宋体" w:hint="eastAsia"/>
          <w:sz w:val="24"/>
        </w:rPr>
        <w:t>图</w:t>
      </w:r>
      <w:r>
        <w:rPr>
          <w:rFonts w:ascii="宋体" w:hAnsi="宋体" w:eastAsia="宋体" w:hint="eastAsia"/>
          <w:spacing w:val="-53"/>
          <w:sz w:val="24"/>
        </w:rPr>
        <w:t> </w:t>
      </w:r>
      <w:hyperlink w:history="true" w:anchor="_bookmark57">
        <w:r>
          <w:rPr>
            <w:sz w:val="24"/>
          </w:rPr>
          <w:t>3.9</w:t>
        </w:r>
      </w:hyperlink>
      <w:r>
        <w:rPr>
          <w:sz w:val="24"/>
        </w:rPr>
        <w:t>(c)</w:t>
      </w:r>
      <w:r>
        <w:rPr>
          <w:spacing w:val="7"/>
          <w:sz w:val="24"/>
        </w:rPr>
        <w:t> </w:t>
      </w:r>
      <w:r>
        <w:rPr>
          <w:rFonts w:ascii="宋体" w:hAnsi="宋体" w:eastAsia="宋体" w:hint="eastAsia"/>
          <w:spacing w:val="2"/>
          <w:sz w:val="24"/>
        </w:rPr>
        <w:t>显示了运行时内存消耗。对于</w:t>
      </w:r>
      <w:r>
        <w:rPr>
          <w:rFonts w:ascii="宋体" w:hAnsi="宋体" w:eastAsia="宋体" w:hint="eastAsia"/>
          <w:spacing w:val="-53"/>
          <w:sz w:val="24"/>
        </w:rPr>
        <w:t> </w:t>
      </w:r>
      <w:r>
        <w:rPr>
          <w:sz w:val="24"/>
        </w:rPr>
        <w:t>TAS</w:t>
      </w:r>
      <w:r>
        <w:rPr>
          <w:rFonts w:ascii="宋体" w:hAnsi="宋体" w:eastAsia="宋体" w:hint="eastAsia"/>
          <w:sz w:val="24"/>
        </w:rPr>
        <w:t>，它总是为</w:t>
      </w:r>
      <w:r>
        <w:rPr>
          <w:rFonts w:ascii="宋体" w:hAnsi="宋体" w:eastAsia="宋体" w:hint="eastAsia"/>
          <w:spacing w:val="-53"/>
          <w:sz w:val="24"/>
        </w:rPr>
        <w:t> </w:t>
      </w:r>
      <w:r>
        <w:rPr>
          <w:sz w:val="24"/>
        </w:rPr>
        <w:t>subnet­</w:t>
      </w:r>
    </w:p>
    <w:p>
      <w:pPr>
        <w:pStyle w:val="BodyText"/>
        <w:spacing w:line="288" w:lineRule="auto" w:before="67"/>
        <w:ind w:left="714" w:right="101"/>
      </w:pPr>
      <w:r>
        <w:rPr>
          <w:rFonts w:ascii="Times New Roman" w:eastAsia="Times New Roman"/>
        </w:rPr>
        <w:t>work0 </w:t>
      </w:r>
      <w:r>
        <w:rPr/>
        <w:t>和 </w:t>
      </w:r>
      <w:r>
        <w:rPr>
          <w:rFonts w:ascii="Times New Roman" w:eastAsia="Times New Roman"/>
        </w:rPr>
        <w:t>subnetwork1 </w:t>
      </w:r>
      <w:r>
        <w:rPr/>
        <w:t>任务保持较低的内存消耗水平 </w:t>
      </w:r>
      <w:r>
        <w:rPr>
          <w:rFonts w:ascii="Times New Roman" w:eastAsia="Times New Roman"/>
        </w:rPr>
        <w:t>(</w:t>
      </w:r>
      <w:r>
        <w:rPr/>
        <w:t>大约 </w:t>
      </w:r>
      <w:r>
        <w:rPr>
          <w:rFonts w:ascii="Times New Roman" w:eastAsia="Times New Roman"/>
        </w:rPr>
        <w:t>20 MB)</w:t>
      </w:r>
      <w:r>
        <w:rPr/>
        <w:t>。例如，当整合到未修剪网络 </w:t>
      </w:r>
      <w:r>
        <w:rPr>
          <w:rFonts w:ascii="Times New Roman" w:eastAsia="Times New Roman"/>
        </w:rPr>
        <w:t>(</w:t>
      </w:r>
      <w:r>
        <w:rPr/>
        <w:t>修剪比为 </w:t>
      </w:r>
      <w:r>
        <w:rPr>
          <w:rFonts w:ascii="Times New Roman" w:eastAsia="Times New Roman"/>
        </w:rPr>
        <w:t>0) </w:t>
      </w:r>
      <w:r>
        <w:rPr/>
        <w:t>时，</w:t>
      </w:r>
      <w:r>
        <w:rPr>
          <w:rFonts w:ascii="Times New Roman" w:eastAsia="Times New Roman"/>
        </w:rPr>
        <w:t>subnetwork0 </w:t>
      </w:r>
      <w:r>
        <w:rPr/>
        <w:t>和 </w:t>
      </w:r>
      <w:r>
        <w:rPr>
          <w:rFonts w:ascii="Times New Roman" w:eastAsia="Times New Roman"/>
        </w:rPr>
        <w:t>subnetwork1 </w:t>
      </w:r>
      <w:r>
        <w:rPr/>
        <w:t>任务对</w:t>
      </w:r>
    </w:p>
    <w:p>
      <w:pPr>
        <w:pStyle w:val="BodyText"/>
        <w:spacing w:line="288" w:lineRule="auto" w:before="14"/>
        <w:ind w:left="714" w:right="275"/>
        <w:jc w:val="both"/>
      </w:pPr>
      <w:r>
        <w:rPr>
          <w:rFonts w:ascii="Times New Roman" w:eastAsia="Times New Roman"/>
          <w:spacing w:val="-20"/>
          <w:w w:val="100"/>
        </w:rPr>
        <w:t>T</w:t>
      </w:r>
      <w:r>
        <w:rPr>
          <w:rFonts w:ascii="Times New Roman" w:eastAsia="Times New Roman"/>
          <w:w w:val="99"/>
        </w:rPr>
        <w:t>AS</w:t>
      </w:r>
      <w:r>
        <w:rPr>
          <w:rFonts w:ascii="Times New Roman" w:eastAsia="Times New Roman"/>
          <w:spacing w:val="-5"/>
        </w:rPr>
        <w:t> </w:t>
      </w:r>
      <w:r>
        <w:rPr>
          <w:spacing w:val="55"/>
        </w:rPr>
        <w:t>的</w:t>
      </w:r>
      <w:r>
        <w:rPr>
          <w:rFonts w:ascii="Times New Roman" w:eastAsia="Times New Roman"/>
          <w:w w:val="99"/>
        </w:rPr>
        <w:t>DRAM</w:t>
      </w:r>
      <w:r>
        <w:rPr>
          <w:rFonts w:ascii="Times New Roman" w:eastAsia="Times New Roman"/>
          <w:spacing w:val="-5"/>
        </w:rPr>
        <w:t> </w:t>
      </w:r>
      <w:r>
        <w:rPr/>
        <w:t>消耗分别为</w:t>
      </w:r>
      <w:r>
        <w:rPr>
          <w:spacing w:val="-65"/>
        </w:rPr>
        <w:t> </w:t>
      </w:r>
      <w:r>
        <w:rPr>
          <w:rFonts w:ascii="Times New Roman" w:eastAsia="Times New Roman"/>
        </w:rPr>
        <w:t>21.7</w:t>
      </w:r>
      <w:r>
        <w:rPr>
          <w:rFonts w:ascii="Times New Roman" w:eastAsia="Times New Roman"/>
          <w:spacing w:val="-5"/>
        </w:rPr>
        <w:t> </w:t>
      </w:r>
      <w:r>
        <w:rPr>
          <w:rFonts w:ascii="Times New Roman" w:eastAsia="Times New Roman"/>
        </w:rPr>
        <w:t>MB</w:t>
      </w:r>
      <w:r>
        <w:rPr>
          <w:rFonts w:ascii="Times New Roman" w:eastAsia="Times New Roman"/>
          <w:spacing w:val="-5"/>
        </w:rPr>
        <w:t> </w:t>
      </w:r>
      <w:r>
        <w:rPr/>
        <w:t>和</w:t>
      </w:r>
      <w:r>
        <w:rPr>
          <w:spacing w:val="-65"/>
        </w:rPr>
        <w:t> </w:t>
      </w:r>
      <w:r>
        <w:rPr>
          <w:rFonts w:ascii="Times New Roman" w:eastAsia="Times New Roman"/>
        </w:rPr>
        <w:t>20.7</w:t>
      </w:r>
      <w:r>
        <w:rPr>
          <w:rFonts w:ascii="Times New Roman" w:eastAsia="Times New Roman"/>
          <w:spacing w:val="-5"/>
        </w:rPr>
        <w:t> </w:t>
      </w:r>
      <w:r>
        <w:rPr>
          <w:rFonts w:ascii="Times New Roman" w:eastAsia="Times New Roman"/>
        </w:rPr>
        <w:t>MB</w:t>
      </w:r>
      <w:r>
        <w:rPr>
          <w:spacing w:val="-32"/>
        </w:rPr>
        <w:t>，</w:t>
      </w:r>
      <w:r>
        <w:rPr/>
        <w:t>而未修剪网络的内存消耗则高达</w:t>
      </w:r>
      <w:r>
        <w:rPr>
          <w:spacing w:val="-60"/>
        </w:rPr>
        <w:t> </w:t>
      </w:r>
      <w:r>
        <w:rPr>
          <w:rFonts w:ascii="Times New Roman" w:eastAsia="Times New Roman"/>
        </w:rPr>
        <w:t>92.0 MB</w:t>
      </w:r>
      <w:r>
        <w:rPr/>
        <w:t>。这是因为</w:t>
      </w:r>
      <w:r>
        <w:rPr>
          <w:spacing w:val="-60"/>
        </w:rPr>
        <w:t> </w:t>
      </w:r>
      <w:r>
        <w:rPr>
          <w:rFonts w:ascii="Times New Roman" w:eastAsia="Times New Roman"/>
          <w:spacing w:val="-20"/>
          <w:w w:val="100"/>
        </w:rPr>
        <w:t>T</w:t>
      </w:r>
      <w:r>
        <w:rPr>
          <w:rFonts w:ascii="Times New Roman" w:eastAsia="Times New Roman"/>
          <w:w w:val="99"/>
        </w:rPr>
        <w:t>AS</w:t>
      </w:r>
      <w:r>
        <w:rPr>
          <w:rFonts w:ascii="Times New Roman" w:eastAsia="Times New Roman"/>
        </w:rPr>
        <w:t> </w:t>
      </w:r>
      <w:r>
        <w:rPr/>
        <w:t>精确地按照实际推理要求激活了子网，避</w:t>
      </w:r>
      <w:r>
        <w:rPr>
          <w:spacing w:val="3"/>
        </w:rPr>
        <w:t>免了无关网络对内存的不必要使</w:t>
      </w:r>
      <w:r>
        <w:rPr/>
        <w:t>用</w:t>
      </w:r>
      <w:r>
        <w:rPr>
          <w:spacing w:val="3"/>
        </w:rPr>
        <w:t>。注</w:t>
      </w:r>
      <w:r>
        <w:rPr/>
        <w:t>意</w:t>
      </w:r>
      <w:r>
        <w:rPr>
          <w:spacing w:val="3"/>
        </w:rPr>
        <w:t>，当修剪率</w:t>
      </w:r>
      <w:r>
        <w:rPr/>
        <w:t>为</w:t>
      </w:r>
      <w:r>
        <w:rPr>
          <w:spacing w:val="-53"/>
        </w:rPr>
        <w:t> </w:t>
      </w:r>
      <w:r>
        <w:rPr>
          <w:rFonts w:ascii="Times New Roman" w:eastAsia="Times New Roman"/>
        </w:rPr>
        <w:t>0.5</w:t>
      </w:r>
      <w:r>
        <w:rPr>
          <w:rFonts w:ascii="Times New Roman" w:eastAsia="Times New Roman"/>
          <w:spacing w:val="7"/>
        </w:rPr>
        <w:t> </w:t>
      </w:r>
      <w:r>
        <w:rPr/>
        <w:t>时</w:t>
      </w:r>
      <w:r>
        <w:rPr>
          <w:spacing w:val="3"/>
        </w:rPr>
        <w:t>，修剪达</w:t>
      </w:r>
      <w:r>
        <w:rPr/>
        <w:t>到</w:t>
      </w:r>
      <w:r>
        <w:rPr>
          <w:spacing w:val="1"/>
        </w:rPr>
        <w:t>了</w:t>
      </w:r>
      <w:r>
        <w:rPr>
          <w:spacing w:val="2"/>
        </w:rPr>
        <w:t>精度</w:t>
      </w:r>
      <w:r>
        <w:rPr>
          <w:spacing w:val="1"/>
        </w:rPr>
        <w:t>要</w:t>
      </w:r>
      <w:r>
        <w:rPr>
          <w:spacing w:val="2"/>
        </w:rPr>
        <w:t>求下的</w:t>
      </w:r>
      <w:r>
        <w:rPr>
          <w:spacing w:val="1"/>
        </w:rPr>
        <w:t>修</w:t>
      </w:r>
      <w:r>
        <w:rPr>
          <w:spacing w:val="2"/>
        </w:rPr>
        <w:t>剪极</w:t>
      </w:r>
      <w:r>
        <w:rPr/>
        <w:t>限</w:t>
      </w:r>
      <w:r>
        <w:rPr>
          <w:spacing w:val="2"/>
        </w:rPr>
        <w:t>。</w:t>
      </w:r>
      <w:r>
        <w:rPr>
          <w:spacing w:val="1"/>
        </w:rPr>
        <w:t>在</w:t>
      </w:r>
      <w:r>
        <w:rPr>
          <w:spacing w:val="2"/>
        </w:rPr>
        <w:t>这一</w:t>
      </w:r>
      <w:r>
        <w:rPr>
          <w:spacing w:val="1"/>
        </w:rPr>
        <w:t>点</w:t>
      </w:r>
      <w:r>
        <w:rPr/>
        <w:t>上</w:t>
      </w:r>
      <w:r>
        <w:rPr>
          <w:spacing w:val="2"/>
        </w:rPr>
        <w:t>，</w:t>
      </w:r>
      <w:r>
        <w:rPr/>
        <w:t>与</w:t>
      </w:r>
      <w:r>
        <w:rPr>
          <w:spacing w:val="-55"/>
        </w:rPr>
        <w:t> </w:t>
      </w:r>
      <w:r>
        <w:rPr>
          <w:rFonts w:ascii="Times New Roman" w:eastAsia="Times New Roman"/>
        </w:rPr>
        <w:t>Prune</w:t>
      </w:r>
      <w:r>
        <w:rPr>
          <w:rFonts w:ascii="Times New Roman" w:eastAsia="Times New Roman"/>
          <w:spacing w:val="5"/>
        </w:rPr>
        <w:t> </w:t>
      </w:r>
      <w:r>
        <w:rPr>
          <w:spacing w:val="1"/>
        </w:rPr>
        <w:t>相</w:t>
      </w:r>
      <w:r>
        <w:rPr/>
        <w:t>比，</w:t>
      </w:r>
      <w:r>
        <w:rPr>
          <w:rFonts w:ascii="Times New Roman" w:eastAsia="Times New Roman"/>
          <w:spacing w:val="-20"/>
          <w:w w:val="100"/>
        </w:rPr>
        <w:t>T</w:t>
      </w:r>
      <w:r>
        <w:rPr>
          <w:rFonts w:ascii="Times New Roman" w:eastAsia="Times New Roman"/>
          <w:w w:val="99"/>
        </w:rPr>
        <w:t>AS</w:t>
      </w:r>
      <w:r>
        <w:rPr>
          <w:rFonts w:ascii="Times New Roman" w:eastAsia="Times New Roman"/>
          <w:spacing w:val="5"/>
        </w:rPr>
        <w:t> </w:t>
      </w:r>
      <w:r>
        <w:rPr>
          <w:spacing w:val="1"/>
        </w:rPr>
        <w:t>仍</w:t>
      </w:r>
      <w:r>
        <w:rPr>
          <w:spacing w:val="2"/>
        </w:rPr>
        <w:t>然实</w:t>
      </w:r>
      <w:r>
        <w:rPr>
          <w:spacing w:val="1"/>
        </w:rPr>
        <w:t>现</w:t>
      </w:r>
      <w:r>
        <w:rPr/>
        <w:t>了</w:t>
      </w:r>
    </w:p>
    <w:p>
      <w:pPr>
        <w:pStyle w:val="BodyText"/>
        <w:spacing w:line="295" w:lineRule="auto" w:before="14"/>
        <w:ind w:left="714" w:right="275"/>
        <w:jc w:val="both"/>
      </w:pPr>
      <w:r>
        <w:rPr>
          <w:rFonts w:ascii="Times New Roman" w:eastAsia="Times New Roman"/>
        </w:rPr>
        <w:t>34.6%</w:t>
      </w:r>
      <w:r>
        <w:rPr>
          <w:rFonts w:ascii="Times New Roman" w:eastAsia="Times New Roman"/>
          <w:spacing w:val="6"/>
        </w:rPr>
        <w:t> </w:t>
      </w:r>
      <w:r>
        <w:rPr/>
        <w:t>的</w:t>
      </w:r>
      <w:r>
        <w:rPr>
          <w:spacing w:val="-55"/>
        </w:rPr>
        <w:t> </w:t>
      </w:r>
      <w:r>
        <w:rPr>
          <w:rFonts w:ascii="Times New Roman" w:eastAsia="Times New Roman"/>
          <w:w w:val="99"/>
        </w:rPr>
        <w:t>DRAM</w:t>
      </w:r>
      <w:r>
        <w:rPr>
          <w:rFonts w:ascii="Times New Roman" w:eastAsia="Times New Roman"/>
          <w:spacing w:val="6"/>
        </w:rPr>
        <w:t> </w:t>
      </w:r>
      <w:r>
        <w:rPr>
          <w:spacing w:val="2"/>
        </w:rPr>
        <w:t>减</w:t>
      </w:r>
      <w:r>
        <w:rPr/>
        <w:t>少</w:t>
      </w:r>
      <w:r>
        <w:rPr>
          <w:spacing w:val="2"/>
        </w:rPr>
        <w:t>。</w:t>
      </w:r>
      <w:r>
        <w:rPr/>
        <w:t>图</w:t>
      </w:r>
      <w:r>
        <w:rPr>
          <w:spacing w:val="-54"/>
        </w:rPr>
        <w:t> </w:t>
      </w:r>
      <w:hyperlink w:history="true" w:anchor="_bookmark58">
        <w:r>
          <w:rPr>
            <w:rFonts w:ascii="Times New Roman" w:eastAsia="Times New Roman"/>
          </w:rPr>
          <w:t>3.10</w:t>
        </w:r>
      </w:hyperlink>
      <w:r>
        <w:rPr>
          <w:spacing w:val="2"/>
        </w:rPr>
        <w:t>为不</w:t>
      </w:r>
      <w:r>
        <w:rPr/>
        <w:t>同</w:t>
      </w:r>
      <w:r>
        <w:rPr>
          <w:spacing w:val="-54"/>
        </w:rPr>
        <w:t> </w:t>
      </w:r>
      <w:r>
        <w:rPr>
          <w:rFonts w:ascii="Times New Roman" w:eastAsia="Times New Roman"/>
          <w:w w:val="99"/>
        </w:rPr>
        <w:t>DNN</w:t>
      </w:r>
      <w:r>
        <w:rPr>
          <w:rFonts w:ascii="Times New Roman" w:eastAsia="Times New Roman"/>
          <w:spacing w:val="6"/>
        </w:rPr>
        <w:t> </w:t>
      </w:r>
      <w:r>
        <w:rPr>
          <w:spacing w:val="2"/>
        </w:rPr>
        <w:t>模型</w:t>
      </w:r>
      <w:r>
        <w:rPr/>
        <w:t>下</w:t>
      </w:r>
      <w:r>
        <w:rPr>
          <w:spacing w:val="-54"/>
        </w:rPr>
        <w:t> </w:t>
      </w:r>
      <w:r>
        <w:rPr>
          <w:rFonts w:ascii="Times New Roman" w:eastAsia="Times New Roman"/>
          <w:spacing w:val="-20"/>
          <w:w w:val="100"/>
        </w:rPr>
        <w:t>T</w:t>
      </w:r>
      <w:r>
        <w:rPr>
          <w:rFonts w:ascii="Times New Roman" w:eastAsia="Times New Roman"/>
          <w:w w:val="99"/>
        </w:rPr>
        <w:t>AS</w:t>
      </w:r>
      <w:r>
        <w:rPr>
          <w:rFonts w:ascii="Times New Roman" w:eastAsia="Times New Roman"/>
          <w:spacing w:val="6"/>
        </w:rPr>
        <w:t> </w:t>
      </w:r>
      <w:r>
        <w:rPr>
          <w:spacing w:val="2"/>
        </w:rPr>
        <w:t>降</w:t>
      </w:r>
      <w:r>
        <w:rPr/>
        <w:t>低</w:t>
      </w:r>
      <w:r>
        <w:rPr>
          <w:spacing w:val="-54"/>
        </w:rPr>
        <w:t> </w:t>
      </w:r>
      <w:r>
        <w:rPr>
          <w:rFonts w:ascii="Times New Roman" w:eastAsia="Times New Roman"/>
          <w:w w:val="99"/>
        </w:rPr>
        <w:t>DRAM</w:t>
      </w:r>
      <w:r>
        <w:rPr>
          <w:rFonts w:ascii="Times New Roman" w:eastAsia="Times New Roman"/>
          <w:spacing w:val="6"/>
        </w:rPr>
        <w:t> </w:t>
      </w:r>
      <w:r>
        <w:rPr>
          <w:spacing w:val="2"/>
        </w:rPr>
        <w:t>和</w:t>
      </w:r>
      <w:r>
        <w:rPr/>
        <w:t>推理</w:t>
      </w:r>
      <w:r>
        <w:rPr>
          <w:spacing w:val="1"/>
        </w:rPr>
        <w:t>延迟的结</w:t>
      </w:r>
      <w:r>
        <w:rPr/>
        <w:t>果</w:t>
      </w:r>
      <w:r>
        <w:rPr>
          <w:spacing w:val="1"/>
        </w:rPr>
        <w:t>。结果表</w:t>
      </w:r>
      <w:r>
        <w:rPr/>
        <w:t>明</w:t>
      </w:r>
      <w:r>
        <w:rPr>
          <w:spacing w:val="1"/>
        </w:rPr>
        <w:t>，在评估的数据集</w:t>
      </w:r>
      <w:r>
        <w:rPr/>
        <w:t>下</w:t>
      </w:r>
      <w:r>
        <w:rPr>
          <w:spacing w:val="1"/>
        </w:rPr>
        <w:t>，由于优化的临界子网有</w:t>
      </w:r>
      <w:r>
        <w:rPr/>
        <w:t>效</w:t>
      </w:r>
      <w:r>
        <w:rPr>
          <w:spacing w:val="2"/>
        </w:rPr>
        <w:t>地加快了推理过</w:t>
      </w:r>
      <w:r>
        <w:rPr/>
        <w:t>程</w:t>
      </w:r>
      <w:r>
        <w:rPr>
          <w:spacing w:val="2"/>
        </w:rPr>
        <w:t>，并最大限度地减少</w:t>
      </w:r>
      <w:r>
        <w:rPr/>
        <w:t>了</w:t>
      </w:r>
      <w:r>
        <w:rPr>
          <w:spacing w:val="-54"/>
        </w:rPr>
        <w:t> </w:t>
      </w:r>
      <w:r>
        <w:rPr>
          <w:rFonts w:ascii="Times New Roman" w:eastAsia="Times New Roman"/>
          <w:w w:val="99"/>
        </w:rPr>
        <w:t>DRAM</w:t>
      </w:r>
      <w:r>
        <w:rPr>
          <w:rFonts w:ascii="Times New Roman" w:eastAsia="Times New Roman"/>
          <w:spacing w:val="6"/>
        </w:rPr>
        <w:t> </w:t>
      </w:r>
      <w:r>
        <w:rPr>
          <w:spacing w:val="2"/>
        </w:rPr>
        <w:t>消</w:t>
      </w:r>
      <w:r>
        <w:rPr/>
        <w:t>耗</w:t>
      </w:r>
      <w:r>
        <w:rPr>
          <w:spacing w:val="2"/>
        </w:rPr>
        <w:t>，因</w:t>
      </w:r>
      <w:r>
        <w:rPr/>
        <w:t>此</w:t>
      </w:r>
      <w:r>
        <w:rPr>
          <w:spacing w:val="-54"/>
        </w:rPr>
        <w:t> </w:t>
      </w:r>
      <w:r>
        <w:rPr>
          <w:rFonts w:ascii="Times New Roman" w:eastAsia="Times New Roman"/>
          <w:spacing w:val="-20"/>
          <w:w w:val="100"/>
        </w:rPr>
        <w:t>T</w:t>
      </w:r>
      <w:r>
        <w:rPr>
          <w:rFonts w:ascii="Times New Roman" w:eastAsia="Times New Roman"/>
          <w:w w:val="99"/>
        </w:rPr>
        <w:t>AS</w:t>
      </w:r>
      <w:r>
        <w:rPr>
          <w:rFonts w:ascii="Times New Roman" w:eastAsia="Times New Roman"/>
          <w:spacing w:val="6"/>
        </w:rPr>
        <w:t> </w:t>
      </w:r>
      <w:r>
        <w:rPr>
          <w:spacing w:val="2"/>
        </w:rPr>
        <w:t>优于</w:t>
      </w:r>
      <w:r>
        <w:rPr/>
        <w:t>所有</w:t>
      </w:r>
      <w:r>
        <w:rPr>
          <w:spacing w:val="-60"/>
        </w:rPr>
        <w:t> </w:t>
      </w:r>
      <w:r>
        <w:rPr>
          <w:rFonts w:ascii="Times New Roman" w:eastAsia="Times New Roman"/>
          <w:w w:val="99"/>
        </w:rPr>
        <w:t>DNN</w:t>
      </w:r>
      <w:r>
        <w:rPr>
          <w:rFonts w:ascii="Times New Roman" w:eastAsia="Times New Roman"/>
        </w:rPr>
        <w:t> </w:t>
      </w:r>
      <w:r>
        <w:rPr/>
        <w:t>模型。</w:t>
      </w:r>
    </w:p>
    <w:p>
      <w:pPr>
        <w:spacing w:after="0" w:line="295" w:lineRule="auto"/>
        <w:jc w:val="both"/>
        <w:sectPr>
          <w:pgSz w:w="11910" w:h="16840"/>
          <w:pgMar w:header="1016" w:footer="979" w:top="1280" w:bottom="1160" w:left="1680" w:right="1520"/>
        </w:sectPr>
      </w:pPr>
    </w:p>
    <w:p>
      <w:pPr>
        <w:pStyle w:val="ListParagraph"/>
        <w:numPr>
          <w:ilvl w:val="2"/>
          <w:numId w:val="6"/>
        </w:numPr>
        <w:tabs>
          <w:tab w:pos="715" w:val="left" w:leader="none"/>
        </w:tabs>
        <w:spacing w:line="288" w:lineRule="auto" w:before="115" w:after="0"/>
        <w:ind w:left="714" w:right="100" w:hanging="319"/>
        <w:jc w:val="left"/>
        <w:rPr>
          <w:rFonts w:ascii="宋体" w:eastAsia="宋体" w:hint="eastAsia"/>
          <w:sz w:val="24"/>
        </w:rPr>
      </w:pPr>
      <w:r>
        <w:rPr>
          <w:rFonts w:ascii="宋体" w:eastAsia="宋体" w:hint="eastAsia"/>
          <w:w w:val="99"/>
          <w:sz w:val="24"/>
        </w:rPr>
        <w:t>快</w:t>
      </w:r>
      <w:r>
        <w:rPr>
          <w:rFonts w:ascii="宋体" w:eastAsia="宋体" w:hint="eastAsia"/>
          <w:spacing w:val="1"/>
          <w:w w:val="99"/>
          <w:sz w:val="24"/>
        </w:rPr>
        <w:t>速任务分</w:t>
      </w:r>
      <w:r>
        <w:rPr>
          <w:rFonts w:ascii="宋体" w:eastAsia="宋体" w:hint="eastAsia"/>
          <w:w w:val="99"/>
          <w:sz w:val="24"/>
        </w:rPr>
        <w:t>类</w:t>
      </w:r>
      <w:r>
        <w:rPr>
          <w:rFonts w:ascii="宋体" w:eastAsia="宋体" w:hint="eastAsia"/>
          <w:spacing w:val="1"/>
          <w:w w:val="99"/>
          <w:sz w:val="24"/>
        </w:rPr>
        <w:t>的开</w:t>
      </w:r>
      <w:r>
        <w:rPr>
          <w:rFonts w:ascii="宋体" w:eastAsia="宋体" w:hint="eastAsia"/>
          <w:w w:val="99"/>
          <w:sz w:val="24"/>
        </w:rPr>
        <w:t>销</w:t>
      </w:r>
      <w:r>
        <w:rPr>
          <w:rFonts w:ascii="宋体" w:eastAsia="宋体" w:hint="eastAsia"/>
          <w:spacing w:val="1"/>
          <w:w w:val="99"/>
          <w:sz w:val="24"/>
        </w:rPr>
        <w:t>：为</w:t>
      </w:r>
      <w:r>
        <w:rPr>
          <w:rFonts w:ascii="宋体" w:eastAsia="宋体" w:hint="eastAsia"/>
          <w:w w:val="99"/>
          <w:sz w:val="24"/>
        </w:rPr>
        <w:t>了</w:t>
      </w:r>
      <w:r>
        <w:rPr>
          <w:rFonts w:ascii="宋体" w:eastAsia="宋体" w:hint="eastAsia"/>
          <w:spacing w:val="1"/>
          <w:w w:val="99"/>
          <w:sz w:val="24"/>
        </w:rPr>
        <w:t>快速识别输</w:t>
      </w:r>
      <w:r>
        <w:rPr>
          <w:rFonts w:ascii="宋体" w:eastAsia="宋体" w:hint="eastAsia"/>
          <w:w w:val="99"/>
          <w:sz w:val="24"/>
        </w:rPr>
        <w:t>入</w:t>
      </w:r>
      <w:r>
        <w:rPr>
          <w:rFonts w:ascii="宋体" w:eastAsia="宋体" w:hint="eastAsia"/>
          <w:spacing w:val="1"/>
          <w:w w:val="99"/>
          <w:sz w:val="24"/>
        </w:rPr>
        <w:t>图像</w:t>
      </w:r>
      <w:r>
        <w:rPr>
          <w:rFonts w:ascii="宋体" w:eastAsia="宋体" w:hint="eastAsia"/>
          <w:w w:val="99"/>
          <w:sz w:val="24"/>
        </w:rPr>
        <w:t>类</w:t>
      </w:r>
      <w:r>
        <w:rPr>
          <w:rFonts w:ascii="宋体" w:eastAsia="宋体" w:hint="eastAsia"/>
          <w:spacing w:val="1"/>
          <w:w w:val="99"/>
          <w:sz w:val="24"/>
        </w:rPr>
        <w:t>，我</w:t>
      </w:r>
      <w:r>
        <w:rPr>
          <w:rFonts w:ascii="宋体" w:eastAsia="宋体" w:hint="eastAsia"/>
          <w:w w:val="99"/>
          <w:sz w:val="24"/>
        </w:rPr>
        <w:t>们</w:t>
      </w:r>
      <w:r>
        <w:rPr>
          <w:rFonts w:ascii="宋体" w:eastAsia="宋体" w:hint="eastAsia"/>
          <w:spacing w:val="1"/>
          <w:w w:val="99"/>
          <w:sz w:val="24"/>
        </w:rPr>
        <w:t>引入了一种</w:t>
      </w:r>
      <w:r>
        <w:rPr>
          <w:rFonts w:ascii="宋体" w:eastAsia="宋体" w:hint="eastAsia"/>
          <w:w w:val="99"/>
          <w:sz w:val="24"/>
        </w:rPr>
        <w:t>快</w:t>
      </w:r>
      <w:r>
        <w:rPr>
          <w:rFonts w:ascii="宋体" w:eastAsia="宋体" w:hint="eastAsia"/>
          <w:spacing w:val="1"/>
          <w:w w:val="99"/>
          <w:sz w:val="24"/>
        </w:rPr>
        <w:t>速</w:t>
      </w:r>
      <w:r>
        <w:rPr>
          <w:rFonts w:ascii="宋体" w:eastAsia="宋体" w:hint="eastAsia"/>
          <w:w w:val="99"/>
          <w:sz w:val="24"/>
        </w:rPr>
        <w:t>任务分类器</w:t>
      </w:r>
      <w:r>
        <w:rPr>
          <w:rFonts w:ascii="宋体" w:eastAsia="宋体" w:hint="eastAsia"/>
          <w:spacing w:val="-37"/>
          <w:w w:val="99"/>
          <w:sz w:val="24"/>
        </w:rPr>
        <w:t>。</w:t>
      </w:r>
      <w:r>
        <w:rPr>
          <w:rFonts w:ascii="宋体" w:eastAsia="宋体" w:hint="eastAsia"/>
          <w:w w:val="99"/>
          <w:sz w:val="24"/>
        </w:rPr>
        <w:t>图</w:t>
      </w:r>
      <w:r>
        <w:rPr>
          <w:rFonts w:ascii="宋体" w:eastAsia="宋体" w:hint="eastAsia"/>
          <w:spacing w:val="-67"/>
          <w:w w:val="99"/>
          <w:sz w:val="24"/>
        </w:rPr>
        <w:t> </w:t>
      </w:r>
      <w:hyperlink w:history="true" w:anchor="_bookmark59">
        <w:r>
          <w:rPr>
            <w:w w:val="99"/>
            <w:sz w:val="24"/>
          </w:rPr>
          <w:t>3.</w:t>
        </w:r>
        <w:r>
          <w:rPr>
            <w:spacing w:val="-9"/>
            <w:w w:val="99"/>
            <w:sz w:val="24"/>
          </w:rPr>
          <w:t>1</w:t>
        </w:r>
        <w:r>
          <w:rPr>
            <w:spacing w:val="-1"/>
            <w:w w:val="99"/>
            <w:sz w:val="24"/>
          </w:rPr>
          <w:t>1</w:t>
        </w:r>
      </w:hyperlink>
      <w:r>
        <w:rPr>
          <w:rFonts w:ascii="宋体" w:eastAsia="宋体" w:hint="eastAsia"/>
          <w:w w:val="99"/>
          <w:sz w:val="24"/>
        </w:rPr>
        <w:t>显示了不同修剪程度下分类器的时间开销和总推理时间。对</w:t>
      </w:r>
      <w:r>
        <w:rPr>
          <w:rFonts w:ascii="宋体" w:eastAsia="宋体" w:hint="eastAsia"/>
          <w:spacing w:val="54"/>
          <w:w w:val="99"/>
          <w:sz w:val="24"/>
        </w:rPr>
        <w:t>于</w:t>
      </w:r>
      <w:r>
        <w:rPr>
          <w:w w:val="99"/>
          <w:sz w:val="24"/>
        </w:rPr>
        <w:t>subnetwork0</w:t>
      </w:r>
      <w:r>
        <w:rPr>
          <w:spacing w:val="-6"/>
          <w:w w:val="99"/>
          <w:sz w:val="24"/>
        </w:rPr>
        <w:t> </w:t>
      </w:r>
      <w:r>
        <w:rPr>
          <w:rFonts w:ascii="宋体" w:eastAsia="宋体" w:hint="eastAsia"/>
          <w:w w:val="99"/>
          <w:sz w:val="24"/>
        </w:rPr>
        <w:t>任务</w:t>
      </w:r>
      <w:r>
        <w:rPr>
          <w:rFonts w:ascii="宋体" w:eastAsia="宋体" w:hint="eastAsia"/>
          <w:spacing w:val="-39"/>
          <w:w w:val="99"/>
          <w:sz w:val="24"/>
        </w:rPr>
        <w:t>，</w:t>
      </w:r>
      <w:r>
        <w:rPr>
          <w:rFonts w:ascii="宋体" w:eastAsia="宋体" w:hint="eastAsia"/>
          <w:w w:val="99"/>
          <w:sz w:val="24"/>
        </w:rPr>
        <w:t>分类器的推理时间平均为总推理时间的</w:t>
      </w:r>
      <w:r>
        <w:rPr>
          <w:rFonts w:ascii="宋体" w:eastAsia="宋体" w:hint="eastAsia"/>
          <w:spacing w:val="-66"/>
          <w:w w:val="99"/>
          <w:sz w:val="24"/>
        </w:rPr>
        <w:t> </w:t>
      </w:r>
      <w:r>
        <w:rPr>
          <w:w w:val="99"/>
          <w:sz w:val="24"/>
        </w:rPr>
        <w:t>10.6%</w:t>
      </w:r>
      <w:r>
        <w:rPr>
          <w:rFonts w:ascii="宋体" w:eastAsia="宋体" w:hint="eastAsia"/>
          <w:spacing w:val="-33"/>
          <w:w w:val="99"/>
          <w:sz w:val="24"/>
        </w:rPr>
        <w:t>。</w:t>
      </w:r>
      <w:r>
        <w:rPr>
          <w:rFonts w:ascii="宋体" w:eastAsia="宋体" w:hint="eastAsia"/>
          <w:w w:val="99"/>
          <w:sz w:val="24"/>
        </w:rPr>
        <w:t>在</w:t>
      </w:r>
    </w:p>
    <w:p>
      <w:pPr>
        <w:pStyle w:val="BodyText"/>
        <w:spacing w:line="297" w:lineRule="auto" w:before="14"/>
        <w:ind w:left="714" w:right="255"/>
        <w:jc w:val="both"/>
      </w:pPr>
      <w:r>
        <w:rPr>
          <w:rFonts w:ascii="Times New Roman" w:eastAsia="Times New Roman"/>
          <w:w w:val="99"/>
        </w:rPr>
        <w:t>subnetwork1</w:t>
      </w:r>
      <w:r>
        <w:rPr>
          <w:rFonts w:ascii="Times New Roman" w:eastAsia="Times New Roman"/>
          <w:spacing w:val="-10"/>
          <w:w w:val="99"/>
        </w:rPr>
        <w:t> </w:t>
      </w:r>
      <w:r>
        <w:rPr>
          <w:w w:val="99"/>
        </w:rPr>
        <w:t>任务中也观察到了类似的结果</w:t>
      </w:r>
      <w:r>
        <w:rPr>
          <w:spacing w:val="-57"/>
          <w:w w:val="99"/>
        </w:rPr>
        <w:t>。</w:t>
      </w:r>
      <w:r>
        <w:rPr>
          <w:w w:val="99"/>
        </w:rPr>
        <w:t>原因在于只有两个子网来激活粗</w:t>
      </w:r>
      <w:r>
        <w:rPr>
          <w:spacing w:val="1"/>
          <w:w w:val="99"/>
        </w:rPr>
        <w:t>粒度分</w:t>
      </w:r>
      <w:r>
        <w:rPr>
          <w:w w:val="99"/>
        </w:rPr>
        <w:t>类</w:t>
      </w:r>
      <w:r>
        <w:rPr>
          <w:spacing w:val="1"/>
          <w:w w:val="99"/>
        </w:rPr>
        <w:t>，</w:t>
      </w:r>
      <w:r>
        <w:rPr>
          <w:w w:val="99"/>
        </w:rPr>
        <w:t>而</w:t>
      </w:r>
      <w:r>
        <w:rPr>
          <w:spacing w:val="1"/>
          <w:w w:val="99"/>
        </w:rPr>
        <w:t>粗粒度分</w:t>
      </w:r>
      <w:r>
        <w:rPr>
          <w:w w:val="99"/>
        </w:rPr>
        <w:t>类</w:t>
      </w:r>
      <w:r>
        <w:rPr>
          <w:spacing w:val="1"/>
          <w:w w:val="99"/>
        </w:rPr>
        <w:t>只需要一个</w:t>
      </w:r>
      <w:r>
        <w:rPr>
          <w:w w:val="99"/>
        </w:rPr>
        <w:t>小</w:t>
      </w:r>
      <w:r>
        <w:rPr>
          <w:spacing w:val="1"/>
          <w:w w:val="99"/>
        </w:rPr>
        <w:t>规模的网</w:t>
      </w:r>
      <w:r>
        <w:rPr>
          <w:w w:val="99"/>
        </w:rPr>
        <w:t>络</w:t>
      </w:r>
      <w:r>
        <w:rPr>
          <w:spacing w:val="1"/>
          <w:w w:val="99"/>
        </w:rPr>
        <w:t>来进行分</w:t>
      </w:r>
      <w:r>
        <w:rPr>
          <w:w w:val="99"/>
        </w:rPr>
        <w:t>类</w:t>
      </w:r>
      <w:r>
        <w:rPr>
          <w:spacing w:val="1"/>
          <w:w w:val="99"/>
        </w:rPr>
        <w:t>。</w:t>
      </w:r>
      <w:r>
        <w:rPr>
          <w:w w:val="99"/>
        </w:rPr>
        <w:t>结</w:t>
      </w:r>
      <w:r>
        <w:rPr>
          <w:spacing w:val="1"/>
          <w:w w:val="99"/>
        </w:rPr>
        <w:t>果</w:t>
      </w:r>
      <w:r>
        <w:rPr>
          <w:w w:val="99"/>
        </w:rPr>
        <w:t>表明，分类器的推理时间相对于整体推理时间来说相对较小。</w:t>
      </w:r>
    </w:p>
    <w:p>
      <w:pPr>
        <w:pStyle w:val="BodyText"/>
      </w:pPr>
    </w:p>
    <w:p>
      <w:pPr>
        <w:pStyle w:val="Heading2"/>
        <w:numPr>
          <w:ilvl w:val="1"/>
          <w:numId w:val="8"/>
        </w:numPr>
        <w:tabs>
          <w:tab w:pos="942" w:val="left" w:leader="none"/>
          <w:tab w:pos="943" w:val="left" w:leader="none"/>
        </w:tabs>
        <w:spacing w:line="240" w:lineRule="auto" w:before="214" w:after="0"/>
        <w:ind w:left="942" w:right="0" w:hanging="825"/>
        <w:jc w:val="left"/>
        <w:rPr>
          <w:rFonts w:ascii="Arial" w:eastAsia="Arial"/>
        </w:rPr>
      </w:pPr>
      <w:bookmarkStart w:name="3.10 本章小结" w:id="130"/>
      <w:bookmarkEnd w:id="130"/>
      <w:r>
        <w:rPr/>
      </w:r>
      <w:bookmarkStart w:name="_bookmark60" w:id="131"/>
      <w:bookmarkEnd w:id="131"/>
      <w:r>
        <w:rPr/>
      </w:r>
      <w:bookmarkStart w:name="_bookmark60" w:id="132"/>
      <w:bookmarkEnd w:id="132"/>
      <w:r>
        <w:rPr/>
        <w:t>本章小结</w:t>
      </w:r>
    </w:p>
    <w:p>
      <w:pPr>
        <w:pStyle w:val="BodyText"/>
        <w:spacing w:line="302" w:lineRule="auto" w:before="180"/>
        <w:ind w:left="117" w:right="255" w:firstLine="480"/>
        <w:jc w:val="both"/>
      </w:pPr>
      <w:r>
        <w:rPr>
          <w:spacing w:val="5"/>
        </w:rPr>
        <w:t>借助动态网络的思想和运行时内存交换技</w:t>
      </w:r>
      <w:r>
        <w:rPr/>
        <w:t>术</w:t>
      </w:r>
      <w:r>
        <w:rPr>
          <w:spacing w:val="5"/>
        </w:rPr>
        <w:t>，本章提出了任务感知的子</w:t>
      </w:r>
      <w:r>
        <w:rPr/>
        <w:t>网络切换算法</w:t>
      </w:r>
      <w:r>
        <w:rPr>
          <w:spacing w:val="-7"/>
        </w:rPr>
        <w:t>，</w:t>
      </w:r>
      <w:r>
        <w:rPr/>
        <w:t>解决了在内存约束的嵌入式设备上部</w:t>
      </w:r>
      <w:r>
        <w:rPr>
          <w:spacing w:val="58"/>
        </w:rPr>
        <w:t>署</w:t>
      </w:r>
      <w:r>
        <w:rPr>
          <w:rFonts w:ascii="Times New Roman" w:eastAsia="Times New Roman"/>
          <w:w w:val="99"/>
        </w:rPr>
        <w:t>DNN</w:t>
      </w:r>
      <w:r>
        <w:rPr>
          <w:rFonts w:ascii="Times New Roman" w:eastAsia="Times New Roman"/>
          <w:spacing w:val="-1"/>
        </w:rPr>
        <w:t> </w:t>
      </w:r>
      <w:r>
        <w:rPr/>
        <w:t>模型时内存不足的问题</w:t>
      </w:r>
      <w:r>
        <w:rPr>
          <w:spacing w:val="-41"/>
        </w:rPr>
        <w:t>。</w:t>
      </w:r>
      <w:r>
        <w:rPr/>
        <w:t>首先</w:t>
      </w:r>
      <w:r>
        <w:rPr>
          <w:spacing w:val="-48"/>
        </w:rPr>
        <w:t>，</w:t>
      </w:r>
      <w:r>
        <w:rPr/>
        <w:t>它通过考虑用于识别不同图像类的推理任务的特征来识别和激活关键子网</w:t>
      </w:r>
      <w:r>
        <w:rPr>
          <w:spacing w:val="-28"/>
        </w:rPr>
        <w:t>。</w:t>
      </w:r>
      <w:r>
        <w:rPr/>
        <w:t>其次</w:t>
      </w:r>
      <w:r>
        <w:rPr>
          <w:spacing w:val="-33"/>
        </w:rPr>
        <w:t>，</w:t>
      </w:r>
      <w:r>
        <w:rPr/>
        <w:t>提出了一种任务感知交换算法来获取关键子网络的必要数据</w:t>
      </w:r>
      <w:r>
        <w:rPr>
          <w:spacing w:val="-28"/>
        </w:rPr>
        <w:t>。</w:t>
      </w:r>
      <w:r>
        <w:rPr/>
        <w:t>本研究是对现有网络剪枝方法的补充</w:t>
      </w:r>
      <w:r>
        <w:rPr>
          <w:spacing w:val="-41"/>
        </w:rPr>
        <w:t>。</w:t>
      </w:r>
      <w:r>
        <w:rPr/>
        <w:t>与传统的剪枝方法相比</w:t>
      </w:r>
      <w:r>
        <w:rPr>
          <w:spacing w:val="-48"/>
        </w:rPr>
        <w:t>，</w:t>
      </w:r>
      <w:r>
        <w:rPr/>
        <w:t>该方法可以进一步减少运行时推理任务的内存需求，而不影响其准确性。</w:t>
      </w:r>
    </w:p>
    <w:p>
      <w:pPr>
        <w:pStyle w:val="BodyText"/>
        <w:spacing w:line="304" w:lineRule="auto" w:before="23"/>
        <w:ind w:left="117" w:right="255" w:firstLine="480"/>
        <w:jc w:val="both"/>
      </w:pPr>
      <w:r>
        <w:rPr>
          <w:spacing w:val="4"/>
        </w:rPr>
        <w:t>本方法</w:t>
      </w:r>
      <w:r>
        <w:rPr>
          <w:spacing w:val="5"/>
        </w:rPr>
        <w:t>的</w:t>
      </w:r>
      <w:r>
        <w:rPr>
          <w:spacing w:val="4"/>
        </w:rPr>
        <w:t>出发</w:t>
      </w:r>
      <w:r>
        <w:rPr>
          <w:spacing w:val="5"/>
        </w:rPr>
        <w:t>点</w:t>
      </w:r>
      <w:r>
        <w:rPr>
          <w:spacing w:val="4"/>
        </w:rPr>
        <w:t>是</w:t>
      </w:r>
      <w:r>
        <w:rPr>
          <w:spacing w:val="5"/>
        </w:rPr>
        <w:t>卷</w:t>
      </w:r>
      <w:r>
        <w:rPr>
          <w:spacing w:val="4"/>
        </w:rPr>
        <w:t>积神</w:t>
      </w:r>
      <w:r>
        <w:rPr>
          <w:spacing w:val="5"/>
        </w:rPr>
        <w:t>经</w:t>
      </w:r>
      <w:r>
        <w:rPr>
          <w:spacing w:val="4"/>
        </w:rPr>
        <w:t>网络</w:t>
      </w:r>
      <w:r>
        <w:rPr>
          <w:spacing w:val="5"/>
        </w:rPr>
        <w:t>中</w:t>
      </w:r>
      <w:r>
        <w:rPr>
          <w:spacing w:val="4"/>
        </w:rPr>
        <w:t>卷积</w:t>
      </w:r>
      <w:r>
        <w:rPr>
          <w:spacing w:val="5"/>
        </w:rPr>
        <w:t>核</w:t>
      </w:r>
      <w:r>
        <w:rPr>
          <w:spacing w:val="4"/>
        </w:rPr>
        <w:t>通道</w:t>
      </w:r>
      <w:r>
        <w:rPr>
          <w:spacing w:val="5"/>
        </w:rPr>
        <w:t>激</w:t>
      </w:r>
      <w:r>
        <w:rPr>
          <w:spacing w:val="4"/>
        </w:rPr>
        <w:t>活情</w:t>
      </w:r>
      <w:r>
        <w:rPr>
          <w:spacing w:val="5"/>
        </w:rPr>
        <w:t>况</w:t>
      </w:r>
      <w:r>
        <w:rPr>
          <w:spacing w:val="4"/>
        </w:rPr>
        <w:t>与输</w:t>
      </w:r>
      <w:r>
        <w:rPr>
          <w:spacing w:val="5"/>
        </w:rPr>
        <w:t>入</w:t>
      </w:r>
      <w:r>
        <w:rPr>
          <w:spacing w:val="4"/>
        </w:rPr>
        <w:t>数据</w:t>
      </w:r>
      <w:r>
        <w:rPr>
          <w:spacing w:val="5"/>
        </w:rPr>
        <w:t>强</w:t>
      </w:r>
      <w:r>
        <w:rPr>
          <w:spacing w:val="4"/>
        </w:rPr>
        <w:t>相</w:t>
      </w:r>
      <w:r>
        <w:rPr/>
        <w:t>关性</w:t>
      </w:r>
      <w:r>
        <w:rPr>
          <w:spacing w:val="-45"/>
        </w:rPr>
        <w:t>，</w:t>
      </w:r>
      <w:r>
        <w:rPr/>
        <w:t>这是网络中存在大量冗余参数的体现</w:t>
      </w:r>
      <w:r>
        <w:rPr>
          <w:spacing w:val="-45"/>
        </w:rPr>
        <w:t>，</w:t>
      </w:r>
      <w:r>
        <w:rPr/>
        <w:t>通过动态网络的思想为不同类的数据训练一个专属子网</w:t>
      </w:r>
      <w:r>
        <w:rPr>
          <w:spacing w:val="-45"/>
        </w:rPr>
        <w:t>，</w:t>
      </w:r>
      <w:r>
        <w:rPr/>
        <w:t>并在运行时根据输入数据动态切换子网进行推理</w:t>
      </w:r>
      <w:r>
        <w:rPr>
          <w:spacing w:val="-45"/>
        </w:rPr>
        <w:t>，</w:t>
      </w:r>
      <w:r>
        <w:rPr/>
        <w:t>可以有效消除这种冗余，加快推理速度，并有效减少运行时内存需求。</w:t>
      </w:r>
    </w:p>
    <w:p>
      <w:pPr>
        <w:spacing w:after="0" w:line="304" w:lineRule="auto"/>
        <w:jc w:val="both"/>
        <w:sectPr>
          <w:pgSz w:w="11910" w:h="16840"/>
          <w:pgMar w:header="1016" w:footer="979" w:top="1280" w:bottom="1160" w:left="1680" w:right="1540"/>
        </w:sectPr>
      </w:pPr>
    </w:p>
    <w:p>
      <w:pPr>
        <w:pStyle w:val="BodyText"/>
        <w:rPr>
          <w:sz w:val="20"/>
        </w:rPr>
      </w:pPr>
    </w:p>
    <w:p>
      <w:pPr>
        <w:pStyle w:val="BodyText"/>
        <w:spacing w:before="1"/>
        <w:rPr>
          <w:sz w:val="19"/>
        </w:rPr>
      </w:pPr>
    </w:p>
    <w:p>
      <w:pPr>
        <w:spacing w:after="0"/>
        <w:rPr>
          <w:sz w:val="19"/>
        </w:rPr>
        <w:sectPr>
          <w:headerReference w:type="default" r:id="rId53"/>
          <w:pgSz w:w="11910" w:h="16840"/>
          <w:pgMar w:header="1016" w:footer="979" w:top="1280" w:bottom="1160" w:left="1680" w:right="1520"/>
        </w:sectPr>
      </w:pPr>
    </w:p>
    <w:p>
      <w:pPr>
        <w:pStyle w:val="BodyText"/>
        <w:rPr>
          <w:sz w:val="30"/>
        </w:rPr>
      </w:pPr>
    </w:p>
    <w:p>
      <w:pPr>
        <w:pStyle w:val="BodyText"/>
        <w:spacing w:before="4"/>
        <w:rPr>
          <w:sz w:val="22"/>
        </w:rPr>
      </w:pPr>
    </w:p>
    <w:p>
      <w:pPr>
        <w:pStyle w:val="Heading2"/>
        <w:numPr>
          <w:ilvl w:val="1"/>
          <w:numId w:val="9"/>
        </w:numPr>
        <w:tabs>
          <w:tab w:pos="786" w:val="left" w:leader="none"/>
          <w:tab w:pos="787" w:val="left" w:leader="none"/>
        </w:tabs>
        <w:spacing w:line="240" w:lineRule="auto" w:before="1" w:after="0"/>
        <w:ind w:left="786" w:right="0" w:hanging="669"/>
        <w:jc w:val="left"/>
      </w:pPr>
      <w:bookmarkStart w:name="第4章 分支融合部署" w:id="133"/>
      <w:bookmarkEnd w:id="133"/>
      <w:r>
        <w:rPr/>
      </w:r>
      <w:bookmarkStart w:name="4.1 引言" w:id="134"/>
      <w:bookmarkEnd w:id="134"/>
      <w:r>
        <w:rPr/>
      </w:r>
      <w:bookmarkStart w:name="_bookmark61" w:id="135"/>
      <w:bookmarkEnd w:id="135"/>
      <w:r>
        <w:rPr/>
      </w:r>
      <w:bookmarkStart w:name="_bookmark62" w:id="136"/>
      <w:bookmarkEnd w:id="136"/>
      <w:r>
        <w:rPr/>
      </w:r>
      <w:bookmarkStart w:name="_bookmark62" w:id="137"/>
      <w:bookmarkEnd w:id="137"/>
      <w:r>
        <w:rPr/>
        <w:t>引言</w:t>
      </w:r>
    </w:p>
    <w:p>
      <w:pPr>
        <w:tabs>
          <w:tab w:pos="1432" w:val="left" w:leader="none"/>
        </w:tabs>
        <w:spacing w:before="16"/>
        <w:ind w:left="117" w:right="0" w:firstLine="0"/>
        <w:jc w:val="left"/>
        <w:rPr>
          <w:rFonts w:ascii="黑体" w:eastAsia="黑体" w:hint="eastAsia"/>
          <w:b/>
          <w:sz w:val="32"/>
        </w:rPr>
      </w:pPr>
      <w:r>
        <w:rPr/>
        <w:br w:type="column"/>
      </w:r>
      <w:r>
        <w:rPr>
          <w:rFonts w:ascii="黑体" w:eastAsia="黑体" w:hint="eastAsia"/>
          <w:b/>
          <w:sz w:val="32"/>
        </w:rPr>
        <w:t>第</w:t>
      </w:r>
      <w:r>
        <w:rPr>
          <w:rFonts w:ascii="黑体" w:eastAsia="黑体" w:hint="eastAsia"/>
          <w:b/>
          <w:spacing w:val="-74"/>
          <w:sz w:val="32"/>
        </w:rPr>
        <w:t> </w:t>
      </w:r>
      <w:r>
        <w:rPr>
          <w:rFonts w:ascii="Arial" w:eastAsia="Arial"/>
          <w:b/>
          <w:sz w:val="32"/>
        </w:rPr>
        <w:t>4</w:t>
      </w:r>
      <w:r>
        <w:rPr>
          <w:rFonts w:ascii="Arial" w:eastAsia="Arial"/>
          <w:b/>
          <w:spacing w:val="-1"/>
          <w:sz w:val="32"/>
        </w:rPr>
        <w:t> </w:t>
      </w:r>
      <w:r>
        <w:rPr>
          <w:rFonts w:ascii="黑体" w:eastAsia="黑体" w:hint="eastAsia"/>
          <w:b/>
          <w:sz w:val="32"/>
        </w:rPr>
        <w:t>章</w:t>
        <w:tab/>
        <w:t>分支融合部署</w:t>
      </w:r>
    </w:p>
    <w:p>
      <w:pPr>
        <w:spacing w:after="0"/>
        <w:jc w:val="left"/>
        <w:rPr>
          <w:rFonts w:ascii="黑体" w:eastAsia="黑体" w:hint="eastAsia"/>
          <w:sz w:val="32"/>
        </w:rPr>
        <w:sectPr>
          <w:type w:val="continuous"/>
          <w:pgSz w:w="11910" w:h="16840"/>
          <w:pgMar w:top="1580" w:bottom="280" w:left="1680" w:right="1520"/>
          <w:cols w:num="2" w:equalWidth="0">
            <w:col w:w="1347" w:space="1191"/>
            <w:col w:w="6172"/>
          </w:cols>
        </w:sectPr>
      </w:pPr>
    </w:p>
    <w:p>
      <w:pPr>
        <w:pStyle w:val="BodyText"/>
        <w:spacing w:before="10"/>
        <w:rPr>
          <w:rFonts w:ascii="黑体"/>
          <w:b/>
          <w:sz w:val="11"/>
        </w:rPr>
      </w:pPr>
    </w:p>
    <w:p>
      <w:pPr>
        <w:pStyle w:val="BodyText"/>
        <w:spacing w:line="302" w:lineRule="auto" w:before="26"/>
        <w:ind w:left="117" w:right="275" w:firstLine="480"/>
        <w:jc w:val="both"/>
      </w:pPr>
      <w:r>
        <w:rPr/>
        <w:t>近年来</w:t>
      </w:r>
      <w:r>
        <w:rPr>
          <w:spacing w:val="-30"/>
        </w:rPr>
        <w:t>，</w:t>
      </w:r>
      <w:r>
        <w:rPr/>
        <w:t>深度学习快速发展</w:t>
      </w:r>
      <w:r>
        <w:rPr>
          <w:spacing w:val="-30"/>
        </w:rPr>
        <w:t>，</w:t>
      </w:r>
      <w:r>
        <w:rPr/>
        <w:t>已在许多任务中达到了优异的性能表现</w:t>
      </w:r>
      <w:r>
        <w:rPr>
          <w:spacing w:val="-30"/>
        </w:rPr>
        <w:t>，</w:t>
      </w:r>
      <w:r>
        <w:rPr/>
        <w:t>使得</w:t>
      </w:r>
      <w:r>
        <w:rPr>
          <w:spacing w:val="4"/>
        </w:rPr>
        <w:t>他越来越多的应用在众多生活与工业领</w:t>
      </w:r>
      <w:r>
        <w:rPr/>
        <w:t>域</w:t>
      </w:r>
      <w:r>
        <w:rPr>
          <w:spacing w:val="4"/>
        </w:rPr>
        <w:t>。但这些都依赖于具有数百万甚至</w:t>
      </w:r>
      <w:r>
        <w:rPr/>
        <w:t>数十亿个参数的深度网络模型</w:t>
      </w:r>
      <w:r>
        <w:rPr>
          <w:spacing w:val="-45"/>
        </w:rPr>
        <w:t>，</w:t>
      </w:r>
      <w:r>
        <w:rPr/>
        <w:t>需要消耗大量的计算资源和存储资源</w:t>
      </w:r>
      <w:r>
        <w:rPr>
          <w:spacing w:val="-45"/>
        </w:rPr>
        <w:t>，</w:t>
      </w:r>
      <w:r>
        <w:rPr/>
        <w:t>需要高性能的硬件作为支撑</w:t>
      </w:r>
      <w:r>
        <w:rPr>
          <w:spacing w:val="-41"/>
        </w:rPr>
        <w:t>。</w:t>
      </w:r>
      <w:r>
        <w:rPr/>
        <w:t>因此</w:t>
      </w:r>
      <w:r>
        <w:rPr>
          <w:spacing w:val="-48"/>
        </w:rPr>
        <w:t>，</w:t>
      </w:r>
      <w:r>
        <w:rPr/>
        <w:t>深度神经网络的压缩与优化一直都是一个非常关键的问题</w:t>
      </w:r>
      <w:r>
        <w:rPr>
          <w:spacing w:val="-45"/>
        </w:rPr>
        <w:t>，</w:t>
      </w:r>
      <w:r>
        <w:rPr/>
        <w:t>特别是对于计算资源有限的嵌入式移动设备来说</w:t>
      </w:r>
      <w:r>
        <w:rPr>
          <w:spacing w:val="-45"/>
        </w:rPr>
        <w:t>，</w:t>
      </w:r>
      <w:r>
        <w:rPr/>
        <w:t>如此高的计算资源要求是不可接受的。另一个关键的挑战是能源消耗</w:t>
      </w:r>
      <w:r>
        <w:rPr>
          <w:rFonts w:ascii="Times New Roman" w:eastAsia="Times New Roman"/>
          <w:w w:val="100"/>
        </w:rPr>
        <w:t>:</w:t>
      </w:r>
      <w:r>
        <w:rPr>
          <w:rFonts w:ascii="Times New Roman" w:eastAsia="Times New Roman"/>
          <w:spacing w:val="1"/>
        </w:rPr>
        <w:t> </w:t>
      </w:r>
      <w:r>
        <w:rPr/>
        <w:t>由于移动设备的电池有限，繁重的</w:t>
      </w:r>
      <w:r>
        <w:rPr>
          <w:spacing w:val="4"/>
        </w:rPr>
        <w:t>计算会很快耗尽电</w:t>
      </w:r>
      <w:r>
        <w:rPr/>
        <w:t>池</w:t>
      </w:r>
      <w:r>
        <w:rPr>
          <w:spacing w:val="4"/>
        </w:rPr>
        <w:t>。然而大多数的模型压缩算法与高效的网络结构对于计</w:t>
      </w:r>
      <w:r>
        <w:rPr/>
        <w:t>算硬件并不友好</w:t>
      </w:r>
      <w:r>
        <w:rPr>
          <w:spacing w:val="-30"/>
        </w:rPr>
        <w:t>，</w:t>
      </w:r>
      <w:r>
        <w:rPr/>
        <w:t>虽然能够显著模型参数</w:t>
      </w:r>
      <w:r>
        <w:rPr>
          <w:spacing w:val="-30"/>
        </w:rPr>
        <w:t>，</w:t>
      </w:r>
      <w:r>
        <w:rPr/>
        <w:t>但是并没有很好的利用硬件性能</w:t>
      </w:r>
      <w:r>
        <w:rPr>
          <w:spacing w:val="-30"/>
        </w:rPr>
        <w:t>，</w:t>
      </w:r>
      <w:r>
        <w:rPr/>
        <w:t>达到理论的上的加速比。</w:t>
      </w:r>
    </w:p>
    <w:p>
      <w:pPr>
        <w:pStyle w:val="BodyText"/>
        <w:spacing w:line="304" w:lineRule="auto" w:before="23"/>
        <w:ind w:left="117" w:right="120" w:firstLine="480"/>
      </w:pPr>
      <w:r>
        <w:rPr/>
        <w:t>模型的压缩与轻量化研究</w:t>
      </w:r>
      <w:r>
        <w:rPr>
          <w:spacing w:val="-45"/>
        </w:rPr>
        <w:t>，</w:t>
      </w:r>
      <w:r>
        <w:rPr/>
        <w:t>终究是为了提高模型的参数效率与运行效率</w:t>
      </w:r>
      <w:r>
        <w:rPr>
          <w:spacing w:val="-45"/>
        </w:rPr>
        <w:t>，</w:t>
      </w:r>
      <w:r>
        <w:rPr/>
        <w:t>力</w:t>
      </w:r>
      <w:r>
        <w:rPr>
          <w:spacing w:val="1"/>
        </w:rPr>
        <w:t>图用</w:t>
      </w:r>
      <w:r>
        <w:rPr>
          <w:spacing w:val="2"/>
        </w:rPr>
        <w:t>更</w:t>
      </w:r>
      <w:r>
        <w:rPr>
          <w:spacing w:val="1"/>
        </w:rPr>
        <w:t>少的参</w:t>
      </w:r>
      <w:r>
        <w:rPr>
          <w:spacing w:val="2"/>
        </w:rPr>
        <w:t>数</w:t>
      </w:r>
      <w:r>
        <w:rPr>
          <w:spacing w:val="1"/>
        </w:rPr>
        <w:t>和更</w:t>
      </w:r>
      <w:r>
        <w:rPr>
          <w:spacing w:val="2"/>
        </w:rPr>
        <w:t>快</w:t>
      </w:r>
      <w:r>
        <w:rPr>
          <w:spacing w:val="1"/>
        </w:rPr>
        <w:t>的计</w:t>
      </w:r>
      <w:r>
        <w:rPr>
          <w:spacing w:val="2"/>
        </w:rPr>
        <w:t>算</w:t>
      </w:r>
      <w:r>
        <w:rPr>
          <w:spacing w:val="1"/>
        </w:rPr>
        <w:t>得到</w:t>
      </w:r>
      <w:r>
        <w:rPr>
          <w:spacing w:val="2"/>
        </w:rPr>
        <w:t>与</w:t>
      </w:r>
      <w:r>
        <w:rPr>
          <w:spacing w:val="1"/>
        </w:rPr>
        <w:t>大规</w:t>
      </w:r>
      <w:r>
        <w:rPr>
          <w:spacing w:val="2"/>
        </w:rPr>
        <w:t>模</w:t>
      </w:r>
      <w:r>
        <w:rPr>
          <w:spacing w:val="1"/>
        </w:rPr>
        <w:t>网络</w:t>
      </w:r>
      <w:r>
        <w:rPr>
          <w:spacing w:val="2"/>
        </w:rPr>
        <w:t>模</w:t>
      </w:r>
      <w:r>
        <w:rPr>
          <w:spacing w:val="1"/>
        </w:rPr>
        <w:t>型一</w:t>
      </w:r>
      <w:r>
        <w:rPr>
          <w:spacing w:val="2"/>
        </w:rPr>
        <w:t>致</w:t>
      </w:r>
      <w:r>
        <w:rPr>
          <w:spacing w:val="1"/>
        </w:rPr>
        <w:t>或差</w:t>
      </w:r>
      <w:r>
        <w:rPr>
          <w:spacing w:val="2"/>
        </w:rPr>
        <w:t>不</w:t>
      </w:r>
      <w:r>
        <w:rPr>
          <w:spacing w:val="1"/>
        </w:rPr>
        <w:t>多的</w:t>
      </w:r>
      <w:r>
        <w:rPr>
          <w:spacing w:val="2"/>
        </w:rPr>
        <w:t>模</w:t>
      </w:r>
      <w:r>
        <w:rPr>
          <w:spacing w:val="1"/>
        </w:rPr>
        <w:t>型精</w:t>
      </w:r>
      <w:r>
        <w:rPr/>
        <w:t>度。反过来</w:t>
      </w:r>
      <w:r>
        <w:rPr>
          <w:spacing w:val="-45"/>
        </w:rPr>
        <w:t>，</w:t>
      </w:r>
      <w:r>
        <w:rPr/>
        <w:t>如果在同样的参数和计算量的前提下</w:t>
      </w:r>
      <w:r>
        <w:rPr>
          <w:spacing w:val="-45"/>
        </w:rPr>
        <w:t>，</w:t>
      </w:r>
      <w:r>
        <w:rPr/>
        <w:t>能够显著提升模型的精度表现或加快模型推理速度</w:t>
      </w:r>
      <w:r>
        <w:rPr>
          <w:spacing w:val="-48"/>
        </w:rPr>
        <w:t>，</w:t>
      </w:r>
      <w:r>
        <w:rPr/>
        <w:t>也是同样达到的提高模型参数效率和运行效率的目的</w:t>
      </w:r>
      <w:r>
        <w:rPr>
          <w:spacing w:val="-41"/>
        </w:rPr>
        <w:t>。</w:t>
      </w:r>
      <w:r>
        <w:rPr/>
        <w:t>特别</w:t>
      </w:r>
      <w:r>
        <w:rPr>
          <w:spacing w:val="4"/>
        </w:rPr>
        <w:t>是对于资源固定的嵌入式设</w:t>
      </w:r>
      <w:r>
        <w:rPr/>
        <w:t>备</w:t>
      </w:r>
      <w:r>
        <w:rPr>
          <w:spacing w:val="4"/>
        </w:rPr>
        <w:t>，如果能够优化符合设备资源要求的尽量大的</w:t>
      </w:r>
      <w:r>
        <w:rPr/>
        <w:t>网络模型的推理精度和推理效率</w:t>
      </w:r>
      <w:r>
        <w:rPr>
          <w:spacing w:val="-48"/>
        </w:rPr>
        <w:t>，</w:t>
      </w:r>
      <w:r>
        <w:rPr/>
        <w:t>这将是模型优化在另一种思路的解决办法</w:t>
      </w:r>
      <w:r>
        <w:rPr>
          <w:spacing w:val="-41"/>
        </w:rPr>
        <w:t>。</w:t>
      </w:r>
      <w:r>
        <w:rPr/>
        <w:t>在保持网络性能的前提下</w:t>
      </w:r>
      <w:r>
        <w:rPr>
          <w:spacing w:val="-45"/>
        </w:rPr>
        <w:t>，</w:t>
      </w:r>
      <w:r>
        <w:rPr/>
        <w:t>持续缩小网络参数并不是一个容易的目标</w:t>
      </w:r>
      <w:r>
        <w:rPr>
          <w:spacing w:val="-45"/>
        </w:rPr>
        <w:t>，</w:t>
      </w:r>
      <w:r>
        <w:rPr/>
        <w:t>目前大多数的</w:t>
      </w:r>
      <w:r>
        <w:rPr>
          <w:spacing w:val="2"/>
        </w:rPr>
        <w:t>研究也正是将</w:t>
      </w:r>
      <w:r>
        <w:rPr>
          <w:spacing w:val="3"/>
        </w:rPr>
        <w:t>其</w:t>
      </w:r>
      <w:r>
        <w:rPr>
          <w:spacing w:val="2"/>
        </w:rPr>
        <w:t>作为研究目</w:t>
      </w:r>
      <w:r>
        <w:rPr/>
        <w:t>标</w:t>
      </w:r>
      <w:r>
        <w:rPr>
          <w:spacing w:val="3"/>
        </w:rPr>
        <w:t>，</w:t>
      </w:r>
      <w:r>
        <w:rPr>
          <w:spacing w:val="2"/>
        </w:rPr>
        <w:t>比如模型裁</w:t>
      </w:r>
      <w:r>
        <w:rPr/>
        <w:t>剪</w:t>
      </w:r>
      <w:r>
        <w:rPr>
          <w:spacing w:val="2"/>
        </w:rPr>
        <w:t>，</w:t>
      </w:r>
      <w:r>
        <w:rPr>
          <w:spacing w:val="3"/>
        </w:rPr>
        <w:t>模</w:t>
      </w:r>
      <w:r>
        <w:rPr>
          <w:spacing w:val="2"/>
        </w:rPr>
        <w:t>型量</w:t>
      </w:r>
      <w:r>
        <w:rPr/>
        <w:t>化</w:t>
      </w:r>
      <w:r>
        <w:rPr>
          <w:spacing w:val="2"/>
        </w:rPr>
        <w:t>，矩</w:t>
      </w:r>
      <w:r>
        <w:rPr/>
        <w:t>阵</w:t>
      </w:r>
      <w:r>
        <w:rPr>
          <w:rFonts w:ascii="Times New Roman" w:eastAsia="Times New Roman"/>
          <w:spacing w:val="-1"/>
          <w:w w:val="100"/>
        </w:rPr>
        <w:t>/</w:t>
      </w:r>
      <w:r>
        <w:rPr>
          <w:spacing w:val="2"/>
        </w:rPr>
        <w:t>张量低秩分</w:t>
      </w:r>
      <w:r>
        <w:rPr/>
        <w:t>解等等</w:t>
      </w:r>
      <w:r>
        <w:rPr>
          <w:spacing w:val="-27"/>
        </w:rPr>
        <w:t>。</w:t>
      </w:r>
      <w:r>
        <w:rPr/>
        <w:t>换个角度</w:t>
      </w:r>
      <w:r>
        <w:rPr>
          <w:spacing w:val="-32"/>
        </w:rPr>
        <w:t>，</w:t>
      </w:r>
      <w:r>
        <w:rPr/>
        <w:t>在保持模型参数和计算规模不变的前提</w:t>
      </w:r>
      <w:r>
        <w:rPr>
          <w:spacing w:val="-32"/>
        </w:rPr>
        <w:t>，</w:t>
      </w:r>
      <w:r>
        <w:rPr/>
        <w:t>提高模型推理精度和</w:t>
      </w:r>
      <w:r>
        <w:rPr>
          <w:spacing w:val="4"/>
        </w:rPr>
        <w:t>推理速度也是一个模型优化的方</w:t>
      </w:r>
      <w:r>
        <w:rPr/>
        <w:t>法</w:t>
      </w:r>
      <w:r>
        <w:rPr>
          <w:spacing w:val="4"/>
        </w:rPr>
        <w:t>。现阶段大多数这方面的研究都集中在优</w:t>
      </w:r>
      <w:r>
        <w:rPr/>
        <w:t>化深度学习框架和模型部署工具方面</w:t>
      </w:r>
      <w:r>
        <w:rPr>
          <w:spacing w:val="-45"/>
        </w:rPr>
        <w:t>，</w:t>
      </w:r>
      <w:r>
        <w:rPr/>
        <w:t>通过提高模型并行度</w:t>
      </w:r>
      <w:r>
        <w:rPr>
          <w:spacing w:val="-45"/>
        </w:rPr>
        <w:t>，</w:t>
      </w:r>
      <w:r>
        <w:rPr/>
        <w:t>减少参数访存和模型在特定硬件的计算效率等加快模型推理速度。</w:t>
      </w:r>
    </w:p>
    <w:p>
      <w:pPr>
        <w:pStyle w:val="BodyText"/>
        <w:spacing w:before="21"/>
        <w:ind w:left="597"/>
      </w:pPr>
      <w:r>
        <w:rPr/>
        <w:t>在任意深度学习的应用场景落地一个模型</w:t>
      </w:r>
      <w:r>
        <w:rPr>
          <w:rFonts w:ascii="Times New Roman" w:eastAsia="Times New Roman"/>
        </w:rPr>
        <w:t>/</w:t>
      </w:r>
      <w:r>
        <w:rPr/>
        <w:t>算法时，需要经历两个基本步骤：</w:t>
      </w:r>
    </w:p>
    <w:p>
      <w:pPr>
        <w:pStyle w:val="ListParagraph"/>
        <w:numPr>
          <w:ilvl w:val="2"/>
          <w:numId w:val="9"/>
        </w:numPr>
        <w:tabs>
          <w:tab w:pos="715" w:val="left" w:leader="none"/>
        </w:tabs>
        <w:spacing w:line="240" w:lineRule="auto" w:before="67" w:after="0"/>
        <w:ind w:left="714" w:right="0" w:hanging="319"/>
        <w:jc w:val="left"/>
        <w:rPr>
          <w:rFonts w:ascii="宋体" w:eastAsia="宋体" w:hint="eastAsia"/>
          <w:sz w:val="24"/>
        </w:rPr>
      </w:pPr>
      <w:r>
        <w:rPr>
          <w:rFonts w:ascii="宋体" w:eastAsia="宋体" w:hint="eastAsia"/>
          <w:sz w:val="24"/>
        </w:rPr>
        <w:t>根据数据生产一个模型的训练步骤；</w:t>
      </w:r>
    </w:p>
    <w:p>
      <w:pPr>
        <w:pStyle w:val="ListParagraph"/>
        <w:numPr>
          <w:ilvl w:val="2"/>
          <w:numId w:val="9"/>
        </w:numPr>
        <w:tabs>
          <w:tab w:pos="715" w:val="left" w:leader="none"/>
        </w:tabs>
        <w:spacing w:line="240" w:lineRule="auto" w:before="67" w:after="0"/>
        <w:ind w:left="714" w:right="0" w:hanging="319"/>
        <w:jc w:val="left"/>
        <w:rPr>
          <w:rFonts w:ascii="宋体" w:eastAsia="宋体" w:hint="eastAsia"/>
          <w:sz w:val="24"/>
        </w:rPr>
      </w:pPr>
      <w:r>
        <w:rPr>
          <w:rFonts w:ascii="宋体" w:eastAsia="宋体" w:hint="eastAsia"/>
          <w:sz w:val="24"/>
        </w:rPr>
        <w:t>将生产出的模型部署到目标设备上执行服务的推理步骤。</w:t>
      </w:r>
    </w:p>
    <w:p>
      <w:pPr>
        <w:pStyle w:val="BodyText"/>
        <w:spacing w:line="295" w:lineRule="auto" w:before="67"/>
        <w:ind w:left="117" w:right="101" w:firstLine="480"/>
      </w:pPr>
      <w:r>
        <w:rPr>
          <w:spacing w:val="2"/>
        </w:rPr>
        <w:t>训练步骤目前基本</w:t>
      </w:r>
      <w:r>
        <w:rPr/>
        <w:t>由</w:t>
      </w:r>
      <w:r>
        <w:rPr>
          <w:spacing w:val="-54"/>
        </w:rPr>
        <w:t> </w:t>
      </w:r>
      <w:r>
        <w:rPr>
          <w:rFonts w:ascii="Times New Roman" w:hAnsi="Times New Roman" w:eastAsia="Times New Roman"/>
          <w:spacing w:val="-17"/>
          <w:w w:val="100"/>
        </w:rPr>
        <w:t>T</w:t>
      </w:r>
      <w:r>
        <w:rPr>
          <w:rFonts w:ascii="Times New Roman" w:hAnsi="Times New Roman" w:eastAsia="Times New Roman"/>
          <w:w w:val="99"/>
        </w:rPr>
        <w:t>ensorflow[</w:t>
      </w:r>
      <w:r>
        <w:rPr>
          <w:rFonts w:ascii="Times New Roman" w:hAnsi="Times New Roman" w:eastAsia="Times New Roman"/>
          <w:spacing w:val="-1"/>
          <w:w w:val="99"/>
        </w:rPr>
        <w:t>]</w:t>
      </w:r>
      <w:r>
        <w:rPr>
          <w:w w:val="99"/>
        </w:rPr>
        <w:t>、</w:t>
      </w:r>
      <w:r>
        <w:rPr>
          <w:rFonts w:ascii="Times New Roman" w:hAnsi="Times New Roman" w:eastAsia="Times New Roman"/>
          <w:w w:val="99"/>
        </w:rPr>
        <w:t>Py</w:t>
      </w:r>
      <w:r>
        <w:rPr>
          <w:rFonts w:ascii="Times New Roman" w:hAnsi="Times New Roman" w:eastAsia="Times New Roman"/>
          <w:spacing w:val="-17"/>
          <w:w w:val="99"/>
        </w:rPr>
        <w:t>T</w:t>
      </w:r>
      <w:r>
        <w:rPr>
          <w:rFonts w:ascii="Times New Roman" w:hAnsi="Times New Roman" w:eastAsia="Times New Roman"/>
          <w:w w:val="99"/>
        </w:rPr>
        <w:t>orch[</w:t>
      </w:r>
      <w:r>
        <w:rPr>
          <w:rFonts w:ascii="Times New Roman" w:hAnsi="Times New Roman" w:eastAsia="Times New Roman"/>
          <w:spacing w:val="-1"/>
          <w:w w:val="99"/>
        </w:rPr>
        <w:t>]</w:t>
      </w:r>
      <w:r>
        <w:rPr>
          <w:w w:val="99"/>
        </w:rPr>
        <w:t>、</w:t>
      </w:r>
      <w:r>
        <w:rPr>
          <w:rFonts w:ascii="Times New Roman" w:hAnsi="Times New Roman" w:eastAsia="Times New Roman"/>
          <w:w w:val="99"/>
        </w:rPr>
        <w:t>Keras[]</w:t>
      </w:r>
      <w:r>
        <w:rPr>
          <w:w w:val="99"/>
        </w:rPr>
        <w:t>、</w:t>
      </w:r>
      <w:r>
        <w:rPr>
          <w:rFonts w:ascii="Times New Roman" w:hAnsi="Times New Roman" w:eastAsia="Times New Roman"/>
          <w:w w:val="99"/>
        </w:rPr>
        <w:t>MXNet[]</w:t>
      </w:r>
      <w:r>
        <w:rPr>
          <w:rFonts w:ascii="Times New Roman" w:hAnsi="Times New Roman" w:eastAsia="Times New Roman"/>
          <w:spacing w:val="6"/>
          <w:w w:val="99"/>
        </w:rPr>
        <w:t> </w:t>
      </w:r>
      <w:r>
        <w:rPr>
          <w:spacing w:val="2"/>
          <w:w w:val="99"/>
        </w:rPr>
        <w:t>等主流</w:t>
      </w:r>
      <w:r>
        <w:rPr>
          <w:w w:val="99"/>
        </w:rPr>
        <w:t>框架主导</w:t>
      </w:r>
      <w:r>
        <w:rPr>
          <w:spacing w:val="-22"/>
          <w:w w:val="99"/>
        </w:rPr>
        <w:t>，</w:t>
      </w:r>
      <w:r>
        <w:rPr>
          <w:w w:val="99"/>
        </w:rPr>
        <w:t>但是在部署步骤</w:t>
      </w:r>
      <w:r>
        <w:rPr>
          <w:spacing w:val="-22"/>
          <w:w w:val="99"/>
        </w:rPr>
        <w:t>，</w:t>
      </w:r>
      <w:r>
        <w:rPr>
          <w:w w:val="99"/>
        </w:rPr>
        <w:t>基本是处</w:t>
      </w:r>
      <w:r>
        <w:rPr>
          <w:spacing w:val="-12"/>
          <w:w w:val="99"/>
        </w:rPr>
        <w:t>在</w:t>
      </w:r>
      <w:r>
        <w:rPr>
          <w:w w:val="99"/>
        </w:rPr>
        <w:t>“百家争鸣</w:t>
      </w:r>
      <w:r>
        <w:rPr>
          <w:spacing w:val="-13"/>
          <w:w w:val="99"/>
        </w:rPr>
        <w:t>”</w:t>
      </w:r>
      <w:r>
        <w:rPr>
          <w:w w:val="99"/>
        </w:rPr>
        <w:t>的状态</w:t>
      </w:r>
      <w:r>
        <w:rPr>
          <w:spacing w:val="-22"/>
          <w:w w:val="99"/>
        </w:rPr>
        <w:t>，</w:t>
      </w:r>
      <w:r>
        <w:rPr>
          <w:w w:val="99"/>
        </w:rPr>
        <w:t>不同的部署框架对</w:t>
      </w:r>
      <w:r>
        <w:rPr>
          <w:spacing w:val="2"/>
          <w:w w:val="99"/>
        </w:rPr>
        <w:t>于不同的硬件架构有着专门的手动优</w:t>
      </w:r>
      <w:r>
        <w:rPr>
          <w:w w:val="99"/>
        </w:rPr>
        <w:t>化</w:t>
      </w:r>
      <w:r>
        <w:rPr>
          <w:spacing w:val="2"/>
          <w:w w:val="99"/>
        </w:rPr>
        <w:t>，在相应平台能够实现更快的运行速</w:t>
      </w:r>
      <w:r>
        <w:rPr>
          <w:w w:val="99"/>
        </w:rPr>
        <w:t>度，</w:t>
      </w:r>
      <w:r>
        <w:rPr>
          <w:spacing w:val="4"/>
          <w:w w:val="99"/>
        </w:rPr>
        <w:t>比</w:t>
      </w:r>
      <w:r>
        <w:rPr>
          <w:w w:val="99"/>
        </w:rPr>
        <w:t>如</w:t>
      </w:r>
      <w:r>
        <w:rPr>
          <w:spacing w:val="-49"/>
          <w:w w:val="99"/>
        </w:rPr>
        <w:t> </w:t>
      </w:r>
      <w:r>
        <w:rPr>
          <w:rFonts w:ascii="Times New Roman" w:hAnsi="Times New Roman" w:eastAsia="Times New Roman"/>
          <w:w w:val="99"/>
        </w:rPr>
        <w:t>NCNN[]</w:t>
      </w:r>
      <w:r>
        <w:rPr>
          <w:rFonts w:ascii="Times New Roman" w:hAnsi="Times New Roman" w:eastAsia="Times New Roman"/>
          <w:spacing w:val="11"/>
        </w:rPr>
        <w:t> </w:t>
      </w:r>
      <w:r>
        <w:rPr>
          <w:spacing w:val="4"/>
        </w:rPr>
        <w:t>针对手机移动端做了专门的优</w:t>
      </w:r>
      <w:r>
        <w:rPr/>
        <w:t>化</w:t>
      </w:r>
      <w:r>
        <w:rPr>
          <w:spacing w:val="4"/>
        </w:rPr>
        <w:t>，运行效率和资源消耗都远远</w:t>
      </w:r>
      <w:r>
        <w:rPr/>
        <w:t>低于</w:t>
      </w:r>
      <w:r>
        <w:rPr>
          <w:spacing w:val="-60"/>
        </w:rPr>
        <w:t> </w:t>
      </w:r>
      <w:r>
        <w:rPr>
          <w:rFonts w:ascii="Times New Roman" w:hAnsi="Times New Roman" w:eastAsia="Times New Roman"/>
        </w:rPr>
        <w:t>Pytorch </w:t>
      </w:r>
      <w:r>
        <w:rPr/>
        <w:t>等通用框架，同时高通和苹果也都发布了针对自家平台优化的深度学习部署框架。</w:t>
      </w:r>
    </w:p>
    <w:p>
      <w:pPr>
        <w:pStyle w:val="BodyText"/>
        <w:spacing w:before="30"/>
        <w:ind w:left="597"/>
      </w:pPr>
      <w:r>
        <w:rPr/>
        <w:t>严格来说部署工具的优化并不通用，也并不是针对网络模型方面的优化，最</w:t>
      </w:r>
    </w:p>
    <w:p>
      <w:pPr>
        <w:spacing w:after="0"/>
        <w:sectPr>
          <w:type w:val="continuous"/>
          <w:pgSz w:w="11910" w:h="16840"/>
          <w:pgMar w:top="1580" w:bottom="280" w:left="1680" w:right="1520"/>
        </w:sectPr>
      </w:pPr>
    </w:p>
    <w:p>
      <w:pPr>
        <w:pStyle w:val="BodyText"/>
        <w:spacing w:line="297" w:lineRule="auto" w:before="115"/>
        <w:ind w:left="117" w:right="101"/>
      </w:pPr>
      <w:r>
        <w:rPr>
          <w:spacing w:val="3"/>
        </w:rPr>
        <w:t>近开始有相关研究开始研究模型部署使得性能优</w:t>
      </w:r>
      <w:r>
        <w:rPr/>
        <w:t>化</w:t>
      </w:r>
      <w:r>
        <w:rPr>
          <w:spacing w:val="-53"/>
        </w:rPr>
        <w:t> </w:t>
      </w:r>
      <w:r>
        <w:rPr>
          <w:rFonts w:ascii="Times New Roman" w:eastAsia="Times New Roman"/>
        </w:rPr>
        <w:t>[]</w:t>
      </w:r>
      <w:r>
        <w:rPr>
          <w:spacing w:val="3"/>
        </w:rPr>
        <w:t>，本章也从这个角度入</w:t>
      </w:r>
      <w:r>
        <w:rPr/>
        <w:t>手，</w:t>
      </w:r>
      <w:r>
        <w:rPr>
          <w:spacing w:val="4"/>
        </w:rPr>
        <w:t>优化</w:t>
      </w:r>
      <w:r>
        <w:rPr>
          <w:spacing w:val="5"/>
        </w:rPr>
        <w:t>部</w:t>
      </w:r>
      <w:r>
        <w:rPr>
          <w:spacing w:val="4"/>
        </w:rPr>
        <w:t>署时</w:t>
      </w:r>
      <w:r>
        <w:rPr>
          <w:spacing w:val="5"/>
        </w:rPr>
        <w:t>模</w:t>
      </w:r>
      <w:r>
        <w:rPr>
          <w:spacing w:val="4"/>
        </w:rPr>
        <w:t>型推</w:t>
      </w:r>
      <w:r>
        <w:rPr>
          <w:spacing w:val="5"/>
        </w:rPr>
        <w:t>理</w:t>
      </w:r>
      <w:r>
        <w:rPr>
          <w:spacing w:val="4"/>
        </w:rPr>
        <w:t>精度</w:t>
      </w:r>
      <w:r>
        <w:rPr>
          <w:spacing w:val="5"/>
        </w:rPr>
        <w:t>和</w:t>
      </w:r>
      <w:r>
        <w:rPr>
          <w:spacing w:val="4"/>
        </w:rPr>
        <w:t>效</w:t>
      </w:r>
      <w:r>
        <w:rPr/>
        <w:t>率</w:t>
      </w:r>
      <w:r>
        <w:rPr>
          <w:spacing w:val="4"/>
        </w:rPr>
        <w:t>，</w:t>
      </w:r>
      <w:r>
        <w:rPr>
          <w:spacing w:val="5"/>
        </w:rPr>
        <w:t>提</w:t>
      </w:r>
      <w:r>
        <w:rPr>
          <w:spacing w:val="4"/>
        </w:rPr>
        <w:t>出分</w:t>
      </w:r>
      <w:r>
        <w:rPr>
          <w:spacing w:val="5"/>
        </w:rPr>
        <w:t>支</w:t>
      </w:r>
      <w:r>
        <w:rPr>
          <w:spacing w:val="4"/>
        </w:rPr>
        <w:t>融合</w:t>
      </w:r>
      <w:r>
        <w:rPr>
          <w:spacing w:val="5"/>
        </w:rPr>
        <w:t>部</w:t>
      </w:r>
      <w:r>
        <w:rPr>
          <w:spacing w:val="4"/>
        </w:rPr>
        <w:t>署方</w:t>
      </w:r>
      <w:r>
        <w:rPr/>
        <w:t>法</w:t>
      </w:r>
      <w:r>
        <w:rPr>
          <w:spacing w:val="5"/>
        </w:rPr>
        <w:t>，</w:t>
      </w:r>
      <w:r>
        <w:rPr>
          <w:spacing w:val="4"/>
        </w:rPr>
        <w:t>通过</w:t>
      </w:r>
      <w:r>
        <w:rPr>
          <w:spacing w:val="5"/>
        </w:rPr>
        <w:t>融</w:t>
      </w:r>
      <w:r>
        <w:rPr>
          <w:spacing w:val="4"/>
        </w:rPr>
        <w:t>合多</w:t>
      </w:r>
      <w:r>
        <w:rPr>
          <w:spacing w:val="5"/>
        </w:rPr>
        <w:t>分</w:t>
      </w:r>
      <w:r>
        <w:rPr>
          <w:spacing w:val="4"/>
        </w:rPr>
        <w:t>支</w:t>
      </w:r>
      <w:r>
        <w:rPr/>
        <w:t>结构，辅以知识蒸馏训练，提高模型部署时推理精度和运行效率。</w:t>
      </w:r>
    </w:p>
    <w:p>
      <w:pPr>
        <w:pStyle w:val="BodyText"/>
        <w:spacing w:line="304" w:lineRule="auto" w:before="28"/>
        <w:ind w:left="117" w:right="275" w:firstLine="480"/>
        <w:jc w:val="both"/>
      </w:pPr>
      <w:r>
        <w:rPr>
          <w:spacing w:val="5"/>
        </w:rPr>
        <w:t>本章首先介绍相关新兴研究方</w:t>
      </w:r>
      <w:r>
        <w:rPr/>
        <w:t>向</w:t>
      </w:r>
      <w:r>
        <w:rPr>
          <w:spacing w:val="5"/>
        </w:rPr>
        <w:t>，之后进行分析多分支网络结构和线性</w:t>
      </w:r>
      <w:r>
        <w:rPr/>
        <w:t>网络结构的特点</w:t>
      </w:r>
      <w:r>
        <w:rPr>
          <w:spacing w:val="-45"/>
        </w:rPr>
        <w:t>，</w:t>
      </w:r>
      <w:r>
        <w:rPr/>
        <w:t>进而引出本章提出的分支融合部署方法</w:t>
      </w:r>
      <w:r>
        <w:rPr>
          <w:spacing w:val="-45"/>
        </w:rPr>
        <w:t>，</w:t>
      </w:r>
      <w:r>
        <w:rPr/>
        <w:t>之后详细介绍采用重参数化和知识蒸馏进行分支融合的原理与方法，最后对本章进行总结。</w:t>
      </w:r>
    </w:p>
    <w:p>
      <w:pPr>
        <w:pStyle w:val="BodyText"/>
      </w:pPr>
    </w:p>
    <w:p>
      <w:pPr>
        <w:pStyle w:val="Heading2"/>
        <w:numPr>
          <w:ilvl w:val="1"/>
          <w:numId w:val="9"/>
        </w:numPr>
        <w:tabs>
          <w:tab w:pos="786" w:val="left" w:leader="none"/>
          <w:tab w:pos="787" w:val="left" w:leader="none"/>
        </w:tabs>
        <w:spacing w:line="240" w:lineRule="auto" w:before="207" w:after="0"/>
        <w:ind w:left="786" w:right="0" w:hanging="669"/>
        <w:jc w:val="left"/>
      </w:pPr>
      <w:bookmarkStart w:name="4.2 重参数化与辅助训练" w:id="138"/>
      <w:bookmarkEnd w:id="138"/>
      <w:r>
        <w:rPr/>
      </w:r>
      <w:bookmarkStart w:name="_bookmark63" w:id="139"/>
      <w:bookmarkEnd w:id="139"/>
      <w:r>
        <w:rPr/>
      </w:r>
      <w:bookmarkStart w:name="_bookmark63" w:id="140"/>
      <w:bookmarkEnd w:id="140"/>
      <w:r>
        <w:rPr/>
        <w:t>重参数化与辅助训练</w:t>
      </w:r>
    </w:p>
    <w:p>
      <w:pPr>
        <w:pStyle w:val="BodyText"/>
        <w:spacing w:line="297" w:lineRule="auto" w:before="180"/>
        <w:ind w:left="117" w:right="101" w:firstLine="480"/>
      </w:pPr>
      <w:r>
        <w:rPr/>
        <w:t>重参数化是目前刚开始火起来的领域</w:t>
      </w:r>
      <w:r>
        <w:rPr>
          <w:spacing w:val="-41"/>
        </w:rPr>
        <w:t>。</w:t>
      </w:r>
      <w:r>
        <w:rPr/>
        <w:t>重参数化是指</w:t>
      </w:r>
      <w:r>
        <w:rPr>
          <w:spacing w:val="-48"/>
        </w:rPr>
        <w:t>，</w:t>
      </w:r>
      <w:r>
        <w:rPr/>
        <w:t>模型训练阶段和模型</w:t>
      </w:r>
      <w:r>
        <w:rPr>
          <w:spacing w:val="4"/>
        </w:rPr>
        <w:t>推理阶段分别使用不同的网络结构和模型参</w:t>
      </w:r>
      <w:r>
        <w:rPr/>
        <w:t>数</w:t>
      </w:r>
      <w:r>
        <w:rPr>
          <w:spacing w:val="4"/>
        </w:rPr>
        <w:t>，在模型训练完成之后通过结</w:t>
      </w:r>
      <w:r>
        <w:rPr/>
        <w:t>构</w:t>
      </w:r>
      <w:r>
        <w:rPr>
          <w:spacing w:val="2"/>
        </w:rPr>
        <w:t>和参数变</w:t>
      </w:r>
      <w:r>
        <w:rPr/>
        <w:t>换</w:t>
      </w:r>
      <w:r>
        <w:rPr>
          <w:spacing w:val="2"/>
        </w:rPr>
        <w:t>，将训练阶段的模型参数和结构转变成推理阶段使用的参数和结</w:t>
      </w:r>
      <w:r>
        <w:rPr/>
        <w:t>构，</w:t>
      </w:r>
      <w:r>
        <w:rPr>
          <w:spacing w:val="4"/>
        </w:rPr>
        <w:t>即模</w:t>
      </w:r>
      <w:r>
        <w:rPr>
          <w:spacing w:val="5"/>
        </w:rPr>
        <w:t>型</w:t>
      </w:r>
      <w:r>
        <w:rPr>
          <w:spacing w:val="4"/>
        </w:rPr>
        <w:t>的训</w:t>
      </w:r>
      <w:r>
        <w:rPr>
          <w:spacing w:val="5"/>
        </w:rPr>
        <w:t>练</w:t>
      </w:r>
      <w:r>
        <w:rPr>
          <w:spacing w:val="4"/>
        </w:rPr>
        <w:t>阶段</w:t>
      </w:r>
      <w:r>
        <w:rPr>
          <w:spacing w:val="5"/>
        </w:rPr>
        <w:t>和</w:t>
      </w:r>
      <w:r>
        <w:rPr>
          <w:spacing w:val="4"/>
        </w:rPr>
        <w:t>模型</w:t>
      </w:r>
      <w:r>
        <w:rPr>
          <w:spacing w:val="5"/>
        </w:rPr>
        <w:t>的</w:t>
      </w:r>
      <w:r>
        <w:rPr>
          <w:spacing w:val="4"/>
        </w:rPr>
        <w:t>推理</w:t>
      </w:r>
      <w:r>
        <w:rPr>
          <w:spacing w:val="5"/>
        </w:rPr>
        <w:t>阶</w:t>
      </w:r>
      <w:r>
        <w:rPr>
          <w:spacing w:val="4"/>
        </w:rPr>
        <w:t>段的</w:t>
      </w:r>
      <w:r>
        <w:rPr>
          <w:spacing w:val="5"/>
        </w:rPr>
        <w:t>行</w:t>
      </w:r>
      <w:r>
        <w:rPr>
          <w:spacing w:val="4"/>
        </w:rPr>
        <w:t>为并</w:t>
      </w:r>
      <w:r>
        <w:rPr>
          <w:spacing w:val="5"/>
        </w:rPr>
        <w:t>不</w:t>
      </w:r>
      <w:r>
        <w:rPr>
          <w:spacing w:val="4"/>
        </w:rPr>
        <w:t>完全</w:t>
      </w:r>
      <w:r>
        <w:rPr>
          <w:spacing w:val="5"/>
        </w:rPr>
        <w:t>一</w:t>
      </w:r>
      <w:r>
        <w:rPr/>
        <w:t>致</w:t>
      </w:r>
      <w:r>
        <w:rPr>
          <w:spacing w:val="4"/>
        </w:rPr>
        <w:t>。其</w:t>
      </w:r>
      <w:r>
        <w:rPr/>
        <w:t>中</w:t>
      </w:r>
      <w:r>
        <w:rPr>
          <w:spacing w:val="5"/>
        </w:rPr>
        <w:t>，</w:t>
      </w:r>
      <w:r>
        <w:rPr>
          <w:spacing w:val="4"/>
        </w:rPr>
        <w:t>模型</w:t>
      </w:r>
      <w:r>
        <w:rPr>
          <w:spacing w:val="5"/>
        </w:rPr>
        <w:t>结</w:t>
      </w:r>
      <w:r>
        <w:rPr>
          <w:spacing w:val="4"/>
        </w:rPr>
        <w:t>构</w:t>
      </w:r>
      <w:r>
        <w:rPr/>
        <w:t>和</w:t>
      </w:r>
      <w:r>
        <w:rPr>
          <w:spacing w:val="2"/>
        </w:rPr>
        <w:t>参数变换的约束条件是是它们所表示的模型功能在数学上是等价</w:t>
      </w:r>
      <w:r>
        <w:rPr/>
        <w:t>的</w:t>
      </w:r>
      <w:r>
        <w:rPr>
          <w:spacing w:val="2"/>
        </w:rPr>
        <w:t>。一般来</w:t>
      </w:r>
      <w:r>
        <w:rPr/>
        <w:t>说，</w:t>
      </w:r>
      <w:r>
        <w:rPr>
          <w:spacing w:val="4"/>
        </w:rPr>
        <w:t>进行重参数化是为了在模型训练阶段能够达到更高的精</w:t>
      </w:r>
      <w:r>
        <w:rPr/>
        <w:t>度</w:t>
      </w:r>
      <w:r>
        <w:rPr>
          <w:spacing w:val="4"/>
        </w:rPr>
        <w:t>，在推理阶段能够</w:t>
      </w:r>
      <w:r>
        <w:rPr/>
        <w:t>更加高效的运行</w:t>
      </w:r>
      <w:r>
        <w:rPr>
          <w:spacing w:val="-28"/>
        </w:rPr>
        <w:t>。</w:t>
      </w:r>
      <w:r>
        <w:rPr/>
        <w:t>即训练阶段倾向于易于优化</w:t>
      </w:r>
      <w:r>
        <w:rPr>
          <w:spacing w:val="-33"/>
        </w:rPr>
        <w:t>，</w:t>
      </w:r>
      <w:r>
        <w:rPr/>
        <w:t>推理阶段倾向于高效部署</w:t>
      </w:r>
      <w:r>
        <w:rPr>
          <w:spacing w:val="-28"/>
        </w:rPr>
        <w:t>。</w:t>
      </w:r>
      <w:r>
        <w:rPr/>
        <w:t>从这个角度来看</w:t>
      </w:r>
      <w:r>
        <w:rPr>
          <w:spacing w:val="-59"/>
        </w:rPr>
        <w:t>，</w:t>
      </w:r>
      <w:r>
        <w:rPr/>
        <w:t>批归一化</w:t>
      </w:r>
      <w:r>
        <w:rPr>
          <w:spacing w:val="-69"/>
        </w:rPr>
        <w:t> </w:t>
      </w:r>
      <w:r>
        <w:rPr>
          <w:rFonts w:ascii="Times New Roman" w:eastAsia="Times New Roman"/>
          <w:w w:val="100"/>
        </w:rPr>
        <w:t>BatchNomalization[]</w:t>
      </w:r>
      <w:r>
        <w:rPr>
          <w:rFonts w:ascii="Times New Roman" w:eastAsia="Times New Roman"/>
          <w:spacing w:val="-9"/>
        </w:rPr>
        <w:t> </w:t>
      </w:r>
      <w:r>
        <w:rPr/>
        <w:t>的工作也可以看作是重参数化的一个代表</w:t>
      </w:r>
      <w:r>
        <w:rPr>
          <w:spacing w:val="-33"/>
        </w:rPr>
        <w:t>，</w:t>
      </w:r>
      <w:r>
        <w:rPr>
          <w:rFonts w:ascii="Times New Roman" w:eastAsia="Times New Roman"/>
          <w:w w:val="100"/>
        </w:rPr>
        <w:t>Nvidia</w:t>
      </w:r>
      <w:r>
        <w:rPr>
          <w:rFonts w:ascii="Times New Roman" w:eastAsia="Times New Roman"/>
          <w:spacing w:val="-5"/>
        </w:rPr>
        <w:t> </w:t>
      </w:r>
      <w:r>
        <w:rPr>
          <w:rFonts w:ascii="Times New Roman" w:eastAsia="Times New Roman"/>
          <w:spacing w:val="-17"/>
          <w:w w:val="100"/>
        </w:rPr>
        <w:t>T</w:t>
      </w:r>
      <w:r>
        <w:rPr>
          <w:rFonts w:ascii="Times New Roman" w:eastAsia="Times New Roman"/>
          <w:w w:val="99"/>
        </w:rPr>
        <w:t>ensor</w:t>
      </w:r>
      <w:r>
        <w:rPr>
          <w:rFonts w:ascii="Times New Roman" w:eastAsia="Times New Roman"/>
          <w:spacing w:val="-15"/>
          <w:w w:val="99"/>
        </w:rPr>
        <w:t>R</w:t>
      </w:r>
      <w:r>
        <w:rPr>
          <w:rFonts w:ascii="Times New Roman" w:eastAsia="Times New Roman"/>
          <w:w w:val="100"/>
        </w:rPr>
        <w:t>T[]</w:t>
      </w:r>
      <w:r>
        <w:rPr>
          <w:rFonts w:ascii="Times New Roman" w:eastAsia="Times New Roman"/>
          <w:spacing w:val="-5"/>
        </w:rPr>
        <w:t> </w:t>
      </w:r>
      <w:r>
        <w:rPr/>
        <w:t>在部署时采用的网络融合也是重参数化的应用</w:t>
      </w:r>
      <w:r>
        <w:rPr>
          <w:spacing w:val="-33"/>
        </w:rPr>
        <w:t>，</w:t>
      </w:r>
      <w:r>
        <w:rPr/>
        <w:t>近期</w:t>
      </w:r>
      <w:r>
        <w:rPr>
          <w:spacing w:val="-65"/>
        </w:rPr>
        <w:t> </w:t>
      </w:r>
      <w:r>
        <w:rPr>
          <w:rFonts w:ascii="Times New Roman" w:eastAsia="Times New Roman"/>
        </w:rPr>
        <w:t>[]</w:t>
      </w:r>
      <w:r>
        <w:rPr>
          <w:rFonts w:ascii="Times New Roman" w:eastAsia="Times New Roman"/>
          <w:spacing w:val="-5"/>
        </w:rPr>
        <w:t> </w:t>
      </w:r>
      <w:r>
        <w:rPr/>
        <w:t>提出</w:t>
      </w:r>
      <w:r>
        <w:rPr>
          <w:spacing w:val="-56"/>
        </w:rPr>
        <w:t> </w:t>
      </w:r>
      <w:r>
        <w:rPr>
          <w:rFonts w:ascii="Times New Roman" w:eastAsia="Times New Roman"/>
        </w:rPr>
        <w:t>ACNet</w:t>
      </w:r>
      <w:r>
        <w:rPr>
          <w:rFonts w:ascii="Times New Roman" w:eastAsia="Times New Roman"/>
          <w:spacing w:val="4"/>
        </w:rPr>
        <w:t> </w:t>
      </w:r>
      <w:r>
        <w:rPr>
          <w:spacing w:val="1"/>
        </w:rPr>
        <w:t>使</w:t>
      </w:r>
      <w:r>
        <w:rPr/>
        <w:t>用</w:t>
      </w:r>
      <w:r>
        <w:rPr>
          <w:spacing w:val="-56"/>
        </w:rPr>
        <w:t> </w:t>
      </w:r>
      <w:r>
        <w:rPr>
          <w:rFonts w:ascii="Times New Roman" w:eastAsia="Times New Roman"/>
        </w:rPr>
        <w:t>1*3</w:t>
      </w:r>
      <w:r>
        <w:rPr>
          <w:rFonts w:ascii="Times New Roman" w:eastAsia="Times New Roman"/>
          <w:spacing w:val="4"/>
        </w:rPr>
        <w:t> </w:t>
      </w:r>
      <w:r>
        <w:rPr/>
        <w:t>和</w:t>
      </w:r>
      <w:r>
        <w:rPr>
          <w:spacing w:val="-56"/>
        </w:rPr>
        <w:t> </w:t>
      </w:r>
      <w:r>
        <w:rPr>
          <w:rFonts w:ascii="Times New Roman" w:eastAsia="Times New Roman"/>
        </w:rPr>
        <w:t>3*1</w:t>
      </w:r>
      <w:r>
        <w:rPr>
          <w:rFonts w:ascii="Times New Roman" w:eastAsia="Times New Roman"/>
          <w:spacing w:val="4"/>
        </w:rPr>
        <w:t> </w:t>
      </w:r>
      <w:r>
        <w:rPr>
          <w:spacing w:val="1"/>
        </w:rPr>
        <w:t>非对称卷积在训练时提</w:t>
      </w:r>
      <w:r>
        <w:rPr/>
        <w:t>升</w:t>
      </w:r>
      <w:r>
        <w:rPr>
          <w:spacing w:val="-56"/>
        </w:rPr>
        <w:t> </w:t>
      </w:r>
      <w:r>
        <w:rPr>
          <w:rFonts w:ascii="Times New Roman" w:eastAsia="Times New Roman"/>
        </w:rPr>
        <w:t>3*3</w:t>
      </w:r>
      <w:r>
        <w:rPr>
          <w:rFonts w:ascii="Times New Roman" w:eastAsia="Times New Roman"/>
          <w:spacing w:val="4"/>
        </w:rPr>
        <w:t> </w:t>
      </w:r>
      <w:r>
        <w:rPr>
          <w:spacing w:val="1"/>
        </w:rPr>
        <w:t>卷积的性</w:t>
      </w:r>
      <w:r>
        <w:rPr/>
        <w:t>能</w:t>
      </w:r>
      <w:r>
        <w:rPr>
          <w:spacing w:val="1"/>
        </w:rPr>
        <w:t>，在部署</w:t>
      </w:r>
      <w:r>
        <w:rPr/>
        <w:t>时</w:t>
      </w:r>
      <w:r>
        <w:rPr>
          <w:spacing w:val="1"/>
        </w:rPr>
        <w:t>将其融合</w:t>
      </w:r>
      <w:r>
        <w:rPr/>
        <w:t>为</w:t>
      </w:r>
      <w:r>
        <w:rPr>
          <w:spacing w:val="-56"/>
        </w:rPr>
        <w:t> </w:t>
      </w:r>
      <w:r>
        <w:rPr>
          <w:rFonts w:ascii="Times New Roman" w:eastAsia="Times New Roman"/>
        </w:rPr>
        <w:t>1</w:t>
      </w:r>
      <w:r>
        <w:rPr>
          <w:rFonts w:ascii="Times New Roman" w:eastAsia="Times New Roman"/>
          <w:spacing w:val="4"/>
        </w:rPr>
        <w:t> </w:t>
      </w:r>
      <w:r>
        <w:rPr/>
        <w:t>个</w:t>
      </w:r>
      <w:r>
        <w:rPr>
          <w:spacing w:val="-56"/>
        </w:rPr>
        <w:t> </w:t>
      </w:r>
      <w:r>
        <w:rPr>
          <w:rFonts w:ascii="Times New Roman" w:eastAsia="Times New Roman"/>
        </w:rPr>
        <w:t>3*3</w:t>
      </w:r>
      <w:r>
        <w:rPr>
          <w:rFonts w:ascii="Times New Roman" w:eastAsia="Times New Roman"/>
          <w:spacing w:val="4"/>
        </w:rPr>
        <w:t> </w:t>
      </w:r>
      <w:r>
        <w:rPr>
          <w:spacing w:val="1"/>
        </w:rPr>
        <w:t>卷</w:t>
      </w:r>
      <w:r>
        <w:rPr/>
        <w:t>积</w:t>
      </w:r>
      <w:r>
        <w:rPr>
          <w:spacing w:val="1"/>
        </w:rPr>
        <w:t>，实现无代价的性能提</w:t>
      </w:r>
      <w:r>
        <w:rPr/>
        <w:t>升，</w:t>
      </w:r>
      <w:r>
        <w:rPr>
          <w:rFonts w:ascii="Times New Roman" w:eastAsia="Times New Roman"/>
        </w:rPr>
        <w:t>RepVGG[]</w:t>
      </w:r>
      <w:r>
        <w:rPr>
          <w:rFonts w:ascii="Times New Roman" w:eastAsia="Times New Roman"/>
          <w:spacing w:val="4"/>
        </w:rPr>
        <w:t> </w:t>
      </w:r>
      <w:r>
        <w:rPr>
          <w:spacing w:val="1"/>
        </w:rPr>
        <w:t>在原</w:t>
      </w:r>
      <w:r>
        <w:rPr/>
        <w:t>始</w:t>
      </w:r>
      <w:r>
        <w:rPr>
          <w:spacing w:val="-56"/>
        </w:rPr>
        <w:t> </w:t>
      </w:r>
      <w:r>
        <w:rPr>
          <w:rFonts w:ascii="Times New Roman" w:eastAsia="Times New Roman"/>
          <w:w w:val="99"/>
        </w:rPr>
        <w:t>VGG</w:t>
      </w:r>
      <w:r>
        <w:rPr>
          <w:rFonts w:ascii="Times New Roman" w:eastAsia="Times New Roman"/>
          <w:spacing w:val="4"/>
        </w:rPr>
        <w:t> </w:t>
      </w:r>
      <w:r>
        <w:rPr/>
        <w:t>网络基础上引入</w:t>
      </w:r>
      <w:r>
        <w:rPr>
          <w:spacing w:val="-59"/>
        </w:rPr>
        <w:t> </w:t>
      </w:r>
      <w:r>
        <w:rPr>
          <w:rFonts w:ascii="Times New Roman" w:eastAsia="Times New Roman"/>
        </w:rPr>
        <w:t>1x1</w:t>
      </w:r>
      <w:r>
        <w:rPr>
          <w:rFonts w:ascii="Times New Roman" w:eastAsia="Times New Roman"/>
          <w:spacing w:val="1"/>
        </w:rPr>
        <w:t> </w:t>
      </w:r>
      <w:r>
        <w:rPr/>
        <w:t>卷积和</w:t>
      </w:r>
      <w:r>
        <w:rPr>
          <w:spacing w:val="-59"/>
        </w:rPr>
        <w:t> </w:t>
      </w:r>
      <w:r>
        <w:rPr>
          <w:rFonts w:ascii="Times New Roman" w:eastAsia="Times New Roman"/>
          <w:w w:val="100"/>
        </w:rPr>
        <w:t>identity</w:t>
      </w:r>
      <w:r>
        <w:rPr>
          <w:rFonts w:ascii="Times New Roman" w:eastAsia="Times New Roman"/>
          <w:spacing w:val="1"/>
        </w:rPr>
        <w:t> </w:t>
      </w:r>
      <w:r>
        <w:rPr/>
        <w:t>辅助分支来解决模型优化问题，最终在部署时融合为纯</w:t>
      </w:r>
      <w:r>
        <w:rPr>
          <w:spacing w:val="-60"/>
        </w:rPr>
        <w:t> </w:t>
      </w:r>
      <w:r>
        <w:rPr>
          <w:rFonts w:ascii="Times New Roman" w:eastAsia="Times New Roman"/>
        </w:rPr>
        <w:t>3*3 </w:t>
      </w:r>
      <w:r>
        <w:rPr/>
        <w:t>卷积的线性网络，获得在速度和精度两方面的性能提升。</w:t>
      </w:r>
    </w:p>
    <w:p>
      <w:pPr>
        <w:pStyle w:val="BodyText"/>
        <w:spacing w:line="295" w:lineRule="auto" w:before="4"/>
        <w:ind w:left="117" w:right="275" w:firstLine="480"/>
        <w:jc w:val="both"/>
      </w:pPr>
      <w:r>
        <w:rPr>
          <w:spacing w:val="5"/>
        </w:rPr>
        <w:t>辅助监督在训练时使用额外的辅助损失函数来得到更高的性</w:t>
      </w:r>
      <w:r>
        <w:rPr/>
        <w:t>能</w:t>
      </w:r>
      <w:r>
        <w:rPr>
          <w:spacing w:val="5"/>
        </w:rPr>
        <w:t>，辅助损</w:t>
      </w:r>
      <w:r>
        <w:rPr/>
        <w:t>失</w:t>
      </w:r>
      <w:r>
        <w:rPr>
          <w:spacing w:val="2"/>
        </w:rPr>
        <w:t>函数只在训练时存</w:t>
      </w:r>
      <w:r>
        <w:rPr/>
        <w:t>在</w:t>
      </w:r>
      <w:r>
        <w:rPr>
          <w:spacing w:val="2"/>
        </w:rPr>
        <w:t>，在部署时舍</w:t>
      </w:r>
      <w:r>
        <w:rPr/>
        <w:t>弃。</w:t>
      </w:r>
      <w:r>
        <w:rPr>
          <w:rFonts w:ascii="Times New Roman" w:hAnsi="Times New Roman" w:eastAsia="Times New Roman"/>
          <w:w w:val="100"/>
        </w:rPr>
        <w:t>LabelEnc[]</w:t>
      </w:r>
      <w:r>
        <w:rPr>
          <w:rFonts w:ascii="Times New Roman" w:hAnsi="Times New Roman" w:eastAsia="Times New Roman"/>
          <w:spacing w:val="6"/>
        </w:rPr>
        <w:t> </w:t>
      </w:r>
      <w:r>
        <w:rPr>
          <w:spacing w:val="2"/>
        </w:rPr>
        <w:t>在训练时采用额外结</w:t>
      </w:r>
      <w:r>
        <w:rPr/>
        <w:t>构</w:t>
      </w:r>
      <w:r>
        <w:rPr>
          <w:spacing w:val="-54"/>
        </w:rPr>
        <w:t> </w:t>
      </w:r>
      <w:r>
        <w:rPr>
          <w:rFonts w:ascii="Times New Roman" w:hAnsi="Times New Roman" w:eastAsia="Times New Roman"/>
          <w:w w:val="100"/>
        </w:rPr>
        <w:t>Labe­ lEncoding</w:t>
      </w:r>
      <w:r>
        <w:rPr>
          <w:rFonts w:ascii="Times New Roman" w:hAnsi="Times New Roman" w:eastAsia="Times New Roman"/>
          <w:spacing w:val="9"/>
        </w:rPr>
        <w:t> </w:t>
      </w:r>
      <w:r>
        <w:rPr>
          <w:rFonts w:ascii="Times New Roman" w:hAnsi="Times New Roman" w:eastAsia="Times New Roman"/>
        </w:rPr>
        <w:t>Function</w:t>
      </w:r>
      <w:r>
        <w:rPr>
          <w:rFonts w:ascii="Times New Roman" w:hAnsi="Times New Roman" w:eastAsia="Times New Roman"/>
          <w:spacing w:val="9"/>
        </w:rPr>
        <w:t> </w:t>
      </w:r>
      <w:r>
        <w:rPr>
          <w:spacing w:val="3"/>
        </w:rPr>
        <w:t>对网络中间特征进行监</w:t>
      </w:r>
      <w:r>
        <w:rPr/>
        <w:t>督</w:t>
      </w:r>
      <w:r>
        <w:rPr>
          <w:spacing w:val="3"/>
        </w:rPr>
        <w:t>，利用类似</w:t>
      </w:r>
      <w:r>
        <w:rPr>
          <w:spacing w:val="4"/>
        </w:rPr>
        <w:t>模</w:t>
      </w:r>
      <w:r>
        <w:rPr>
          <w:spacing w:val="3"/>
        </w:rPr>
        <w:t>型蒸馏的方法完整</w:t>
      </w:r>
      <w:r>
        <w:rPr/>
        <w:t>训练检测模型，并在推理时舍弃额外结构实现无痛涨点。</w:t>
      </w:r>
    </w:p>
    <w:p>
      <w:pPr>
        <w:pStyle w:val="BodyText"/>
        <w:spacing w:line="304" w:lineRule="auto" w:before="30"/>
        <w:ind w:left="117" w:right="275" w:firstLine="480"/>
        <w:jc w:val="both"/>
      </w:pPr>
      <w:r>
        <w:rPr>
          <w:spacing w:val="4"/>
        </w:rPr>
        <w:t>重参数</w:t>
      </w:r>
      <w:r>
        <w:rPr>
          <w:spacing w:val="5"/>
        </w:rPr>
        <w:t>化</w:t>
      </w:r>
      <w:r>
        <w:rPr>
          <w:spacing w:val="4"/>
        </w:rPr>
        <w:t>和辅</w:t>
      </w:r>
      <w:r>
        <w:rPr>
          <w:spacing w:val="5"/>
        </w:rPr>
        <w:t>助</w:t>
      </w:r>
      <w:r>
        <w:rPr>
          <w:spacing w:val="4"/>
        </w:rPr>
        <w:t>监</w:t>
      </w:r>
      <w:r>
        <w:rPr>
          <w:spacing w:val="5"/>
        </w:rPr>
        <w:t>督</w:t>
      </w:r>
      <w:r>
        <w:rPr>
          <w:spacing w:val="4"/>
        </w:rPr>
        <w:t>这两</w:t>
      </w:r>
      <w:r>
        <w:rPr>
          <w:spacing w:val="5"/>
        </w:rPr>
        <w:t>个</w:t>
      </w:r>
      <w:r>
        <w:rPr>
          <w:spacing w:val="4"/>
        </w:rPr>
        <w:t>思路</w:t>
      </w:r>
      <w:r>
        <w:rPr>
          <w:spacing w:val="5"/>
        </w:rPr>
        <w:t>的</w:t>
      </w:r>
      <w:r>
        <w:rPr>
          <w:spacing w:val="4"/>
        </w:rPr>
        <w:t>共同</w:t>
      </w:r>
      <w:r>
        <w:rPr>
          <w:spacing w:val="5"/>
        </w:rPr>
        <w:t>特</w:t>
      </w:r>
      <w:r>
        <w:rPr>
          <w:spacing w:val="4"/>
        </w:rPr>
        <w:t>性是</w:t>
      </w:r>
      <w:r>
        <w:rPr>
          <w:spacing w:val="5"/>
        </w:rPr>
        <w:t>只</w:t>
      </w:r>
      <w:r>
        <w:rPr>
          <w:spacing w:val="4"/>
        </w:rPr>
        <w:t>是训</w:t>
      </w:r>
      <w:r>
        <w:rPr>
          <w:spacing w:val="5"/>
        </w:rPr>
        <w:t>练</w:t>
      </w:r>
      <w:r>
        <w:rPr>
          <w:spacing w:val="4"/>
        </w:rPr>
        <w:t>阶段</w:t>
      </w:r>
      <w:r>
        <w:rPr>
          <w:spacing w:val="5"/>
        </w:rPr>
        <w:t>使</w:t>
      </w:r>
      <w:r>
        <w:rPr>
          <w:spacing w:val="4"/>
        </w:rPr>
        <w:t>用的</w:t>
      </w:r>
      <w:r>
        <w:rPr>
          <w:spacing w:val="5"/>
        </w:rPr>
        <w:t>技</w:t>
      </w:r>
      <w:r>
        <w:rPr>
          <w:spacing w:val="4"/>
        </w:rPr>
        <w:t>巧</w:t>
      </w:r>
      <w:r>
        <w:rPr/>
        <w:t>而不增加推理阶段的开销</w:t>
      </w:r>
      <w:r>
        <w:rPr>
          <w:spacing w:val="-45"/>
        </w:rPr>
        <w:t>，</w:t>
      </w:r>
      <w:r>
        <w:rPr/>
        <w:t>实现模型推理精度的提升</w:t>
      </w:r>
      <w:r>
        <w:rPr>
          <w:spacing w:val="-45"/>
        </w:rPr>
        <w:t>，</w:t>
      </w:r>
      <w:r>
        <w:rPr/>
        <w:t>因此它们在实际模型训练过程和生产过程是非常有利的。</w:t>
      </w:r>
    </w:p>
    <w:p>
      <w:pPr>
        <w:pStyle w:val="BodyText"/>
      </w:pPr>
    </w:p>
    <w:p>
      <w:pPr>
        <w:pStyle w:val="Heading2"/>
        <w:numPr>
          <w:ilvl w:val="1"/>
          <w:numId w:val="9"/>
        </w:numPr>
        <w:tabs>
          <w:tab w:pos="786" w:val="left" w:leader="none"/>
          <w:tab w:pos="787" w:val="left" w:leader="none"/>
        </w:tabs>
        <w:spacing w:line="240" w:lineRule="auto" w:before="207" w:after="0"/>
        <w:ind w:left="786" w:right="0" w:hanging="669"/>
        <w:jc w:val="left"/>
      </w:pPr>
      <w:bookmarkStart w:name="4.3 线性网络与多分支结构网络" w:id="141"/>
      <w:bookmarkEnd w:id="141"/>
      <w:r>
        <w:rPr/>
      </w:r>
      <w:bookmarkStart w:name="_bookmark64" w:id="142"/>
      <w:bookmarkEnd w:id="142"/>
      <w:r>
        <w:rPr/>
      </w:r>
      <w:bookmarkStart w:name="_bookmark64" w:id="143"/>
      <w:bookmarkEnd w:id="143"/>
      <w:r>
        <w:rPr/>
        <w:t>线性网络与多分支结构网络</w:t>
      </w:r>
    </w:p>
    <w:p>
      <w:pPr>
        <w:pStyle w:val="Heading3"/>
        <w:numPr>
          <w:ilvl w:val="2"/>
          <w:numId w:val="10"/>
        </w:numPr>
        <w:tabs>
          <w:tab w:pos="1475" w:val="left" w:leader="none"/>
          <w:tab w:pos="1476" w:val="left" w:leader="none"/>
        </w:tabs>
        <w:spacing w:line="240" w:lineRule="auto" w:before="190" w:after="0"/>
        <w:ind w:left="1475" w:right="0" w:hanging="838"/>
        <w:jc w:val="left"/>
      </w:pPr>
      <w:bookmarkStart w:name="4.3.1 线性网络" w:id="144"/>
      <w:bookmarkEnd w:id="144"/>
      <w:r>
        <w:rPr/>
      </w:r>
      <w:bookmarkStart w:name="_bookmark65" w:id="145"/>
      <w:bookmarkEnd w:id="145"/>
      <w:r>
        <w:rPr/>
      </w:r>
      <w:bookmarkStart w:name="_bookmark65" w:id="146"/>
      <w:bookmarkEnd w:id="146"/>
      <w:r>
        <w:rPr/>
        <w:t>线性网络</w:t>
      </w:r>
    </w:p>
    <w:p>
      <w:pPr>
        <w:pStyle w:val="BodyText"/>
        <w:spacing w:line="288" w:lineRule="auto" w:before="184"/>
        <w:ind w:left="117" w:right="275" w:firstLine="480"/>
        <w:jc w:val="both"/>
      </w:pPr>
      <w:r>
        <w:rPr/>
        <w:t>卷积神经网络最早由 </w:t>
      </w:r>
      <w:r>
        <w:rPr>
          <w:rFonts w:ascii="Times New Roman" w:eastAsia="Times New Roman"/>
        </w:rPr>
        <w:t>LeCun </w:t>
      </w:r>
      <w:r>
        <w:rPr/>
        <w:t>提出，首个卷积神经网络 </w:t>
      </w:r>
      <w:r>
        <w:rPr>
          <w:rFonts w:ascii="Times New Roman" w:eastAsia="Times New Roman"/>
        </w:rPr>
        <w:t>LeNet[] </w:t>
      </w:r>
      <w:r>
        <w:rPr/>
        <w:t>和早期卷积神经网络</w:t>
      </w:r>
      <w:r>
        <w:rPr>
          <w:rFonts w:ascii="Times New Roman" w:eastAsia="Times New Roman"/>
        </w:rPr>
        <w:t>AlexNet[]</w:t>
      </w:r>
      <w:r>
        <w:rPr/>
        <w:t>、</w:t>
      </w:r>
      <w:r>
        <w:rPr>
          <w:rFonts w:ascii="Times New Roman" w:eastAsia="Times New Roman"/>
        </w:rPr>
        <w:t>VGGNet[] </w:t>
      </w:r>
      <w:r>
        <w:rPr/>
        <w:t>等都是朴素的线性结构，即层与层之间以此前后</w:t>
      </w:r>
    </w:p>
    <w:p>
      <w:pPr>
        <w:spacing w:after="0" w:line="288" w:lineRule="auto"/>
        <w:jc w:val="both"/>
        <w:sectPr>
          <w:pgSz w:w="11910" w:h="16840"/>
          <w:pgMar w:header="1016" w:footer="979" w:top="1280" w:bottom="1160" w:left="1680" w:right="1520"/>
        </w:sectPr>
      </w:pPr>
    </w:p>
    <w:p>
      <w:pPr>
        <w:pStyle w:val="BodyText"/>
        <w:spacing w:line="290" w:lineRule="auto" w:before="115"/>
        <w:ind w:left="117" w:right="102"/>
      </w:pPr>
      <w:r>
        <w:rPr/>
        <w:t>连接起来</w:t>
      </w:r>
      <w:r>
        <w:rPr>
          <w:spacing w:val="-18"/>
        </w:rPr>
        <w:t>，</w:t>
      </w:r>
      <w:r>
        <w:rPr/>
        <w:t>没有跳层连接和分支</w:t>
      </w:r>
      <w:r>
        <w:rPr>
          <w:spacing w:val="-18"/>
        </w:rPr>
        <w:t>，</w:t>
      </w:r>
      <w:r>
        <w:rPr/>
        <w:t>一个典型的线性网络代表就</w:t>
      </w:r>
      <w:r>
        <w:rPr>
          <w:spacing w:val="57"/>
        </w:rPr>
        <w:t>是</w:t>
      </w:r>
      <w:r>
        <w:rPr>
          <w:rFonts w:ascii="Times New Roman" w:hAnsi="Times New Roman" w:eastAsia="Times New Roman"/>
        </w:rPr>
        <w:t>VGGNet</w:t>
      </w:r>
      <w:r>
        <w:rPr>
          <w:spacing w:val="-18"/>
        </w:rPr>
        <w:t>，</w:t>
      </w:r>
      <w:r>
        <w:rPr/>
        <w:t>形如图</w:t>
      </w:r>
      <w:r>
        <w:rPr>
          <w:spacing w:val="-47"/>
        </w:rPr>
        <w:t> </w:t>
      </w:r>
      <w:hyperlink w:history="true" w:anchor="_bookmark66">
        <w:r>
          <w:rPr>
            <w:rFonts w:ascii="Times New Roman" w:hAnsi="Times New Roman" w:eastAsia="Times New Roman"/>
          </w:rPr>
          <w:t>4.1</w:t>
        </w:r>
      </w:hyperlink>
      <w:r>
        <w:rPr/>
        <w:t>。</w:t>
      </w:r>
      <w:r>
        <w:rPr>
          <w:rFonts w:ascii="Times New Roman" w:hAnsi="Times New Roman" w:eastAsia="Times New Roman"/>
        </w:rPr>
        <w:t>VGGNet</w:t>
      </w:r>
      <w:r>
        <w:rPr>
          <w:rFonts w:ascii="Times New Roman" w:hAnsi="Times New Roman" w:eastAsia="Times New Roman"/>
          <w:spacing w:val="13"/>
        </w:rPr>
        <w:t> </w:t>
      </w:r>
      <w:r>
        <w:rPr/>
        <w:t>是</w:t>
      </w:r>
      <w:r>
        <w:rPr>
          <w:spacing w:val="-47"/>
        </w:rPr>
        <w:t> </w:t>
      </w:r>
      <w:r>
        <w:rPr>
          <w:rFonts w:ascii="Times New Roman" w:hAnsi="Times New Roman" w:eastAsia="Times New Roman"/>
        </w:rPr>
        <w:t>ILSVRC</w:t>
      </w:r>
      <w:r>
        <w:rPr>
          <w:rFonts w:ascii="Times New Roman" w:hAnsi="Times New Roman" w:eastAsia="Times New Roman"/>
          <w:spacing w:val="13"/>
        </w:rPr>
        <w:t> </w:t>
      </w:r>
      <w:r>
        <w:rPr>
          <w:rFonts w:ascii="Times New Roman" w:hAnsi="Times New Roman" w:eastAsia="Times New Roman"/>
        </w:rPr>
        <w:t>2014</w:t>
      </w:r>
      <w:r>
        <w:rPr>
          <w:rFonts w:ascii="Times New Roman" w:hAnsi="Times New Roman" w:eastAsia="Times New Roman"/>
          <w:spacing w:val="13"/>
        </w:rPr>
        <w:t> </w:t>
      </w:r>
      <w:r>
        <w:rPr>
          <w:spacing w:val="5"/>
        </w:rPr>
        <w:t>上的相关工</w:t>
      </w:r>
      <w:r>
        <w:rPr/>
        <w:t>作</w:t>
      </w:r>
      <w:r>
        <w:rPr>
          <w:spacing w:val="5"/>
        </w:rPr>
        <w:t>，取得了当年图像定位的冠</w:t>
      </w:r>
      <w:r>
        <w:rPr/>
        <w:t>军，在</w:t>
      </w:r>
      <w:r>
        <w:rPr>
          <w:spacing w:val="-54"/>
        </w:rPr>
        <w:t> </w:t>
      </w:r>
      <w:r>
        <w:rPr>
          <w:rFonts w:ascii="Times New Roman" w:hAnsi="Times New Roman" w:eastAsia="Times New Roman"/>
          <w:w w:val="100"/>
        </w:rPr>
        <w:t>ImageNet</w:t>
      </w:r>
      <w:r>
        <w:rPr>
          <w:rFonts w:ascii="Times New Roman" w:hAnsi="Times New Roman" w:eastAsia="Times New Roman"/>
          <w:spacing w:val="6"/>
        </w:rPr>
        <w:t> </w:t>
      </w:r>
      <w:r>
        <w:rPr>
          <w:spacing w:val="2"/>
        </w:rPr>
        <w:t>数据及上获得</w:t>
      </w:r>
      <w:r>
        <w:rPr/>
        <w:t>了</w:t>
      </w:r>
      <w:r>
        <w:rPr>
          <w:spacing w:val="-54"/>
        </w:rPr>
        <w:t> </w:t>
      </w:r>
      <w:r>
        <w:rPr>
          <w:rFonts w:ascii="Times New Roman" w:hAnsi="Times New Roman" w:eastAsia="Times New Roman"/>
        </w:rPr>
        <w:t>68.5</w:t>
      </w:r>
      <w:r>
        <w:rPr>
          <w:rFonts w:ascii="Times New Roman" w:hAnsi="Times New Roman" w:eastAsia="Times New Roman"/>
          <w:spacing w:val="6"/>
        </w:rPr>
        <w:t> </w:t>
      </w:r>
      <w:r>
        <w:rPr>
          <w:rFonts w:ascii="Times New Roman" w:hAnsi="Times New Roman" w:eastAsia="Times New Roman"/>
        </w:rPr>
        <w:t>%</w:t>
      </w:r>
      <w:r>
        <w:rPr>
          <w:rFonts w:ascii="Times New Roman" w:hAnsi="Times New Roman" w:eastAsia="Times New Roman"/>
          <w:spacing w:val="6"/>
        </w:rPr>
        <w:t> </w:t>
      </w:r>
      <w:r>
        <w:rPr/>
        <w:t>的</w:t>
      </w:r>
      <w:r>
        <w:rPr>
          <w:spacing w:val="-54"/>
        </w:rPr>
        <w:t> </w:t>
      </w:r>
      <w:r>
        <w:rPr>
          <w:rFonts w:ascii="Times New Roman" w:hAnsi="Times New Roman" w:eastAsia="Times New Roman"/>
          <w:spacing w:val="-17"/>
          <w:w w:val="100"/>
        </w:rPr>
        <w:t>T</w:t>
      </w:r>
      <w:r>
        <w:rPr>
          <w:rFonts w:ascii="Times New Roman" w:hAnsi="Times New Roman" w:eastAsia="Times New Roman"/>
        </w:rPr>
        <w:t>op1</w:t>
      </w:r>
      <w:r>
        <w:rPr>
          <w:rFonts w:ascii="Times New Roman" w:hAnsi="Times New Roman" w:eastAsia="Times New Roman"/>
          <w:spacing w:val="6"/>
        </w:rPr>
        <w:t> </w:t>
      </w:r>
      <w:r>
        <w:rPr>
          <w:spacing w:val="2"/>
        </w:rPr>
        <w:t>精度</w:t>
      </w:r>
      <w:r>
        <w:rPr/>
        <w:t>和</w:t>
      </w:r>
      <w:r>
        <w:rPr>
          <w:spacing w:val="-54"/>
        </w:rPr>
        <w:t> </w:t>
      </w:r>
      <w:r>
        <w:rPr>
          <w:rFonts w:ascii="Times New Roman" w:hAnsi="Times New Roman" w:eastAsia="Times New Roman"/>
        </w:rPr>
        <w:t>88.7</w:t>
      </w:r>
      <w:r>
        <w:rPr>
          <w:rFonts w:ascii="Times New Roman" w:hAnsi="Times New Roman" w:eastAsia="Times New Roman"/>
          <w:spacing w:val="6"/>
        </w:rPr>
        <w:t> </w:t>
      </w:r>
      <w:r>
        <w:rPr>
          <w:rFonts w:ascii="Times New Roman" w:hAnsi="Times New Roman" w:eastAsia="Times New Roman"/>
        </w:rPr>
        <w:t>%</w:t>
      </w:r>
      <w:r>
        <w:rPr>
          <w:rFonts w:ascii="Times New Roman" w:hAnsi="Times New Roman" w:eastAsia="Times New Roman"/>
          <w:spacing w:val="6"/>
        </w:rPr>
        <w:t> </w:t>
      </w:r>
      <w:r>
        <w:rPr/>
        <w:t>的</w:t>
      </w:r>
      <w:r>
        <w:rPr>
          <w:spacing w:val="-54"/>
        </w:rPr>
        <w:t> </w:t>
      </w:r>
      <w:r>
        <w:rPr>
          <w:rFonts w:ascii="Times New Roman" w:hAnsi="Times New Roman" w:eastAsia="Times New Roman"/>
          <w:spacing w:val="-17"/>
          <w:w w:val="100"/>
        </w:rPr>
        <w:t>T</w:t>
      </w:r>
      <w:r>
        <w:rPr>
          <w:rFonts w:ascii="Times New Roman" w:hAnsi="Times New Roman" w:eastAsia="Times New Roman"/>
        </w:rPr>
        <w:t>op5</w:t>
      </w:r>
      <w:r>
        <w:rPr>
          <w:rFonts w:ascii="Times New Roman" w:hAnsi="Times New Roman" w:eastAsia="Times New Roman"/>
          <w:spacing w:val="6"/>
        </w:rPr>
        <w:t> </w:t>
      </w:r>
      <w:r>
        <w:rPr>
          <w:spacing w:val="2"/>
        </w:rPr>
        <w:t>精</w:t>
      </w:r>
      <w:r>
        <w:rPr/>
        <w:t>度</w:t>
      </w:r>
      <w:r>
        <w:rPr>
          <w:spacing w:val="2"/>
        </w:rPr>
        <w:t>。其</w:t>
      </w:r>
      <w:r>
        <w:rPr/>
        <w:t>主</w:t>
      </w:r>
      <w:r>
        <w:rPr>
          <w:spacing w:val="4"/>
        </w:rPr>
        <w:t>要工作是证明了增加卷积神经网络的深度能有效提高模型精</w:t>
      </w:r>
      <w:r>
        <w:rPr/>
        <w:t>度</w:t>
      </w:r>
      <w:r>
        <w:rPr>
          <w:spacing w:val="4"/>
        </w:rPr>
        <w:t>，并且多次使</w:t>
      </w:r>
      <w:r>
        <w:rPr/>
        <w:t>用小卷积核可以获得更大的感受野</w:t>
      </w:r>
      <w:r>
        <w:rPr>
          <w:spacing w:val="-35"/>
        </w:rPr>
        <w:t>，</w:t>
      </w:r>
      <w:r>
        <w:rPr/>
        <w:t>等效于直接使用大卷积核</w:t>
      </w:r>
      <w:r>
        <w:rPr>
          <w:spacing w:val="-35"/>
        </w:rPr>
        <w:t>，</w:t>
      </w:r>
      <w:r>
        <w:rPr/>
        <w:t>如</w:t>
      </w:r>
      <w:r>
        <w:rPr>
          <w:spacing w:val="-65"/>
        </w:rPr>
        <w:t> </w:t>
      </w:r>
      <w:r>
        <w:rPr>
          <w:rFonts w:ascii="Times New Roman" w:hAnsi="Times New Roman" w:eastAsia="Times New Roman"/>
        </w:rPr>
        <w:t>2</w:t>
      </w:r>
      <w:r>
        <w:rPr>
          <w:rFonts w:ascii="Times New Roman" w:hAnsi="Times New Roman" w:eastAsia="Times New Roman"/>
          <w:spacing w:val="-5"/>
        </w:rPr>
        <w:t> </w:t>
      </w:r>
      <w:r>
        <w:rPr/>
        <w:t>个</w:t>
      </w:r>
      <w:r>
        <w:rPr>
          <w:spacing w:val="-65"/>
        </w:rPr>
        <w:t> </w:t>
      </w:r>
      <w:r>
        <w:rPr>
          <w:rFonts w:ascii="Times New Roman" w:hAnsi="Times New Roman" w:eastAsia="Times New Roman"/>
        </w:rPr>
        <w:t>3*3</w:t>
      </w:r>
      <w:r>
        <w:rPr>
          <w:rFonts w:ascii="Times New Roman" w:hAnsi="Times New Roman" w:eastAsia="Times New Roman"/>
          <w:spacing w:val="-5"/>
        </w:rPr>
        <w:t> </w:t>
      </w:r>
      <w:r>
        <w:rPr/>
        <w:t>卷积核相当于</w:t>
      </w:r>
      <w:r>
        <w:rPr>
          <w:spacing w:val="-62"/>
        </w:rPr>
        <w:t> </w:t>
      </w:r>
      <w:r>
        <w:rPr>
          <w:rFonts w:ascii="Times New Roman" w:hAnsi="Times New Roman" w:eastAsia="Times New Roman"/>
        </w:rPr>
        <w:t>1</w:t>
      </w:r>
      <w:r>
        <w:rPr>
          <w:rFonts w:ascii="Times New Roman" w:hAnsi="Times New Roman" w:eastAsia="Times New Roman"/>
          <w:spacing w:val="-2"/>
        </w:rPr>
        <w:t> </w:t>
      </w:r>
      <w:r>
        <w:rPr/>
        <w:t>个</w:t>
      </w:r>
      <w:r>
        <w:rPr>
          <w:spacing w:val="-62"/>
        </w:rPr>
        <w:t> </w:t>
      </w:r>
      <w:r>
        <w:rPr>
          <w:rFonts w:ascii="Times New Roman" w:hAnsi="Times New Roman" w:eastAsia="Times New Roman"/>
        </w:rPr>
        <w:t>5*5</w:t>
      </w:r>
      <w:r>
        <w:rPr>
          <w:rFonts w:ascii="Times New Roman" w:hAnsi="Times New Roman" w:eastAsia="Times New Roman"/>
          <w:spacing w:val="-2"/>
        </w:rPr>
        <w:t> </w:t>
      </w:r>
      <w:r>
        <w:rPr/>
        <w:t>卷积核</w:t>
      </w:r>
      <w:r>
        <w:rPr>
          <w:spacing w:val="-8"/>
        </w:rPr>
        <w:t>、</w:t>
      </w:r>
      <w:r>
        <w:rPr>
          <w:rFonts w:ascii="Times New Roman" w:hAnsi="Times New Roman" w:eastAsia="Times New Roman"/>
        </w:rPr>
        <w:t>3</w:t>
      </w:r>
      <w:r>
        <w:rPr>
          <w:rFonts w:ascii="Times New Roman" w:hAnsi="Times New Roman" w:eastAsia="Times New Roman"/>
          <w:spacing w:val="-2"/>
        </w:rPr>
        <w:t> </w:t>
      </w:r>
      <w:r>
        <w:rPr/>
        <w:t>个</w:t>
      </w:r>
      <w:r>
        <w:rPr>
          <w:spacing w:val="-62"/>
        </w:rPr>
        <w:t> </w:t>
      </w:r>
      <w:r>
        <w:rPr>
          <w:rFonts w:ascii="Times New Roman" w:hAnsi="Times New Roman" w:eastAsia="Times New Roman"/>
        </w:rPr>
        <w:t>3*3</w:t>
      </w:r>
      <w:r>
        <w:rPr>
          <w:rFonts w:ascii="Times New Roman" w:hAnsi="Times New Roman" w:eastAsia="Times New Roman"/>
          <w:spacing w:val="-2"/>
        </w:rPr>
        <w:t> </w:t>
      </w:r>
      <w:r>
        <w:rPr/>
        <w:t>卷积核相当于</w:t>
      </w:r>
      <w:r>
        <w:rPr>
          <w:spacing w:val="-62"/>
        </w:rPr>
        <w:t> </w:t>
      </w:r>
      <w:r>
        <w:rPr>
          <w:rFonts w:ascii="Times New Roman" w:hAnsi="Times New Roman" w:eastAsia="Times New Roman"/>
        </w:rPr>
        <w:t>1</w:t>
      </w:r>
      <w:r>
        <w:rPr>
          <w:rFonts w:ascii="Times New Roman" w:hAnsi="Times New Roman" w:eastAsia="Times New Roman"/>
          <w:spacing w:val="-2"/>
        </w:rPr>
        <w:t> </w:t>
      </w:r>
      <w:r>
        <w:rPr/>
        <w:t>个</w:t>
      </w:r>
      <w:r>
        <w:rPr>
          <w:spacing w:val="-62"/>
        </w:rPr>
        <w:t> </w:t>
      </w:r>
      <w:r>
        <w:rPr>
          <w:rFonts w:ascii="Times New Roman" w:hAnsi="Times New Roman" w:eastAsia="Times New Roman"/>
        </w:rPr>
        <w:t>7*7</w:t>
      </w:r>
      <w:r>
        <w:rPr>
          <w:rFonts w:ascii="Times New Roman" w:hAnsi="Times New Roman" w:eastAsia="Times New Roman"/>
          <w:spacing w:val="-2"/>
        </w:rPr>
        <w:t> </w:t>
      </w:r>
      <w:r>
        <w:rPr/>
        <w:t>卷积核</w:t>
      </w:r>
      <w:r>
        <w:rPr>
          <w:spacing w:val="-9"/>
        </w:rPr>
        <w:t>，</w:t>
      </w:r>
      <w:r>
        <w:rPr/>
        <w:t>同时能够有效减少参数</w:t>
      </w:r>
      <w:r>
        <w:rPr>
          <w:spacing w:val="-24"/>
        </w:rPr>
        <w:t>。</w:t>
      </w:r>
      <w:r>
        <w:rPr/>
        <w:t>如图</w:t>
      </w:r>
      <w:r>
        <w:rPr>
          <w:spacing w:val="-64"/>
        </w:rPr>
        <w:t> </w:t>
      </w:r>
      <w:hyperlink w:history="true" w:anchor="_bookmark16">
        <w:r>
          <w:rPr>
            <w:rFonts w:ascii="Times New Roman" w:hAnsi="Times New Roman" w:eastAsia="Times New Roman"/>
          </w:rPr>
          <w:t>2.5</w:t>
        </w:r>
      </w:hyperlink>
      <w:r>
        <w:rPr/>
        <w:t>所示</w:t>
      </w:r>
      <w:r>
        <w:rPr>
          <w:spacing w:val="-28"/>
        </w:rPr>
        <w:t>，</w:t>
      </w:r>
      <w:r>
        <w:rPr>
          <w:rFonts w:ascii="Times New Roman" w:hAnsi="Times New Roman" w:eastAsia="Times New Roman"/>
          <w:w w:val="99"/>
        </w:rPr>
        <w:t>VGG</w:t>
      </w:r>
      <w:r>
        <w:rPr>
          <w:rFonts w:ascii="Times New Roman" w:hAnsi="Times New Roman" w:eastAsia="Times New Roman"/>
          <w:spacing w:val="-4"/>
        </w:rPr>
        <w:t> </w:t>
      </w:r>
      <w:r>
        <w:rPr/>
        <w:t>包含</w:t>
      </w:r>
      <w:r>
        <w:rPr>
          <w:spacing w:val="-64"/>
        </w:rPr>
        <w:t> </w:t>
      </w:r>
      <w:r>
        <w:rPr>
          <w:rFonts w:ascii="Times New Roman" w:hAnsi="Times New Roman" w:eastAsia="Times New Roman"/>
        </w:rPr>
        <w:t>5</w:t>
      </w:r>
      <w:r>
        <w:rPr>
          <w:rFonts w:ascii="Times New Roman" w:hAnsi="Times New Roman" w:eastAsia="Times New Roman"/>
          <w:spacing w:val="-4"/>
        </w:rPr>
        <w:t> </w:t>
      </w:r>
      <w:r>
        <w:rPr/>
        <w:t>层卷积结构</w:t>
      </w:r>
      <w:r>
        <w:rPr>
          <w:spacing w:val="-25"/>
        </w:rPr>
        <w:t>、</w:t>
      </w:r>
      <w:r>
        <w:rPr>
          <w:rFonts w:ascii="Times New Roman" w:hAnsi="Times New Roman" w:eastAsia="Times New Roman"/>
        </w:rPr>
        <w:t>3</w:t>
      </w:r>
      <w:r>
        <w:rPr>
          <w:rFonts w:ascii="Times New Roman" w:hAnsi="Times New Roman" w:eastAsia="Times New Roman"/>
          <w:spacing w:val="-4"/>
        </w:rPr>
        <w:t> </w:t>
      </w:r>
      <w:r>
        <w:rPr/>
        <w:t>层全连接层</w:t>
      </w:r>
      <w:r>
        <w:rPr>
          <w:spacing w:val="-25"/>
        </w:rPr>
        <w:t>、</w:t>
      </w:r>
      <w:r>
        <w:rPr>
          <w:rFonts w:ascii="Times New Roman" w:hAnsi="Times New Roman" w:eastAsia="Times New Roman"/>
        </w:rPr>
        <w:t>softmax</w:t>
      </w:r>
      <w:r>
        <w:rPr>
          <w:rFonts w:ascii="Times New Roman" w:hAnsi="Times New Roman" w:eastAsia="Times New Roman"/>
          <w:spacing w:val="-4"/>
        </w:rPr>
        <w:t> </w:t>
      </w:r>
      <w:r>
        <w:rPr/>
        <w:t>输出层</w:t>
      </w:r>
      <w:r>
        <w:rPr>
          <w:spacing w:val="-2"/>
        </w:rPr>
        <w:t>，</w:t>
      </w:r>
      <w:r>
        <w:rPr/>
        <w:t>层与层之间使</w:t>
      </w:r>
      <w:r>
        <w:rPr>
          <w:spacing w:val="59"/>
        </w:rPr>
        <w:t>用</w:t>
      </w:r>
      <w:r>
        <w:rPr>
          <w:rFonts w:ascii="Times New Roman" w:hAnsi="Times New Roman" w:eastAsia="Times New Roman"/>
          <w:w w:val="100"/>
        </w:rPr>
        <w:t>max­poolin</w:t>
      </w:r>
      <w:r>
        <w:rPr>
          <w:rFonts w:ascii="Times New Roman" w:hAnsi="Times New Roman" w:eastAsia="Times New Roman"/>
          <w:spacing w:val="-2"/>
          <w:w w:val="100"/>
        </w:rPr>
        <w:t>g</w:t>
      </w:r>
      <w:r>
        <w:rPr/>
        <w:t>（最大池化</w:t>
      </w:r>
      <w:r>
        <w:rPr>
          <w:spacing w:val="-2"/>
        </w:rPr>
        <w:t>）</w:t>
      </w:r>
      <w:r>
        <w:rPr/>
        <w:t>缩小尺寸</w:t>
      </w:r>
      <w:r>
        <w:rPr>
          <w:spacing w:val="-2"/>
        </w:rPr>
        <w:t>，</w:t>
      </w:r>
      <w:r>
        <w:rPr/>
        <w:t>采</w:t>
      </w:r>
      <w:r>
        <w:rPr>
          <w:spacing w:val="59"/>
        </w:rPr>
        <w:t>用</w:t>
      </w:r>
      <w:r>
        <w:rPr>
          <w:rFonts w:ascii="Times New Roman" w:hAnsi="Times New Roman" w:eastAsia="Times New Roman"/>
        </w:rPr>
        <w:t>ReLU</w:t>
      </w:r>
      <w:r>
        <w:rPr>
          <w:rFonts w:ascii="Times New Roman" w:hAnsi="Times New Roman" w:eastAsia="Times New Roman"/>
          <w:spacing w:val="-1"/>
        </w:rPr>
        <w:t> </w:t>
      </w:r>
      <w:r>
        <w:rPr/>
        <w:t>激活函数。</w:t>
      </w:r>
    </w:p>
    <w:p>
      <w:pPr>
        <w:pStyle w:val="BodyText"/>
        <w:spacing w:line="288" w:lineRule="auto" w:before="12"/>
        <w:ind w:left="117" w:right="275"/>
      </w:pPr>
      <w:r>
        <w:rPr/>
        <w:drawing>
          <wp:anchor distT="0" distB="0" distL="0" distR="0" allowOverlap="1" layoutInCell="1" locked="0" behindDoc="0" simplePos="0" relativeHeight="2392">
            <wp:simplePos x="0" y="0"/>
            <wp:positionH relativeFrom="page">
              <wp:posOffset>1141196</wp:posOffset>
            </wp:positionH>
            <wp:positionV relativeFrom="paragraph">
              <wp:posOffset>531846</wp:posOffset>
            </wp:positionV>
            <wp:extent cx="5212080" cy="2969514"/>
            <wp:effectExtent l="0" t="0" r="0" b="0"/>
            <wp:wrapTopAndBottom/>
            <wp:docPr id="77" name="image19.jpeg" descr=""/>
            <wp:cNvGraphicFramePr>
              <a:graphicFrameLocks noChangeAspect="1"/>
            </wp:cNvGraphicFramePr>
            <a:graphic>
              <a:graphicData uri="http://schemas.openxmlformats.org/drawingml/2006/picture">
                <pic:pic>
                  <pic:nvPicPr>
                    <pic:cNvPr id="78" name="image19.jpeg"/>
                    <pic:cNvPicPr/>
                  </pic:nvPicPr>
                  <pic:blipFill>
                    <a:blip r:embed="rId31" cstate="print"/>
                    <a:stretch>
                      <a:fillRect/>
                    </a:stretch>
                  </pic:blipFill>
                  <pic:spPr>
                    <a:xfrm>
                      <a:off x="0" y="0"/>
                      <a:ext cx="5212080" cy="2969514"/>
                    </a:xfrm>
                    <a:prstGeom prst="rect">
                      <a:avLst/>
                    </a:prstGeom>
                  </pic:spPr>
                </pic:pic>
              </a:graphicData>
            </a:graphic>
          </wp:anchor>
        </w:drawing>
      </w:r>
      <w:r>
        <w:rPr>
          <w:rFonts w:ascii="Times New Roman" w:hAnsi="Times New Roman" w:eastAsia="Times New Roman"/>
        </w:rPr>
        <w:t>VGG </w:t>
      </w:r>
      <w:r>
        <w:rPr/>
        <w:t>有两种结构，分别是 </w:t>
      </w:r>
      <w:r>
        <w:rPr>
          <w:rFonts w:ascii="Times New Roman" w:hAnsi="Times New Roman" w:eastAsia="Times New Roman"/>
        </w:rPr>
        <w:t>VGG­16 </w:t>
      </w:r>
      <w:r>
        <w:rPr/>
        <w:t>和 </w:t>
      </w:r>
      <w:r>
        <w:rPr>
          <w:rFonts w:ascii="Times New Roman" w:hAnsi="Times New Roman" w:eastAsia="Times New Roman"/>
        </w:rPr>
        <w:t>VGG­19</w:t>
      </w:r>
      <w:r>
        <w:rPr/>
        <w:t>，两者除了网络深度不一样并没</w:t>
      </w:r>
      <w:bookmarkStart w:name="_bookmark66" w:id="147"/>
      <w:bookmarkEnd w:id="147"/>
      <w:r>
        <w:rPr/>
      </w:r>
      <w:r>
        <w:rPr/>
        <w:t>有本质上的区别。</w:t>
      </w:r>
    </w:p>
    <w:p>
      <w:pPr>
        <w:tabs>
          <w:tab w:pos="3525" w:val="left" w:leader="none"/>
        </w:tabs>
        <w:spacing w:before="149"/>
        <w:ind w:left="2791" w:right="0" w:firstLine="0"/>
        <w:jc w:val="left"/>
        <w:rPr>
          <w:b/>
          <w:sz w:val="21"/>
        </w:rPr>
      </w:pPr>
      <w:r>
        <w:rPr>
          <w:b/>
          <w:sz w:val="21"/>
        </w:rPr>
        <w:t>图</w:t>
      </w:r>
      <w:r>
        <w:rPr>
          <w:b/>
          <w:spacing w:val="-55"/>
          <w:sz w:val="21"/>
        </w:rPr>
        <w:t> </w:t>
      </w:r>
      <w:r>
        <w:rPr>
          <w:rFonts w:ascii="Times New Roman" w:hAnsi="Times New Roman" w:eastAsia="Times New Roman"/>
          <w:b/>
          <w:sz w:val="21"/>
        </w:rPr>
        <w:t>4.1</w:t>
        <w:tab/>
        <w:t>VGG­16</w:t>
      </w:r>
      <w:r>
        <w:rPr>
          <w:b/>
          <w:sz w:val="21"/>
        </w:rPr>
        <w:t>，线性网络结构</w:t>
      </w:r>
    </w:p>
    <w:p>
      <w:pPr>
        <w:pStyle w:val="BodyText"/>
        <w:rPr>
          <w:b/>
          <w:sz w:val="22"/>
        </w:rPr>
      </w:pPr>
    </w:p>
    <w:p>
      <w:pPr>
        <w:pStyle w:val="BodyText"/>
        <w:spacing w:before="2"/>
        <w:rPr>
          <w:b/>
          <w:sz w:val="27"/>
        </w:rPr>
      </w:pPr>
    </w:p>
    <w:p>
      <w:pPr>
        <w:pStyle w:val="Heading3"/>
        <w:numPr>
          <w:ilvl w:val="2"/>
          <w:numId w:val="10"/>
        </w:numPr>
        <w:tabs>
          <w:tab w:pos="1475" w:val="left" w:leader="none"/>
          <w:tab w:pos="1476" w:val="left" w:leader="none"/>
        </w:tabs>
        <w:spacing w:line="240" w:lineRule="auto" w:before="0" w:after="0"/>
        <w:ind w:left="1475" w:right="0" w:hanging="838"/>
        <w:jc w:val="left"/>
      </w:pPr>
      <w:bookmarkStart w:name="4.3.2 残差模块与shortcut连接" w:id="148"/>
      <w:bookmarkEnd w:id="148"/>
      <w:r>
        <w:rPr/>
      </w:r>
      <w:bookmarkStart w:name="_bookmark67" w:id="149"/>
      <w:bookmarkEnd w:id="149"/>
      <w:r>
        <w:rPr/>
      </w:r>
      <w:bookmarkStart w:name="_bookmark67" w:id="150"/>
      <w:bookmarkEnd w:id="150"/>
      <w:r>
        <w:rPr/>
        <w:t>残差模块与</w:t>
      </w:r>
      <w:r>
        <w:rPr>
          <w:spacing w:val="-59"/>
        </w:rPr>
        <w:t> </w:t>
      </w:r>
      <w:r>
        <w:rPr>
          <w:rFonts w:ascii="Arial" w:eastAsia="Arial"/>
        </w:rPr>
        <w:t>shortcut </w:t>
      </w:r>
      <w:r>
        <w:rPr/>
        <w:t>连接</w:t>
      </w:r>
    </w:p>
    <w:p>
      <w:pPr>
        <w:pStyle w:val="BodyText"/>
        <w:spacing w:line="295" w:lineRule="auto" w:before="184"/>
        <w:ind w:left="117" w:right="275" w:firstLine="480"/>
        <w:jc w:val="both"/>
      </w:pPr>
      <w:r>
        <w:rPr/>
        <w:t>残差模块</w:t>
      </w:r>
      <w:r>
        <w:rPr>
          <w:spacing w:val="58"/>
        </w:rPr>
        <w:t>与</w:t>
      </w:r>
      <w:r>
        <w:rPr>
          <w:rFonts w:ascii="Times New Roman" w:hAnsi="Times New Roman" w:eastAsia="Times New Roman"/>
        </w:rPr>
        <w:t>shortcut</w:t>
      </w:r>
      <w:r>
        <w:rPr>
          <w:rFonts w:ascii="Times New Roman" w:hAnsi="Times New Roman" w:eastAsia="Times New Roman"/>
          <w:spacing w:val="-2"/>
        </w:rPr>
        <w:t> </w:t>
      </w:r>
      <w:r>
        <w:rPr/>
        <w:t>连接</w:t>
      </w:r>
      <w:r>
        <w:rPr>
          <w:spacing w:val="58"/>
        </w:rPr>
        <w:t>由</w:t>
      </w:r>
      <w:r>
        <w:rPr>
          <w:rFonts w:ascii="Times New Roman" w:hAnsi="Times New Roman" w:eastAsia="Times New Roman"/>
        </w:rPr>
        <w:t>ResNet</w:t>
      </w:r>
      <w:r>
        <w:rPr>
          <w:rFonts w:ascii="Times New Roman" w:hAnsi="Times New Roman" w:eastAsia="Times New Roman"/>
          <w:spacing w:val="-2"/>
        </w:rPr>
        <w:t> </w:t>
      </w:r>
      <w:r>
        <w:rPr/>
        <w:t>提</w:t>
      </w:r>
      <w:r>
        <w:rPr>
          <w:spacing w:val="58"/>
        </w:rPr>
        <w:t>出</w:t>
      </w:r>
      <w:r>
        <w:rPr>
          <w:rFonts w:ascii="Times New Roman" w:hAnsi="Times New Roman" w:eastAsia="Times New Roman"/>
        </w:rPr>
        <w:t>[]</w:t>
      </w:r>
      <w:r>
        <w:rPr>
          <w:spacing w:val="-14"/>
        </w:rPr>
        <w:t>，</w:t>
      </w:r>
      <w:r>
        <w:rPr/>
        <w:t>使</w:t>
      </w:r>
      <w:r>
        <w:rPr>
          <w:spacing w:val="58"/>
        </w:rPr>
        <w:t>用</w:t>
      </w:r>
      <w:r>
        <w:rPr>
          <w:rFonts w:ascii="Times New Roman" w:hAnsi="Times New Roman" w:eastAsia="Times New Roman"/>
        </w:rPr>
        <w:t>shortcut</w:t>
      </w:r>
      <w:r>
        <w:rPr>
          <w:rFonts w:ascii="Times New Roman" w:hAnsi="Times New Roman" w:eastAsia="Times New Roman"/>
          <w:spacing w:val="-2"/>
        </w:rPr>
        <w:t> </w:t>
      </w:r>
      <w:r>
        <w:rPr/>
        <w:t>跳层连接</w:t>
      </w:r>
      <w:r>
        <w:rPr>
          <w:spacing w:val="-14"/>
        </w:rPr>
        <w:t>，</w:t>
      </w:r>
      <w:r>
        <w:rPr/>
        <w:t>可以训练更深的神经网络</w:t>
      </w:r>
      <w:r>
        <w:rPr>
          <w:spacing w:val="-1"/>
        </w:rPr>
        <w:t>。</w:t>
      </w:r>
      <w:r>
        <w:rPr>
          <w:rFonts w:ascii="Times New Roman" w:hAnsi="Times New Roman" w:eastAsia="Times New Roman"/>
        </w:rPr>
        <w:t>ResNet</w:t>
      </w:r>
      <w:r>
        <w:rPr>
          <w:rFonts w:ascii="Times New Roman" w:hAnsi="Times New Roman" w:eastAsia="Times New Roman"/>
          <w:spacing w:val="-1"/>
        </w:rPr>
        <w:t> </w:t>
      </w:r>
      <w:r>
        <w:rPr/>
        <w:t>的结构如图</w:t>
      </w:r>
      <w:r>
        <w:rPr>
          <w:spacing w:val="-61"/>
        </w:rPr>
        <w:t> </w:t>
      </w:r>
      <w:hyperlink w:history="true" w:anchor="_bookmark68">
        <w:r>
          <w:rPr>
            <w:rFonts w:ascii="Times New Roman" w:hAnsi="Times New Roman" w:eastAsia="Times New Roman"/>
          </w:rPr>
          <w:t>4.2</w:t>
        </w:r>
      </w:hyperlink>
      <w:r>
        <w:rPr/>
        <w:t>所示</w:t>
      </w:r>
      <w:r>
        <w:rPr>
          <w:spacing w:val="-1"/>
        </w:rPr>
        <w:t>。</w:t>
      </w:r>
      <w:r>
        <w:rPr>
          <w:rFonts w:ascii="Times New Roman" w:hAnsi="Times New Roman" w:eastAsia="Times New Roman"/>
        </w:rPr>
        <w:t>ResNe</w:t>
      </w:r>
      <w:r>
        <w:rPr>
          <w:rFonts w:ascii="Times New Roman" w:hAnsi="Times New Roman" w:eastAsia="Times New Roman"/>
          <w:spacing w:val="-1"/>
        </w:rPr>
        <w:t>t</w:t>
      </w:r>
      <w:r>
        <w:rPr/>
        <w:t>（残差神经网络</w:t>
      </w:r>
      <w:r>
        <w:rPr>
          <w:spacing w:val="-1"/>
        </w:rPr>
        <w:t>）</w:t>
      </w:r>
      <w:r>
        <w:rPr/>
        <w:t>是由</w:t>
      </w:r>
      <w:r>
        <w:rPr>
          <w:spacing w:val="4"/>
        </w:rPr>
        <w:t>微软</w:t>
      </w:r>
      <w:r>
        <w:rPr>
          <w:spacing w:val="5"/>
        </w:rPr>
        <w:t>研</w:t>
      </w:r>
      <w:r>
        <w:rPr>
          <w:spacing w:val="4"/>
        </w:rPr>
        <w:t>究院</w:t>
      </w:r>
      <w:r>
        <w:rPr>
          <w:spacing w:val="5"/>
        </w:rPr>
        <w:t>的</w:t>
      </w:r>
      <w:r>
        <w:rPr>
          <w:spacing w:val="4"/>
        </w:rPr>
        <w:t>何恺</w:t>
      </w:r>
      <w:r>
        <w:rPr>
          <w:spacing w:val="5"/>
        </w:rPr>
        <w:t>明</w:t>
      </w:r>
      <w:r>
        <w:rPr>
          <w:spacing w:val="4"/>
        </w:rPr>
        <w:t>等人</w:t>
      </w:r>
      <w:r>
        <w:rPr>
          <w:spacing w:val="5"/>
        </w:rPr>
        <w:t>提</w:t>
      </w:r>
      <w:r>
        <w:rPr>
          <w:spacing w:val="4"/>
        </w:rPr>
        <w:t>出</w:t>
      </w:r>
      <w:r>
        <w:rPr/>
        <w:t>的</w:t>
      </w:r>
      <w:r>
        <w:rPr>
          <w:spacing w:val="4"/>
        </w:rPr>
        <w:t>。</w:t>
      </w:r>
      <w:r>
        <w:rPr>
          <w:spacing w:val="5"/>
        </w:rPr>
        <w:t>残</w:t>
      </w:r>
      <w:r>
        <w:rPr>
          <w:spacing w:val="4"/>
        </w:rPr>
        <w:t>差神</w:t>
      </w:r>
      <w:r>
        <w:rPr>
          <w:spacing w:val="5"/>
        </w:rPr>
        <w:t>经</w:t>
      </w:r>
      <w:r>
        <w:rPr>
          <w:spacing w:val="4"/>
        </w:rPr>
        <w:t>网络</w:t>
      </w:r>
      <w:r>
        <w:rPr>
          <w:spacing w:val="5"/>
        </w:rPr>
        <w:t>的</w:t>
      </w:r>
      <w:r>
        <w:rPr>
          <w:spacing w:val="4"/>
        </w:rPr>
        <w:t>主要</w:t>
      </w:r>
      <w:r>
        <w:rPr>
          <w:spacing w:val="5"/>
        </w:rPr>
        <w:t>贡</w:t>
      </w:r>
      <w:r>
        <w:rPr>
          <w:spacing w:val="4"/>
        </w:rPr>
        <w:t>献是</w:t>
      </w:r>
      <w:r>
        <w:rPr>
          <w:spacing w:val="5"/>
        </w:rPr>
        <w:t>发</w:t>
      </w:r>
      <w:r>
        <w:rPr>
          <w:spacing w:val="4"/>
        </w:rPr>
        <w:t>现了</w:t>
      </w:r>
      <w:r>
        <w:rPr/>
        <w:t>“</w:t>
      </w:r>
      <w:r>
        <w:rPr>
          <w:spacing w:val="5"/>
        </w:rPr>
        <w:t>退</w:t>
      </w:r>
      <w:r>
        <w:rPr>
          <w:spacing w:val="4"/>
        </w:rPr>
        <w:t>化</w:t>
      </w:r>
      <w:r>
        <w:rPr/>
        <w:t>现象（</w:t>
      </w:r>
      <w:r>
        <w:rPr>
          <w:rFonts w:ascii="Times New Roman" w:hAnsi="Times New Roman" w:eastAsia="Times New Roman"/>
          <w:w w:val="100"/>
        </w:rPr>
        <w:t>Degradatio</w:t>
      </w:r>
      <w:r>
        <w:rPr>
          <w:rFonts w:ascii="Times New Roman" w:hAnsi="Times New Roman" w:eastAsia="Times New Roman"/>
          <w:spacing w:val="-1"/>
          <w:w w:val="100"/>
        </w:rPr>
        <w:t>n</w:t>
      </w:r>
      <w:r>
        <w:rPr>
          <w:spacing w:val="-118"/>
        </w:rPr>
        <w:t>）”</w:t>
      </w:r>
      <w:r>
        <w:rPr/>
        <w:t>，并针对退化现象发明了</w:t>
      </w:r>
      <w:r>
        <w:rPr>
          <w:spacing w:val="-60"/>
        </w:rPr>
        <w:t> </w:t>
      </w:r>
      <w:r>
        <w:rPr>
          <w:rFonts w:ascii="Times New Roman" w:hAnsi="Times New Roman" w:eastAsia="Times New Roman"/>
        </w:rPr>
        <w:t>Shortcu</w:t>
      </w:r>
      <w:r>
        <w:rPr>
          <w:rFonts w:ascii="Times New Roman" w:hAnsi="Times New Roman" w:eastAsia="Times New Roman"/>
          <w:spacing w:val="-1"/>
        </w:rPr>
        <w:t>t</w:t>
      </w:r>
      <w:r>
        <w:rPr/>
        <w:t>，提出了带有旁路层的残差模块</w:t>
      </w:r>
      <w:r>
        <w:rPr>
          <w:spacing w:val="-45"/>
        </w:rPr>
        <w:t>，</w:t>
      </w:r>
      <w:r>
        <w:rPr/>
        <w:t>帮助梯度在层与层之间能够更加容易的传递</w:t>
      </w:r>
      <w:r>
        <w:rPr>
          <w:spacing w:val="-45"/>
        </w:rPr>
        <w:t>，</w:t>
      </w:r>
      <w:r>
        <w:rPr/>
        <w:t>解决了深度过大的神经网络训练困难的问题</w:t>
      </w:r>
      <w:r>
        <w:rPr>
          <w:spacing w:val="-26"/>
        </w:rPr>
        <w:t>，</w:t>
      </w:r>
      <w:r>
        <w:rPr/>
        <w:t>使得神经网络</w:t>
      </w:r>
      <w:r>
        <w:rPr>
          <w:spacing w:val="-15"/>
        </w:rPr>
        <w:t>的</w:t>
      </w:r>
      <w:r>
        <w:rPr/>
        <w:t>“深度</w:t>
      </w:r>
      <w:r>
        <w:rPr>
          <w:spacing w:val="-16"/>
        </w:rPr>
        <w:t>”</w:t>
      </w:r>
      <w:r>
        <w:rPr/>
        <w:t>首次突破了</w:t>
      </w:r>
      <w:r>
        <w:rPr>
          <w:spacing w:val="-64"/>
        </w:rPr>
        <w:t> </w:t>
      </w:r>
      <w:r>
        <w:rPr>
          <w:rFonts w:ascii="Times New Roman" w:hAnsi="Times New Roman" w:eastAsia="Times New Roman"/>
        </w:rPr>
        <w:t>100</w:t>
      </w:r>
      <w:r>
        <w:rPr>
          <w:rFonts w:ascii="Times New Roman" w:hAnsi="Times New Roman" w:eastAsia="Times New Roman"/>
          <w:spacing w:val="-4"/>
        </w:rPr>
        <w:t> </w:t>
      </w:r>
      <w:r>
        <w:rPr/>
        <w:t>层</w:t>
      </w:r>
      <w:r>
        <w:rPr>
          <w:spacing w:val="-26"/>
        </w:rPr>
        <w:t>，</w:t>
      </w:r>
      <w:r>
        <w:rPr/>
        <w:t>最大甚至可以超过</w:t>
      </w:r>
      <w:r>
        <w:rPr>
          <w:spacing w:val="-60"/>
        </w:rPr>
        <w:t> </w:t>
      </w:r>
      <w:r>
        <w:rPr>
          <w:rFonts w:ascii="Times New Roman" w:hAnsi="Times New Roman" w:eastAsia="Times New Roman"/>
        </w:rPr>
        <w:t>1000 </w:t>
      </w:r>
      <w:r>
        <w:rPr/>
        <w:t>层。</w:t>
      </w:r>
    </w:p>
    <w:p>
      <w:pPr>
        <w:pStyle w:val="BodyText"/>
        <w:spacing w:line="288" w:lineRule="auto" w:before="6"/>
        <w:ind w:left="117" w:right="275" w:firstLine="480"/>
        <w:jc w:val="both"/>
      </w:pPr>
      <w:r>
        <w:rPr>
          <w:rFonts w:ascii="Times New Roman" w:eastAsia="Times New Roman"/>
          <w:w w:val="100"/>
        </w:rPr>
        <w:t>ResNet</w:t>
      </w:r>
      <w:r>
        <w:rPr>
          <w:rFonts w:ascii="Times New Roman" w:eastAsia="Times New Roman"/>
          <w:spacing w:val="-2"/>
          <w:w w:val="100"/>
        </w:rPr>
        <w:t> </w:t>
      </w:r>
      <w:r>
        <w:rPr>
          <w:w w:val="100"/>
        </w:rPr>
        <w:t>使用两种不同的残差单元</w:t>
      </w:r>
      <w:r>
        <w:rPr>
          <w:spacing w:val="-7"/>
          <w:w w:val="100"/>
        </w:rPr>
        <w:t>，</w:t>
      </w:r>
      <w:r>
        <w:rPr>
          <w:w w:val="100"/>
        </w:rPr>
        <w:t>如图</w:t>
      </w:r>
      <w:r>
        <w:rPr>
          <w:spacing w:val="-62"/>
          <w:w w:val="100"/>
        </w:rPr>
        <w:t> </w:t>
      </w:r>
      <w:hyperlink w:history="true" w:anchor="_bookmark69">
        <w:r>
          <w:rPr>
            <w:rFonts w:ascii="Times New Roman" w:eastAsia="Times New Roman"/>
            <w:w w:val="100"/>
          </w:rPr>
          <w:t>4.3</w:t>
        </w:r>
      </w:hyperlink>
      <w:r>
        <w:rPr>
          <w:w w:val="100"/>
        </w:rPr>
        <w:t>所示</w:t>
      </w:r>
      <w:r>
        <w:rPr>
          <w:spacing w:val="-6"/>
          <w:w w:val="100"/>
        </w:rPr>
        <w:t>。</w:t>
      </w:r>
      <w:r>
        <w:rPr>
          <w:w w:val="100"/>
        </w:rPr>
        <w:t>左图对应的是浅层网络的</w:t>
      </w:r>
      <w:r>
        <w:rPr>
          <w:spacing w:val="5"/>
          <w:w w:val="100"/>
        </w:rPr>
        <w:t>残差结</w:t>
      </w:r>
      <w:r>
        <w:rPr>
          <w:w w:val="100"/>
        </w:rPr>
        <w:t>构</w:t>
      </w:r>
      <w:r>
        <w:rPr>
          <w:spacing w:val="5"/>
          <w:w w:val="100"/>
        </w:rPr>
        <w:t>，而右图对应的是深层网络的残差结</w:t>
      </w:r>
      <w:r>
        <w:rPr>
          <w:w w:val="100"/>
        </w:rPr>
        <w:t>构</w:t>
      </w:r>
      <w:r>
        <w:rPr>
          <w:spacing w:val="5"/>
          <w:w w:val="100"/>
        </w:rPr>
        <w:t>。对于短路连</w:t>
      </w:r>
      <w:r>
        <w:rPr>
          <w:w w:val="100"/>
        </w:rPr>
        <w:t>接</w:t>
      </w:r>
      <w:r>
        <w:rPr>
          <w:spacing w:val="5"/>
          <w:w w:val="100"/>
        </w:rPr>
        <w:t>，当输入和</w:t>
      </w:r>
      <w:r>
        <w:rPr>
          <w:w w:val="100"/>
        </w:rPr>
        <w:t>输</w:t>
      </w:r>
    </w:p>
    <w:p>
      <w:pPr>
        <w:spacing w:after="0" w:line="288" w:lineRule="auto"/>
        <w:jc w:val="both"/>
        <w:sectPr>
          <w:pgSz w:w="11910" w:h="16840"/>
          <w:pgMar w:header="1016" w:footer="979" w:top="1280" w:bottom="1160" w:left="1680" w:right="1520"/>
        </w:sectPr>
      </w:pPr>
    </w:p>
    <w:p>
      <w:pPr>
        <w:pStyle w:val="BodyText"/>
        <w:spacing w:before="12"/>
        <w:rPr>
          <w:sz w:val="11"/>
        </w:rPr>
      </w:pPr>
    </w:p>
    <w:p>
      <w:pPr>
        <w:pStyle w:val="BodyText"/>
        <w:ind w:left="117"/>
        <w:rPr>
          <w:sz w:val="20"/>
        </w:rPr>
      </w:pPr>
      <w:r>
        <w:rPr>
          <w:sz w:val="20"/>
        </w:rPr>
        <w:drawing>
          <wp:inline distT="0" distB="0" distL="0" distR="0">
            <wp:extent cx="5292470" cy="911542"/>
            <wp:effectExtent l="0" t="0" r="0" b="0"/>
            <wp:docPr id="79" name="image21.jpeg" descr=""/>
            <wp:cNvGraphicFramePr>
              <a:graphicFrameLocks noChangeAspect="1"/>
            </wp:cNvGraphicFramePr>
            <a:graphic>
              <a:graphicData uri="http://schemas.openxmlformats.org/drawingml/2006/picture">
                <pic:pic>
                  <pic:nvPicPr>
                    <pic:cNvPr id="80" name="image21.jpeg"/>
                    <pic:cNvPicPr/>
                  </pic:nvPicPr>
                  <pic:blipFill>
                    <a:blip r:embed="rId33" cstate="print"/>
                    <a:stretch>
                      <a:fillRect/>
                    </a:stretch>
                  </pic:blipFill>
                  <pic:spPr>
                    <a:xfrm>
                      <a:off x="0" y="0"/>
                      <a:ext cx="5292470" cy="911542"/>
                    </a:xfrm>
                    <a:prstGeom prst="rect">
                      <a:avLst/>
                    </a:prstGeom>
                  </pic:spPr>
                </pic:pic>
              </a:graphicData>
            </a:graphic>
          </wp:inline>
        </w:drawing>
      </w:r>
      <w:r>
        <w:rPr>
          <w:sz w:val="20"/>
        </w:rPr>
      </w:r>
    </w:p>
    <w:p>
      <w:pPr>
        <w:pStyle w:val="BodyText"/>
        <w:spacing w:before="7"/>
        <w:rPr>
          <w:sz w:val="5"/>
        </w:rPr>
      </w:pPr>
    </w:p>
    <w:p>
      <w:pPr>
        <w:tabs>
          <w:tab w:pos="734" w:val="left" w:leader="none"/>
        </w:tabs>
        <w:spacing w:before="42"/>
        <w:ind w:left="0" w:right="158" w:firstLine="0"/>
        <w:jc w:val="center"/>
        <w:rPr>
          <w:b/>
          <w:sz w:val="21"/>
        </w:rPr>
      </w:pPr>
      <w:bookmarkStart w:name="_bookmark68" w:id="151"/>
      <w:bookmarkEnd w:id="151"/>
      <w:r>
        <w:rPr/>
      </w:r>
      <w:r>
        <w:rPr>
          <w:b/>
          <w:sz w:val="21"/>
        </w:rPr>
        <w:t>图</w:t>
      </w:r>
      <w:r>
        <w:rPr>
          <w:b/>
          <w:spacing w:val="-55"/>
          <w:sz w:val="21"/>
        </w:rPr>
        <w:t> </w:t>
      </w:r>
      <w:r>
        <w:rPr>
          <w:rFonts w:ascii="Times New Roman" w:eastAsia="Times New Roman"/>
          <w:b/>
          <w:sz w:val="21"/>
        </w:rPr>
        <w:t>4.2</w:t>
        <w:tab/>
        <w:t>ResNet</w:t>
      </w:r>
      <w:r>
        <w:rPr>
          <w:b/>
          <w:sz w:val="21"/>
        </w:rPr>
        <w:t>，残差网络结构</w:t>
      </w:r>
    </w:p>
    <w:p>
      <w:pPr>
        <w:pStyle w:val="BodyText"/>
        <w:spacing w:before="9"/>
        <w:rPr>
          <w:b/>
          <w:sz w:val="19"/>
        </w:rPr>
      </w:pPr>
    </w:p>
    <w:p>
      <w:pPr>
        <w:pStyle w:val="BodyText"/>
        <w:spacing w:line="304" w:lineRule="auto"/>
        <w:ind w:left="117" w:right="275"/>
        <w:jc w:val="both"/>
      </w:pPr>
      <w:r>
        <w:rPr>
          <w:spacing w:val="5"/>
        </w:rPr>
        <w:t>出维度一致</w:t>
      </w:r>
      <w:r>
        <w:rPr/>
        <w:t>时</w:t>
      </w:r>
      <w:r>
        <w:rPr>
          <w:spacing w:val="5"/>
        </w:rPr>
        <w:t>，可以直接将输入加到输出</w:t>
      </w:r>
      <w:r>
        <w:rPr/>
        <w:t>上</w:t>
      </w:r>
      <w:r>
        <w:rPr>
          <w:spacing w:val="5"/>
        </w:rPr>
        <w:t>。但是当维度不一致</w:t>
      </w:r>
      <w:r>
        <w:rPr/>
        <w:t>时</w:t>
      </w:r>
      <w:r>
        <w:rPr>
          <w:spacing w:val="5"/>
        </w:rPr>
        <w:t>，这就不</w:t>
      </w:r>
      <w:r>
        <w:rPr/>
        <w:t>能直接相加</w:t>
      </w:r>
      <w:r>
        <w:rPr>
          <w:spacing w:val="-8"/>
        </w:rPr>
        <w:t>。</w:t>
      </w:r>
      <w:r>
        <w:rPr/>
        <w:t>有两种策略</w:t>
      </w:r>
      <w:r>
        <w:rPr>
          <w:spacing w:val="-130"/>
        </w:rPr>
        <w:t>：</w:t>
      </w:r>
      <w:r>
        <w:rPr>
          <w:spacing w:val="-1"/>
        </w:rPr>
        <w:t>（</w:t>
      </w:r>
      <w:r>
        <w:rPr>
          <w:rFonts w:ascii="Times New Roman" w:hAnsi="Times New Roman" w:eastAsia="Times New Roman"/>
        </w:rPr>
        <w:t>1</w:t>
      </w:r>
      <w:r>
        <w:rPr>
          <w:spacing w:val="-7"/>
        </w:rPr>
        <w:t>）</w:t>
      </w:r>
      <w:r>
        <w:rPr/>
        <w:t>采用</w:t>
      </w:r>
      <w:r>
        <w:rPr>
          <w:spacing w:val="-62"/>
        </w:rPr>
        <w:t> </w:t>
      </w:r>
      <w:r>
        <w:rPr>
          <w:rFonts w:ascii="Times New Roman" w:hAnsi="Times New Roman" w:eastAsia="Times New Roman"/>
          <w:w w:val="100"/>
        </w:rPr>
        <w:t>zero­padding</w:t>
      </w:r>
      <w:r>
        <w:rPr>
          <w:rFonts w:ascii="Times New Roman" w:hAnsi="Times New Roman" w:eastAsia="Times New Roman"/>
          <w:spacing w:val="-2"/>
        </w:rPr>
        <w:t> </w:t>
      </w:r>
      <w:r>
        <w:rPr/>
        <w:t>增加维度</w:t>
      </w:r>
      <w:r>
        <w:rPr>
          <w:spacing w:val="-9"/>
        </w:rPr>
        <w:t>，</w:t>
      </w:r>
      <w:r>
        <w:rPr/>
        <w:t>此时一般要先做一个</w:t>
      </w:r>
    </w:p>
    <w:p>
      <w:pPr>
        <w:pStyle w:val="BodyText"/>
        <w:spacing w:line="288" w:lineRule="auto"/>
        <w:ind w:left="117" w:right="275"/>
        <w:jc w:val="both"/>
      </w:pPr>
      <w:r>
        <w:rPr/>
        <w:drawing>
          <wp:anchor distT="0" distB="0" distL="0" distR="0" allowOverlap="1" layoutInCell="1" locked="0" behindDoc="0" simplePos="0" relativeHeight="2416">
            <wp:simplePos x="0" y="0"/>
            <wp:positionH relativeFrom="page">
              <wp:posOffset>1141196</wp:posOffset>
            </wp:positionH>
            <wp:positionV relativeFrom="paragraph">
              <wp:posOffset>778344</wp:posOffset>
            </wp:positionV>
            <wp:extent cx="5283327" cy="1894903"/>
            <wp:effectExtent l="0" t="0" r="0" b="0"/>
            <wp:wrapTopAndBottom/>
            <wp:docPr id="81" name="image40.jpeg" descr=""/>
            <wp:cNvGraphicFramePr>
              <a:graphicFrameLocks noChangeAspect="1"/>
            </wp:cNvGraphicFramePr>
            <a:graphic>
              <a:graphicData uri="http://schemas.openxmlformats.org/drawingml/2006/picture">
                <pic:pic>
                  <pic:nvPicPr>
                    <pic:cNvPr id="82" name="image40.jpeg"/>
                    <pic:cNvPicPr/>
                  </pic:nvPicPr>
                  <pic:blipFill>
                    <a:blip r:embed="rId54" cstate="print"/>
                    <a:stretch>
                      <a:fillRect/>
                    </a:stretch>
                  </pic:blipFill>
                  <pic:spPr>
                    <a:xfrm>
                      <a:off x="0" y="0"/>
                      <a:ext cx="5283327" cy="1894903"/>
                    </a:xfrm>
                    <a:prstGeom prst="rect">
                      <a:avLst/>
                    </a:prstGeom>
                  </pic:spPr>
                </pic:pic>
              </a:graphicData>
            </a:graphic>
          </wp:anchor>
        </w:drawing>
      </w:r>
      <w:r>
        <w:rPr>
          <w:rFonts w:ascii="Times New Roman" w:eastAsia="Times New Roman"/>
          <w:w w:val="99"/>
        </w:rPr>
        <w:t>downsamp</w:t>
      </w:r>
      <w:r>
        <w:rPr>
          <w:spacing w:val="-15"/>
          <w:w w:val="99"/>
        </w:rPr>
        <w:t>，</w:t>
      </w:r>
      <w:r>
        <w:rPr>
          <w:w w:val="99"/>
        </w:rPr>
        <w:t>可以采</w:t>
      </w:r>
      <w:r>
        <w:rPr>
          <w:spacing w:val="57"/>
          <w:w w:val="99"/>
        </w:rPr>
        <w:t>用</w:t>
      </w:r>
      <w:r>
        <w:rPr>
          <w:rFonts w:ascii="Times New Roman" w:eastAsia="Times New Roman"/>
          <w:w w:val="99"/>
        </w:rPr>
        <w:t>strde=2</w:t>
      </w:r>
      <w:r>
        <w:rPr>
          <w:rFonts w:ascii="Times New Roman" w:eastAsia="Times New Roman"/>
          <w:spacing w:val="-3"/>
          <w:w w:val="99"/>
        </w:rPr>
        <w:t> </w:t>
      </w:r>
      <w:r>
        <w:rPr>
          <w:spacing w:val="57"/>
          <w:w w:val="99"/>
        </w:rPr>
        <w:t>的</w:t>
      </w:r>
      <w:r>
        <w:rPr>
          <w:rFonts w:ascii="Times New Roman" w:eastAsia="Times New Roman"/>
          <w:w w:val="100"/>
        </w:rPr>
        <w:t>poolin</w:t>
      </w:r>
      <w:r>
        <w:rPr>
          <w:rFonts w:ascii="Times New Roman" w:eastAsia="Times New Roman"/>
          <w:spacing w:val="-1"/>
          <w:w w:val="100"/>
        </w:rPr>
        <w:t>g</w:t>
      </w:r>
      <w:r>
        <w:rPr>
          <w:spacing w:val="-15"/>
        </w:rPr>
        <w:t>，</w:t>
      </w:r>
      <w:r>
        <w:rPr/>
        <w:t>这样不会增加参数</w:t>
      </w:r>
      <w:r>
        <w:rPr>
          <w:spacing w:val="-137"/>
        </w:rPr>
        <w:t>；</w:t>
      </w:r>
      <w:r>
        <w:rPr/>
        <w:t>（</w:t>
      </w:r>
      <w:r>
        <w:rPr>
          <w:rFonts w:ascii="Times New Roman" w:eastAsia="Times New Roman"/>
        </w:rPr>
        <w:t>2</w:t>
      </w:r>
      <w:r>
        <w:rPr>
          <w:spacing w:val="-11"/>
        </w:rPr>
        <w:t>）</w:t>
      </w:r>
      <w:r>
        <w:rPr/>
        <w:t>一般采用</w:t>
      </w:r>
      <w:r>
        <w:rPr>
          <w:spacing w:val="-63"/>
        </w:rPr>
        <w:t> </w:t>
      </w:r>
      <w:r>
        <w:rPr>
          <w:rFonts w:ascii="Times New Roman" w:eastAsia="Times New Roman"/>
        </w:rPr>
        <w:t>1x1</w:t>
      </w:r>
      <w:r>
        <w:rPr/>
        <w:t>的卷</w:t>
      </w:r>
      <w:r>
        <w:rPr>
          <w:spacing w:val="-18"/>
        </w:rPr>
        <w:t>积</w:t>
      </w:r>
      <w:r>
        <w:rPr>
          <w:spacing w:val="-1"/>
        </w:rPr>
        <w:t>（</w:t>
      </w:r>
      <w:r>
        <w:rPr>
          <w:rFonts w:ascii="Times New Roman" w:eastAsia="Times New Roman"/>
          <w:w w:val="100"/>
        </w:rPr>
        <w:t>projection</w:t>
      </w:r>
      <w:r>
        <w:rPr>
          <w:rFonts w:ascii="Times New Roman" w:eastAsia="Times New Roman"/>
          <w:spacing w:val="-4"/>
        </w:rPr>
        <w:t> </w:t>
      </w:r>
      <w:r>
        <w:rPr>
          <w:rFonts w:ascii="Times New Roman" w:eastAsia="Times New Roman"/>
        </w:rPr>
        <w:t>shortcu</w:t>
      </w:r>
      <w:r>
        <w:rPr>
          <w:rFonts w:ascii="Times New Roman" w:eastAsia="Times New Roman"/>
          <w:spacing w:val="-1"/>
        </w:rPr>
        <w:t>t</w:t>
      </w:r>
      <w:r>
        <w:rPr>
          <w:spacing w:val="-122"/>
        </w:rPr>
        <w:t>）</w:t>
      </w:r>
      <w:r>
        <w:rPr>
          <w:spacing w:val="-26"/>
        </w:rPr>
        <w:t>，</w:t>
      </w:r>
      <w:r>
        <w:rPr/>
        <w:t>这样会增加参数</w:t>
      </w:r>
      <w:r>
        <w:rPr>
          <w:spacing w:val="-26"/>
        </w:rPr>
        <w:t>，</w:t>
      </w:r>
      <w:r>
        <w:rPr/>
        <w:t>也会增加计算量</w:t>
      </w:r>
      <w:r>
        <w:rPr>
          <w:spacing w:val="-22"/>
        </w:rPr>
        <w:t>。</w:t>
      </w:r>
      <w:r>
        <w:rPr/>
        <w:t>短路连接除了</w:t>
      </w:r>
      <w:bookmarkStart w:name="_bookmark69" w:id="152"/>
      <w:bookmarkEnd w:id="152"/>
      <w:r>
        <w:rPr/>
      </w:r>
      <w:r>
        <w:rPr/>
        <w:t>直接使用恒等映射，也可以采用</w:t>
      </w:r>
      <w:r>
        <w:rPr>
          <w:spacing w:val="-60"/>
        </w:rPr>
        <w:t> </w:t>
      </w:r>
      <w:r>
        <w:rPr>
          <w:rFonts w:ascii="Times New Roman" w:eastAsia="Times New Roman"/>
        </w:rPr>
        <w:t>1x1 </w:t>
      </w:r>
      <w:r>
        <w:rPr/>
        <w:t>卷积。</w:t>
      </w:r>
    </w:p>
    <w:p>
      <w:pPr>
        <w:tabs>
          <w:tab w:pos="734" w:val="left" w:leader="none"/>
        </w:tabs>
        <w:spacing w:before="87"/>
        <w:ind w:left="0" w:right="158" w:firstLine="0"/>
        <w:jc w:val="center"/>
        <w:rPr>
          <w:b/>
          <w:sz w:val="21"/>
        </w:rPr>
      </w:pPr>
      <w:r>
        <w:rPr>
          <w:b/>
          <w:sz w:val="21"/>
        </w:rPr>
        <w:t>图</w:t>
      </w:r>
      <w:r>
        <w:rPr>
          <w:b/>
          <w:spacing w:val="-55"/>
          <w:sz w:val="21"/>
        </w:rPr>
        <w:t> </w:t>
      </w:r>
      <w:r>
        <w:rPr>
          <w:rFonts w:ascii="Times New Roman" w:eastAsia="Times New Roman"/>
          <w:b/>
          <w:sz w:val="21"/>
        </w:rPr>
        <w:t>4.3</w:t>
        <w:tab/>
      </w:r>
      <w:r>
        <w:rPr>
          <w:b/>
          <w:sz w:val="21"/>
        </w:rPr>
        <w:t>两种的残差结构</w:t>
      </w:r>
    </w:p>
    <w:p>
      <w:pPr>
        <w:pStyle w:val="BodyText"/>
        <w:rPr>
          <w:b/>
          <w:sz w:val="22"/>
        </w:rPr>
      </w:pPr>
    </w:p>
    <w:p>
      <w:pPr>
        <w:pStyle w:val="BodyText"/>
        <w:spacing w:before="2"/>
        <w:rPr>
          <w:b/>
          <w:sz w:val="27"/>
        </w:rPr>
      </w:pPr>
    </w:p>
    <w:p>
      <w:pPr>
        <w:pStyle w:val="Heading3"/>
        <w:numPr>
          <w:ilvl w:val="2"/>
          <w:numId w:val="10"/>
        </w:numPr>
        <w:tabs>
          <w:tab w:pos="1475" w:val="left" w:leader="none"/>
          <w:tab w:pos="1476" w:val="left" w:leader="none"/>
        </w:tabs>
        <w:spacing w:line="240" w:lineRule="auto" w:before="0" w:after="0"/>
        <w:ind w:left="1475" w:right="0" w:hanging="838"/>
        <w:jc w:val="left"/>
      </w:pPr>
      <w:bookmarkStart w:name="4.3.3 多分支inception模块" w:id="153"/>
      <w:bookmarkEnd w:id="153"/>
      <w:r>
        <w:rPr/>
      </w:r>
      <w:bookmarkStart w:name="_bookmark70" w:id="154"/>
      <w:bookmarkEnd w:id="154"/>
      <w:r>
        <w:rPr/>
      </w:r>
      <w:bookmarkStart w:name="_bookmark70" w:id="155"/>
      <w:bookmarkEnd w:id="155"/>
      <w:r>
        <w:rPr/>
        <w:t>多分支</w:t>
      </w:r>
      <w:r>
        <w:rPr>
          <w:spacing w:val="-59"/>
        </w:rPr>
        <w:t> </w:t>
      </w:r>
      <w:r>
        <w:rPr>
          <w:rFonts w:ascii="Arial" w:eastAsia="Arial"/>
        </w:rPr>
        <w:t>inception </w:t>
      </w:r>
      <w:r>
        <w:rPr/>
        <w:t>模块</w:t>
      </w:r>
    </w:p>
    <w:p>
      <w:pPr>
        <w:pStyle w:val="BodyText"/>
        <w:spacing w:line="292" w:lineRule="auto" w:before="184"/>
        <w:ind w:left="117" w:right="101" w:firstLine="480"/>
      </w:pPr>
      <w:r>
        <w:rPr>
          <w:rFonts w:ascii="Times New Roman" w:hAnsi="Times New Roman" w:eastAsia="Times New Roman"/>
          <w:w w:val="100"/>
        </w:rPr>
        <w:t>GoogleNet</w:t>
      </w:r>
      <w:r>
        <w:rPr>
          <w:rFonts w:ascii="Times New Roman" w:hAnsi="Times New Roman" w:eastAsia="Times New Roman"/>
          <w:spacing w:val="-5"/>
          <w:w w:val="100"/>
        </w:rPr>
        <w:t> </w:t>
      </w:r>
      <w:r>
        <w:rPr>
          <w:w w:val="100"/>
        </w:rPr>
        <w:t>使</w:t>
      </w:r>
      <w:r>
        <w:rPr>
          <w:spacing w:val="55"/>
          <w:w w:val="100"/>
        </w:rPr>
        <w:t>用</w:t>
      </w:r>
      <w:r>
        <w:rPr>
          <w:rFonts w:ascii="Times New Roman" w:hAnsi="Times New Roman" w:eastAsia="Times New Roman"/>
          <w:w w:val="100"/>
        </w:rPr>
        <w:t>inception</w:t>
      </w:r>
      <w:r>
        <w:rPr>
          <w:rFonts w:ascii="Times New Roman" w:hAnsi="Times New Roman" w:eastAsia="Times New Roman"/>
          <w:spacing w:val="-5"/>
        </w:rPr>
        <w:t> </w:t>
      </w:r>
      <w:r>
        <w:rPr/>
        <w:t>模块作为其卷积的基本单元</w:t>
      </w:r>
      <w:r>
        <w:rPr>
          <w:spacing w:val="-31"/>
        </w:rPr>
        <w:t>，</w:t>
      </w:r>
      <w:r>
        <w:rPr>
          <w:rFonts w:ascii="Times New Roman" w:hAnsi="Times New Roman" w:eastAsia="Times New Roman"/>
          <w:w w:val="100"/>
        </w:rPr>
        <w:t>inception</w:t>
      </w:r>
      <w:r>
        <w:rPr>
          <w:rFonts w:ascii="Times New Roman" w:hAnsi="Times New Roman" w:eastAsia="Times New Roman"/>
          <w:spacing w:val="-5"/>
        </w:rPr>
        <w:t> </w:t>
      </w:r>
      <w:r>
        <w:rPr/>
        <w:t>模块是一种</w:t>
      </w:r>
      <w:r>
        <w:rPr>
          <w:spacing w:val="6"/>
        </w:rPr>
        <w:t>多分支和多尺度的卷积核拼接而</w:t>
      </w:r>
      <w:r>
        <w:rPr/>
        <w:t>成</w:t>
      </w:r>
      <w:r>
        <w:rPr>
          <w:spacing w:val="6"/>
        </w:rPr>
        <w:t>。如</w:t>
      </w:r>
      <w:r>
        <w:rPr/>
        <w:t>图</w:t>
      </w:r>
      <w:r>
        <w:rPr>
          <w:spacing w:val="-45"/>
        </w:rPr>
        <w:t> </w:t>
      </w:r>
      <w:hyperlink w:history="true" w:anchor="_bookmark71">
        <w:r>
          <w:rPr>
            <w:rFonts w:ascii="Times New Roman" w:hAnsi="Times New Roman" w:eastAsia="Times New Roman"/>
          </w:rPr>
          <w:t>4.4</w:t>
        </w:r>
      </w:hyperlink>
      <w:r>
        <w:rPr>
          <w:spacing w:val="6"/>
        </w:rPr>
        <w:t>所</w:t>
      </w:r>
      <w:r>
        <w:rPr/>
        <w:t>示，</w:t>
      </w:r>
      <w:r>
        <w:rPr>
          <w:rFonts w:ascii="Times New Roman" w:hAnsi="Times New Roman" w:eastAsia="Times New Roman"/>
        </w:rPr>
        <w:t>GoogleNet</w:t>
      </w:r>
      <w:r>
        <w:rPr>
          <w:rFonts w:ascii="Times New Roman" w:hAnsi="Times New Roman" w:eastAsia="Times New Roman"/>
          <w:spacing w:val="15"/>
        </w:rPr>
        <w:t> </w:t>
      </w:r>
      <w:r>
        <w:rPr/>
        <w:t>即</w:t>
      </w:r>
      <w:r>
        <w:rPr>
          <w:spacing w:val="-45"/>
        </w:rPr>
        <w:t> </w:t>
      </w:r>
      <w:r>
        <w:rPr>
          <w:rFonts w:ascii="Times New Roman" w:hAnsi="Times New Roman" w:eastAsia="Times New Roman"/>
        </w:rPr>
        <w:t>Inception­V</w:t>
      </w:r>
      <w:r>
        <w:rPr>
          <w:rFonts w:ascii="Times New Roman" w:hAnsi="Times New Roman" w:eastAsia="Times New Roman"/>
          <w:spacing w:val="-1"/>
        </w:rPr>
        <w:t>1</w:t>
      </w:r>
      <w:r>
        <w:rPr/>
        <w:t>，它</w:t>
      </w:r>
      <w:r>
        <w:rPr>
          <w:spacing w:val="59"/>
        </w:rPr>
        <w:t>以</w:t>
      </w:r>
      <w:r>
        <w:rPr>
          <w:rFonts w:ascii="Times New Roman" w:hAnsi="Times New Roman" w:eastAsia="Times New Roman"/>
          <w:w w:val="100"/>
        </w:rPr>
        <w:t>inception</w:t>
      </w:r>
      <w:r>
        <w:rPr>
          <w:rFonts w:ascii="Times New Roman" w:hAnsi="Times New Roman" w:eastAsia="Times New Roman"/>
          <w:spacing w:val="-1"/>
        </w:rPr>
        <w:t> </w:t>
      </w:r>
      <w:r>
        <w:rPr/>
        <w:t>单元为基本结构</w:t>
      </w:r>
      <w:r>
        <w:rPr>
          <w:spacing w:val="-3"/>
        </w:rPr>
        <w:t>，</w:t>
      </w:r>
      <w:r>
        <w:rPr/>
        <w:t>具有</w:t>
      </w:r>
      <w:r>
        <w:rPr>
          <w:spacing w:val="-61"/>
        </w:rPr>
        <w:t> </w:t>
      </w:r>
      <w:r>
        <w:rPr>
          <w:rFonts w:ascii="Times New Roman" w:hAnsi="Times New Roman" w:eastAsia="Times New Roman"/>
        </w:rPr>
        <w:t>9</w:t>
      </w:r>
      <w:r>
        <w:rPr>
          <w:rFonts w:ascii="Times New Roman" w:hAnsi="Times New Roman" w:eastAsia="Times New Roman"/>
          <w:spacing w:val="-1"/>
        </w:rPr>
        <w:t> </w:t>
      </w:r>
      <w:r>
        <w:rPr>
          <w:spacing w:val="59"/>
        </w:rPr>
        <w:t>个</w:t>
      </w:r>
      <w:r>
        <w:rPr>
          <w:rFonts w:ascii="Times New Roman" w:hAnsi="Times New Roman" w:eastAsia="Times New Roman"/>
          <w:w w:val="100"/>
        </w:rPr>
        <w:t>inception</w:t>
      </w:r>
      <w:r>
        <w:rPr>
          <w:rFonts w:ascii="Times New Roman" w:hAnsi="Times New Roman" w:eastAsia="Times New Roman"/>
          <w:spacing w:val="-1"/>
        </w:rPr>
        <w:t> </w:t>
      </w:r>
      <w:r>
        <w:rPr/>
        <w:t>模块</w:t>
      </w:r>
      <w:r>
        <w:rPr>
          <w:spacing w:val="-3"/>
        </w:rPr>
        <w:t>，</w:t>
      </w:r>
      <w:r>
        <w:rPr/>
        <w:t>每</w:t>
      </w:r>
      <w:r>
        <w:rPr>
          <w:spacing w:val="59"/>
        </w:rPr>
        <w:t>个</w:t>
      </w:r>
      <w:r>
        <w:rPr>
          <w:rFonts w:ascii="Times New Roman" w:hAnsi="Times New Roman" w:eastAsia="Times New Roman"/>
          <w:w w:val="100"/>
        </w:rPr>
        <w:t>inception</w:t>
      </w:r>
      <w:r>
        <w:rPr>
          <w:rFonts w:ascii="Times New Roman" w:hAnsi="Times New Roman" w:eastAsia="Times New Roman"/>
          <w:spacing w:val="-1"/>
        </w:rPr>
        <w:t> </w:t>
      </w:r>
      <w:r>
        <w:rPr/>
        <w:t>模块由四个分支组成</w:t>
      </w:r>
      <w:r>
        <w:rPr>
          <w:spacing w:val="-2"/>
        </w:rPr>
        <w:t>，</w:t>
      </w:r>
      <w:r>
        <w:rPr/>
        <w:t>分别是</w:t>
      </w:r>
      <w:r>
        <w:rPr>
          <w:spacing w:val="-61"/>
        </w:rPr>
        <w:t> </w:t>
      </w:r>
      <w:r>
        <w:rPr>
          <w:rFonts w:ascii="Times New Roman" w:hAnsi="Times New Roman" w:eastAsia="Times New Roman"/>
        </w:rPr>
        <w:t>1×1</w:t>
      </w:r>
      <w:r>
        <w:rPr>
          <w:spacing w:val="-2"/>
        </w:rPr>
        <w:t>、</w:t>
      </w:r>
      <w:r>
        <w:rPr>
          <w:rFonts w:ascii="Times New Roman" w:hAnsi="Times New Roman" w:eastAsia="Times New Roman"/>
        </w:rPr>
        <w:t>3×3</w:t>
      </w:r>
      <w:r>
        <w:rPr>
          <w:spacing w:val="-2"/>
        </w:rPr>
        <w:t>、</w:t>
      </w:r>
      <w:r>
        <w:rPr>
          <w:rFonts w:ascii="Times New Roman" w:hAnsi="Times New Roman" w:eastAsia="Times New Roman"/>
        </w:rPr>
        <w:t>5×5</w:t>
      </w:r>
      <w:r>
        <w:rPr>
          <w:rFonts w:ascii="Times New Roman" w:hAnsi="Times New Roman" w:eastAsia="Times New Roman"/>
          <w:spacing w:val="-1"/>
        </w:rPr>
        <w:t> </w:t>
      </w:r>
      <w:r>
        <w:rPr/>
        <w:t>卷积</w:t>
      </w:r>
      <w:r>
        <w:rPr>
          <w:spacing w:val="59"/>
        </w:rPr>
        <w:t>和</w:t>
      </w:r>
      <w:r>
        <w:rPr>
          <w:rFonts w:ascii="Times New Roman" w:hAnsi="Times New Roman" w:eastAsia="Times New Roman"/>
        </w:rPr>
        <w:t>down­samplin</w:t>
      </w:r>
      <w:r>
        <w:rPr>
          <w:rFonts w:ascii="Times New Roman" w:hAnsi="Times New Roman" w:eastAsia="Times New Roman"/>
          <w:spacing w:val="-1"/>
        </w:rPr>
        <w:t>g</w:t>
      </w:r>
      <w:r>
        <w:rPr>
          <w:spacing w:val="-2"/>
        </w:rPr>
        <w:t>，</w:t>
      </w:r>
      <w:r>
        <w:rPr/>
        <w:t>具有多尺度感受野</w:t>
      </w:r>
      <w:r>
        <w:rPr>
          <w:spacing w:val="-22"/>
        </w:rPr>
        <w:t>。</w:t>
      </w:r>
      <w:r>
        <w:rPr>
          <w:rFonts w:ascii="Times New Roman" w:hAnsi="Times New Roman" w:eastAsia="Times New Roman"/>
          <w:w w:val="100"/>
        </w:rPr>
        <w:t>inception</w:t>
      </w:r>
      <w:r>
        <w:rPr>
          <w:rFonts w:ascii="Times New Roman" w:hAnsi="Times New Roman" w:eastAsia="Times New Roman"/>
          <w:spacing w:val="-4"/>
        </w:rPr>
        <w:t> </w:t>
      </w:r>
      <w:r>
        <w:rPr/>
        <w:t>结构的主要贡献有两个</w:t>
      </w:r>
      <w:r>
        <w:rPr>
          <w:spacing w:val="-25"/>
        </w:rPr>
        <w:t>：</w:t>
      </w:r>
      <w:r>
        <w:rPr/>
        <w:t>一是使用</w:t>
      </w:r>
      <w:r>
        <w:rPr>
          <w:spacing w:val="-64"/>
        </w:rPr>
        <w:t> </w:t>
      </w:r>
      <w:r>
        <w:rPr>
          <w:rFonts w:ascii="Times New Roman" w:hAnsi="Times New Roman" w:eastAsia="Times New Roman"/>
        </w:rPr>
        <w:t>1x1</w:t>
      </w:r>
      <w:r>
        <w:rPr>
          <w:rFonts w:ascii="Times New Roman" w:hAnsi="Times New Roman" w:eastAsia="Times New Roman"/>
          <w:spacing w:val="-4"/>
        </w:rPr>
        <w:t> </w:t>
      </w:r>
      <w:r>
        <w:rPr/>
        <w:t>的卷积来进行升降维</w:t>
      </w:r>
      <w:r>
        <w:rPr>
          <w:spacing w:val="-26"/>
        </w:rPr>
        <w:t>；</w:t>
      </w:r>
      <w:r>
        <w:rPr/>
        <w:t>二是</w:t>
      </w:r>
      <w:r>
        <w:rPr>
          <w:spacing w:val="4"/>
        </w:rPr>
        <w:t>使用多尺度的卷积核进行特征提</w:t>
      </w:r>
      <w:r>
        <w:rPr/>
        <w:t>取</w:t>
      </w:r>
      <w:r>
        <w:rPr>
          <w:spacing w:val="4"/>
        </w:rPr>
        <w:t>。训练时使用两个辅助损耗层从中间层注</w:t>
      </w:r>
      <w:r>
        <w:rPr/>
        <w:t>入 </w:t>
      </w:r>
      <w:r>
        <w:rPr>
          <w:rFonts w:ascii="Times New Roman" w:hAnsi="Times New Roman" w:eastAsia="Times New Roman"/>
        </w:rPr>
        <w:t>Loss</w:t>
      </w:r>
      <w:r>
        <w:rPr/>
        <w:t>，防止梯度消失，而在推理时，删除辅助层。</w:t>
      </w:r>
    </w:p>
    <w:p>
      <w:pPr>
        <w:pStyle w:val="BodyText"/>
        <w:spacing w:line="304" w:lineRule="auto" w:before="9"/>
        <w:ind w:left="117" w:right="275" w:firstLine="480"/>
      </w:pPr>
      <w:r>
        <w:rPr>
          <w:spacing w:val="5"/>
        </w:rPr>
        <w:t>残差结构经过发</w:t>
      </w:r>
      <w:r>
        <w:rPr/>
        <w:t>展</w:t>
      </w:r>
      <w:r>
        <w:rPr>
          <w:spacing w:val="5"/>
        </w:rPr>
        <w:t>，有多种变</w:t>
      </w:r>
      <w:r>
        <w:rPr/>
        <w:t>形</w:t>
      </w:r>
      <w:r>
        <w:rPr>
          <w:spacing w:val="5"/>
        </w:rPr>
        <w:t>，但其主要思想就是通过在多分支上进</w:t>
      </w:r>
      <w:r>
        <w:rPr/>
        <w:t>行多尺度的卷积运算</w:t>
      </w:r>
      <w:r>
        <w:rPr>
          <w:spacing w:val="-30"/>
        </w:rPr>
        <w:t>，</w:t>
      </w:r>
      <w:r>
        <w:rPr/>
        <w:t>在多个感受野上进行特征提取</w:t>
      </w:r>
      <w:r>
        <w:rPr>
          <w:spacing w:val="-30"/>
        </w:rPr>
        <w:t>，</w:t>
      </w:r>
      <w:r>
        <w:rPr/>
        <w:t>为了减少计算量</w:t>
      </w:r>
      <w:r>
        <w:rPr>
          <w:spacing w:val="-30"/>
        </w:rPr>
        <w:t>，</w:t>
      </w:r>
      <w:r>
        <w:rPr/>
        <w:t>使用两个</w:t>
      </w:r>
    </w:p>
    <w:p>
      <w:pPr>
        <w:pStyle w:val="BodyText"/>
        <w:spacing w:before="21"/>
        <w:ind w:left="117"/>
        <w:jc w:val="both"/>
      </w:pPr>
      <w:r>
        <w:rPr>
          <w:rFonts w:ascii="Times New Roman" w:eastAsia="Times New Roman"/>
        </w:rPr>
        <w:t>3*3 </w:t>
      </w:r>
      <w:r>
        <w:rPr/>
        <w:t>卷积代替</w:t>
      </w:r>
      <w:r>
        <w:rPr>
          <w:spacing w:val="-60"/>
        </w:rPr>
        <w:t> </w:t>
      </w:r>
      <w:r>
        <w:rPr>
          <w:rFonts w:ascii="Times New Roman" w:eastAsia="Times New Roman"/>
        </w:rPr>
        <w:t>5*5</w:t>
      </w:r>
      <w:r>
        <w:rPr/>
        <w:t>，使用</w:t>
      </w:r>
      <w:r>
        <w:rPr>
          <w:spacing w:val="-60"/>
        </w:rPr>
        <w:t> </w:t>
      </w:r>
      <w:r>
        <w:rPr>
          <w:rFonts w:ascii="Times New Roman" w:eastAsia="Times New Roman"/>
        </w:rPr>
        <w:t>1*7 </w:t>
      </w:r>
      <w:r>
        <w:rPr/>
        <w:t>和</w:t>
      </w:r>
      <w:r>
        <w:rPr>
          <w:spacing w:val="-60"/>
        </w:rPr>
        <w:t> </w:t>
      </w:r>
      <w:r>
        <w:rPr>
          <w:rFonts w:ascii="Times New Roman" w:eastAsia="Times New Roman"/>
        </w:rPr>
        <w:t>7*1 </w:t>
      </w:r>
      <w:r>
        <w:rPr/>
        <w:t>卷积代替</w:t>
      </w:r>
      <w:r>
        <w:rPr>
          <w:spacing w:val="-60"/>
        </w:rPr>
        <w:t> </w:t>
      </w:r>
      <w:r>
        <w:rPr>
          <w:rFonts w:ascii="Times New Roman" w:eastAsia="Times New Roman"/>
        </w:rPr>
        <w:t>7*7 </w:t>
      </w:r>
      <w:r>
        <w:rPr/>
        <w:t>卷积。</w:t>
      </w:r>
    </w:p>
    <w:p>
      <w:pPr>
        <w:spacing w:after="0"/>
        <w:jc w:val="both"/>
        <w:sectPr>
          <w:pgSz w:w="11910" w:h="16840"/>
          <w:pgMar w:header="1016" w:footer="979" w:top="1280" w:bottom="1160" w:left="1680" w:right="1520"/>
        </w:sectPr>
      </w:pPr>
    </w:p>
    <w:p>
      <w:pPr>
        <w:pStyle w:val="BodyText"/>
        <w:spacing w:before="12"/>
        <w:rPr>
          <w:sz w:val="11"/>
        </w:rPr>
      </w:pPr>
    </w:p>
    <w:p>
      <w:pPr>
        <w:pStyle w:val="BodyText"/>
        <w:ind w:left="117"/>
        <w:rPr>
          <w:sz w:val="20"/>
        </w:rPr>
      </w:pPr>
      <w:r>
        <w:rPr>
          <w:sz w:val="20"/>
        </w:rPr>
        <w:drawing>
          <wp:inline distT="0" distB="0" distL="0" distR="0">
            <wp:extent cx="5285898" cy="1186052"/>
            <wp:effectExtent l="0" t="0" r="0" b="0"/>
            <wp:docPr id="83" name="image20.jpeg" descr=""/>
            <wp:cNvGraphicFramePr>
              <a:graphicFrameLocks noChangeAspect="1"/>
            </wp:cNvGraphicFramePr>
            <a:graphic>
              <a:graphicData uri="http://schemas.openxmlformats.org/drawingml/2006/picture">
                <pic:pic>
                  <pic:nvPicPr>
                    <pic:cNvPr id="84" name="image20.jpeg"/>
                    <pic:cNvPicPr/>
                  </pic:nvPicPr>
                  <pic:blipFill>
                    <a:blip r:embed="rId32" cstate="print"/>
                    <a:stretch>
                      <a:fillRect/>
                    </a:stretch>
                  </pic:blipFill>
                  <pic:spPr>
                    <a:xfrm>
                      <a:off x="0" y="0"/>
                      <a:ext cx="5285898" cy="1186052"/>
                    </a:xfrm>
                    <a:prstGeom prst="rect">
                      <a:avLst/>
                    </a:prstGeom>
                  </pic:spPr>
                </pic:pic>
              </a:graphicData>
            </a:graphic>
          </wp:inline>
        </w:drawing>
      </w:r>
      <w:r>
        <w:rPr>
          <w:sz w:val="20"/>
        </w:rPr>
      </w:r>
    </w:p>
    <w:p>
      <w:pPr>
        <w:pStyle w:val="BodyText"/>
        <w:spacing w:before="9"/>
        <w:rPr>
          <w:sz w:val="5"/>
        </w:rPr>
      </w:pPr>
    </w:p>
    <w:p>
      <w:pPr>
        <w:tabs>
          <w:tab w:pos="734" w:val="left" w:leader="none"/>
        </w:tabs>
        <w:spacing w:before="42"/>
        <w:ind w:left="0" w:right="158" w:firstLine="0"/>
        <w:jc w:val="center"/>
        <w:rPr>
          <w:b/>
          <w:sz w:val="21"/>
        </w:rPr>
      </w:pPr>
      <w:bookmarkStart w:name="_bookmark71" w:id="156"/>
      <w:bookmarkEnd w:id="156"/>
      <w:r>
        <w:rPr/>
      </w:r>
      <w:r>
        <w:rPr>
          <w:b/>
          <w:sz w:val="21"/>
        </w:rPr>
        <w:t>图</w:t>
      </w:r>
      <w:r>
        <w:rPr>
          <w:b/>
          <w:spacing w:val="-55"/>
          <w:sz w:val="21"/>
        </w:rPr>
        <w:t> </w:t>
      </w:r>
      <w:r>
        <w:rPr>
          <w:rFonts w:ascii="Times New Roman" w:eastAsia="Times New Roman"/>
          <w:b/>
          <w:sz w:val="21"/>
        </w:rPr>
        <w:t>4.4</w:t>
        <w:tab/>
        <w:t>GoogleNet</w:t>
      </w:r>
      <w:r>
        <w:rPr>
          <w:b/>
          <w:sz w:val="21"/>
        </w:rPr>
        <w:t>，多分支</w:t>
      </w:r>
      <w:r>
        <w:rPr>
          <w:b/>
          <w:spacing w:val="-61"/>
          <w:sz w:val="21"/>
        </w:rPr>
        <w:t> </w:t>
      </w:r>
      <w:r>
        <w:rPr>
          <w:rFonts w:ascii="Times New Roman" w:eastAsia="Times New Roman"/>
          <w:b/>
          <w:sz w:val="21"/>
        </w:rPr>
        <w:t>inception </w:t>
      </w:r>
      <w:r>
        <w:rPr>
          <w:b/>
          <w:sz w:val="21"/>
        </w:rPr>
        <w:t>模块</w:t>
      </w:r>
    </w:p>
    <w:p>
      <w:pPr>
        <w:pStyle w:val="BodyText"/>
        <w:spacing w:before="11"/>
        <w:rPr>
          <w:b/>
          <w:sz w:val="19"/>
        </w:rPr>
      </w:pPr>
      <w:r>
        <w:rPr/>
        <w:drawing>
          <wp:anchor distT="0" distB="0" distL="0" distR="0" allowOverlap="1" layoutInCell="1" locked="0" behindDoc="0" simplePos="0" relativeHeight="2440">
            <wp:simplePos x="0" y="0"/>
            <wp:positionH relativeFrom="page">
              <wp:posOffset>1141196</wp:posOffset>
            </wp:positionH>
            <wp:positionV relativeFrom="paragraph">
              <wp:posOffset>190135</wp:posOffset>
            </wp:positionV>
            <wp:extent cx="5317331" cy="2259806"/>
            <wp:effectExtent l="0" t="0" r="0" b="0"/>
            <wp:wrapTopAndBottom/>
            <wp:docPr id="85" name="image41.jpeg" descr=""/>
            <wp:cNvGraphicFramePr>
              <a:graphicFrameLocks noChangeAspect="1"/>
            </wp:cNvGraphicFramePr>
            <a:graphic>
              <a:graphicData uri="http://schemas.openxmlformats.org/drawingml/2006/picture">
                <pic:pic>
                  <pic:nvPicPr>
                    <pic:cNvPr id="86" name="image41.jpeg"/>
                    <pic:cNvPicPr/>
                  </pic:nvPicPr>
                  <pic:blipFill>
                    <a:blip r:embed="rId55" cstate="print"/>
                    <a:stretch>
                      <a:fillRect/>
                    </a:stretch>
                  </pic:blipFill>
                  <pic:spPr>
                    <a:xfrm>
                      <a:off x="0" y="0"/>
                      <a:ext cx="5317331" cy="2259806"/>
                    </a:xfrm>
                    <a:prstGeom prst="rect">
                      <a:avLst/>
                    </a:prstGeom>
                  </pic:spPr>
                </pic:pic>
              </a:graphicData>
            </a:graphic>
          </wp:anchor>
        </w:drawing>
      </w:r>
    </w:p>
    <w:p>
      <w:pPr>
        <w:tabs>
          <w:tab w:pos="734" w:val="left" w:leader="none"/>
        </w:tabs>
        <w:spacing w:before="64"/>
        <w:ind w:left="0" w:right="158" w:firstLine="0"/>
        <w:jc w:val="center"/>
        <w:rPr>
          <w:b/>
          <w:sz w:val="21"/>
        </w:rPr>
      </w:pPr>
      <w:r>
        <w:rPr>
          <w:b/>
          <w:sz w:val="21"/>
        </w:rPr>
        <w:t>图</w:t>
      </w:r>
      <w:r>
        <w:rPr>
          <w:b/>
          <w:spacing w:val="-55"/>
          <w:sz w:val="21"/>
        </w:rPr>
        <w:t> </w:t>
      </w:r>
      <w:r>
        <w:rPr>
          <w:rFonts w:ascii="Times New Roman" w:eastAsia="Times New Roman"/>
          <w:b/>
          <w:sz w:val="21"/>
        </w:rPr>
        <w:t>4.5</w:t>
        <w:tab/>
        <w:t>3</w:t>
      </w:r>
      <w:r>
        <w:rPr>
          <w:rFonts w:ascii="Times New Roman" w:eastAsia="Times New Roman"/>
          <w:b/>
          <w:spacing w:val="-5"/>
          <w:sz w:val="21"/>
        </w:rPr>
        <w:t> </w:t>
      </w:r>
      <w:r>
        <w:rPr>
          <w:b/>
          <w:sz w:val="21"/>
        </w:rPr>
        <w:t>种的残差结构</w:t>
      </w:r>
    </w:p>
    <w:p>
      <w:pPr>
        <w:pStyle w:val="BodyText"/>
        <w:spacing w:before="12"/>
        <w:rPr>
          <w:b/>
          <w:sz w:val="17"/>
        </w:rPr>
      </w:pPr>
    </w:p>
    <w:p>
      <w:pPr>
        <w:pStyle w:val="Heading3"/>
        <w:numPr>
          <w:ilvl w:val="2"/>
          <w:numId w:val="10"/>
        </w:numPr>
        <w:tabs>
          <w:tab w:pos="1475" w:val="left" w:leader="none"/>
          <w:tab w:pos="1476" w:val="left" w:leader="none"/>
        </w:tabs>
        <w:spacing w:line="240" w:lineRule="auto" w:before="0" w:after="0"/>
        <w:ind w:left="1475" w:right="0" w:hanging="838"/>
        <w:jc w:val="left"/>
      </w:pPr>
      <w:bookmarkStart w:name="4.3.4 线性网络与多分支网络对比" w:id="157"/>
      <w:bookmarkEnd w:id="157"/>
      <w:r>
        <w:rPr/>
      </w:r>
      <w:bookmarkStart w:name="_bookmark72" w:id="158"/>
      <w:bookmarkEnd w:id="158"/>
      <w:r>
        <w:rPr/>
      </w:r>
      <w:bookmarkStart w:name="_bookmark72" w:id="159"/>
      <w:bookmarkEnd w:id="159"/>
      <w:r>
        <w:rPr/>
        <w:t>线性网络与多分支网络对比</w:t>
      </w:r>
    </w:p>
    <w:p>
      <w:pPr>
        <w:pStyle w:val="BodyText"/>
        <w:spacing w:line="295" w:lineRule="auto" w:before="184"/>
        <w:ind w:left="117" w:right="101" w:firstLine="480"/>
      </w:pPr>
      <w:r>
        <w:rPr/>
        <w:t>多分支网络结构如</w:t>
      </w:r>
      <w:r>
        <w:rPr>
          <w:spacing w:val="-39"/>
        </w:rPr>
        <w:t>，</w:t>
      </w:r>
      <w:r>
        <w:rPr/>
        <w:t>残差模块通过</w:t>
      </w:r>
      <w:r>
        <w:rPr>
          <w:spacing w:val="-66"/>
        </w:rPr>
        <w:t> </w:t>
      </w:r>
      <w:r>
        <w:rPr>
          <w:rFonts w:ascii="Times New Roman" w:eastAsia="Times New Roman"/>
        </w:rPr>
        <w:t>shortcut</w:t>
      </w:r>
      <w:r>
        <w:rPr>
          <w:rFonts w:ascii="Times New Roman" w:eastAsia="Times New Roman"/>
          <w:spacing w:val="-6"/>
        </w:rPr>
        <w:t> </w:t>
      </w:r>
      <w:r>
        <w:rPr/>
        <w:t>快捷连接</w:t>
      </w:r>
      <w:r>
        <w:rPr>
          <w:spacing w:val="-39"/>
        </w:rPr>
        <w:t>，</w:t>
      </w:r>
      <w:r>
        <w:rPr/>
        <w:t>直接将训练损失回传，避免了深层神经网络的退化问题</w:t>
      </w:r>
      <w:r>
        <w:rPr>
          <w:spacing w:val="-38"/>
        </w:rPr>
        <w:t>，</w:t>
      </w:r>
      <w:r>
        <w:rPr/>
        <w:t>可以训练更深的网络</w:t>
      </w:r>
      <w:r>
        <w:rPr>
          <w:spacing w:val="-39"/>
        </w:rPr>
        <w:t>；</w:t>
      </w:r>
      <w:r>
        <w:rPr>
          <w:rFonts w:ascii="Times New Roman" w:eastAsia="Times New Roman"/>
          <w:w w:val="100"/>
        </w:rPr>
        <w:t>inception</w:t>
      </w:r>
      <w:r>
        <w:rPr>
          <w:rFonts w:ascii="Times New Roman" w:eastAsia="Times New Roman"/>
          <w:spacing w:val="-6"/>
        </w:rPr>
        <w:t> </w:t>
      </w:r>
      <w:r>
        <w:rPr/>
        <w:t>模块利用多分</w:t>
      </w:r>
      <w:r>
        <w:rPr>
          <w:spacing w:val="4"/>
        </w:rPr>
        <w:t>支卷</w:t>
      </w:r>
      <w:r>
        <w:rPr/>
        <w:t>积</w:t>
      </w:r>
      <w:r>
        <w:rPr>
          <w:spacing w:val="5"/>
        </w:rPr>
        <w:t>，</w:t>
      </w:r>
      <w:r>
        <w:rPr>
          <w:spacing w:val="4"/>
        </w:rPr>
        <w:t>通过</w:t>
      </w:r>
      <w:r>
        <w:rPr>
          <w:spacing w:val="5"/>
        </w:rPr>
        <w:t>合</w:t>
      </w:r>
      <w:r>
        <w:rPr>
          <w:spacing w:val="4"/>
        </w:rPr>
        <w:t>并多</w:t>
      </w:r>
      <w:r>
        <w:rPr>
          <w:spacing w:val="5"/>
        </w:rPr>
        <w:t>个</w:t>
      </w:r>
      <w:r>
        <w:rPr>
          <w:spacing w:val="4"/>
        </w:rPr>
        <w:t>感受</w:t>
      </w:r>
      <w:r>
        <w:rPr>
          <w:spacing w:val="5"/>
        </w:rPr>
        <w:t>野</w:t>
      </w:r>
      <w:r>
        <w:rPr>
          <w:spacing w:val="4"/>
        </w:rPr>
        <w:t>下的</w:t>
      </w:r>
      <w:r>
        <w:rPr>
          <w:spacing w:val="5"/>
        </w:rPr>
        <w:t>特</w:t>
      </w:r>
      <w:r>
        <w:rPr>
          <w:spacing w:val="4"/>
        </w:rPr>
        <w:t>征使</w:t>
      </w:r>
      <w:r>
        <w:rPr>
          <w:spacing w:val="5"/>
        </w:rPr>
        <w:t>得</w:t>
      </w:r>
      <w:r>
        <w:rPr>
          <w:spacing w:val="4"/>
        </w:rPr>
        <w:t>网络</w:t>
      </w:r>
      <w:r>
        <w:rPr>
          <w:spacing w:val="5"/>
        </w:rPr>
        <w:t>训</w:t>
      </w:r>
      <w:r>
        <w:rPr>
          <w:spacing w:val="4"/>
        </w:rPr>
        <w:t>练性</w:t>
      </w:r>
      <w:r>
        <w:rPr>
          <w:spacing w:val="5"/>
        </w:rPr>
        <w:t>能</w:t>
      </w:r>
      <w:r>
        <w:rPr>
          <w:spacing w:val="4"/>
        </w:rPr>
        <w:t>更</w:t>
      </w:r>
      <w:r>
        <w:rPr/>
        <w:t>好</w:t>
      </w:r>
      <w:r>
        <w:rPr>
          <w:spacing w:val="4"/>
        </w:rPr>
        <w:t>。</w:t>
      </w:r>
      <w:r>
        <w:rPr>
          <w:spacing w:val="5"/>
        </w:rPr>
        <w:t>它</w:t>
      </w:r>
      <w:r>
        <w:rPr>
          <w:spacing w:val="4"/>
        </w:rPr>
        <w:t>们都</w:t>
      </w:r>
      <w:r>
        <w:rPr>
          <w:spacing w:val="5"/>
        </w:rPr>
        <w:t>能</w:t>
      </w:r>
      <w:r>
        <w:rPr>
          <w:spacing w:val="4"/>
        </w:rPr>
        <w:t>提</w:t>
      </w:r>
      <w:r>
        <w:rPr/>
        <w:t>升网络参数的表达能力</w:t>
      </w:r>
      <w:r>
        <w:rPr>
          <w:spacing w:val="-24"/>
        </w:rPr>
        <w:t>，</w:t>
      </w:r>
      <w:r>
        <w:rPr/>
        <w:t>对与网络训练是有意义的</w:t>
      </w:r>
      <w:r>
        <w:rPr>
          <w:spacing w:val="-20"/>
        </w:rPr>
        <w:t>。</w:t>
      </w:r>
      <w:r>
        <w:rPr/>
        <w:t>但是</w:t>
      </w:r>
      <w:r>
        <w:rPr>
          <w:spacing w:val="-24"/>
        </w:rPr>
        <w:t>，</w:t>
      </w:r>
      <w:r>
        <w:rPr/>
        <w:t>相比于单路结构</w:t>
      </w:r>
      <w:r>
        <w:rPr>
          <w:spacing w:val="-24"/>
        </w:rPr>
        <w:t>，</w:t>
      </w:r>
      <w:r>
        <w:rPr/>
        <w:t>多分支结构对内存不友好</w:t>
      </w:r>
      <w:r>
        <w:rPr>
          <w:spacing w:val="-31"/>
        </w:rPr>
        <w:t>，</w:t>
      </w:r>
      <w:r>
        <w:rPr/>
        <w:t>同时不利于并行化</w:t>
      </w:r>
      <w:r>
        <w:rPr>
          <w:spacing w:val="-32"/>
        </w:rPr>
        <w:t>，</w:t>
      </w:r>
      <w:r>
        <w:rPr/>
        <w:t>并不能完全利用计算和内存资源</w:t>
      </w:r>
      <w:r>
        <w:rPr>
          <w:spacing w:val="-27"/>
        </w:rPr>
        <w:t>。</w:t>
      </w:r>
      <w:r>
        <w:rPr/>
        <w:t>如图</w:t>
      </w:r>
      <w:r>
        <w:rPr>
          <w:spacing w:val="-52"/>
        </w:rPr>
        <w:t> </w:t>
      </w:r>
      <w:hyperlink w:history="true" w:anchor="_bookmark74">
        <w:r>
          <w:rPr>
            <w:rFonts w:ascii="Times New Roman" w:eastAsia="Times New Roman"/>
          </w:rPr>
          <w:t>4.6</w:t>
        </w:r>
      </w:hyperlink>
      <w:r>
        <w:rPr>
          <w:spacing w:val="3"/>
        </w:rPr>
        <w:t>所</w:t>
      </w:r>
      <w:r>
        <w:rPr/>
        <w:t>示</w:t>
      </w:r>
      <w:r>
        <w:rPr>
          <w:spacing w:val="3"/>
        </w:rPr>
        <w:t>，具有分支的结构会保存之前计算的特征</w:t>
      </w:r>
      <w:r>
        <w:rPr/>
        <w:t>图</w:t>
      </w:r>
      <w:r>
        <w:rPr>
          <w:spacing w:val="3"/>
        </w:rPr>
        <w:t>，</w:t>
      </w:r>
      <w:r>
        <w:rPr/>
        <w:t>在</w:t>
      </w:r>
      <w:r>
        <w:rPr>
          <w:spacing w:val="-52"/>
        </w:rPr>
        <w:t> </w:t>
      </w:r>
      <w:r>
        <w:rPr>
          <w:rFonts w:ascii="Times New Roman" w:eastAsia="Times New Roman"/>
          <w:w w:val="100"/>
        </w:rPr>
        <w:t>add</w:t>
      </w:r>
      <w:r>
        <w:rPr>
          <w:rFonts w:ascii="Times New Roman" w:eastAsia="Times New Roman"/>
          <w:spacing w:val="8"/>
          <w:w w:val="100"/>
        </w:rPr>
        <w:t> </w:t>
      </w:r>
      <w:r>
        <w:rPr>
          <w:w w:val="100"/>
        </w:rPr>
        <w:t>或</w:t>
      </w:r>
      <w:r>
        <w:rPr>
          <w:spacing w:val="-52"/>
          <w:w w:val="100"/>
        </w:rPr>
        <w:t> </w:t>
      </w:r>
      <w:r>
        <w:rPr>
          <w:rFonts w:ascii="Times New Roman" w:eastAsia="Times New Roman"/>
          <w:w w:val="100"/>
        </w:rPr>
        <w:t>cat</w:t>
      </w:r>
      <w:r>
        <w:rPr>
          <w:rFonts w:ascii="Times New Roman" w:eastAsia="Times New Roman"/>
          <w:spacing w:val="8"/>
        </w:rPr>
        <w:t> </w:t>
      </w:r>
      <w:r>
        <w:rPr>
          <w:spacing w:val="3"/>
        </w:rPr>
        <w:t>之前都</w:t>
      </w:r>
      <w:r>
        <w:rPr/>
        <w:t>需要常驻内存</w:t>
      </w:r>
      <w:r>
        <w:rPr>
          <w:spacing w:val="-39"/>
        </w:rPr>
        <w:t>，</w:t>
      </w:r>
      <w:r>
        <w:rPr/>
        <w:t>对内存不友好</w:t>
      </w:r>
      <w:r>
        <w:rPr>
          <w:spacing w:val="-33"/>
        </w:rPr>
        <w:t>。</w:t>
      </w:r>
      <w:r>
        <w:rPr/>
        <w:t>他们的优缺点如</w:t>
      </w:r>
      <w:r>
        <w:rPr>
          <w:spacing w:val="-1"/>
        </w:rPr>
        <w:t>表</w:t>
      </w:r>
      <w:hyperlink w:history="true" w:anchor="_bookmark73">
        <w:r>
          <w:rPr>
            <w:rFonts w:ascii="Times New Roman" w:eastAsia="Times New Roman"/>
          </w:rPr>
          <w:t>4.1</w:t>
        </w:r>
      </w:hyperlink>
      <w:r>
        <w:rPr/>
        <w:t>所示</w:t>
      </w:r>
      <w:r>
        <w:rPr>
          <w:spacing w:val="-39"/>
        </w:rPr>
        <w:t>，</w:t>
      </w:r>
      <w:r>
        <w:rPr/>
        <w:t>可以看到</w:t>
      </w:r>
      <w:r>
        <w:rPr>
          <w:spacing w:val="-39"/>
        </w:rPr>
        <w:t>，</w:t>
      </w:r>
      <w:r>
        <w:rPr/>
        <w:t>多分支网络</w:t>
      </w:r>
      <w:bookmarkStart w:name="_bookmark73" w:id="160"/>
      <w:bookmarkEnd w:id="160"/>
      <w:r>
        <w:rPr/>
      </w:r>
      <w:r>
        <w:rPr/>
        <w:t>训练友好部署不友好，线性网络则恰好相反。</w:t>
      </w:r>
    </w:p>
    <w:p>
      <w:pPr>
        <w:tabs>
          <w:tab w:pos="734" w:val="left" w:leader="none"/>
        </w:tabs>
        <w:spacing w:before="56"/>
        <w:ind w:left="0" w:right="158" w:firstLine="0"/>
        <w:jc w:val="center"/>
        <w:rPr>
          <w:b/>
          <w:sz w:val="21"/>
        </w:rPr>
      </w:pPr>
      <w:r>
        <w:rPr>
          <w:b/>
          <w:sz w:val="21"/>
        </w:rPr>
        <w:t>表</w:t>
      </w:r>
      <w:r>
        <w:rPr>
          <w:b/>
          <w:spacing w:val="-55"/>
          <w:sz w:val="21"/>
        </w:rPr>
        <w:t> </w:t>
      </w:r>
      <w:r>
        <w:rPr>
          <w:rFonts w:ascii="Times New Roman" w:eastAsia="Times New Roman"/>
          <w:b/>
          <w:sz w:val="21"/>
        </w:rPr>
        <w:t>4.1</w:t>
        <w:tab/>
      </w:r>
      <w:r>
        <w:rPr>
          <w:b/>
          <w:sz w:val="21"/>
        </w:rPr>
        <w:t>线性网络与多分支网络优缺点</w:t>
      </w:r>
    </w:p>
    <w:p>
      <w:pPr>
        <w:pStyle w:val="BodyText"/>
        <w:spacing w:before="9"/>
        <w:rPr>
          <w:b/>
          <w:sz w:val="10"/>
        </w:rPr>
      </w:pPr>
      <w:r>
        <w:rPr/>
        <w:pict>
          <v:line style="position:absolute;mso-position-horizontal-relative:page;mso-position-vertical-relative:paragraph;z-index:2464;mso-wrap-distance-left:0;mso-wrap-distance-right:0" from="171.705994pt,9.177758pt" to="423.568994pt,9.177758pt" stroked="true" strokeweight=".3985pt" strokecolor="#000000">
            <v:stroke dashstyle="solid"/>
            <w10:wrap type="topAndBottom"/>
          </v:line>
        </w:pict>
      </w:r>
    </w:p>
    <w:p>
      <w:pPr>
        <w:pStyle w:val="BodyText"/>
        <w:tabs>
          <w:tab w:pos="3312" w:val="left" w:leader="none"/>
          <w:tab w:pos="4991" w:val="left" w:leader="none"/>
        </w:tabs>
        <w:spacing w:line="285" w:lineRule="exact" w:after="86"/>
        <w:ind w:left="1873"/>
      </w:pPr>
      <w:r>
        <w:rPr/>
        <w:t>网络类型</w:t>
        <w:tab/>
        <w:t>优点</w:t>
        <w:tab/>
        <w:t>缺点</w:t>
      </w:r>
    </w:p>
    <w:p>
      <w:pPr>
        <w:pStyle w:val="BodyText"/>
        <w:spacing w:line="20" w:lineRule="exact"/>
        <w:ind w:left="1750"/>
        <w:rPr>
          <w:sz w:val="2"/>
        </w:rPr>
      </w:pPr>
      <w:r>
        <w:rPr>
          <w:sz w:val="2"/>
        </w:rPr>
        <w:pict>
          <v:group style="width:252.3pt;height:.4pt;mso-position-horizontal-relative:char;mso-position-vertical-relative:line" coordorigin="0,0" coordsize="5046,8">
            <v:line style="position:absolute" from="4,4" to="5041,4" stroked="true" strokeweight=".3985pt" strokecolor="#000000">
              <v:stroke dashstyle="solid"/>
            </v:line>
          </v:group>
        </w:pict>
      </w:r>
      <w:r>
        <w:rPr>
          <w:sz w:val="2"/>
        </w:rPr>
      </w:r>
    </w:p>
    <w:p>
      <w:pPr>
        <w:pStyle w:val="BodyText"/>
        <w:spacing w:line="261" w:lineRule="exact"/>
        <w:ind w:right="1118"/>
        <w:jc w:val="center"/>
      </w:pPr>
      <w:r>
        <w:rPr/>
        <w:t>并行度高</w:t>
      </w:r>
    </w:p>
    <w:p>
      <w:pPr>
        <w:spacing w:after="0" w:line="261" w:lineRule="exact"/>
        <w:jc w:val="center"/>
        <w:sectPr>
          <w:pgSz w:w="11910" w:h="16840"/>
          <w:pgMar w:header="1016" w:footer="979" w:top="1280" w:bottom="1160" w:left="1680" w:right="1520"/>
        </w:sectPr>
      </w:pPr>
    </w:p>
    <w:p>
      <w:pPr>
        <w:pStyle w:val="BodyText"/>
        <w:spacing w:before="106"/>
        <w:ind w:left="1873"/>
      </w:pPr>
      <w:r>
        <w:rPr/>
        <w:t>线性网络</w:t>
      </w:r>
    </w:p>
    <w:p>
      <w:pPr>
        <w:pStyle w:val="BodyText"/>
      </w:pPr>
    </w:p>
    <w:p>
      <w:pPr>
        <w:pStyle w:val="BodyText"/>
      </w:pPr>
    </w:p>
    <w:p>
      <w:pPr>
        <w:pStyle w:val="BodyText"/>
        <w:spacing w:before="4"/>
        <w:rPr>
          <w:sz w:val="20"/>
        </w:rPr>
      </w:pPr>
    </w:p>
    <w:p>
      <w:pPr>
        <w:pStyle w:val="BodyText"/>
        <w:ind w:left="1873"/>
      </w:pPr>
      <w:r>
        <w:rPr/>
        <w:t>多分支网络</w:t>
      </w:r>
    </w:p>
    <w:p>
      <w:pPr>
        <w:pStyle w:val="BodyText"/>
        <w:spacing w:line="307" w:lineRule="auto" w:before="126"/>
        <w:ind w:left="199"/>
      </w:pPr>
      <w:r>
        <w:rPr/>
        <w:br w:type="column"/>
      </w:r>
      <w:r>
        <w:rPr/>
        <w:t>内存效率高推理速度更快利于反向传播多尺度感受野参数效率高</w:t>
      </w:r>
    </w:p>
    <w:p>
      <w:pPr>
        <w:pStyle w:val="BodyText"/>
        <w:spacing w:line="240" w:lineRule="exact"/>
        <w:ind w:left="199"/>
      </w:pPr>
      <w:r>
        <w:rPr/>
        <w:br w:type="column"/>
      </w:r>
      <w:r>
        <w:rPr/>
        <w:t>不利于反向传播</w:t>
      </w:r>
    </w:p>
    <w:p>
      <w:pPr>
        <w:pStyle w:val="BodyText"/>
        <w:spacing w:before="86"/>
        <w:ind w:left="199"/>
      </w:pPr>
      <w:r>
        <w:rPr/>
        <w:t>训练不友好</w:t>
      </w:r>
    </w:p>
    <w:p>
      <w:pPr>
        <w:pStyle w:val="BodyText"/>
      </w:pPr>
    </w:p>
    <w:p>
      <w:pPr>
        <w:pStyle w:val="BodyText"/>
        <w:spacing w:line="304" w:lineRule="auto" w:before="180"/>
        <w:ind w:left="199" w:right="2511"/>
      </w:pPr>
      <w:r>
        <w:rPr/>
        <w:pict>
          <v:line style="position:absolute;mso-position-horizontal-relative:page;mso-position-vertical-relative:paragraph;z-index:-139456" from="171.705994pt,-1.183377pt" to="423.568994pt,-1.183377pt" stroked="true" strokeweight=".3985pt" strokecolor="#000000">
            <v:stroke dashstyle="solid"/>
            <w10:wrap type="none"/>
          </v:line>
        </w:pict>
      </w:r>
      <w:r>
        <w:rPr/>
        <w:t>不利于并行内存效率低</w:t>
      </w:r>
    </w:p>
    <w:p>
      <w:pPr>
        <w:spacing w:after="0" w:line="304" w:lineRule="auto"/>
        <w:sectPr>
          <w:type w:val="continuous"/>
          <w:pgSz w:w="11910" w:h="16840"/>
          <w:pgMar w:top="1580" w:bottom="280" w:left="1680" w:right="1520"/>
          <w:cols w:num="3" w:equalWidth="0">
            <w:col w:w="3074" w:space="40"/>
            <w:col w:w="1640" w:space="40"/>
            <w:col w:w="3916"/>
          </w:cols>
        </w:sectPr>
      </w:pPr>
    </w:p>
    <w:p>
      <w:pPr>
        <w:pStyle w:val="BodyText"/>
        <w:spacing w:line="20" w:lineRule="exact"/>
        <w:ind w:left="1750"/>
        <w:rPr>
          <w:sz w:val="2"/>
        </w:rPr>
      </w:pPr>
      <w:r>
        <w:rPr>
          <w:sz w:val="2"/>
        </w:rPr>
        <w:pict>
          <v:group style="width:252.3pt;height:.4pt;mso-position-horizontal-relative:char;mso-position-vertical-relative:line" coordorigin="0,0" coordsize="5046,8">
            <v:line style="position:absolute" from="4,4" to="5041,4" stroked="true" strokeweight=".3985pt" strokecolor="#000000">
              <v:stroke dashstyle="solid"/>
            </v:line>
          </v:group>
        </w:pict>
      </w:r>
      <w:r>
        <w:rPr>
          <w:sz w:val="2"/>
        </w:rPr>
      </w:r>
    </w:p>
    <w:p>
      <w:pPr>
        <w:spacing w:after="0" w:line="20" w:lineRule="exact"/>
        <w:rPr>
          <w:sz w:val="2"/>
        </w:rPr>
        <w:sectPr>
          <w:type w:val="continuous"/>
          <w:pgSz w:w="11910" w:h="16840"/>
          <w:pgMar w:top="1580" w:bottom="280" w:left="1680" w:right="1520"/>
        </w:sectPr>
      </w:pPr>
    </w:p>
    <w:p>
      <w:pPr>
        <w:pStyle w:val="BodyText"/>
        <w:spacing w:before="12"/>
        <w:rPr>
          <w:sz w:val="11"/>
        </w:rPr>
      </w:pPr>
    </w:p>
    <w:p>
      <w:pPr>
        <w:pStyle w:val="BodyText"/>
        <w:ind w:left="117"/>
        <w:rPr>
          <w:sz w:val="20"/>
        </w:rPr>
      </w:pPr>
      <w:r>
        <w:rPr>
          <w:sz w:val="20"/>
        </w:rPr>
        <w:drawing>
          <wp:inline distT="0" distB="0" distL="0" distR="0">
            <wp:extent cx="5252846" cy="2202179"/>
            <wp:effectExtent l="0" t="0" r="0" b="0"/>
            <wp:docPr id="87" name="image42.png" descr=""/>
            <wp:cNvGraphicFramePr>
              <a:graphicFrameLocks noChangeAspect="1"/>
            </wp:cNvGraphicFramePr>
            <a:graphic>
              <a:graphicData uri="http://schemas.openxmlformats.org/drawingml/2006/picture">
                <pic:pic>
                  <pic:nvPicPr>
                    <pic:cNvPr id="88" name="image42.png"/>
                    <pic:cNvPicPr/>
                  </pic:nvPicPr>
                  <pic:blipFill>
                    <a:blip r:embed="rId56" cstate="print"/>
                    <a:stretch>
                      <a:fillRect/>
                    </a:stretch>
                  </pic:blipFill>
                  <pic:spPr>
                    <a:xfrm>
                      <a:off x="0" y="0"/>
                      <a:ext cx="5252846" cy="2202179"/>
                    </a:xfrm>
                    <a:prstGeom prst="rect">
                      <a:avLst/>
                    </a:prstGeom>
                  </pic:spPr>
                </pic:pic>
              </a:graphicData>
            </a:graphic>
          </wp:inline>
        </w:drawing>
      </w:r>
      <w:r>
        <w:rPr>
          <w:sz w:val="20"/>
        </w:rPr>
      </w:r>
    </w:p>
    <w:p>
      <w:pPr>
        <w:pStyle w:val="BodyText"/>
        <w:spacing w:before="2"/>
        <w:rPr>
          <w:sz w:val="7"/>
        </w:rPr>
      </w:pPr>
    </w:p>
    <w:p>
      <w:pPr>
        <w:tabs>
          <w:tab w:pos="734" w:val="left" w:leader="none"/>
        </w:tabs>
        <w:spacing w:before="42"/>
        <w:ind w:left="0" w:right="158" w:firstLine="0"/>
        <w:jc w:val="center"/>
        <w:rPr>
          <w:b/>
          <w:sz w:val="21"/>
        </w:rPr>
      </w:pPr>
      <w:bookmarkStart w:name="_bookmark74" w:id="161"/>
      <w:bookmarkEnd w:id="161"/>
      <w:r>
        <w:rPr/>
      </w:r>
      <w:r>
        <w:rPr>
          <w:b/>
          <w:sz w:val="21"/>
        </w:rPr>
        <w:t>图</w:t>
      </w:r>
      <w:r>
        <w:rPr>
          <w:b/>
          <w:spacing w:val="-55"/>
          <w:sz w:val="21"/>
        </w:rPr>
        <w:t> </w:t>
      </w:r>
      <w:r>
        <w:rPr>
          <w:rFonts w:ascii="Times New Roman" w:eastAsia="Times New Roman"/>
          <w:b/>
          <w:sz w:val="21"/>
        </w:rPr>
        <w:t>4.6</w:t>
        <w:tab/>
      </w:r>
      <w:r>
        <w:rPr>
          <w:b/>
          <w:sz w:val="21"/>
        </w:rPr>
        <w:t>残差结构与线性网络内存使用对比</w:t>
      </w:r>
    </w:p>
    <w:p>
      <w:pPr>
        <w:pStyle w:val="BodyText"/>
        <w:spacing w:before="2"/>
        <w:rPr>
          <w:b/>
          <w:sz w:val="16"/>
        </w:rPr>
      </w:pPr>
    </w:p>
    <w:p>
      <w:pPr>
        <w:pStyle w:val="Heading2"/>
        <w:numPr>
          <w:ilvl w:val="1"/>
          <w:numId w:val="10"/>
        </w:numPr>
        <w:tabs>
          <w:tab w:pos="786" w:val="left" w:leader="none"/>
          <w:tab w:pos="787" w:val="left" w:leader="none"/>
        </w:tabs>
        <w:spacing w:line="240" w:lineRule="auto" w:before="0" w:after="0"/>
        <w:ind w:left="786" w:right="0" w:hanging="669"/>
        <w:jc w:val="left"/>
        <w:rPr>
          <w:rFonts w:ascii="Arial" w:eastAsia="Arial"/>
        </w:rPr>
      </w:pPr>
      <w:bookmarkStart w:name="4.4 多分支卷积核融合" w:id="162"/>
      <w:bookmarkEnd w:id="162"/>
      <w:r>
        <w:rPr/>
      </w:r>
      <w:bookmarkStart w:name="_bookmark75" w:id="163"/>
      <w:bookmarkEnd w:id="163"/>
      <w:r>
        <w:rPr/>
      </w:r>
      <w:bookmarkStart w:name="_bookmark75" w:id="164"/>
      <w:bookmarkEnd w:id="164"/>
      <w:r>
        <w:rPr/>
        <w:t>多分支卷积核融合</w:t>
      </w:r>
    </w:p>
    <w:p>
      <w:pPr>
        <w:pStyle w:val="BodyText"/>
        <w:spacing w:line="295" w:lineRule="auto" w:before="180"/>
        <w:ind w:left="117" w:right="101" w:firstLine="480"/>
      </w:pPr>
      <w:r>
        <w:rPr>
          <w:spacing w:val="2"/>
        </w:rPr>
        <w:t>相比于各种多分支架构</w:t>
      </w:r>
      <w:r>
        <w:rPr/>
        <w:t>（如</w:t>
      </w:r>
      <w:r>
        <w:rPr>
          <w:spacing w:val="-54"/>
        </w:rPr>
        <w:t> </w:t>
      </w:r>
      <w:r>
        <w:rPr>
          <w:rFonts w:ascii="Times New Roman" w:eastAsia="Times New Roman"/>
        </w:rPr>
        <w:t>ResNe</w:t>
      </w:r>
      <w:r>
        <w:rPr>
          <w:rFonts w:ascii="Times New Roman" w:eastAsia="Times New Roman"/>
          <w:spacing w:val="-1"/>
        </w:rPr>
        <w:t>t</w:t>
      </w:r>
      <w:r>
        <w:rPr/>
        <w:t>，</w:t>
      </w:r>
      <w:r>
        <w:rPr>
          <w:rFonts w:ascii="Times New Roman" w:eastAsia="Times New Roman"/>
          <w:w w:val="100"/>
        </w:rPr>
        <w:t>Inceptio</w:t>
      </w:r>
      <w:r>
        <w:rPr>
          <w:rFonts w:ascii="Times New Roman" w:eastAsia="Times New Roman"/>
          <w:spacing w:val="-1"/>
          <w:w w:val="100"/>
        </w:rPr>
        <w:t>n</w:t>
      </w:r>
      <w:r>
        <w:rPr/>
        <w:t>，</w:t>
      </w:r>
      <w:r>
        <w:rPr>
          <w:rFonts w:ascii="Times New Roman" w:eastAsia="Times New Roman"/>
        </w:rPr>
        <w:t>DenseNe</w:t>
      </w:r>
      <w:r>
        <w:rPr>
          <w:rFonts w:ascii="Times New Roman" w:eastAsia="Times New Roman"/>
          <w:spacing w:val="-1"/>
        </w:rPr>
        <w:t>t</w:t>
      </w:r>
      <w:r>
        <w:rPr>
          <w:spacing w:val="2"/>
        </w:rPr>
        <w:t>，各</w:t>
      </w:r>
      <w:r>
        <w:rPr/>
        <w:t>种</w:t>
      </w:r>
      <w:r>
        <w:rPr>
          <w:spacing w:val="-54"/>
        </w:rPr>
        <w:t> </w:t>
      </w:r>
      <w:r>
        <w:rPr>
          <w:rFonts w:ascii="Times New Roman" w:eastAsia="Times New Roman"/>
          <w:w w:val="99"/>
        </w:rPr>
        <w:t>NAS</w:t>
      </w:r>
      <w:r>
        <w:rPr>
          <w:rFonts w:ascii="Times New Roman" w:eastAsia="Times New Roman"/>
          <w:spacing w:val="6"/>
        </w:rPr>
        <w:t> </w:t>
      </w:r>
      <w:r>
        <w:rPr>
          <w:spacing w:val="2"/>
        </w:rPr>
        <w:t>架</w:t>
      </w:r>
      <w:r>
        <w:rPr/>
        <w:t>构等</w:t>
      </w:r>
      <w:r>
        <w:rPr>
          <w:spacing w:val="-110"/>
        </w:rPr>
        <w:t>）</w:t>
      </w:r>
      <w:r>
        <w:rPr/>
        <w:t>，</w:t>
      </w:r>
      <w:r>
        <w:rPr>
          <w:spacing w:val="1"/>
        </w:rPr>
        <w:t>近</w:t>
      </w:r>
      <w:r>
        <w:rPr/>
        <w:t>年来</w:t>
      </w:r>
      <w:r>
        <w:rPr>
          <w:spacing w:val="-58"/>
        </w:rPr>
        <w:t> </w:t>
      </w:r>
      <w:r>
        <w:rPr>
          <w:rFonts w:ascii="Times New Roman" w:eastAsia="Times New Roman"/>
          <w:w w:val="99"/>
        </w:rPr>
        <w:t>VGG</w:t>
      </w:r>
      <w:r>
        <w:rPr>
          <w:rFonts w:ascii="Times New Roman" w:eastAsia="Times New Roman"/>
          <w:spacing w:val="2"/>
        </w:rPr>
        <w:t> </w:t>
      </w:r>
      <w:r>
        <w:rPr/>
        <w:t>式</w:t>
      </w:r>
      <w:r>
        <w:rPr>
          <w:spacing w:val="1"/>
        </w:rPr>
        <w:t>的</w:t>
      </w:r>
      <w:r>
        <w:rPr/>
        <w:t>线</w:t>
      </w:r>
      <w:r>
        <w:rPr>
          <w:spacing w:val="1"/>
        </w:rPr>
        <w:t>性</w:t>
      </w:r>
      <w:r>
        <w:rPr/>
        <w:t>网</w:t>
      </w:r>
      <w:r>
        <w:rPr>
          <w:spacing w:val="1"/>
        </w:rPr>
        <w:t>络模</w:t>
      </w:r>
      <w:r>
        <w:rPr/>
        <w:t>型</w:t>
      </w:r>
      <w:r>
        <w:rPr>
          <w:spacing w:val="1"/>
        </w:rPr>
        <w:t>鲜</w:t>
      </w:r>
      <w:r>
        <w:rPr/>
        <w:t>有</w:t>
      </w:r>
      <w:r>
        <w:rPr>
          <w:spacing w:val="1"/>
        </w:rPr>
        <w:t>关</w:t>
      </w:r>
      <w:r>
        <w:rPr/>
        <w:t>注，</w:t>
      </w:r>
      <w:r>
        <w:rPr>
          <w:spacing w:val="1"/>
        </w:rPr>
        <w:t>主要</w:t>
      </w:r>
      <w:r>
        <w:rPr/>
        <w:t>自</w:t>
      </w:r>
      <w:r>
        <w:rPr>
          <w:spacing w:val="1"/>
        </w:rPr>
        <w:t>然</w:t>
      </w:r>
      <w:r>
        <w:rPr/>
        <w:t>是</w:t>
      </w:r>
      <w:r>
        <w:rPr>
          <w:spacing w:val="1"/>
        </w:rPr>
        <w:t>因为</w:t>
      </w:r>
      <w:r>
        <w:rPr/>
        <w:t>性</w:t>
      </w:r>
      <w:r>
        <w:rPr>
          <w:spacing w:val="1"/>
        </w:rPr>
        <w:t>能</w:t>
      </w:r>
      <w:r>
        <w:rPr/>
        <w:t>差。</w:t>
      </w:r>
      <w:r>
        <w:rPr>
          <w:spacing w:val="1"/>
        </w:rPr>
        <w:t>例</w:t>
      </w:r>
      <w:r>
        <w:rPr/>
        <w:t>如，有研究</w:t>
      </w:r>
      <w:r>
        <w:rPr>
          <w:spacing w:val="-58"/>
        </w:rPr>
        <w:t> </w:t>
      </w:r>
      <w:r>
        <w:rPr>
          <w:rFonts w:ascii="Times New Roman" w:eastAsia="Times New Roman"/>
        </w:rPr>
        <w:t>[1]</w:t>
      </w:r>
      <w:r>
        <w:rPr>
          <w:rFonts w:ascii="Times New Roman" w:eastAsia="Times New Roman"/>
          <w:spacing w:val="2"/>
        </w:rPr>
        <w:t> </w:t>
      </w:r>
      <w:r>
        <w:rPr/>
        <w:t>认为，</w:t>
      </w:r>
      <w:r>
        <w:rPr>
          <w:rFonts w:ascii="Times New Roman" w:eastAsia="Times New Roman"/>
        </w:rPr>
        <w:t>ResNet</w:t>
      </w:r>
      <w:r>
        <w:rPr>
          <w:rFonts w:ascii="Times New Roman" w:eastAsia="Times New Roman"/>
          <w:spacing w:val="2"/>
        </w:rPr>
        <w:t> </w:t>
      </w:r>
      <w:r>
        <w:rPr/>
        <w:t>性能好的一种解释是</w:t>
      </w:r>
      <w:r>
        <w:rPr>
          <w:spacing w:val="-58"/>
        </w:rPr>
        <w:t> </w:t>
      </w:r>
      <w:r>
        <w:rPr>
          <w:rFonts w:ascii="Times New Roman" w:eastAsia="Times New Roman"/>
        </w:rPr>
        <w:t>ResNet</w:t>
      </w:r>
      <w:r>
        <w:rPr>
          <w:rFonts w:ascii="Times New Roman" w:eastAsia="Times New Roman"/>
          <w:spacing w:val="2"/>
        </w:rPr>
        <w:t> </w:t>
      </w:r>
      <w:r>
        <w:rPr/>
        <w:t>的分支结构（</w:t>
      </w:r>
      <w:r>
        <w:rPr>
          <w:rFonts w:ascii="Times New Roman" w:eastAsia="Times New Roman"/>
        </w:rPr>
        <w:t>shortcu</w:t>
      </w:r>
      <w:r>
        <w:rPr>
          <w:rFonts w:ascii="Times New Roman" w:eastAsia="Times New Roman"/>
          <w:spacing w:val="-1"/>
        </w:rPr>
        <w:t>t</w:t>
      </w:r>
      <w:r>
        <w:rPr/>
        <w:t>）产生了一个大量子模型的隐</w:t>
      </w:r>
      <w:r>
        <w:rPr>
          <w:spacing w:val="52"/>
        </w:rPr>
        <w:t>式</w:t>
      </w:r>
      <w:r>
        <w:rPr>
          <w:rFonts w:ascii="Times New Roman" w:eastAsia="Times New Roman"/>
          <w:w w:val="100"/>
        </w:rPr>
        <w:t>ensembl</w:t>
      </w:r>
      <w:r>
        <w:rPr>
          <w:rFonts w:ascii="Times New Roman" w:eastAsia="Times New Roman"/>
          <w:spacing w:val="-37"/>
          <w:w w:val="100"/>
        </w:rPr>
        <w:t>e</w:t>
      </w:r>
      <w:r>
        <w:rPr/>
        <w:t>（因为每遇到一次分支</w:t>
      </w:r>
      <w:r>
        <w:rPr>
          <w:spacing w:val="-52"/>
        </w:rPr>
        <w:t>，</w:t>
      </w:r>
      <w:r>
        <w:rPr/>
        <w:t>总的路径就变成两倍</w:t>
      </w:r>
      <w:r>
        <w:rPr>
          <w:spacing w:val="-113"/>
        </w:rPr>
        <w:t>）</w:t>
      </w:r>
      <w:r>
        <w:rPr/>
        <w:t>，单路架构显然不具备这种特点。既然多分支架构是对训练有益的，而我们想要部署的模型是单路架构</w:t>
      </w:r>
      <w:r>
        <w:rPr>
          <w:spacing w:val="-45"/>
        </w:rPr>
        <w:t>，</w:t>
      </w:r>
      <w:r>
        <w:rPr/>
        <w:t>我们提出解耦训练时和推理时架构</w:t>
      </w:r>
      <w:r>
        <w:rPr>
          <w:spacing w:val="-45"/>
        </w:rPr>
        <w:t>，</w:t>
      </w:r>
      <w:r>
        <w:rPr/>
        <w:t>将网络模型的训练和部署区分，流程如下：</w:t>
      </w:r>
    </w:p>
    <w:p>
      <w:pPr>
        <w:pStyle w:val="ListParagraph"/>
        <w:numPr>
          <w:ilvl w:val="0"/>
          <w:numId w:val="11"/>
        </w:numPr>
        <w:tabs>
          <w:tab w:pos="715" w:val="left" w:leader="none"/>
        </w:tabs>
        <w:spacing w:line="240" w:lineRule="auto" w:before="30" w:after="0"/>
        <w:ind w:left="714" w:right="0" w:hanging="319"/>
        <w:jc w:val="left"/>
        <w:rPr>
          <w:rFonts w:ascii="宋体" w:eastAsia="宋体" w:hint="eastAsia"/>
          <w:sz w:val="24"/>
        </w:rPr>
      </w:pPr>
      <w:r>
        <w:rPr>
          <w:rFonts w:ascii="宋体" w:eastAsia="宋体" w:hint="eastAsia"/>
          <w:sz w:val="24"/>
        </w:rPr>
        <w:t>训练一个多分支网络模型</w:t>
      </w:r>
    </w:p>
    <w:p>
      <w:pPr>
        <w:pStyle w:val="ListParagraph"/>
        <w:numPr>
          <w:ilvl w:val="0"/>
          <w:numId w:val="11"/>
        </w:numPr>
        <w:tabs>
          <w:tab w:pos="715" w:val="left" w:leader="none"/>
        </w:tabs>
        <w:spacing w:line="240" w:lineRule="auto" w:before="67" w:after="0"/>
        <w:ind w:left="714" w:right="0" w:hanging="319"/>
        <w:jc w:val="left"/>
        <w:rPr>
          <w:rFonts w:ascii="宋体" w:eastAsia="宋体" w:hint="eastAsia"/>
          <w:sz w:val="24"/>
        </w:rPr>
      </w:pPr>
      <w:r>
        <w:rPr>
          <w:rFonts w:ascii="宋体" w:eastAsia="宋体" w:hint="eastAsia"/>
          <w:sz w:val="24"/>
        </w:rPr>
        <w:t>将多分支模型进行分支融合，尽量等价转换为单路模型</w:t>
      </w:r>
    </w:p>
    <w:p>
      <w:pPr>
        <w:pStyle w:val="ListParagraph"/>
        <w:numPr>
          <w:ilvl w:val="0"/>
          <w:numId w:val="11"/>
        </w:numPr>
        <w:tabs>
          <w:tab w:pos="715" w:val="left" w:leader="none"/>
        </w:tabs>
        <w:spacing w:line="240" w:lineRule="auto" w:before="67" w:after="0"/>
        <w:ind w:left="714" w:right="0" w:hanging="319"/>
        <w:jc w:val="left"/>
        <w:rPr>
          <w:rFonts w:ascii="宋体" w:eastAsia="宋体" w:hint="eastAsia"/>
          <w:sz w:val="24"/>
        </w:rPr>
      </w:pPr>
      <w:r>
        <w:rPr>
          <w:rFonts w:ascii="宋体" w:eastAsia="宋体" w:hint="eastAsia"/>
          <w:sz w:val="24"/>
        </w:rPr>
        <w:t>部署融合后模型</w:t>
      </w:r>
    </w:p>
    <w:p>
      <w:pPr>
        <w:pStyle w:val="BodyText"/>
        <w:spacing w:line="304" w:lineRule="auto" w:before="67"/>
        <w:ind w:left="117" w:right="275" w:firstLine="480"/>
        <w:jc w:val="both"/>
      </w:pPr>
      <w:r>
        <w:rPr/>
        <w:t>这样就可以同时利用多分支模型训练时的优</w:t>
      </w:r>
      <w:r>
        <w:rPr>
          <w:spacing w:val="-45"/>
        </w:rPr>
        <w:t>势</w:t>
      </w:r>
      <w:r>
        <w:rPr/>
        <w:t>（性能高</w:t>
      </w:r>
      <w:r>
        <w:rPr>
          <w:spacing w:val="-45"/>
        </w:rPr>
        <w:t>）</w:t>
      </w:r>
      <w:r>
        <w:rPr/>
        <w:t>和单路模型推理时的好处（速度快、省内存</w:t>
      </w:r>
      <w:r>
        <w:rPr>
          <w:spacing w:val="-113"/>
        </w:rPr>
        <w:t>）</w:t>
      </w:r>
      <w:r>
        <w:rPr/>
        <w:t>。这里的关键显然在于这种多分支模型的构造形式和转换的方式。</w:t>
      </w:r>
    </w:p>
    <w:p>
      <w:pPr>
        <w:pStyle w:val="BodyText"/>
        <w:spacing w:line="288" w:lineRule="auto" w:before="21"/>
        <w:ind w:left="117" w:right="275" w:firstLine="480"/>
        <w:jc w:val="both"/>
      </w:pPr>
      <w:r>
        <w:rPr/>
        <w:t>在这里，我们需要对残差结构进行一定修改，如图 </w:t>
      </w:r>
      <w:hyperlink w:history="true" w:anchor="_bookmark76">
        <w:r>
          <w:rPr>
            <w:rFonts w:ascii="Times New Roman" w:eastAsia="Times New Roman"/>
          </w:rPr>
          <w:t>4.7</w:t>
        </w:r>
      </w:hyperlink>
      <w:r>
        <w:rPr/>
        <w:t>所示，在训练时，为对未下采样的残差结构每一个 </w:t>
      </w:r>
      <w:r>
        <w:rPr>
          <w:rFonts w:ascii="Times New Roman" w:eastAsia="Times New Roman"/>
        </w:rPr>
        <w:t>3x3 </w:t>
      </w:r>
      <w:r>
        <w:rPr/>
        <w:t>卷积层添加平行的 </w:t>
      </w:r>
      <w:r>
        <w:rPr>
          <w:rFonts w:ascii="Times New Roman" w:eastAsia="Times New Roman"/>
        </w:rPr>
        <w:t>1x1 </w:t>
      </w:r>
      <w:r>
        <w:rPr/>
        <w:t>卷积分支和 </w:t>
      </w:r>
      <w:r>
        <w:rPr>
          <w:rFonts w:ascii="Times New Roman" w:eastAsia="Times New Roman"/>
        </w:rPr>
        <w:t>identify </w:t>
      </w:r>
      <w:r>
        <w:rPr/>
        <w:t>分支，对于下采样的残差结构则少一个 </w:t>
      </w:r>
      <w:r>
        <w:rPr>
          <w:rFonts w:ascii="Times New Roman" w:eastAsia="Times New Roman"/>
        </w:rPr>
        <w:t>identify </w:t>
      </w:r>
      <w:r>
        <w:rPr/>
        <w:t>分支，确保能够在训练之后通过代数运算合并卷积核。</w:t>
      </w:r>
    </w:p>
    <w:p>
      <w:pPr>
        <w:pStyle w:val="BodyText"/>
        <w:spacing w:before="38"/>
        <w:ind w:left="597"/>
      </w:pPr>
      <w:r>
        <w:rPr/>
        <w:t>简单的卷积网络有很多优点，但有一个致命的缺点</w:t>
      </w:r>
      <w:r>
        <w:rPr>
          <w:rFonts w:ascii="Times New Roman" w:eastAsia="Times New Roman"/>
        </w:rPr>
        <w:t>: </w:t>
      </w:r>
      <w:r>
        <w:rPr/>
        <w:t>性能差。例如，使用</w:t>
      </w:r>
    </w:p>
    <w:p>
      <w:pPr>
        <w:pStyle w:val="BodyText"/>
        <w:spacing w:before="67"/>
        <w:ind w:left="117"/>
      </w:pPr>
      <w:r>
        <w:rPr>
          <w:rFonts w:ascii="Times New Roman" w:hAnsi="Times New Roman" w:eastAsia="Times New Roman"/>
        </w:rPr>
        <w:t>BN[17] </w:t>
      </w:r>
      <w:r>
        <w:rPr/>
        <w:t>等现代组件，</w:t>
      </w:r>
      <w:r>
        <w:rPr>
          <w:rFonts w:ascii="Times New Roman" w:hAnsi="Times New Roman" w:eastAsia="Times New Roman"/>
        </w:rPr>
        <w:t>VGG­16 </w:t>
      </w:r>
      <w:r>
        <w:rPr/>
        <w:t>可以在</w:t>
      </w:r>
      <w:r>
        <w:rPr>
          <w:spacing w:val="-56"/>
        </w:rPr>
        <w:t> </w:t>
      </w:r>
      <w:r>
        <w:rPr>
          <w:rFonts w:ascii="Times New Roman" w:hAnsi="Times New Roman" w:eastAsia="Times New Roman"/>
        </w:rPr>
        <w:t>ImageNet </w:t>
      </w:r>
      <w:r>
        <w:rPr/>
        <w:t>上达到</w:t>
      </w:r>
      <w:r>
        <w:rPr>
          <w:spacing w:val="-56"/>
        </w:rPr>
        <w:t> </w:t>
      </w:r>
      <w:r>
        <w:rPr>
          <w:rFonts w:ascii="Times New Roman" w:hAnsi="Times New Roman" w:eastAsia="Times New Roman"/>
        </w:rPr>
        <w:t>72% </w:t>
      </w:r>
      <w:r>
        <w:rPr/>
        <w:t>的</w:t>
      </w:r>
      <w:r>
        <w:rPr>
          <w:spacing w:val="-56"/>
        </w:rPr>
        <w:t> </w:t>
      </w:r>
      <w:r>
        <w:rPr>
          <w:rFonts w:ascii="Times New Roman" w:hAnsi="Times New Roman" w:eastAsia="Times New Roman"/>
        </w:rPr>
        <w:t>top­1 </w:t>
      </w:r>
      <w:r>
        <w:rPr/>
        <w:t>精度，这似</w:t>
      </w:r>
    </w:p>
    <w:p>
      <w:pPr>
        <w:pStyle w:val="BodyText"/>
        <w:spacing w:before="5"/>
        <w:rPr>
          <w:sz w:val="8"/>
        </w:rPr>
      </w:pPr>
      <w:r>
        <w:rPr/>
        <w:pict>
          <v:shape style="position:absolute;margin-left:89.858002pt;margin-top:6.711031pt;width:415.6pt;height:13.3pt;mso-position-horizontal-relative:page;mso-position-vertical-relative:paragraph;z-index:2560;mso-wrap-distance-left:0;mso-wrap-distance-right:0" type="#_x0000_t202" filled="false" stroked="false">
            <v:textbox inset="0,0,0,0">
              <w:txbxContent>
                <w:p>
                  <w:pPr>
                    <w:pStyle w:val="BodyText"/>
                    <w:spacing w:line="266" w:lineRule="exact"/>
                  </w:pPr>
                  <w:r>
                    <w:rPr/>
                    <w:t>乎过时了。我们使用重参数化方法去修改 </w:t>
                  </w:r>
                  <w:r>
                    <w:rPr>
                      <w:rFonts w:ascii="Times New Roman" w:eastAsia="Times New Roman"/>
                    </w:rPr>
                    <w:t>ResNet</w:t>
                  </w:r>
                  <w:r>
                    <w:rPr/>
                    <w:t>，显式地构造一个快捷分支模</w:t>
                  </w:r>
                </w:p>
              </w:txbxContent>
            </v:textbox>
            <w10:wrap type="topAndBottom"/>
          </v:shape>
        </w:pict>
      </w:r>
    </w:p>
    <w:p>
      <w:pPr>
        <w:pStyle w:val="BodyText"/>
        <w:spacing w:line="64" w:lineRule="exact" w:before="52"/>
        <w:ind w:left="117"/>
      </w:pPr>
      <w:r>
        <w:rPr/>
        <w:t>型信息流</w:t>
      </w:r>
      <w:r>
        <w:rPr>
          <w:rFonts w:ascii="Segoe UI Symbol" w:eastAsia="Segoe UI Symbol"/>
        </w:rPr>
        <w:t>𝑦 = 𝑥 + 𝑓 (𝑥)  </w:t>
      </w:r>
      <w:r>
        <w:rPr/>
        <w:t>并使用一个残差学习块</w:t>
      </w:r>
      <w:r>
        <w:rPr>
          <w:rFonts w:ascii="Segoe UI Symbol" w:eastAsia="Segoe UI Symbol"/>
        </w:rPr>
        <w:t>𝑓 </w:t>
      </w:r>
      <w:r>
        <w:rPr/>
        <w:t>。当</w:t>
      </w:r>
      <w:r>
        <w:rPr>
          <w:rFonts w:ascii="Segoe UI Symbol" w:eastAsia="Segoe UI Symbol"/>
        </w:rPr>
        <w:t>𝑥 </w:t>
      </w:r>
      <w:r>
        <w:rPr/>
        <w:t>和</w:t>
      </w:r>
      <w:r>
        <w:rPr>
          <w:rFonts w:ascii="Segoe UI Symbol" w:eastAsia="Segoe UI Symbol"/>
        </w:rPr>
        <w:t>𝑓(𝑥) </w:t>
      </w:r>
      <w:r>
        <w:rPr/>
        <w:t>，当尺寸不匹配</w:t>
      </w:r>
    </w:p>
    <w:p>
      <w:pPr>
        <w:pStyle w:val="BodyText"/>
        <w:spacing w:line="265" w:lineRule="exact"/>
        <w:ind w:left="2452"/>
        <w:rPr>
          <w:sz w:val="20"/>
        </w:rPr>
      </w:pPr>
      <w:r>
        <w:rPr>
          <w:position w:val="-4"/>
          <w:sz w:val="20"/>
        </w:rPr>
        <w:pict>
          <v:shape style="width:3pt;height:13.3pt;mso-position-horizontal-relative:char;mso-position-vertical-relative:line" type="#_x0000_t202" filled="false" stroked="false">
            <w10:anchorlock/>
            <v:textbox inset="0,0,0,0">
              <w:txbxContent>
                <w:p>
                  <w:pPr>
                    <w:pStyle w:val="BodyText"/>
                    <w:spacing w:line="266" w:lineRule="exact"/>
                    <w:rPr>
                      <w:rFonts w:ascii="Times New Roman"/>
                    </w:rPr>
                  </w:pPr>
                  <w:r>
                    <w:rPr>
                      <w:rFonts w:ascii="Times New Roman"/>
                    </w:rPr>
                    <w:t>,</w:t>
                  </w:r>
                </w:p>
              </w:txbxContent>
            </v:textbox>
          </v:shape>
        </w:pict>
      </w:r>
      <w:r>
        <w:rPr>
          <w:position w:val="-4"/>
          <w:sz w:val="20"/>
        </w:rPr>
      </w:r>
    </w:p>
    <w:p>
      <w:pPr>
        <w:pStyle w:val="BodyText"/>
        <w:spacing w:before="68"/>
        <w:ind w:left="117"/>
        <w:rPr>
          <w:rFonts w:ascii="Times New Roman" w:eastAsia="Times New Roman"/>
        </w:rPr>
      </w:pPr>
      <w:r>
        <w:rPr>
          <w:spacing w:val="-5"/>
        </w:rPr>
        <w:t>时，它变成了</w:t>
      </w:r>
      <w:r>
        <w:rPr>
          <w:spacing w:val="-62"/>
        </w:rPr>
        <w:t> </w:t>
      </w:r>
      <w:r>
        <w:rPr>
          <w:rFonts w:ascii="Segoe UI Symbol" w:eastAsia="Segoe UI Symbol"/>
        </w:rPr>
        <w:t>𝑦 = </w:t>
      </w:r>
      <w:r>
        <w:rPr>
          <w:rFonts w:ascii="Segoe UI Symbol" w:eastAsia="Segoe UI Symbol"/>
          <w:spacing w:val="2"/>
        </w:rPr>
        <w:t>𝑔(𝑥) </w:t>
      </w:r>
      <w:r>
        <w:rPr>
          <w:rFonts w:ascii="Segoe UI Symbol" w:eastAsia="Segoe UI Symbol"/>
        </w:rPr>
        <w:t>+ 𝑓 (𝑥)</w:t>
      </w:r>
      <w:r>
        <w:rPr>
          <w:rFonts w:ascii="Times New Roman" w:eastAsia="Times New Roman"/>
        </w:rPr>
        <w:t>, </w:t>
      </w:r>
      <w:r>
        <w:rPr>
          <w:rFonts w:ascii="Segoe UI Symbol" w:eastAsia="Segoe UI Symbol"/>
          <w:spacing w:val="2"/>
        </w:rPr>
        <w:t>𝑔(𝑥) </w:t>
      </w:r>
      <w:r>
        <w:rPr/>
        <w:t>是一个</w:t>
      </w:r>
      <w:r>
        <w:rPr>
          <w:rFonts w:ascii="Times New Roman" w:eastAsia="Times New Roman"/>
        </w:rPr>
        <w:t>Conv1*1</w:t>
      </w:r>
      <w:r>
        <w:rPr/>
        <w:t>。</w:t>
      </w:r>
      <w:r>
        <w:rPr>
          <w:rFonts w:ascii="Times New Roman" w:eastAsia="Times New Roman"/>
        </w:rPr>
        <w:t>ResNets </w:t>
      </w:r>
      <w:r>
        <w:rPr/>
        <w:t>成功的一个解释是</w:t>
      </w:r>
      <w:r>
        <w:rPr>
          <w:rFonts w:ascii="Times New Roman" w:eastAsia="Times New Roman"/>
        </w:rPr>
        <w:t>,</w:t>
      </w:r>
    </w:p>
    <w:p>
      <w:pPr>
        <w:pStyle w:val="BodyText"/>
        <w:spacing w:before="59"/>
        <w:ind w:left="117"/>
      </w:pPr>
      <w:r>
        <w:rPr/>
        <w:t>这样一个多分支架构使众多浅的模型隐式整体模型</w:t>
      </w:r>
      <w:r>
        <w:rPr>
          <w:rFonts w:ascii="Times New Roman" w:eastAsia="Times New Roman"/>
        </w:rPr>
        <w:t>[35]</w:t>
      </w:r>
      <w:r>
        <w:rPr/>
        <w:t>。具体来说，有</w:t>
      </w:r>
      <w:r>
        <w:rPr>
          <w:spacing w:val="-72"/>
        </w:rPr>
        <w:t> </w:t>
      </w:r>
      <w:r>
        <w:rPr>
          <w:rFonts w:ascii="Times New Roman" w:eastAsia="Times New Roman"/>
        </w:rPr>
        <w:t>n </w:t>
      </w:r>
      <w:r>
        <w:rPr/>
        <w:t>个块的</w:t>
      </w:r>
    </w:p>
    <w:p>
      <w:pPr>
        <w:spacing w:after="0"/>
        <w:sectPr>
          <w:pgSz w:w="11910" w:h="16840"/>
          <w:pgMar w:header="1016" w:footer="979" w:top="1280" w:bottom="1160" w:left="1680" w:right="1520"/>
        </w:sectPr>
      </w:pPr>
    </w:p>
    <w:p>
      <w:pPr>
        <w:pStyle w:val="BodyText"/>
        <w:spacing w:before="115"/>
        <w:ind w:left="117"/>
      </w:pPr>
      <w:r>
        <w:rPr/>
        <w:drawing>
          <wp:anchor distT="0" distB="0" distL="0" distR="0" allowOverlap="1" layoutInCell="1" locked="0" behindDoc="0" simplePos="0" relativeHeight="2608">
            <wp:simplePos x="0" y="0"/>
            <wp:positionH relativeFrom="page">
              <wp:posOffset>1141196</wp:posOffset>
            </wp:positionH>
            <wp:positionV relativeFrom="paragraph">
              <wp:posOffset>342900</wp:posOffset>
            </wp:positionV>
            <wp:extent cx="5280660" cy="3929634"/>
            <wp:effectExtent l="0" t="0" r="0" b="0"/>
            <wp:wrapTopAndBottom/>
            <wp:docPr id="89" name="image43.png" descr=""/>
            <wp:cNvGraphicFramePr>
              <a:graphicFrameLocks noChangeAspect="1"/>
            </wp:cNvGraphicFramePr>
            <a:graphic>
              <a:graphicData uri="http://schemas.openxmlformats.org/drawingml/2006/picture">
                <pic:pic>
                  <pic:nvPicPr>
                    <pic:cNvPr id="90" name="image43.png"/>
                    <pic:cNvPicPr/>
                  </pic:nvPicPr>
                  <pic:blipFill>
                    <a:blip r:embed="rId57" cstate="print"/>
                    <a:stretch>
                      <a:fillRect/>
                    </a:stretch>
                  </pic:blipFill>
                  <pic:spPr>
                    <a:xfrm>
                      <a:off x="0" y="0"/>
                      <a:ext cx="5280660" cy="3929634"/>
                    </a:xfrm>
                    <a:prstGeom prst="rect">
                      <a:avLst/>
                    </a:prstGeom>
                  </pic:spPr>
                </pic:pic>
              </a:graphicData>
            </a:graphic>
          </wp:anchor>
        </w:drawing>
      </w:r>
      <w:bookmarkStart w:name="_bookmark76" w:id="165"/>
      <w:bookmarkEnd w:id="165"/>
      <w:r>
        <w:rPr/>
      </w:r>
      <w:r>
        <w:rPr/>
        <w:t>模型可以被解释为这</w:t>
      </w:r>
      <w:r>
        <w:rPr>
          <w:spacing w:val="-60"/>
        </w:rPr>
        <w:t> </w:t>
      </w:r>
      <w:r>
        <w:rPr>
          <w:rFonts w:ascii="Times New Roman" w:eastAsia="Times New Roman"/>
        </w:rPr>
        <w:t>2 </w:t>
      </w:r>
      <w:r>
        <w:rPr/>
        <w:t>个模块的集合，因为每个块将流分支为两条路径。</w:t>
      </w:r>
    </w:p>
    <w:p>
      <w:pPr>
        <w:tabs>
          <w:tab w:pos="3485" w:val="left" w:leader="none"/>
        </w:tabs>
        <w:spacing w:before="87"/>
        <w:ind w:left="2750" w:right="0" w:firstLine="0"/>
        <w:jc w:val="left"/>
        <w:rPr>
          <w:b/>
          <w:sz w:val="21"/>
        </w:rPr>
      </w:pPr>
      <w:r>
        <w:rPr>
          <w:b/>
          <w:sz w:val="21"/>
        </w:rPr>
        <w:t>图</w:t>
      </w:r>
      <w:r>
        <w:rPr>
          <w:b/>
          <w:spacing w:val="-55"/>
          <w:sz w:val="21"/>
        </w:rPr>
        <w:t> </w:t>
      </w:r>
      <w:r>
        <w:rPr>
          <w:rFonts w:ascii="Times New Roman" w:eastAsia="Times New Roman"/>
          <w:b/>
          <w:sz w:val="21"/>
        </w:rPr>
        <w:t>4.7</w:t>
        <w:tab/>
      </w:r>
      <w:r>
        <w:rPr>
          <w:b/>
          <w:sz w:val="21"/>
        </w:rPr>
        <w:t>残差结构修改与分支合并</w:t>
      </w:r>
    </w:p>
    <w:p>
      <w:pPr>
        <w:pStyle w:val="BodyText"/>
        <w:spacing w:before="6"/>
        <w:rPr>
          <w:b/>
          <w:sz w:val="27"/>
        </w:rPr>
      </w:pPr>
    </w:p>
    <w:p>
      <w:pPr>
        <w:pStyle w:val="BodyText"/>
        <w:tabs>
          <w:tab w:pos="4890" w:val="left" w:leader="none"/>
        </w:tabs>
        <w:spacing w:line="326" w:lineRule="exact" w:before="109"/>
        <w:ind w:left="117"/>
      </w:pPr>
      <w:r>
        <w:rPr/>
        <w:t>线性可加性，设三个</w:t>
      </w:r>
      <w:r>
        <w:rPr>
          <w:spacing w:val="-63"/>
        </w:rPr>
        <w:t> </w:t>
      </w:r>
      <w:r>
        <w:rPr>
          <w:rFonts w:ascii="Times New Roman" w:eastAsia="Times New Roman"/>
        </w:rPr>
        <w:t>3x3</w:t>
      </w:r>
      <w:r>
        <w:rPr>
          <w:rFonts w:ascii="Times New Roman" w:eastAsia="Times New Roman"/>
          <w:spacing w:val="-3"/>
        </w:rPr>
        <w:t> </w:t>
      </w:r>
      <w:r>
        <w:rPr/>
        <w:t>卷积核分别是</w:t>
      </w:r>
      <w:r>
        <w:rPr>
          <w:spacing w:val="-63"/>
        </w:rPr>
        <w:t> </w:t>
      </w:r>
      <w:r>
        <w:rPr>
          <w:rFonts w:ascii="Segoe UI Symbol" w:eastAsia="Segoe UI Symbol"/>
        </w:rPr>
        <w:t>𝑊</w:t>
      </w:r>
      <w:r>
        <w:rPr>
          <w:rFonts w:ascii="Segoe UI Symbol" w:eastAsia="Segoe UI Symbol"/>
          <w:spacing w:val="-15"/>
        </w:rPr>
        <w:t> </w:t>
      </w:r>
      <w:r>
        <w:rPr>
          <w:rFonts w:ascii="Segoe UI Symbol" w:eastAsia="Segoe UI Symbol"/>
        </w:rPr>
        <w:t>1</w:t>
        <w:tab/>
        <w:t>𝑊</w:t>
      </w:r>
      <w:r>
        <w:rPr>
          <w:rFonts w:ascii="Segoe UI Symbol" w:eastAsia="Segoe UI Symbol"/>
          <w:spacing w:val="-30"/>
        </w:rPr>
        <w:t> </w:t>
      </w:r>
      <w:r>
        <w:rPr>
          <w:rFonts w:ascii="Segoe UI Symbol" w:eastAsia="Segoe UI Symbol"/>
        </w:rPr>
        <w:t>2</w:t>
      </w:r>
      <w:r>
        <w:rPr/>
        <w:t>，</w:t>
      </w:r>
      <w:r>
        <w:rPr>
          <w:rFonts w:ascii="Segoe UI Symbol" w:eastAsia="Segoe UI Symbol"/>
        </w:rPr>
        <w:t>𝑊</w:t>
      </w:r>
      <w:r>
        <w:rPr>
          <w:rFonts w:ascii="Segoe UI Symbol" w:eastAsia="Segoe UI Symbol"/>
          <w:spacing w:val="-30"/>
        </w:rPr>
        <w:t> </w:t>
      </w:r>
      <w:r>
        <w:rPr>
          <w:rFonts w:ascii="Segoe UI Symbol" w:eastAsia="Segoe UI Symbol"/>
        </w:rPr>
        <w:t>3</w:t>
      </w:r>
      <w:r>
        <w:rPr/>
        <w:t>，则有：</w:t>
      </w:r>
    </w:p>
    <w:p>
      <w:pPr>
        <w:pStyle w:val="BodyText"/>
        <w:spacing w:line="86" w:lineRule="exact"/>
        <w:ind w:left="597"/>
      </w:pPr>
      <w:r>
        <w:rPr/>
        <w:t>在训练完成后，需要对模型做等价转换，得到最终的部署模型。根据卷积的</w:t>
      </w:r>
    </w:p>
    <w:p>
      <w:pPr>
        <w:pStyle w:val="BodyText"/>
        <w:ind w:left="996"/>
        <w:jc w:val="center"/>
      </w:pPr>
      <w:r>
        <w:rPr/>
        <w:t>，</w:t>
      </w:r>
    </w:p>
    <w:p>
      <w:pPr>
        <w:pStyle w:val="BodyText"/>
      </w:pPr>
    </w:p>
    <w:p>
      <w:pPr>
        <w:pStyle w:val="BodyText"/>
        <w:spacing w:before="4"/>
        <w:rPr>
          <w:sz w:val="28"/>
        </w:rPr>
      </w:pPr>
    </w:p>
    <w:p>
      <w:pPr>
        <w:pStyle w:val="BodyText"/>
        <w:tabs>
          <w:tab w:pos="7968" w:val="left" w:leader="none"/>
        </w:tabs>
        <w:ind w:left="324"/>
        <w:rPr>
          <w:rFonts w:ascii="Times New Roman" w:eastAsia="Times New Roman"/>
        </w:rPr>
      </w:pPr>
      <w:r>
        <w:rPr>
          <w:rFonts w:ascii="Segoe UI Symbol" w:eastAsia="Segoe UI Symbol"/>
          <w:spacing w:val="2"/>
        </w:rPr>
        <w:t>𝐶𝑜𝑛𝑣(𝑥,</w:t>
      </w:r>
      <w:r>
        <w:rPr>
          <w:rFonts w:ascii="Segoe UI Symbol" w:eastAsia="Segoe UI Symbol"/>
          <w:spacing w:val="-29"/>
        </w:rPr>
        <w:t> </w:t>
      </w:r>
      <w:r>
        <w:rPr>
          <w:rFonts w:ascii="Segoe UI Symbol" w:eastAsia="Segoe UI Symbol"/>
        </w:rPr>
        <w:t>𝑊</w:t>
      </w:r>
      <w:r>
        <w:rPr>
          <w:rFonts w:ascii="Segoe UI Symbol" w:eastAsia="Segoe UI Symbol"/>
          <w:spacing w:val="-16"/>
        </w:rPr>
        <w:t> </w:t>
      </w:r>
      <w:r>
        <w:rPr>
          <w:rFonts w:ascii="Segoe UI Symbol" w:eastAsia="Segoe UI Symbol"/>
        </w:rPr>
        <w:t>1)</w:t>
      </w:r>
      <w:r>
        <w:rPr>
          <w:rFonts w:ascii="Segoe UI Symbol" w:eastAsia="Segoe UI Symbol"/>
          <w:spacing w:val="-17"/>
        </w:rPr>
        <w:t> </w:t>
      </w:r>
      <w:r>
        <w:rPr>
          <w:rFonts w:ascii="Segoe UI Symbol" w:eastAsia="Segoe UI Symbol"/>
        </w:rPr>
        <w:t>+</w:t>
      </w:r>
      <w:r>
        <w:rPr>
          <w:rFonts w:ascii="Segoe UI Symbol" w:eastAsia="Segoe UI Symbol"/>
          <w:spacing w:val="-17"/>
        </w:rPr>
        <w:t> </w:t>
      </w:r>
      <w:r>
        <w:rPr>
          <w:rFonts w:ascii="Segoe UI Symbol" w:eastAsia="Segoe UI Symbol"/>
          <w:spacing w:val="2"/>
        </w:rPr>
        <w:t>𝐶𝑜𝑛𝑣(𝑥,</w:t>
      </w:r>
      <w:r>
        <w:rPr>
          <w:rFonts w:ascii="Segoe UI Symbol" w:eastAsia="Segoe UI Symbol"/>
          <w:spacing w:val="-29"/>
        </w:rPr>
        <w:t> </w:t>
      </w:r>
      <w:r>
        <w:rPr>
          <w:rFonts w:ascii="Segoe UI Symbol" w:eastAsia="Segoe UI Symbol"/>
        </w:rPr>
        <w:t>𝑊</w:t>
      </w:r>
      <w:r>
        <w:rPr>
          <w:rFonts w:ascii="Segoe UI Symbol" w:eastAsia="Segoe UI Symbol"/>
          <w:spacing w:val="-16"/>
        </w:rPr>
        <w:t> </w:t>
      </w:r>
      <w:r>
        <w:rPr>
          <w:rFonts w:ascii="Segoe UI Symbol" w:eastAsia="Segoe UI Symbol"/>
        </w:rPr>
        <w:t>2)</w:t>
      </w:r>
      <w:r>
        <w:rPr>
          <w:rFonts w:ascii="Segoe UI Symbol" w:eastAsia="Segoe UI Symbol"/>
          <w:spacing w:val="-17"/>
        </w:rPr>
        <w:t> </w:t>
      </w:r>
      <w:r>
        <w:rPr>
          <w:rFonts w:ascii="Segoe UI Symbol" w:eastAsia="Segoe UI Symbol"/>
        </w:rPr>
        <w:t>+</w:t>
      </w:r>
      <w:r>
        <w:rPr>
          <w:rFonts w:ascii="Segoe UI Symbol" w:eastAsia="Segoe UI Symbol"/>
          <w:spacing w:val="-17"/>
        </w:rPr>
        <w:t> </w:t>
      </w:r>
      <w:r>
        <w:rPr>
          <w:rFonts w:ascii="Segoe UI Symbol" w:eastAsia="Segoe UI Symbol"/>
          <w:spacing w:val="2"/>
        </w:rPr>
        <w:t>𝐶𝑜𝑛𝑣(𝑥,</w:t>
      </w:r>
      <w:r>
        <w:rPr>
          <w:rFonts w:ascii="Segoe UI Symbol" w:eastAsia="Segoe UI Symbol"/>
          <w:spacing w:val="-29"/>
        </w:rPr>
        <w:t> </w:t>
      </w:r>
      <w:r>
        <w:rPr>
          <w:rFonts w:ascii="Segoe UI Symbol" w:eastAsia="Segoe UI Symbol"/>
        </w:rPr>
        <w:t>𝑊</w:t>
      </w:r>
      <w:r>
        <w:rPr>
          <w:rFonts w:ascii="Segoe UI Symbol" w:eastAsia="Segoe UI Symbol"/>
          <w:spacing w:val="-16"/>
        </w:rPr>
        <w:t> </w:t>
      </w:r>
      <w:r>
        <w:rPr>
          <w:rFonts w:ascii="Segoe UI Symbol" w:eastAsia="Segoe UI Symbol"/>
        </w:rPr>
        <w:t>3)</w:t>
      </w:r>
      <w:r>
        <w:rPr>
          <w:rFonts w:ascii="Segoe UI Symbol" w:eastAsia="Segoe UI Symbol"/>
          <w:spacing w:val="-5"/>
        </w:rPr>
        <w:t> </w:t>
      </w:r>
      <w:r>
        <w:rPr>
          <w:rFonts w:ascii="Segoe UI Symbol" w:eastAsia="Segoe UI Symbol"/>
        </w:rPr>
        <w:t>=</w:t>
      </w:r>
      <w:r>
        <w:rPr>
          <w:rFonts w:ascii="Segoe UI Symbol" w:eastAsia="Segoe UI Symbol"/>
          <w:spacing w:val="-5"/>
        </w:rPr>
        <w:t> </w:t>
      </w:r>
      <w:r>
        <w:rPr>
          <w:rFonts w:ascii="Segoe UI Symbol" w:eastAsia="Segoe UI Symbol"/>
          <w:spacing w:val="2"/>
        </w:rPr>
        <w:t>𝐶𝑜𝑛𝑣(𝑥,</w:t>
      </w:r>
      <w:r>
        <w:rPr>
          <w:rFonts w:ascii="Segoe UI Symbol" w:eastAsia="Segoe UI Symbol"/>
          <w:spacing w:val="-29"/>
        </w:rPr>
        <w:t> </w:t>
      </w:r>
      <w:r>
        <w:rPr>
          <w:rFonts w:ascii="Segoe UI Symbol" w:eastAsia="Segoe UI Symbol"/>
        </w:rPr>
        <w:t>𝑊</w:t>
      </w:r>
      <w:r>
        <w:rPr>
          <w:rFonts w:ascii="Segoe UI Symbol" w:eastAsia="Segoe UI Symbol"/>
          <w:spacing w:val="-16"/>
        </w:rPr>
        <w:t> </w:t>
      </w:r>
      <w:r>
        <w:rPr>
          <w:rFonts w:ascii="Segoe UI Symbol" w:eastAsia="Segoe UI Symbol"/>
        </w:rPr>
        <w:t>1</w:t>
      </w:r>
      <w:r>
        <w:rPr>
          <w:rFonts w:ascii="Segoe UI Symbol" w:eastAsia="Segoe UI Symbol"/>
          <w:spacing w:val="-17"/>
        </w:rPr>
        <w:t> </w:t>
      </w:r>
      <w:r>
        <w:rPr>
          <w:rFonts w:ascii="Segoe UI Symbol" w:eastAsia="Segoe UI Symbol"/>
        </w:rPr>
        <w:t>+</w:t>
      </w:r>
      <w:r>
        <w:rPr>
          <w:rFonts w:ascii="Segoe UI Symbol" w:eastAsia="Segoe UI Symbol"/>
          <w:spacing w:val="-17"/>
        </w:rPr>
        <w:t> </w:t>
      </w:r>
      <w:r>
        <w:rPr>
          <w:rFonts w:ascii="Segoe UI Symbol" w:eastAsia="Segoe UI Symbol"/>
        </w:rPr>
        <w:t>𝑊</w:t>
      </w:r>
      <w:r>
        <w:rPr>
          <w:rFonts w:ascii="Segoe UI Symbol" w:eastAsia="Segoe UI Symbol"/>
          <w:spacing w:val="-16"/>
        </w:rPr>
        <w:t> </w:t>
      </w:r>
      <w:r>
        <w:rPr>
          <w:rFonts w:ascii="Segoe UI Symbol" w:eastAsia="Segoe UI Symbol"/>
        </w:rPr>
        <w:t>2</w:t>
      </w:r>
      <w:r>
        <w:rPr>
          <w:rFonts w:ascii="Segoe UI Symbol" w:eastAsia="Segoe UI Symbol"/>
          <w:spacing w:val="-17"/>
        </w:rPr>
        <w:t> </w:t>
      </w:r>
      <w:r>
        <w:rPr>
          <w:rFonts w:ascii="Segoe UI Symbol" w:eastAsia="Segoe UI Symbol"/>
        </w:rPr>
        <w:t>+</w:t>
      </w:r>
      <w:r>
        <w:rPr>
          <w:rFonts w:ascii="Segoe UI Symbol" w:eastAsia="Segoe UI Symbol"/>
          <w:spacing w:val="-17"/>
        </w:rPr>
        <w:t> </w:t>
      </w:r>
      <w:r>
        <w:rPr>
          <w:rFonts w:ascii="Segoe UI Symbol" w:eastAsia="Segoe UI Symbol"/>
        </w:rPr>
        <w:t>𝑊</w:t>
      </w:r>
      <w:r>
        <w:rPr>
          <w:rFonts w:ascii="Segoe UI Symbol" w:eastAsia="Segoe UI Symbol"/>
          <w:spacing w:val="-16"/>
        </w:rPr>
        <w:t> </w:t>
      </w:r>
      <w:r>
        <w:rPr>
          <w:rFonts w:ascii="Segoe UI Symbol" w:eastAsia="Segoe UI Symbol"/>
        </w:rPr>
        <w:t>3)</w:t>
        <w:tab/>
      </w:r>
      <w:r>
        <w:rPr>
          <w:rFonts w:ascii="Times New Roman" w:eastAsia="Times New Roman"/>
        </w:rPr>
        <w:t>(4.1)</w:t>
      </w:r>
    </w:p>
    <w:p>
      <w:pPr>
        <w:pStyle w:val="Heading3"/>
        <w:tabs>
          <w:tab w:pos="1475" w:val="left" w:leader="none"/>
        </w:tabs>
        <w:spacing w:before="247"/>
        <w:ind w:left="637" w:firstLine="0"/>
      </w:pPr>
      <w:bookmarkStart w:name="4.4.1 基于重参数化的卷积核融合" w:id="166"/>
      <w:bookmarkEnd w:id="166"/>
      <w:r>
        <w:rPr/>
      </w:r>
      <w:bookmarkStart w:name="_bookmark77" w:id="167"/>
      <w:bookmarkEnd w:id="167"/>
      <w:r>
        <w:rPr/>
      </w:r>
      <w:r>
        <w:rPr>
          <w:rFonts w:ascii="Arial" w:eastAsia="Arial"/>
        </w:rPr>
        <w:t>4.4.1</w:t>
        <w:tab/>
      </w:r>
      <w:r>
        <w:rPr/>
        <w:t>基于重参数化的卷积核融合</w:t>
      </w:r>
    </w:p>
    <w:p>
      <w:pPr>
        <w:pStyle w:val="BodyText"/>
        <w:spacing w:before="184"/>
        <w:ind w:left="597"/>
      </w:pPr>
      <w:r>
        <w:rPr/>
        <w:t>下面将描述多种卷积核合并算法。</w:t>
      </w:r>
    </w:p>
    <w:p>
      <w:pPr>
        <w:pStyle w:val="ListParagraph"/>
        <w:numPr>
          <w:ilvl w:val="0"/>
          <w:numId w:val="12"/>
        </w:numPr>
        <w:tabs>
          <w:tab w:pos="918" w:val="left" w:leader="none"/>
        </w:tabs>
        <w:spacing w:line="240" w:lineRule="auto" w:before="86" w:after="0"/>
        <w:ind w:left="917" w:right="0" w:hanging="320"/>
        <w:jc w:val="left"/>
        <w:rPr>
          <w:rFonts w:ascii="黑体" w:eastAsia="黑体" w:hint="eastAsia"/>
          <w:sz w:val="24"/>
        </w:rPr>
      </w:pPr>
      <w:r>
        <w:rPr>
          <w:rFonts w:ascii="黑体" w:eastAsia="黑体" w:hint="eastAsia"/>
          <w:sz w:val="24"/>
        </w:rPr>
        <w:t>卷积层和</w:t>
      </w:r>
      <w:r>
        <w:rPr>
          <w:rFonts w:ascii="黑体" w:eastAsia="黑体" w:hint="eastAsia"/>
          <w:spacing w:val="-54"/>
          <w:sz w:val="24"/>
        </w:rPr>
        <w:t> </w:t>
      </w:r>
      <w:r>
        <w:rPr>
          <w:rFonts w:ascii="Arial" w:eastAsia="Arial"/>
          <w:sz w:val="24"/>
        </w:rPr>
        <w:t>BN </w:t>
      </w:r>
      <w:r>
        <w:rPr>
          <w:rFonts w:ascii="黑体" w:eastAsia="黑体" w:hint="eastAsia"/>
          <w:sz w:val="24"/>
        </w:rPr>
        <w:t>层合并</w:t>
      </w:r>
    </w:p>
    <w:p>
      <w:pPr>
        <w:pStyle w:val="BodyText"/>
        <w:spacing w:before="69"/>
        <w:ind w:left="597"/>
      </w:pPr>
      <w:r>
        <w:rPr/>
        <w:pict>
          <v:shape style="position:absolute;margin-left:109.567001pt;margin-top:6.673889pt;width:197.7pt;height:41.7pt;mso-position-horizontal-relative:page;mso-position-vertical-relative:paragraph;z-index:-139216" type="#_x0000_t202" filled="false" stroked="false">
            <v:textbox inset="0,0,0,0">
              <w:txbxContent>
                <w:p>
                  <w:pPr>
                    <w:pStyle w:val="BodyText"/>
                    <w:spacing w:before="335"/>
                    <w:rPr>
                      <w:rFonts w:ascii="Segoe UI Symbol" w:hAnsi="Segoe UI Symbol" w:eastAsia="Segoe UI Symbol"/>
                    </w:rPr>
                  </w:pPr>
                  <w:r>
                    <w:rPr>
                      <w:rFonts w:ascii="Times New Roman" w:hAnsi="Times New Roman" w:eastAsia="Times New Roman"/>
                    </w:rPr>
                    <w:t>•  </w:t>
                  </w:r>
                  <w:r>
                    <w:rPr/>
                    <w:t>卷积层公式为：</w:t>
                  </w:r>
                  <w:r>
                    <w:rPr>
                      <w:rFonts w:ascii="Segoe UI Symbol" w:hAnsi="Segoe UI Symbol" w:eastAsia="Segoe UI Symbol"/>
                    </w:rPr>
                    <w:t>𝐶𝑜𝑛𝑣(𝑥) = 𝑊 (𝑥) +</w:t>
                  </w:r>
                  <w:r>
                    <w:rPr>
                      <w:rFonts w:ascii="Segoe UI Symbol" w:hAnsi="Segoe UI Symbol" w:eastAsia="Segoe UI Symbol"/>
                      <w:spacing w:val="-34"/>
                    </w:rPr>
                    <w:t> </w:t>
                  </w:r>
                  <w:r>
                    <w:rPr>
                      <w:rFonts w:ascii="Segoe UI Symbol" w:hAnsi="Segoe UI Symbol" w:eastAsia="Segoe UI Symbol"/>
                    </w:rPr>
                    <w:t>𝑏</w:t>
                  </w:r>
                </w:p>
              </w:txbxContent>
            </v:textbox>
            <w10:wrap type="none"/>
          </v:shape>
        </w:pict>
      </w:r>
      <w:r>
        <w:rPr/>
        <w:t>通过合并</w:t>
      </w:r>
      <w:r>
        <w:rPr>
          <w:spacing w:val="-61"/>
        </w:rPr>
        <w:t> </w:t>
      </w:r>
      <w:r>
        <w:rPr>
          <w:rFonts w:ascii="Times New Roman" w:eastAsia="Times New Roman"/>
        </w:rPr>
        <w:t>Conv + BN </w:t>
      </w:r>
      <w:r>
        <w:rPr/>
        <w:t>层，减少层数，提升网络性能。</w:t>
      </w:r>
    </w:p>
    <w:p>
      <w:pPr>
        <w:pStyle w:val="BodyText"/>
        <w:spacing w:before="10"/>
        <w:rPr>
          <w:sz w:val="34"/>
        </w:rPr>
      </w:pPr>
    </w:p>
    <w:p>
      <w:pPr>
        <w:spacing w:before="0"/>
        <w:ind w:left="2308" w:right="0" w:firstLine="0"/>
        <w:jc w:val="left"/>
        <w:rPr>
          <w:rFonts w:ascii="Segoe UI Symbol" w:hAnsi="Segoe UI Symbol" w:eastAsia="Segoe UI Symbol"/>
          <w:sz w:val="24"/>
        </w:rPr>
      </w:pPr>
      <w:r>
        <w:rPr/>
        <w:pict>
          <v:group style="position:absolute;margin-left:267.519012pt;margin-top:11.232812pt;width:29.3pt;height:2.5pt;mso-position-horizontal-relative:page;mso-position-vertical-relative:paragraph;z-index:-139288" coordorigin="5350,225" coordsize="586,50">
            <v:line style="position:absolute" from="5358,233" to="5928,233" stroked="true" strokeweight=".79190pt" strokecolor="#000000">
              <v:stroke dashstyle="solid"/>
            </v:line>
            <v:line style="position:absolute" from="5602,268" to="5840,268" stroked="true" strokeweight=".5544pt" strokecolor="#000000">
              <v:stroke dashstyle="solid"/>
            </v:line>
            <w10:wrap type="none"/>
          </v:group>
        </w:pict>
      </w:r>
      <w:r>
        <w:rPr/>
        <w:pict>
          <v:shape style="position:absolute;margin-left:109.567001pt;margin-top:-.739332pt;width:182.45pt;height:29.7pt;mso-position-horizontal-relative:page;mso-position-vertical-relative:paragraph;z-index:-139192" type="#_x0000_t202" filled="false" stroked="false">
            <v:textbox inset="0,0,0,0">
              <w:txbxContent>
                <w:p>
                  <w:pPr>
                    <w:tabs>
                      <w:tab w:pos="3254" w:val="left" w:leader="none"/>
                    </w:tabs>
                    <w:spacing w:before="27"/>
                    <w:ind w:left="0" w:right="0" w:firstLine="0"/>
                    <w:jc w:val="left"/>
                    <w:rPr>
                      <w:rFonts w:ascii="Segoe UI Symbol" w:hAnsi="Segoe UI Symbol" w:eastAsia="Segoe UI Symbol"/>
                      <w:sz w:val="16"/>
                    </w:rPr>
                  </w:pPr>
                  <w:r>
                    <w:rPr>
                      <w:rFonts w:ascii="Times New Roman" w:hAnsi="Times New Roman" w:eastAsia="Times New Roman"/>
                      <w:sz w:val="24"/>
                    </w:rPr>
                    <w:t>•</w:t>
                  </w:r>
                  <w:r>
                    <w:rPr>
                      <w:rFonts w:ascii="Times New Roman" w:hAnsi="Times New Roman" w:eastAsia="Times New Roman"/>
                      <w:spacing w:val="59"/>
                      <w:sz w:val="24"/>
                    </w:rPr>
                    <w:t> </w:t>
                  </w:r>
                  <w:r>
                    <w:rPr>
                      <w:rFonts w:ascii="Times New Roman" w:hAnsi="Times New Roman" w:eastAsia="Times New Roman"/>
                      <w:sz w:val="24"/>
                    </w:rPr>
                    <w:t>BN </w:t>
                  </w:r>
                  <w:r>
                    <w:rPr>
                      <w:sz w:val="24"/>
                    </w:rPr>
                    <w:t>层公式为：</w:t>
                    <w:tab/>
                  </w:r>
                  <w:r>
                    <w:rPr>
                      <w:rFonts w:ascii="Segoe UI Symbol" w:hAnsi="Segoe UI Symbol" w:eastAsia="Segoe UI Symbol"/>
                      <w:position w:val="-12"/>
                      <w:sz w:val="16"/>
                    </w:rPr>
                    <w:t>√</w:t>
                  </w:r>
                  <w:r>
                    <w:rPr>
                      <w:rFonts w:ascii="Segoe UI Symbol" w:hAnsi="Segoe UI Symbol" w:eastAsia="Segoe UI Symbol"/>
                      <w:position w:val="-11"/>
                      <w:sz w:val="16"/>
                    </w:rPr>
                    <w:t>𝑣𝑎𝑟</w:t>
                  </w:r>
                </w:p>
              </w:txbxContent>
            </v:textbox>
            <w10:wrap type="none"/>
          </v:shape>
        </w:pict>
      </w:r>
      <w:r>
        <w:rPr>
          <w:rFonts w:ascii="Segoe UI Symbol" w:hAnsi="Segoe UI Symbol" w:eastAsia="Segoe UI Symbol"/>
          <w:sz w:val="24"/>
        </w:rPr>
        <w:t>𝐵𝑁(𝑥) = 𝛾 ∗ </w:t>
      </w:r>
      <w:r>
        <w:rPr>
          <w:rFonts w:ascii="Segoe UI Symbol" w:hAnsi="Segoe UI Symbol" w:eastAsia="Segoe UI Symbol"/>
          <w:position w:val="12"/>
          <w:sz w:val="16"/>
        </w:rPr>
        <w:t>𝑥−𝑚𝑒𝑎𝑛  </w:t>
      </w:r>
      <w:r>
        <w:rPr>
          <w:rFonts w:ascii="Segoe UI Symbol" w:hAnsi="Segoe UI Symbol" w:eastAsia="Segoe UI Symbol"/>
          <w:sz w:val="24"/>
        </w:rPr>
        <w:t>+ 𝛽</w:t>
      </w:r>
    </w:p>
    <w:p>
      <w:pPr>
        <w:spacing w:line="103" w:lineRule="exact" w:before="73"/>
        <w:ind w:left="511" w:right="0" w:firstLine="0"/>
        <w:jc w:val="left"/>
        <w:rPr>
          <w:rFonts w:ascii="Segoe UI Symbol" w:hAnsi="Segoe UI Symbol" w:eastAsia="Segoe UI Symbol"/>
          <w:sz w:val="24"/>
        </w:rPr>
      </w:pPr>
      <w:r>
        <w:rPr>
          <w:rFonts w:ascii="Times New Roman" w:hAnsi="Times New Roman" w:eastAsia="Times New Roman"/>
          <w:w w:val="99"/>
          <w:sz w:val="24"/>
        </w:rPr>
        <w:t>•</w:t>
      </w:r>
      <w:r>
        <w:rPr>
          <w:rFonts w:ascii="Times New Roman" w:hAnsi="Times New Roman" w:eastAsia="Times New Roman"/>
          <w:sz w:val="24"/>
        </w:rPr>
        <w:t> </w:t>
      </w:r>
      <w:r>
        <w:rPr>
          <w:rFonts w:ascii="Times New Roman" w:hAnsi="Times New Roman" w:eastAsia="Times New Roman"/>
          <w:spacing w:val="-1"/>
          <w:sz w:val="24"/>
        </w:rPr>
        <w:t> </w:t>
      </w:r>
      <w:r>
        <w:rPr>
          <w:sz w:val="24"/>
        </w:rPr>
        <w:t>带入有：</w:t>
      </w:r>
      <w:r>
        <w:rPr>
          <w:rFonts w:ascii="Segoe UI Symbol" w:hAnsi="Segoe UI Symbol" w:eastAsia="Segoe UI Symbol"/>
          <w:spacing w:val="9"/>
          <w:w w:val="106"/>
          <w:sz w:val="24"/>
        </w:rPr>
        <w:t>𝐵</w:t>
      </w:r>
      <w:r>
        <w:rPr>
          <w:rFonts w:ascii="Segoe UI Symbol" w:hAnsi="Segoe UI Symbol" w:eastAsia="Segoe UI Symbol"/>
          <w:spacing w:val="21"/>
          <w:w w:val="116"/>
          <w:sz w:val="24"/>
        </w:rPr>
        <w:t>𝑁</w:t>
      </w:r>
      <w:r>
        <w:rPr>
          <w:rFonts w:ascii="Segoe UI Symbol" w:hAnsi="Segoe UI Symbol" w:eastAsia="Segoe UI Symbol"/>
          <w:w w:val="111"/>
          <w:sz w:val="24"/>
        </w:rPr>
        <w:t>(</w:t>
      </w:r>
      <w:r>
        <w:rPr>
          <w:rFonts w:ascii="Segoe UI Symbol" w:hAnsi="Segoe UI Symbol" w:eastAsia="Segoe UI Symbol"/>
          <w:spacing w:val="19"/>
          <w:w w:val="111"/>
          <w:sz w:val="24"/>
        </w:rPr>
        <w:t>𝐶</w:t>
      </w:r>
      <w:r>
        <w:rPr>
          <w:rFonts w:ascii="Segoe UI Symbol" w:hAnsi="Segoe UI Symbol" w:eastAsia="Segoe UI Symbol"/>
          <w:w w:val="97"/>
          <w:sz w:val="24"/>
        </w:rPr>
        <w:t>𝑜𝑛𝑣(𝑥))</w:t>
      </w:r>
      <w:r>
        <w:rPr>
          <w:rFonts w:ascii="Segoe UI Symbol" w:hAnsi="Segoe UI Symbol" w:eastAsia="Segoe UI Symbol"/>
          <w:sz w:val="24"/>
        </w:rPr>
        <w:t> </w:t>
      </w:r>
      <w:r>
        <w:rPr>
          <w:rFonts w:ascii="Segoe UI Symbol" w:hAnsi="Segoe UI Symbol" w:eastAsia="Segoe UI Symbol"/>
          <w:w w:val="100"/>
          <w:sz w:val="24"/>
        </w:rPr>
        <w:t>=</w:t>
      </w:r>
      <w:r>
        <w:rPr>
          <w:rFonts w:ascii="Segoe UI Symbol" w:hAnsi="Segoe UI Symbol" w:eastAsia="Segoe UI Symbol"/>
          <w:sz w:val="24"/>
        </w:rPr>
        <w:t> </w:t>
      </w:r>
      <w:r>
        <w:rPr>
          <w:rFonts w:ascii="Segoe UI Symbol" w:hAnsi="Segoe UI Symbol" w:eastAsia="Segoe UI Symbol"/>
          <w:spacing w:val="-79"/>
          <w:w w:val="81"/>
          <w:sz w:val="24"/>
        </w:rPr>
        <w:t>𝛾</w:t>
      </w:r>
      <w:r>
        <w:rPr>
          <w:rFonts w:ascii="Segoe UI Symbol" w:hAnsi="Segoe UI Symbol" w:eastAsia="Segoe UI Symbol"/>
          <w:w w:val="85"/>
          <w:position w:val="-30"/>
          <w:sz w:val="16"/>
        </w:rPr>
        <w:t>𝛾</w:t>
      </w:r>
      <w:r>
        <w:rPr>
          <w:rFonts w:ascii="Segoe UI Symbol" w:hAnsi="Segoe UI Symbol" w:eastAsia="Segoe UI Symbol"/>
          <w:spacing w:val="-31"/>
          <w:position w:val="-30"/>
          <w:sz w:val="16"/>
        </w:rPr>
        <w:t> </w:t>
      </w:r>
      <w:r>
        <w:rPr>
          <w:rFonts w:ascii="Segoe UI Symbol" w:hAnsi="Segoe UI Symbol" w:eastAsia="Segoe UI Symbol"/>
          <w:spacing w:val="-23"/>
          <w:w w:val="96"/>
          <w:position w:val="-30"/>
          <w:sz w:val="16"/>
        </w:rPr>
        <w:t>∗</w:t>
      </w:r>
      <w:r>
        <w:rPr>
          <w:rFonts w:ascii="Segoe UI Symbol" w:hAnsi="Segoe UI Symbol" w:eastAsia="Segoe UI Symbol"/>
          <w:spacing w:val="-104"/>
          <w:w w:val="92"/>
          <w:sz w:val="24"/>
        </w:rPr>
        <w:t>∗</w:t>
      </w:r>
      <w:r>
        <w:rPr>
          <w:rFonts w:ascii="Segoe UI Symbol" w:hAnsi="Segoe UI Symbol" w:eastAsia="Segoe UI Symbol"/>
          <w:w w:val="101"/>
          <w:position w:val="-30"/>
          <w:sz w:val="16"/>
        </w:rPr>
        <w:t>𝑊</w:t>
      </w:r>
      <w:r>
        <w:rPr>
          <w:rFonts w:ascii="Segoe UI Symbol" w:hAnsi="Segoe UI Symbol" w:eastAsia="Segoe UI Symbol"/>
          <w:spacing w:val="-17"/>
          <w:position w:val="-30"/>
          <w:sz w:val="16"/>
        </w:rPr>
        <w:t> </w:t>
      </w:r>
      <w:r>
        <w:rPr>
          <w:rFonts w:ascii="Segoe UI Symbol" w:hAnsi="Segoe UI Symbol" w:eastAsia="Segoe UI Symbol"/>
          <w:w w:val="101"/>
          <w:position w:val="12"/>
          <w:sz w:val="16"/>
        </w:rPr>
        <w:t>𝑊</w:t>
      </w:r>
      <w:r>
        <w:rPr>
          <w:rFonts w:ascii="Segoe UI Symbol" w:hAnsi="Segoe UI Symbol" w:eastAsia="Segoe UI Symbol"/>
          <w:spacing w:val="-7"/>
          <w:position w:val="12"/>
          <w:sz w:val="16"/>
        </w:rPr>
        <w:t> </w:t>
      </w:r>
      <w:r>
        <w:rPr>
          <w:rFonts w:ascii="Segoe UI Symbol" w:hAnsi="Segoe UI Symbol" w:eastAsia="Segoe UI Symbol"/>
          <w:w w:val="115"/>
          <w:position w:val="12"/>
          <w:sz w:val="16"/>
        </w:rPr>
        <w:t>(</w:t>
      </w:r>
      <w:r>
        <w:rPr>
          <w:rFonts w:ascii="Segoe UI Symbol" w:hAnsi="Segoe UI Symbol" w:eastAsia="Segoe UI Symbol"/>
          <w:spacing w:val="-4"/>
          <w:w w:val="108"/>
          <w:position w:val="12"/>
          <w:sz w:val="16"/>
        </w:rPr>
        <w:t>𝑥</w:t>
      </w:r>
      <w:r>
        <w:rPr>
          <w:rFonts w:ascii="Segoe UI Symbol" w:hAnsi="Segoe UI Symbol" w:eastAsia="Segoe UI Symbol"/>
          <w:spacing w:val="-153"/>
          <w:w w:val="113"/>
          <w:position w:val="-12"/>
          <w:sz w:val="16"/>
        </w:rPr>
        <w:t>√</w:t>
      </w:r>
      <w:r>
        <w:rPr>
          <w:rFonts w:ascii="Segoe UI Symbol" w:hAnsi="Segoe UI Symbol" w:eastAsia="Segoe UI Symbol"/>
          <w:w w:val="115"/>
          <w:position w:val="12"/>
          <w:sz w:val="16"/>
        </w:rPr>
        <w:t>)</w:t>
      </w:r>
      <w:r>
        <w:rPr>
          <w:rFonts w:ascii="Segoe UI Symbol" w:hAnsi="Segoe UI Symbol" w:eastAsia="Segoe UI Symbol"/>
          <w:spacing w:val="-19"/>
          <w:w w:val="105"/>
          <w:position w:val="12"/>
          <w:sz w:val="16"/>
        </w:rPr>
        <w:t>+</w:t>
      </w:r>
      <w:r>
        <w:rPr>
          <w:rFonts w:ascii="Segoe UI Symbol" w:hAnsi="Segoe UI Symbol" w:eastAsia="Segoe UI Symbol"/>
          <w:spacing w:val="-67"/>
          <w:w w:val="97"/>
          <w:position w:val="-11"/>
          <w:sz w:val="16"/>
        </w:rPr>
        <w:t>𝑣</w:t>
      </w:r>
      <w:r>
        <w:rPr>
          <w:rFonts w:ascii="Segoe UI Symbol" w:hAnsi="Segoe UI Symbol" w:eastAsia="Segoe UI Symbol"/>
          <w:spacing w:val="-13"/>
          <w:w w:val="91"/>
          <w:position w:val="12"/>
          <w:sz w:val="16"/>
        </w:rPr>
        <w:t>𝑏</w:t>
      </w:r>
      <w:r>
        <w:rPr>
          <w:rFonts w:ascii="Segoe UI Symbol" w:hAnsi="Segoe UI Symbol" w:eastAsia="Segoe UI Symbol"/>
          <w:spacing w:val="-72"/>
          <w:w w:val="94"/>
          <w:position w:val="-11"/>
          <w:sz w:val="16"/>
        </w:rPr>
        <w:t>𝑎</w:t>
      </w:r>
      <w:r>
        <w:rPr>
          <w:rFonts w:ascii="Segoe UI Symbol" w:hAnsi="Segoe UI Symbol" w:eastAsia="Segoe UI Symbol"/>
          <w:spacing w:val="-44"/>
          <w:w w:val="105"/>
          <w:position w:val="12"/>
          <w:sz w:val="16"/>
        </w:rPr>
        <w:t>−</w:t>
      </w:r>
      <w:r>
        <w:rPr>
          <w:rFonts w:ascii="Segoe UI Symbol" w:hAnsi="Segoe UI Symbol" w:eastAsia="Segoe UI Symbol"/>
          <w:spacing w:val="-26"/>
          <w:w w:val="90"/>
          <w:position w:val="-11"/>
          <w:sz w:val="16"/>
        </w:rPr>
        <w:t>𝑟</w:t>
      </w:r>
      <w:r>
        <w:rPr>
          <w:rFonts w:ascii="Segoe UI Symbol" w:hAnsi="Segoe UI Symbol" w:eastAsia="Segoe UI Symbol"/>
          <w:w w:val="91"/>
          <w:position w:val="12"/>
          <w:sz w:val="16"/>
        </w:rPr>
        <w:t>𝑚𝑒𝑎𝑛</w:t>
      </w:r>
      <w:r>
        <w:rPr>
          <w:rFonts w:ascii="Segoe UI Symbol" w:hAnsi="Segoe UI Symbol" w:eastAsia="Segoe UI Symbol"/>
          <w:position w:val="12"/>
          <w:sz w:val="16"/>
        </w:rPr>
        <w:t> </w:t>
      </w:r>
      <w:r>
        <w:rPr>
          <w:rFonts w:ascii="Segoe UI Symbol" w:hAnsi="Segoe UI Symbol" w:eastAsia="Segoe UI Symbol"/>
          <w:spacing w:val="-11"/>
          <w:position w:val="12"/>
          <w:sz w:val="16"/>
        </w:rPr>
        <w:t> </w:t>
      </w:r>
      <w:r>
        <w:rPr>
          <w:rFonts w:ascii="Segoe UI Symbol" w:hAnsi="Segoe UI Symbol" w:eastAsia="Segoe UI Symbol"/>
          <w:w w:val="100"/>
          <w:sz w:val="24"/>
        </w:rPr>
        <w:t>+</w:t>
      </w:r>
      <w:r>
        <w:rPr>
          <w:rFonts w:ascii="Segoe UI Symbol" w:hAnsi="Segoe UI Symbol" w:eastAsia="Segoe UI Symbol"/>
          <w:spacing w:val="-13"/>
          <w:sz w:val="24"/>
        </w:rPr>
        <w:t> </w:t>
      </w:r>
      <w:r>
        <w:rPr>
          <w:rFonts w:ascii="Segoe UI Symbol" w:hAnsi="Segoe UI Symbol" w:eastAsia="Segoe UI Symbol"/>
          <w:w w:val="81"/>
          <w:sz w:val="24"/>
        </w:rPr>
        <w:t>𝛽</w:t>
      </w:r>
    </w:p>
    <w:p>
      <w:pPr>
        <w:spacing w:after="0" w:line="103" w:lineRule="exact"/>
        <w:jc w:val="left"/>
        <w:rPr>
          <w:rFonts w:ascii="Segoe UI Symbol" w:hAnsi="Segoe UI Symbol" w:eastAsia="Segoe UI Symbol"/>
          <w:sz w:val="24"/>
        </w:rPr>
        <w:sectPr>
          <w:pgSz w:w="11910" w:h="16840"/>
          <w:pgMar w:header="1016" w:footer="979" w:top="1280" w:bottom="1160" w:left="1680" w:right="1680"/>
        </w:sectPr>
      </w:pPr>
    </w:p>
    <w:p>
      <w:pPr>
        <w:pStyle w:val="BodyText"/>
        <w:spacing w:before="357"/>
        <w:ind w:left="1674"/>
        <w:rPr>
          <w:rFonts w:ascii="Segoe UI Symbol" w:eastAsia="Segoe UI Symbol"/>
        </w:rPr>
      </w:pPr>
      <w:r>
        <w:rPr/>
        <w:pict>
          <v:group style="position:absolute;margin-left:252.679001pt;margin-top:27.398222pt;width:29.3pt;height:2.5pt;mso-position-horizontal-relative:page;mso-position-vertical-relative:paragraph;z-index:-139264" coordorigin="5054,548" coordsize="586,50">
            <v:line style="position:absolute" from="5062,556" to="5631,556" stroked="true" strokeweight=".79190pt" strokecolor="#000000">
              <v:stroke dashstyle="solid"/>
            </v:line>
            <v:line style="position:absolute" from="5305,592" to="5543,592" stroked="true" strokeweight=".5544pt" strokecolor="#000000">
              <v:stroke dashstyle="solid"/>
            </v:line>
            <w10:wrap type="none"/>
          </v:group>
        </w:pict>
      </w:r>
      <w:r>
        <w:rPr/>
        <w:pict>
          <v:group style="position:absolute;margin-left:297.083008pt;margin-top:27.398222pt;width:42.85pt;height:2.5pt;mso-position-horizontal-relative:page;mso-position-vertical-relative:paragraph;z-index:-139240" coordorigin="5942,548" coordsize="857,50">
            <v:line style="position:absolute" from="5950,556" to="6791,556" stroked="true" strokeweight=".79190pt" strokecolor="#000000">
              <v:stroke dashstyle="solid"/>
            </v:line>
            <v:line style="position:absolute" from="6329,592" to="6567,592" stroked="true" strokeweight=".5544pt" strokecolor="#000000">
              <v:stroke dashstyle="solid"/>
            </v:line>
            <w10:wrap type="none"/>
          </v:group>
        </w:pict>
      </w:r>
      <w:r>
        <w:rPr/>
        <w:pict>
          <v:shape style="position:absolute;margin-left:109.567001pt;margin-top:20.105951pt;width:112.3pt;height:33.85pt;mso-position-horizontal-relative:page;mso-position-vertical-relative:paragraph;z-index:-139168" type="#_x0000_t202" filled="false" stroked="false">
            <v:textbox inset="0,0,0,0">
              <w:txbxContent>
                <w:p>
                  <w:pPr>
                    <w:tabs>
                      <w:tab w:pos="1676" w:val="left" w:leader="none"/>
                    </w:tabs>
                    <w:spacing w:line="565" w:lineRule="exact" w:before="0"/>
                    <w:ind w:left="0" w:right="0" w:firstLine="0"/>
                    <w:jc w:val="left"/>
                    <w:rPr>
                      <w:rFonts w:ascii="Segoe UI Symbol" w:hAnsi="Segoe UI Symbol" w:eastAsia="Segoe UI Symbol"/>
                      <w:sz w:val="16"/>
                    </w:rPr>
                  </w:pPr>
                  <w:r>
                    <w:rPr>
                      <w:rFonts w:ascii="Times New Roman" w:hAnsi="Times New Roman" w:eastAsia="Times New Roman"/>
                      <w:position w:val="31"/>
                      <w:sz w:val="24"/>
                    </w:rPr>
                    <w:t>•</w:t>
                  </w:r>
                  <w:r>
                    <w:rPr>
                      <w:rFonts w:ascii="Times New Roman" w:hAnsi="Times New Roman" w:eastAsia="Times New Roman"/>
                      <w:spacing w:val="59"/>
                      <w:position w:val="31"/>
                      <w:sz w:val="24"/>
                    </w:rPr>
                    <w:t> </w:t>
                  </w:r>
                  <w:r>
                    <w:rPr>
                      <w:position w:val="31"/>
                      <w:sz w:val="24"/>
                    </w:rPr>
                    <w:t>化简地：</w:t>
                    <w:tab/>
                  </w:r>
                  <w:r>
                    <w:rPr>
                      <w:rFonts w:ascii="Segoe UI Symbol" w:hAnsi="Segoe UI Symbol" w:eastAsia="Segoe UI Symbol"/>
                      <w:sz w:val="16"/>
                    </w:rPr>
                    <w:t>𝛾 ∗𝑊</w:t>
                  </w:r>
                  <w:r>
                    <w:rPr>
                      <w:rFonts w:ascii="Segoe UI Symbol" w:hAnsi="Segoe UI Symbol" w:eastAsia="Segoe UI Symbol"/>
                      <w:spacing w:val="-29"/>
                      <w:sz w:val="16"/>
                    </w:rPr>
                    <w:t> </w:t>
                  </w:r>
                  <w:r>
                    <w:rPr>
                      <w:rFonts w:ascii="Segoe UI Symbol" w:hAnsi="Segoe UI Symbol" w:eastAsia="Segoe UI Symbol"/>
                      <w:sz w:val="16"/>
                    </w:rPr>
                    <w:t>(𝑥)</w:t>
                  </w:r>
                </w:p>
              </w:txbxContent>
            </v:textbox>
            <w10:wrap type="none"/>
          </v:shape>
        </w:pict>
      </w:r>
      <w:r>
        <w:rPr>
          <w:rFonts w:ascii="Segoe UI Symbol" w:eastAsia="Segoe UI Symbol"/>
        </w:rPr>
        <w:t>𝐵𝑁(𝐶𝑜𝑛𝑣(𝑥)) =</w:t>
      </w:r>
    </w:p>
    <w:p>
      <w:pPr>
        <w:spacing w:line="90" w:lineRule="exact" w:before="85"/>
        <w:ind w:left="511" w:right="0" w:firstLine="0"/>
        <w:jc w:val="left"/>
        <w:rPr>
          <w:rFonts w:ascii="Segoe UI Symbol" w:hAnsi="Segoe UI Symbol" w:eastAsia="Segoe UI Symbol"/>
          <w:sz w:val="16"/>
        </w:rPr>
      </w:pPr>
      <w:r>
        <w:rPr>
          <w:rFonts w:ascii="Times New Roman" w:hAnsi="Times New Roman" w:eastAsia="Times New Roman"/>
          <w:w w:val="99"/>
          <w:position w:val="31"/>
          <w:sz w:val="24"/>
        </w:rPr>
        <w:t>•</w:t>
      </w:r>
      <w:r>
        <w:rPr>
          <w:rFonts w:ascii="Times New Roman" w:hAnsi="Times New Roman" w:eastAsia="Times New Roman"/>
          <w:position w:val="31"/>
          <w:sz w:val="24"/>
        </w:rPr>
        <w:t> </w:t>
      </w:r>
      <w:r>
        <w:rPr>
          <w:rFonts w:ascii="Times New Roman" w:hAnsi="Times New Roman" w:eastAsia="Times New Roman"/>
          <w:spacing w:val="-1"/>
          <w:position w:val="31"/>
          <w:sz w:val="24"/>
        </w:rPr>
        <w:t> </w:t>
      </w:r>
      <w:r>
        <w:rPr>
          <w:position w:val="31"/>
          <w:sz w:val="24"/>
        </w:rPr>
        <w:t>令：</w:t>
      </w:r>
      <w:r>
        <w:rPr>
          <w:rFonts w:ascii="Segoe UI Symbol" w:hAnsi="Segoe UI Symbol" w:eastAsia="Segoe UI Symbol"/>
          <w:w w:val="96"/>
          <w:position w:val="31"/>
          <w:sz w:val="24"/>
        </w:rPr>
        <w:t>𝑊</w:t>
      </w:r>
      <w:r>
        <w:rPr>
          <w:rFonts w:ascii="Segoe UI Symbol" w:hAnsi="Segoe UI Symbol" w:eastAsia="Segoe UI Symbol"/>
          <w:spacing w:val="20"/>
          <w:w w:val="105"/>
          <w:position w:val="25"/>
          <w:sz w:val="16"/>
        </w:rPr>
        <w:t>𝑓</w:t>
      </w:r>
      <w:r>
        <w:rPr>
          <w:rFonts w:ascii="Segoe UI Symbol" w:hAnsi="Segoe UI Symbol" w:eastAsia="Segoe UI Symbol"/>
          <w:w w:val="94"/>
          <w:position w:val="25"/>
          <w:sz w:val="16"/>
        </w:rPr>
        <w:t>𝑢𝑠𝑒𝑑</w:t>
      </w:r>
      <w:r>
        <w:rPr>
          <w:rFonts w:ascii="Segoe UI Symbol" w:hAnsi="Segoe UI Symbol" w:eastAsia="Segoe UI Symbol"/>
          <w:position w:val="25"/>
          <w:sz w:val="16"/>
        </w:rPr>
        <w:t> </w:t>
      </w:r>
      <w:r>
        <w:rPr>
          <w:rFonts w:ascii="Segoe UI Symbol" w:hAnsi="Segoe UI Symbol" w:eastAsia="Segoe UI Symbol"/>
          <w:spacing w:val="-1"/>
          <w:position w:val="25"/>
          <w:sz w:val="16"/>
        </w:rPr>
        <w:t> </w:t>
      </w:r>
      <w:r>
        <w:rPr>
          <w:rFonts w:ascii="Segoe UI Symbol" w:hAnsi="Segoe UI Symbol" w:eastAsia="Segoe UI Symbol"/>
          <w:w w:val="100"/>
          <w:position w:val="31"/>
          <w:sz w:val="24"/>
        </w:rPr>
        <w:t>=</w:t>
      </w:r>
      <w:r>
        <w:rPr>
          <w:rFonts w:ascii="Segoe UI Symbol" w:hAnsi="Segoe UI Symbol" w:eastAsia="Segoe UI Symbol"/>
          <w:spacing w:val="-28"/>
          <w:position w:val="31"/>
          <w:sz w:val="24"/>
        </w:rPr>
        <w:t> </w:t>
      </w:r>
      <w:r>
        <w:rPr>
          <w:rFonts w:ascii="Segoe UI Symbol" w:hAnsi="Segoe UI Symbol" w:eastAsia="Segoe UI Symbol"/>
          <w:w w:val="85"/>
          <w:sz w:val="16"/>
        </w:rPr>
        <w:t>𝛾</w:t>
      </w:r>
      <w:r>
        <w:rPr>
          <w:rFonts w:ascii="Segoe UI Symbol" w:hAnsi="Segoe UI Symbol" w:eastAsia="Segoe UI Symbol"/>
          <w:spacing w:val="-31"/>
          <w:sz w:val="16"/>
        </w:rPr>
        <w:t> </w:t>
      </w:r>
      <w:r>
        <w:rPr>
          <w:rFonts w:ascii="Segoe UI Symbol" w:hAnsi="Segoe UI Symbol" w:eastAsia="Segoe UI Symbol"/>
          <w:spacing w:val="-33"/>
          <w:w w:val="96"/>
          <w:sz w:val="16"/>
        </w:rPr>
        <w:t>∗</w:t>
      </w:r>
      <w:r>
        <w:rPr>
          <w:rFonts w:ascii="Segoe UI Symbol" w:hAnsi="Segoe UI Symbol" w:eastAsia="Segoe UI Symbol"/>
          <w:spacing w:val="-124"/>
          <w:w w:val="113"/>
          <w:position w:val="18"/>
          <w:sz w:val="16"/>
        </w:rPr>
        <w:t>√</w:t>
      </w:r>
      <w:r>
        <w:rPr>
          <w:rFonts w:ascii="Segoe UI Symbol" w:hAnsi="Segoe UI Symbol" w:eastAsia="Segoe UI Symbol"/>
          <w:w w:val="115"/>
          <w:sz w:val="16"/>
        </w:rPr>
        <w:t>(</w:t>
      </w:r>
      <w:r>
        <w:rPr>
          <w:rFonts w:ascii="Segoe UI Symbol" w:hAnsi="Segoe UI Symbol" w:eastAsia="Segoe UI Symbol"/>
          <w:spacing w:val="-12"/>
          <w:w w:val="91"/>
          <w:sz w:val="16"/>
        </w:rPr>
        <w:t>𝑏</w:t>
      </w:r>
      <w:r>
        <w:rPr>
          <w:rFonts w:ascii="Segoe UI Symbol" w:hAnsi="Segoe UI Symbol" w:eastAsia="Segoe UI Symbol"/>
          <w:spacing w:val="-74"/>
          <w:w w:val="97"/>
          <w:position w:val="19"/>
          <w:sz w:val="16"/>
        </w:rPr>
        <w:t>𝑣</w:t>
      </w:r>
      <w:r>
        <w:rPr>
          <w:rFonts w:ascii="Segoe UI Symbol" w:hAnsi="Segoe UI Symbol" w:eastAsia="Segoe UI Symbol"/>
          <w:spacing w:val="-42"/>
          <w:w w:val="105"/>
          <w:sz w:val="16"/>
        </w:rPr>
        <w:t>−</w:t>
      </w:r>
      <w:r>
        <w:rPr>
          <w:rFonts w:ascii="Segoe UI Symbol" w:hAnsi="Segoe UI Symbol" w:eastAsia="Segoe UI Symbol"/>
          <w:spacing w:val="-43"/>
          <w:w w:val="94"/>
          <w:position w:val="19"/>
          <w:sz w:val="16"/>
        </w:rPr>
        <w:t>𝑎</w:t>
      </w:r>
      <w:r>
        <w:rPr>
          <w:rFonts w:ascii="Segoe UI Symbol" w:hAnsi="Segoe UI Symbol" w:eastAsia="Segoe UI Symbol"/>
          <w:spacing w:val="-77"/>
          <w:w w:val="88"/>
          <w:sz w:val="16"/>
        </w:rPr>
        <w:t>𝑚</w:t>
      </w:r>
      <w:r>
        <w:rPr>
          <w:rFonts w:ascii="Segoe UI Symbol" w:hAnsi="Segoe UI Symbol" w:eastAsia="Segoe UI Symbol"/>
          <w:spacing w:val="8"/>
          <w:w w:val="90"/>
          <w:position w:val="19"/>
          <w:sz w:val="16"/>
        </w:rPr>
        <w:t>𝑟</w:t>
      </w:r>
      <w:r>
        <w:rPr>
          <w:rFonts w:ascii="Segoe UI Symbol" w:hAnsi="Segoe UI Symbol" w:eastAsia="Segoe UI Symbol"/>
          <w:w w:val="96"/>
          <w:sz w:val="16"/>
        </w:rPr>
        <w:t>𝑒𝑎𝑛)</w:t>
      </w:r>
    </w:p>
    <w:p>
      <w:pPr>
        <w:pStyle w:val="BodyText"/>
        <w:spacing w:before="2"/>
        <w:rPr>
          <w:rFonts w:ascii="Segoe UI Symbol"/>
          <w:sz w:val="9"/>
        </w:rPr>
      </w:pPr>
      <w:r>
        <w:rPr/>
        <w:br w:type="column"/>
      </w:r>
      <w:r>
        <w:rPr>
          <w:rFonts w:ascii="Segoe UI Symbol"/>
          <w:sz w:val="9"/>
        </w:rPr>
      </w:r>
    </w:p>
    <w:p>
      <w:pPr>
        <w:pStyle w:val="BodyText"/>
        <w:spacing w:line="49" w:lineRule="exact"/>
        <w:ind w:left="396"/>
        <w:rPr>
          <w:rFonts w:ascii="Segoe UI Symbol"/>
          <w:sz w:val="4"/>
        </w:rPr>
      </w:pPr>
      <w:r>
        <w:rPr>
          <w:rFonts w:ascii="Segoe UI Symbol"/>
          <w:position w:val="0"/>
          <w:sz w:val="4"/>
        </w:rPr>
        <w:pict>
          <v:group style="width:54.15pt;height:2.5pt;mso-position-horizontal-relative:char;mso-position-vertical-relative:line" coordorigin="0,0" coordsize="1083,50">
            <v:line style="position:absolute" from="8,8" to="1075,8" stroked="true" strokeweight=".79190pt" strokecolor="#000000">
              <v:stroke dashstyle="solid"/>
            </v:line>
            <v:line style="position:absolute" from="500,44" to="738,44" stroked="true" strokeweight=".5544pt" strokecolor="#000000">
              <v:stroke dashstyle="solid"/>
            </v:line>
          </v:group>
        </w:pict>
      </w:r>
      <w:r>
        <w:rPr>
          <w:rFonts w:ascii="Segoe UI Symbol"/>
          <w:position w:val="0"/>
          <w:sz w:val="4"/>
        </w:rPr>
      </w:r>
    </w:p>
    <w:p>
      <w:pPr>
        <w:spacing w:before="157"/>
        <w:ind w:left="138" w:right="0" w:firstLine="0"/>
        <w:jc w:val="left"/>
        <w:rPr>
          <w:rFonts w:ascii="Segoe UI Symbol" w:hAnsi="Segoe UI Symbol" w:eastAsia="Segoe UI Symbol"/>
          <w:sz w:val="24"/>
        </w:rPr>
      </w:pPr>
      <w:r>
        <w:rPr>
          <w:rFonts w:ascii="Segoe UI Symbol" w:hAnsi="Segoe UI Symbol" w:eastAsia="Segoe UI Symbol"/>
          <w:w w:val="113"/>
          <w:position w:val="-24"/>
          <w:sz w:val="16"/>
        </w:rPr>
        <w:t>√</w:t>
      </w:r>
      <w:r>
        <w:rPr>
          <w:rFonts w:ascii="Segoe UI Symbol" w:hAnsi="Segoe UI Symbol" w:eastAsia="Segoe UI Symbol"/>
          <w:w w:val="97"/>
          <w:position w:val="-23"/>
          <w:sz w:val="16"/>
        </w:rPr>
        <w:t>𝑣</w:t>
      </w:r>
      <w:r>
        <w:rPr>
          <w:rFonts w:ascii="Segoe UI Symbol" w:hAnsi="Segoe UI Symbol" w:eastAsia="Segoe UI Symbol"/>
          <w:spacing w:val="-49"/>
          <w:w w:val="94"/>
          <w:position w:val="-23"/>
          <w:sz w:val="16"/>
        </w:rPr>
        <w:t>𝑎</w:t>
      </w:r>
      <w:r>
        <w:rPr>
          <w:rFonts w:ascii="Segoe UI Symbol" w:hAnsi="Segoe UI Symbol" w:eastAsia="Segoe UI Symbol"/>
          <w:spacing w:val="-8"/>
          <w:w w:val="115"/>
          <w:sz w:val="16"/>
        </w:rPr>
        <w:t>(</w:t>
      </w:r>
      <w:r>
        <w:rPr>
          <w:rFonts w:ascii="Segoe UI Symbol" w:hAnsi="Segoe UI Symbol" w:eastAsia="Segoe UI Symbol"/>
          <w:spacing w:val="-61"/>
          <w:w w:val="90"/>
          <w:position w:val="-23"/>
          <w:sz w:val="16"/>
        </w:rPr>
        <w:t>𝑟</w:t>
      </w:r>
      <w:r>
        <w:rPr>
          <w:rFonts w:ascii="Segoe UI Symbol" w:hAnsi="Segoe UI Symbol" w:eastAsia="Segoe UI Symbol"/>
          <w:w w:val="111"/>
          <w:sz w:val="16"/>
        </w:rPr>
        <w:t>𝑥)</w:t>
      </w:r>
      <w:r>
        <w:rPr>
          <w:rFonts w:ascii="Segoe UI Symbol" w:hAnsi="Segoe UI Symbol" w:eastAsia="Segoe UI Symbol"/>
          <w:sz w:val="16"/>
        </w:rPr>
        <w:t> </w:t>
      </w:r>
      <w:r>
        <w:rPr>
          <w:rFonts w:ascii="Segoe UI Symbol" w:hAnsi="Segoe UI Symbol" w:eastAsia="Segoe UI Symbol"/>
          <w:spacing w:val="-11"/>
          <w:sz w:val="16"/>
        </w:rPr>
        <w:t> </w:t>
      </w:r>
      <w:r>
        <w:rPr>
          <w:rFonts w:ascii="Segoe UI Symbol" w:hAnsi="Segoe UI Symbol" w:eastAsia="Segoe UI Symbol"/>
          <w:w w:val="100"/>
          <w:position w:val="-11"/>
          <w:sz w:val="24"/>
        </w:rPr>
        <w:t>+</w:t>
      </w:r>
      <w:r>
        <w:rPr>
          <w:rFonts w:ascii="Segoe UI Symbol" w:hAnsi="Segoe UI Symbol" w:eastAsia="Segoe UI Symbol"/>
          <w:spacing w:val="11"/>
          <w:position w:val="-11"/>
          <w:sz w:val="24"/>
        </w:rPr>
        <w:t> </w:t>
      </w:r>
      <w:r>
        <w:rPr>
          <w:rFonts w:ascii="Segoe UI Symbol" w:hAnsi="Segoe UI Symbol" w:eastAsia="Segoe UI Symbol"/>
          <w:spacing w:val="13"/>
          <w:w w:val="85"/>
          <w:sz w:val="16"/>
        </w:rPr>
        <w:t>𝛾</w:t>
      </w:r>
      <w:r>
        <w:rPr>
          <w:rFonts w:ascii="Segoe UI Symbol" w:hAnsi="Segoe UI Symbol" w:eastAsia="Segoe UI Symbol"/>
          <w:w w:val="96"/>
          <w:sz w:val="16"/>
        </w:rPr>
        <w:t>∗</w:t>
      </w:r>
      <w:r>
        <w:rPr>
          <w:rFonts w:ascii="Segoe UI Symbol" w:hAnsi="Segoe UI Symbol" w:eastAsia="Segoe UI Symbol"/>
          <w:spacing w:val="-6"/>
          <w:w w:val="115"/>
          <w:sz w:val="16"/>
        </w:rPr>
        <w:t>(</w:t>
      </w:r>
      <w:r>
        <w:rPr>
          <w:rFonts w:ascii="Segoe UI Symbol" w:hAnsi="Segoe UI Symbol" w:eastAsia="Segoe UI Symbol"/>
          <w:spacing w:val="-151"/>
          <w:w w:val="113"/>
          <w:position w:val="-24"/>
          <w:sz w:val="16"/>
        </w:rPr>
        <w:t>√</w:t>
      </w:r>
      <w:r>
        <w:rPr>
          <w:rFonts w:ascii="Segoe UI Symbol" w:hAnsi="Segoe UI Symbol" w:eastAsia="Segoe UI Symbol"/>
          <w:w w:val="91"/>
          <w:sz w:val="16"/>
        </w:rPr>
        <w:t>𝑏</w:t>
      </w:r>
      <w:r>
        <w:rPr>
          <w:rFonts w:ascii="Segoe UI Symbol" w:hAnsi="Segoe UI Symbol" w:eastAsia="Segoe UI Symbol"/>
          <w:spacing w:val="-44"/>
          <w:w w:val="105"/>
          <w:sz w:val="16"/>
        </w:rPr>
        <w:t>−</w:t>
      </w:r>
      <w:r>
        <w:rPr>
          <w:rFonts w:ascii="Segoe UI Symbol" w:hAnsi="Segoe UI Symbol" w:eastAsia="Segoe UI Symbol"/>
          <w:spacing w:val="-42"/>
          <w:w w:val="97"/>
          <w:position w:val="-23"/>
          <w:sz w:val="16"/>
        </w:rPr>
        <w:t>𝑣</w:t>
      </w:r>
      <w:r>
        <w:rPr>
          <w:rFonts w:ascii="Segoe UI Symbol" w:hAnsi="Segoe UI Symbol" w:eastAsia="Segoe UI Symbol"/>
          <w:spacing w:val="-78"/>
          <w:w w:val="88"/>
          <w:sz w:val="16"/>
        </w:rPr>
        <w:t>𝑚</w:t>
      </w:r>
      <w:r>
        <w:rPr>
          <w:rFonts w:ascii="Segoe UI Symbol" w:hAnsi="Segoe UI Symbol" w:eastAsia="Segoe UI Symbol"/>
          <w:spacing w:val="-7"/>
          <w:w w:val="94"/>
          <w:position w:val="-23"/>
          <w:sz w:val="16"/>
        </w:rPr>
        <w:t>𝑎</w:t>
      </w:r>
      <w:r>
        <w:rPr>
          <w:rFonts w:ascii="Segoe UI Symbol" w:hAnsi="Segoe UI Symbol" w:eastAsia="Segoe UI Symbol"/>
          <w:spacing w:val="-69"/>
          <w:w w:val="94"/>
          <w:sz w:val="16"/>
        </w:rPr>
        <w:t>𝑒</w:t>
      </w:r>
      <w:r>
        <w:rPr>
          <w:rFonts w:ascii="Segoe UI Symbol" w:hAnsi="Segoe UI Symbol" w:eastAsia="Segoe UI Symbol"/>
          <w:spacing w:val="-1"/>
          <w:w w:val="90"/>
          <w:position w:val="-23"/>
          <w:sz w:val="16"/>
        </w:rPr>
        <w:t>𝑟</w:t>
      </w:r>
      <w:r>
        <w:rPr>
          <w:rFonts w:ascii="Segoe UI Symbol" w:hAnsi="Segoe UI Symbol" w:eastAsia="Segoe UI Symbol"/>
          <w:w w:val="97"/>
          <w:sz w:val="16"/>
        </w:rPr>
        <w:t>𝑎𝑛)</w:t>
      </w:r>
      <w:r>
        <w:rPr>
          <w:rFonts w:ascii="Segoe UI Symbol" w:hAnsi="Segoe UI Symbol" w:eastAsia="Segoe UI Symbol"/>
          <w:sz w:val="16"/>
        </w:rPr>
        <w:t> </w:t>
      </w:r>
      <w:r>
        <w:rPr>
          <w:rFonts w:ascii="Segoe UI Symbol" w:hAnsi="Segoe UI Symbol" w:eastAsia="Segoe UI Symbol"/>
          <w:spacing w:val="-11"/>
          <w:sz w:val="16"/>
        </w:rPr>
        <w:t> </w:t>
      </w:r>
      <w:r>
        <w:rPr>
          <w:rFonts w:ascii="Segoe UI Symbol" w:hAnsi="Segoe UI Symbol" w:eastAsia="Segoe UI Symbol"/>
          <w:w w:val="100"/>
          <w:position w:val="-11"/>
          <w:sz w:val="24"/>
        </w:rPr>
        <w:t>+</w:t>
      </w:r>
      <w:r>
        <w:rPr>
          <w:rFonts w:ascii="Segoe UI Symbol" w:hAnsi="Segoe UI Symbol" w:eastAsia="Segoe UI Symbol"/>
          <w:spacing w:val="-13"/>
          <w:position w:val="-11"/>
          <w:sz w:val="24"/>
        </w:rPr>
        <w:t> </w:t>
      </w:r>
      <w:r>
        <w:rPr>
          <w:rFonts w:ascii="Segoe UI Symbol" w:hAnsi="Segoe UI Symbol" w:eastAsia="Segoe UI Symbol"/>
          <w:w w:val="81"/>
          <w:position w:val="-11"/>
          <w:sz w:val="24"/>
        </w:rPr>
        <w:t>𝛽</w:t>
      </w:r>
    </w:p>
    <w:p>
      <w:pPr>
        <w:spacing w:after="0"/>
        <w:jc w:val="left"/>
        <w:rPr>
          <w:rFonts w:ascii="Segoe UI Symbol" w:hAnsi="Segoe UI Symbol" w:eastAsia="Segoe UI Symbol"/>
          <w:sz w:val="24"/>
        </w:rPr>
        <w:sectPr>
          <w:type w:val="continuous"/>
          <w:pgSz w:w="11910" w:h="16840"/>
          <w:pgMar w:top="1580" w:bottom="280" w:left="1680" w:right="1680"/>
          <w:cols w:num="2" w:equalWidth="0">
            <w:col w:w="3291" w:space="40"/>
            <w:col w:w="5219"/>
          </w:cols>
        </w:sectPr>
      </w:pPr>
    </w:p>
    <w:p>
      <w:pPr>
        <w:spacing w:line="64" w:lineRule="exact" w:before="335"/>
        <w:ind w:left="511" w:right="0" w:firstLine="0"/>
        <w:jc w:val="left"/>
        <w:rPr>
          <w:rFonts w:ascii="Segoe UI Symbol" w:hAnsi="Segoe UI Symbol" w:eastAsia="Segoe UI Symbol"/>
          <w:sz w:val="24"/>
        </w:rPr>
      </w:pPr>
      <w:r>
        <w:rPr>
          <w:rFonts w:ascii="Times New Roman" w:hAnsi="Times New Roman" w:eastAsia="Times New Roman"/>
          <w:sz w:val="24"/>
        </w:rPr>
        <w:t>•  </w:t>
      </w:r>
      <w:r>
        <w:rPr>
          <w:sz w:val="24"/>
        </w:rPr>
        <w:t>令：</w:t>
      </w:r>
      <w:r>
        <w:rPr>
          <w:rFonts w:ascii="Segoe UI Symbol" w:hAnsi="Segoe UI Symbol" w:eastAsia="Segoe UI Symbol"/>
          <w:sz w:val="24"/>
        </w:rPr>
        <w:t>𝐵</w:t>
      </w:r>
      <w:r>
        <w:rPr>
          <w:rFonts w:ascii="Segoe UI Symbol" w:hAnsi="Segoe UI Symbol" w:eastAsia="Segoe UI Symbol"/>
          <w:position w:val="-5"/>
          <w:sz w:val="16"/>
        </w:rPr>
        <w:t>𝑓𝑢𝑠𝑒𝑑 </w:t>
      </w:r>
      <w:r>
        <w:rPr>
          <w:rFonts w:ascii="Segoe UI Symbol" w:hAnsi="Segoe UI Symbol" w:eastAsia="Segoe UI Symbol"/>
          <w:sz w:val="24"/>
        </w:rPr>
        <w:t>=</w:t>
      </w:r>
    </w:p>
    <w:p>
      <w:pPr>
        <w:pStyle w:val="BodyText"/>
        <w:spacing w:before="2"/>
        <w:rPr>
          <w:rFonts w:ascii="Segoe UI Symbol"/>
          <w:sz w:val="9"/>
        </w:rPr>
      </w:pPr>
      <w:r>
        <w:rPr/>
        <w:br w:type="column"/>
      </w:r>
      <w:r>
        <w:rPr>
          <w:rFonts w:ascii="Segoe UI Symbol"/>
          <w:sz w:val="9"/>
        </w:rPr>
      </w:r>
    </w:p>
    <w:p>
      <w:pPr>
        <w:pStyle w:val="BodyText"/>
        <w:spacing w:line="49" w:lineRule="exact"/>
        <w:ind w:left="95"/>
        <w:rPr>
          <w:rFonts w:ascii="Segoe UI Symbol"/>
          <w:sz w:val="4"/>
        </w:rPr>
      </w:pPr>
      <w:r>
        <w:rPr>
          <w:rFonts w:ascii="Segoe UI Symbol"/>
          <w:position w:val="0"/>
          <w:sz w:val="4"/>
        </w:rPr>
        <w:pict>
          <v:group style="width:29.3pt;height:2.5pt;mso-position-horizontal-relative:char;mso-position-vertical-relative:line" coordorigin="0,0" coordsize="586,50">
            <v:line style="position:absolute" from="8,8" to="577,8" stroked="true" strokeweight=".79190pt" strokecolor="#000000">
              <v:stroke dashstyle="solid"/>
            </v:line>
            <v:line style="position:absolute" from="252,44" to="489,44" stroked="true" strokeweight=".5544pt" strokecolor="#000000">
              <v:stroke dashstyle="solid"/>
            </v:line>
          </v:group>
        </w:pict>
      </w:r>
      <w:r>
        <w:rPr>
          <w:rFonts w:ascii="Segoe UI Symbol"/>
          <w:position w:val="0"/>
          <w:sz w:val="4"/>
        </w:rPr>
      </w:r>
    </w:p>
    <w:p>
      <w:pPr>
        <w:tabs>
          <w:tab w:pos="968" w:val="left" w:leader="none"/>
        </w:tabs>
        <w:spacing w:line="40" w:lineRule="exact" w:before="189"/>
        <w:ind w:left="274" w:right="0" w:firstLine="0"/>
        <w:jc w:val="left"/>
        <w:rPr>
          <w:rFonts w:ascii="Segoe UI Symbol" w:hAnsi="Segoe UI Symbol" w:eastAsia="Segoe UI Symbol"/>
          <w:sz w:val="24"/>
        </w:rPr>
      </w:pPr>
      <w:r>
        <w:rPr>
          <w:rFonts w:ascii="Segoe UI Symbol" w:hAnsi="Segoe UI Symbol" w:eastAsia="Segoe UI Symbol"/>
          <w:sz w:val="16"/>
        </w:rPr>
        <w:t>√</w:t>
      </w:r>
      <w:r>
        <w:rPr>
          <w:rFonts w:ascii="Segoe UI Symbol" w:hAnsi="Segoe UI Symbol" w:eastAsia="Segoe UI Symbol"/>
          <w:position w:val="1"/>
          <w:sz w:val="16"/>
        </w:rPr>
        <w:t>𝑣𝑎𝑟</w:t>
        <w:tab/>
      </w:r>
      <w:r>
        <w:rPr>
          <w:rFonts w:ascii="Segoe UI Symbol" w:hAnsi="Segoe UI Symbol" w:eastAsia="Segoe UI Symbol"/>
          <w:position w:val="13"/>
          <w:sz w:val="24"/>
        </w:rPr>
        <w:t>+</w:t>
      </w:r>
      <w:r>
        <w:rPr>
          <w:rFonts w:ascii="Segoe UI Symbol" w:hAnsi="Segoe UI Symbol" w:eastAsia="Segoe UI Symbol"/>
          <w:spacing w:val="-40"/>
          <w:position w:val="13"/>
          <w:sz w:val="24"/>
        </w:rPr>
        <w:t> </w:t>
      </w:r>
      <w:r>
        <w:rPr>
          <w:rFonts w:ascii="Segoe UI Symbol" w:hAnsi="Segoe UI Symbol" w:eastAsia="Segoe UI Symbol"/>
          <w:position w:val="13"/>
          <w:sz w:val="24"/>
        </w:rPr>
        <w:t>𝛽</w:t>
      </w:r>
    </w:p>
    <w:p>
      <w:pPr>
        <w:spacing w:after="0" w:line="40" w:lineRule="exact"/>
        <w:jc w:val="left"/>
        <w:rPr>
          <w:rFonts w:ascii="Segoe UI Symbol" w:hAnsi="Segoe UI Symbol" w:eastAsia="Segoe UI Symbol"/>
          <w:sz w:val="24"/>
        </w:rPr>
        <w:sectPr>
          <w:type w:val="continuous"/>
          <w:pgSz w:w="11910" w:h="16840"/>
          <w:pgMar w:top="1580" w:bottom="280" w:left="1680" w:right="1680"/>
          <w:cols w:num="2" w:equalWidth="0">
            <w:col w:w="2045" w:space="40"/>
            <w:col w:w="6465"/>
          </w:cols>
        </w:sectPr>
      </w:pPr>
    </w:p>
    <w:p>
      <w:pPr>
        <w:pStyle w:val="BodyText"/>
        <w:spacing w:before="1"/>
        <w:rPr>
          <w:rFonts w:ascii="Segoe UI Symbol"/>
          <w:sz w:val="11"/>
        </w:rPr>
      </w:pPr>
    </w:p>
    <w:p>
      <w:pPr>
        <w:pStyle w:val="BodyText"/>
        <w:spacing w:line="49" w:lineRule="exact"/>
        <w:ind w:left="2126"/>
        <w:rPr>
          <w:rFonts w:ascii="Segoe UI Symbol"/>
          <w:sz w:val="4"/>
        </w:rPr>
      </w:pPr>
      <w:r>
        <w:rPr>
          <w:rFonts w:ascii="Segoe UI Symbol"/>
          <w:position w:val="0"/>
          <w:sz w:val="4"/>
        </w:rPr>
        <w:pict>
          <v:group style="width:42.85pt;height:2.5pt;mso-position-horizontal-relative:char;mso-position-vertical-relative:line" coordorigin="0,0" coordsize="857,50">
            <v:line style="position:absolute" from="8,8" to="849,8" stroked="true" strokeweight=".79190pt" strokecolor="#000000">
              <v:stroke dashstyle="solid"/>
            </v:line>
            <v:line style="position:absolute" from="388,44" to="625,44" stroked="true" strokeweight=".5544pt" strokecolor="#000000">
              <v:stroke dashstyle="solid"/>
            </v:line>
          </v:group>
        </w:pict>
      </w:r>
      <w:r>
        <w:rPr>
          <w:rFonts w:ascii="Segoe UI Symbol"/>
          <w:position w:val="0"/>
          <w:sz w:val="4"/>
        </w:rPr>
      </w:r>
    </w:p>
    <w:p>
      <w:pPr>
        <w:spacing w:before="138"/>
        <w:ind w:left="511" w:right="0" w:firstLine="0"/>
        <w:jc w:val="left"/>
        <w:rPr>
          <w:rFonts w:ascii="Segoe UI Symbol" w:hAnsi="Segoe UI Symbol" w:eastAsia="Segoe UI Symbol"/>
          <w:sz w:val="16"/>
        </w:rPr>
      </w:pPr>
      <w:r>
        <w:rPr>
          <w:rFonts w:ascii="Times New Roman" w:hAnsi="Times New Roman" w:eastAsia="Times New Roman"/>
          <w:sz w:val="24"/>
        </w:rPr>
        <w:t>•  </w:t>
      </w:r>
      <w:r>
        <w:rPr>
          <w:sz w:val="24"/>
        </w:rPr>
        <w:t>则：</w:t>
      </w:r>
      <w:r>
        <w:rPr>
          <w:rFonts w:ascii="Segoe UI Symbol" w:hAnsi="Segoe UI Symbol" w:eastAsia="Segoe UI Symbol"/>
          <w:sz w:val="24"/>
        </w:rPr>
        <w:t>𝐵𝑁(𝐶𝑜𝑛𝑣(𝑥)) = 𝑊</w:t>
      </w:r>
      <w:r>
        <w:rPr>
          <w:rFonts w:ascii="Segoe UI Symbol" w:hAnsi="Segoe UI Symbol" w:eastAsia="Segoe UI Symbol"/>
          <w:position w:val="-5"/>
          <w:sz w:val="16"/>
        </w:rPr>
        <w:t>𝑓 𝑢𝑠𝑒𝑑 </w:t>
      </w:r>
      <w:r>
        <w:rPr>
          <w:rFonts w:ascii="Segoe UI Symbol" w:hAnsi="Segoe UI Symbol" w:eastAsia="Segoe UI Symbol"/>
          <w:sz w:val="24"/>
        </w:rPr>
        <w:t>+ 𝐵</w:t>
      </w:r>
      <w:r>
        <w:rPr>
          <w:rFonts w:ascii="Segoe UI Symbol" w:hAnsi="Segoe UI Symbol" w:eastAsia="Segoe UI Symbol"/>
          <w:position w:val="-5"/>
          <w:sz w:val="16"/>
        </w:rPr>
        <w:t>𝑓 𝑢𝑠𝑒𝑑</w:t>
      </w:r>
    </w:p>
    <w:p>
      <w:pPr>
        <w:spacing w:after="0"/>
        <w:jc w:val="left"/>
        <w:rPr>
          <w:rFonts w:ascii="Segoe UI Symbol" w:hAnsi="Segoe UI Symbol" w:eastAsia="Segoe UI Symbol"/>
          <w:sz w:val="16"/>
        </w:rPr>
        <w:sectPr>
          <w:type w:val="continuous"/>
          <w:pgSz w:w="11910" w:h="16840"/>
          <w:pgMar w:top="1580" w:bottom="280" w:left="1680" w:right="1680"/>
        </w:sectPr>
      </w:pPr>
    </w:p>
    <w:p>
      <w:pPr>
        <w:pStyle w:val="ListParagraph"/>
        <w:numPr>
          <w:ilvl w:val="0"/>
          <w:numId w:val="12"/>
        </w:numPr>
        <w:tabs>
          <w:tab w:pos="918" w:val="left" w:leader="none"/>
        </w:tabs>
        <w:spacing w:line="240" w:lineRule="auto" w:before="115" w:after="0"/>
        <w:ind w:left="917" w:right="0" w:hanging="320"/>
        <w:jc w:val="left"/>
        <w:rPr>
          <w:rFonts w:ascii="黑体" w:eastAsia="黑体" w:hint="eastAsia"/>
          <w:sz w:val="24"/>
        </w:rPr>
      </w:pPr>
      <w:r>
        <w:rPr/>
        <w:drawing>
          <wp:anchor distT="0" distB="0" distL="0" distR="0" allowOverlap="1" layoutInCell="1" locked="0" behindDoc="0" simplePos="0" relativeHeight="2848">
            <wp:simplePos x="0" y="0"/>
            <wp:positionH relativeFrom="page">
              <wp:posOffset>1668957</wp:posOffset>
            </wp:positionH>
            <wp:positionV relativeFrom="paragraph">
              <wp:posOffset>342698</wp:posOffset>
            </wp:positionV>
            <wp:extent cx="4245673" cy="2085594"/>
            <wp:effectExtent l="0" t="0" r="0" b="0"/>
            <wp:wrapTopAndBottom/>
            <wp:docPr id="91" name="image44.jpeg" descr=""/>
            <wp:cNvGraphicFramePr>
              <a:graphicFrameLocks noChangeAspect="1"/>
            </wp:cNvGraphicFramePr>
            <a:graphic>
              <a:graphicData uri="http://schemas.openxmlformats.org/drawingml/2006/picture">
                <pic:pic>
                  <pic:nvPicPr>
                    <pic:cNvPr id="92" name="image44.jpeg"/>
                    <pic:cNvPicPr/>
                  </pic:nvPicPr>
                  <pic:blipFill>
                    <a:blip r:embed="rId58" cstate="print"/>
                    <a:stretch>
                      <a:fillRect/>
                    </a:stretch>
                  </pic:blipFill>
                  <pic:spPr>
                    <a:xfrm>
                      <a:off x="0" y="0"/>
                      <a:ext cx="4245673" cy="2085594"/>
                    </a:xfrm>
                    <a:prstGeom prst="rect">
                      <a:avLst/>
                    </a:prstGeom>
                  </pic:spPr>
                </pic:pic>
              </a:graphicData>
            </a:graphic>
          </wp:anchor>
        </w:drawing>
      </w:r>
      <w:bookmarkStart w:name="_bookmark78" w:id="168"/>
      <w:bookmarkEnd w:id="168"/>
      <w:r>
        <w:rPr/>
      </w:r>
      <w:bookmarkStart w:name="_bookmark78" w:id="169"/>
      <w:bookmarkEnd w:id="169"/>
      <w:r>
        <w:rPr>
          <w:rFonts w:ascii="Arial" w:eastAsia="Arial"/>
          <w:sz w:val="24"/>
        </w:rPr>
        <w:t>Conv3*3</w:t>
      </w:r>
      <w:r>
        <w:rPr>
          <w:rFonts w:ascii="Arial" w:eastAsia="Arial"/>
          <w:sz w:val="24"/>
        </w:rPr>
        <w:t> </w:t>
      </w:r>
      <w:r>
        <w:rPr>
          <w:rFonts w:ascii="黑体" w:eastAsia="黑体" w:hint="eastAsia"/>
          <w:sz w:val="24"/>
        </w:rPr>
        <w:t>和</w:t>
      </w:r>
      <w:r>
        <w:rPr>
          <w:rFonts w:ascii="黑体" w:eastAsia="黑体" w:hint="eastAsia"/>
          <w:spacing w:val="-55"/>
          <w:sz w:val="24"/>
        </w:rPr>
        <w:t> </w:t>
      </w:r>
      <w:r>
        <w:rPr>
          <w:rFonts w:ascii="Arial" w:eastAsia="Arial"/>
          <w:sz w:val="24"/>
        </w:rPr>
        <w:t>Conv1*1 </w:t>
      </w:r>
      <w:r>
        <w:rPr>
          <w:rFonts w:ascii="黑体" w:eastAsia="黑体" w:hint="eastAsia"/>
          <w:sz w:val="24"/>
        </w:rPr>
        <w:t>合并</w:t>
      </w:r>
    </w:p>
    <w:p>
      <w:pPr>
        <w:tabs>
          <w:tab w:pos="734" w:val="left" w:leader="none"/>
        </w:tabs>
        <w:spacing w:before="72"/>
        <w:ind w:left="0" w:right="0" w:firstLine="0"/>
        <w:jc w:val="center"/>
        <w:rPr>
          <w:b/>
          <w:sz w:val="21"/>
        </w:rPr>
      </w:pPr>
      <w:r>
        <w:rPr>
          <w:b/>
          <w:sz w:val="21"/>
        </w:rPr>
        <w:t>图</w:t>
      </w:r>
      <w:r>
        <w:rPr>
          <w:b/>
          <w:spacing w:val="-55"/>
          <w:sz w:val="21"/>
        </w:rPr>
        <w:t> </w:t>
      </w:r>
      <w:r>
        <w:rPr>
          <w:rFonts w:ascii="Times New Roman" w:eastAsia="Times New Roman"/>
          <w:b/>
          <w:sz w:val="21"/>
        </w:rPr>
        <w:t>4.8</w:t>
        <w:tab/>
        <w:t>Conv3*3</w:t>
      </w:r>
      <w:r>
        <w:rPr>
          <w:rFonts w:ascii="Times New Roman" w:eastAsia="Times New Roman"/>
          <w:b/>
          <w:spacing w:val="-4"/>
          <w:sz w:val="21"/>
        </w:rPr>
        <w:t> </w:t>
      </w:r>
      <w:r>
        <w:rPr>
          <w:b/>
          <w:sz w:val="21"/>
        </w:rPr>
        <w:t>卷积运算</w:t>
      </w:r>
    </w:p>
    <w:p>
      <w:pPr>
        <w:pStyle w:val="BodyText"/>
        <w:spacing w:before="1"/>
        <w:rPr>
          <w:b/>
          <w:sz w:val="29"/>
        </w:rPr>
      </w:pPr>
      <w:r>
        <w:rPr/>
        <w:drawing>
          <wp:anchor distT="0" distB="0" distL="0" distR="0" allowOverlap="1" layoutInCell="1" locked="0" behindDoc="0" simplePos="0" relativeHeight="2872">
            <wp:simplePos x="0" y="0"/>
            <wp:positionH relativeFrom="page">
              <wp:posOffset>1668957</wp:posOffset>
            </wp:positionH>
            <wp:positionV relativeFrom="paragraph">
              <wp:posOffset>266420</wp:posOffset>
            </wp:positionV>
            <wp:extent cx="4214812" cy="1671637"/>
            <wp:effectExtent l="0" t="0" r="0" b="0"/>
            <wp:wrapTopAndBottom/>
            <wp:docPr id="93" name="image45.jpeg" descr=""/>
            <wp:cNvGraphicFramePr>
              <a:graphicFrameLocks noChangeAspect="1"/>
            </wp:cNvGraphicFramePr>
            <a:graphic>
              <a:graphicData uri="http://schemas.openxmlformats.org/drawingml/2006/picture">
                <pic:pic>
                  <pic:nvPicPr>
                    <pic:cNvPr id="94" name="image45.jpeg"/>
                    <pic:cNvPicPr/>
                  </pic:nvPicPr>
                  <pic:blipFill>
                    <a:blip r:embed="rId59" cstate="print"/>
                    <a:stretch>
                      <a:fillRect/>
                    </a:stretch>
                  </pic:blipFill>
                  <pic:spPr>
                    <a:xfrm>
                      <a:off x="0" y="0"/>
                      <a:ext cx="4214812" cy="1671637"/>
                    </a:xfrm>
                    <a:prstGeom prst="rect">
                      <a:avLst/>
                    </a:prstGeom>
                  </pic:spPr>
                </pic:pic>
              </a:graphicData>
            </a:graphic>
          </wp:anchor>
        </w:drawing>
      </w:r>
    </w:p>
    <w:p>
      <w:pPr>
        <w:tabs>
          <w:tab w:pos="734" w:val="left" w:leader="none"/>
        </w:tabs>
        <w:spacing w:before="95"/>
        <w:ind w:left="0" w:right="0" w:firstLine="0"/>
        <w:jc w:val="center"/>
        <w:rPr>
          <w:b/>
          <w:sz w:val="21"/>
        </w:rPr>
      </w:pPr>
      <w:bookmarkStart w:name="_bookmark79" w:id="170"/>
      <w:bookmarkEnd w:id="170"/>
      <w:r>
        <w:rPr/>
      </w:r>
      <w:r>
        <w:rPr>
          <w:b/>
          <w:sz w:val="21"/>
        </w:rPr>
        <w:t>图</w:t>
      </w:r>
      <w:r>
        <w:rPr>
          <w:b/>
          <w:spacing w:val="-55"/>
          <w:sz w:val="21"/>
        </w:rPr>
        <w:t> </w:t>
      </w:r>
      <w:r>
        <w:rPr>
          <w:rFonts w:ascii="Times New Roman" w:eastAsia="Times New Roman"/>
          <w:b/>
          <w:sz w:val="21"/>
        </w:rPr>
        <w:t>4.9</w:t>
        <w:tab/>
        <w:t>Conv1*1</w:t>
      </w:r>
      <w:r>
        <w:rPr>
          <w:rFonts w:ascii="Times New Roman" w:eastAsia="Times New Roman"/>
          <w:b/>
          <w:spacing w:val="-4"/>
          <w:sz w:val="21"/>
        </w:rPr>
        <w:t> </w:t>
      </w:r>
      <w:r>
        <w:rPr>
          <w:b/>
          <w:sz w:val="21"/>
        </w:rPr>
        <w:t>卷积运算</w:t>
      </w:r>
    </w:p>
    <w:p>
      <w:pPr>
        <w:pStyle w:val="BodyText"/>
        <w:spacing w:before="1"/>
        <w:rPr>
          <w:b/>
          <w:sz w:val="29"/>
        </w:rPr>
      </w:pPr>
      <w:r>
        <w:rPr/>
        <w:drawing>
          <wp:anchor distT="0" distB="0" distL="0" distR="0" allowOverlap="1" layoutInCell="1" locked="0" behindDoc="0" simplePos="0" relativeHeight="2896">
            <wp:simplePos x="0" y="0"/>
            <wp:positionH relativeFrom="page">
              <wp:posOffset>1668957</wp:posOffset>
            </wp:positionH>
            <wp:positionV relativeFrom="paragraph">
              <wp:posOffset>266446</wp:posOffset>
            </wp:positionV>
            <wp:extent cx="4188713" cy="2041779"/>
            <wp:effectExtent l="0" t="0" r="0" b="0"/>
            <wp:wrapTopAndBottom/>
            <wp:docPr id="95" name="image46.jpeg" descr=""/>
            <wp:cNvGraphicFramePr>
              <a:graphicFrameLocks noChangeAspect="1"/>
            </wp:cNvGraphicFramePr>
            <a:graphic>
              <a:graphicData uri="http://schemas.openxmlformats.org/drawingml/2006/picture">
                <pic:pic>
                  <pic:nvPicPr>
                    <pic:cNvPr id="96" name="image46.jpeg"/>
                    <pic:cNvPicPr/>
                  </pic:nvPicPr>
                  <pic:blipFill>
                    <a:blip r:embed="rId60" cstate="print"/>
                    <a:stretch>
                      <a:fillRect/>
                    </a:stretch>
                  </pic:blipFill>
                  <pic:spPr>
                    <a:xfrm>
                      <a:off x="0" y="0"/>
                      <a:ext cx="4188713" cy="2041779"/>
                    </a:xfrm>
                    <a:prstGeom prst="rect">
                      <a:avLst/>
                    </a:prstGeom>
                  </pic:spPr>
                </pic:pic>
              </a:graphicData>
            </a:graphic>
          </wp:anchor>
        </w:drawing>
      </w:r>
    </w:p>
    <w:p>
      <w:pPr>
        <w:pStyle w:val="BodyText"/>
        <w:spacing w:before="9"/>
        <w:rPr>
          <w:b/>
          <w:sz w:val="5"/>
        </w:rPr>
      </w:pPr>
    </w:p>
    <w:p>
      <w:pPr>
        <w:tabs>
          <w:tab w:pos="3216" w:val="left" w:leader="none"/>
        </w:tabs>
        <w:spacing w:before="42"/>
        <w:ind w:left="2376" w:right="0" w:firstLine="0"/>
        <w:jc w:val="left"/>
        <w:rPr>
          <w:rFonts w:ascii="Times New Roman" w:eastAsia="Times New Roman"/>
          <w:b/>
          <w:sz w:val="21"/>
        </w:rPr>
      </w:pPr>
      <w:bookmarkStart w:name="_bookmark80" w:id="171"/>
      <w:bookmarkEnd w:id="171"/>
      <w:r>
        <w:rPr/>
      </w:r>
      <w:r>
        <w:rPr>
          <w:b/>
          <w:sz w:val="21"/>
        </w:rPr>
        <w:t>图</w:t>
      </w:r>
      <w:r>
        <w:rPr>
          <w:b/>
          <w:spacing w:val="-55"/>
          <w:sz w:val="21"/>
        </w:rPr>
        <w:t> </w:t>
      </w:r>
      <w:r>
        <w:rPr>
          <w:rFonts w:ascii="Times New Roman" w:eastAsia="Times New Roman"/>
          <w:b/>
          <w:sz w:val="21"/>
        </w:rPr>
        <w:t>4.10</w:t>
        <w:tab/>
        <w:t>Conv3*3</w:t>
      </w:r>
      <w:r>
        <w:rPr>
          <w:rFonts w:ascii="Times New Roman" w:eastAsia="Times New Roman"/>
          <w:b/>
          <w:spacing w:val="-2"/>
          <w:sz w:val="21"/>
        </w:rPr>
        <w:t> </w:t>
      </w:r>
      <w:r>
        <w:rPr>
          <w:b/>
          <w:sz w:val="21"/>
        </w:rPr>
        <w:t>和</w:t>
      </w:r>
      <w:r>
        <w:rPr>
          <w:b/>
          <w:spacing w:val="-55"/>
          <w:sz w:val="21"/>
        </w:rPr>
        <w:t> </w:t>
      </w:r>
      <w:r>
        <w:rPr>
          <w:rFonts w:ascii="Times New Roman" w:eastAsia="Times New Roman"/>
          <w:b/>
          <w:sz w:val="21"/>
        </w:rPr>
        <w:t>Conv1*1</w:t>
      </w:r>
      <w:r>
        <w:rPr>
          <w:rFonts w:ascii="Times New Roman" w:eastAsia="Times New Roman"/>
          <w:b/>
          <w:spacing w:val="-2"/>
          <w:sz w:val="21"/>
        </w:rPr>
        <w:t> </w:t>
      </w:r>
      <w:r>
        <w:rPr>
          <w:b/>
          <w:sz w:val="21"/>
        </w:rPr>
        <w:t>合并步骤</w:t>
      </w:r>
      <w:r>
        <w:rPr>
          <w:b/>
          <w:spacing w:val="-55"/>
          <w:sz w:val="21"/>
        </w:rPr>
        <w:t> </w:t>
      </w:r>
      <w:r>
        <w:rPr>
          <w:rFonts w:ascii="Times New Roman" w:eastAsia="Times New Roman"/>
          <w:b/>
          <w:sz w:val="21"/>
        </w:rPr>
        <w:t>3</w:t>
      </w:r>
    </w:p>
    <w:p>
      <w:pPr>
        <w:pStyle w:val="BodyText"/>
        <w:rPr>
          <w:rFonts w:ascii="Times New Roman"/>
          <w:b/>
          <w:sz w:val="22"/>
        </w:rPr>
      </w:pPr>
    </w:p>
    <w:p>
      <w:pPr>
        <w:pStyle w:val="BodyText"/>
        <w:spacing w:line="288" w:lineRule="auto" w:before="142"/>
        <w:ind w:left="117" w:right="115" w:firstLine="480"/>
      </w:pPr>
      <w:r>
        <w:rPr/>
        <w:pict>
          <v:shape style="position:absolute;margin-left:351.311005pt;margin-top:30.322882pt;width:97.7pt;height:41.7pt;mso-position-horizontal-relative:page;mso-position-vertical-relative:paragraph;z-index:-139072" type="#_x0000_t202" filled="false" stroked="false">
            <v:textbox inset="0,0,0,0">
              <w:txbxContent>
                <w:p>
                  <w:pPr>
                    <w:pStyle w:val="BodyText"/>
                    <w:spacing w:before="357"/>
                    <w:rPr>
                      <w:rFonts w:ascii="Segoe UI Symbol" w:eastAsia="Segoe UI Symbol"/>
                    </w:rPr>
                  </w:pPr>
                  <w:r>
                    <w:rPr>
                      <w:rFonts w:ascii="Segoe UI Symbol" w:eastAsia="Segoe UI Symbol"/>
                      <w:w w:val="95"/>
                    </w:rPr>
                    <w:t>𝑝𝑎𝑑 = 𝑘𝑒𝑟𝑛𝑒𝑙</w:t>
                  </w:r>
                  <w:r>
                    <w:rPr>
                      <w:rFonts w:ascii="Segoe UI Symbol" w:eastAsia="Segoe UI Symbol"/>
                      <w:spacing w:val="-38"/>
                      <w:w w:val="95"/>
                    </w:rPr>
                    <w:t> </w:t>
                  </w:r>
                  <w:r>
                    <w:rPr>
                      <w:rFonts w:ascii="Segoe UI Symbol" w:eastAsia="Segoe UI Symbol"/>
                      <w:w w:val="95"/>
                    </w:rPr>
                    <w:t>𝑖𝑧𝑒//2</w:t>
                  </w:r>
                </w:p>
              </w:txbxContent>
            </v:textbox>
            <w10:wrap type="none"/>
          </v:shape>
        </w:pict>
      </w:r>
      <w:r>
        <w:rPr/>
        <w:t>为了详细说明，假设输入特征图特征图尺寸为 </w:t>
      </w:r>
      <w:r>
        <w:rPr>
          <w:rFonts w:ascii="Times New Roman" w:eastAsia="Times New Roman"/>
        </w:rPr>
        <w:t>(1, 2, 3, 3)</w:t>
      </w:r>
      <w:r>
        <w:rPr/>
        <w:t>，输出特征图尺寸与输入特征图尺寸相同，且 </w:t>
      </w:r>
      <w:r>
        <w:rPr>
          <w:rFonts w:ascii="Times New Roman" w:eastAsia="Times New Roman"/>
        </w:rPr>
        <w:t>stride=1</w:t>
      </w:r>
      <w:r>
        <w:rPr/>
        <w:t>，如图 </w:t>
      </w:r>
      <w:hyperlink w:history="true" w:anchor="_bookmark78">
        <w:r>
          <w:rPr>
            <w:rFonts w:ascii="Times New Roman" w:eastAsia="Times New Roman"/>
          </w:rPr>
          <w:t>4.8</w:t>
        </w:r>
      </w:hyperlink>
      <w:r>
        <w:rPr/>
        <w:t>，展示是 </w:t>
      </w:r>
      <w:r>
        <w:rPr>
          <w:rFonts w:ascii="Times New Roman" w:eastAsia="Times New Roman"/>
        </w:rPr>
        <w:t>Conv3*3 </w:t>
      </w:r>
      <w:r>
        <w:rPr/>
        <w:t>的卷及过程：</w:t>
      </w:r>
    </w:p>
    <w:p>
      <w:pPr>
        <w:pStyle w:val="BodyText"/>
        <w:tabs>
          <w:tab w:pos="6661" w:val="left" w:leader="none"/>
          <w:tab w:pos="7299" w:val="left" w:leader="none"/>
        </w:tabs>
        <w:spacing w:before="14"/>
        <w:ind w:left="597"/>
      </w:pPr>
      <w:r>
        <w:rPr>
          <w:rFonts w:ascii="Times New Roman" w:eastAsia="Times New Roman"/>
        </w:rPr>
        <w:t>Conv3*3</w:t>
      </w:r>
      <w:r>
        <w:rPr>
          <w:rFonts w:ascii="Times New Roman" w:eastAsia="Times New Roman"/>
          <w:spacing w:val="-9"/>
        </w:rPr>
        <w:t> </w:t>
      </w:r>
      <w:r>
        <w:rPr>
          <w:spacing w:val="-5"/>
        </w:rPr>
        <w:t>卷积由上图所示，首先将特征图进行</w:t>
        <w:tab/>
      </w:r>
      <w:r>
        <w:rPr>
          <w:rFonts w:ascii="Segoe UI Symbol" w:eastAsia="Segoe UI Symbol"/>
          <w:position w:val="-5"/>
          <w:sz w:val="16"/>
        </w:rPr>
        <w:t>𝑠</w:t>
        <w:tab/>
      </w:r>
      <w:r>
        <w:rPr>
          <w:spacing w:val="-15"/>
        </w:rPr>
        <w:t>，然后从上</w:t>
      </w:r>
    </w:p>
    <w:p>
      <w:pPr>
        <w:pStyle w:val="BodyText"/>
        <w:spacing w:before="19"/>
        <w:ind w:left="117"/>
        <w:rPr>
          <w:rFonts w:ascii="Times New Roman" w:eastAsia="Times New Roman"/>
        </w:rPr>
      </w:pPr>
      <w:r>
        <w:rPr/>
        <w:t>图左上角红色为止做卷积运算，最终得到右边</w:t>
      </w:r>
      <w:r>
        <w:rPr>
          <w:spacing w:val="-52"/>
        </w:rPr>
        <w:t> </w:t>
      </w:r>
      <w:r>
        <w:rPr>
          <w:rFonts w:ascii="Times New Roman" w:eastAsia="Times New Roman"/>
        </w:rPr>
        <w:t>output </w:t>
      </w:r>
      <w:r>
        <w:rPr/>
        <w:t>输出。如图</w:t>
      </w:r>
      <w:r>
        <w:rPr>
          <w:spacing w:val="-52"/>
        </w:rPr>
        <w:t> </w:t>
      </w:r>
      <w:hyperlink w:history="true" w:anchor="_bookmark79">
        <w:r>
          <w:rPr>
            <w:rFonts w:ascii="Times New Roman" w:eastAsia="Times New Roman"/>
          </w:rPr>
          <w:t>4.9</w:t>
        </w:r>
      </w:hyperlink>
      <w:r>
        <w:rPr/>
        <w:t>是</w:t>
      </w:r>
      <w:r>
        <w:rPr>
          <w:spacing w:val="-52"/>
        </w:rPr>
        <w:t> </w:t>
      </w:r>
      <w:r>
        <w:rPr>
          <w:rFonts w:ascii="Times New Roman" w:eastAsia="Times New Roman"/>
        </w:rPr>
        <w:t>Conv1*1</w:t>
      </w:r>
    </w:p>
    <w:p>
      <w:pPr>
        <w:pStyle w:val="BodyText"/>
        <w:spacing w:before="67"/>
        <w:ind w:left="117"/>
      </w:pPr>
      <w:r>
        <w:rPr/>
        <w:t>卷积过程：</w:t>
      </w:r>
    </w:p>
    <w:p>
      <w:pPr>
        <w:spacing w:after="0"/>
        <w:sectPr>
          <w:pgSz w:w="11910" w:h="16840"/>
          <w:pgMar w:header="1016" w:footer="979" w:top="1280" w:bottom="1160" w:left="1680" w:right="1680"/>
        </w:sectPr>
      </w:pPr>
    </w:p>
    <w:p>
      <w:pPr>
        <w:pStyle w:val="BodyText"/>
        <w:spacing w:line="288" w:lineRule="auto" w:before="115"/>
        <w:ind w:left="117" w:right="275" w:firstLine="480"/>
        <w:jc w:val="both"/>
      </w:pPr>
      <w:r>
        <w:rPr/>
        <w:t>同理，</w:t>
      </w:r>
      <w:r>
        <w:rPr>
          <w:rFonts w:ascii="Times New Roman" w:eastAsia="Times New Roman"/>
        </w:rPr>
        <w:t>Conv1*1 </w:t>
      </w:r>
      <w:r>
        <w:rPr/>
        <w:t>跟 </w:t>
      </w:r>
      <w:r>
        <w:rPr>
          <w:rFonts w:ascii="Times New Roman" w:eastAsia="Times New Roman"/>
        </w:rPr>
        <w:t>Conv3*3 </w:t>
      </w:r>
      <w:r>
        <w:rPr/>
        <w:t>卷积过程一样，从上图中左边 </w:t>
      </w:r>
      <w:r>
        <w:rPr>
          <w:rFonts w:ascii="Times New Roman" w:eastAsia="Times New Roman"/>
        </w:rPr>
        <w:t>input </w:t>
      </w:r>
      <w:r>
        <w:rPr/>
        <w:t>中红色位置开始进行卷积，得到右边的输出，观察 </w:t>
      </w:r>
      <w:r>
        <w:rPr>
          <w:rFonts w:ascii="Times New Roman" w:eastAsia="Times New Roman"/>
        </w:rPr>
        <w:t>Conv1*1 </w:t>
      </w:r>
      <w:r>
        <w:rPr/>
        <w:t>和 </w:t>
      </w:r>
      <w:r>
        <w:rPr>
          <w:rFonts w:ascii="Times New Roman" w:eastAsia="Times New Roman"/>
        </w:rPr>
        <w:t>Conv3*3 </w:t>
      </w:r>
      <w:r>
        <w:rPr/>
        <w:t>的卷积过程，从红色起点位置开始，走过相同的计算路径，因此，将 </w:t>
      </w:r>
      <w:r>
        <w:rPr>
          <w:rFonts w:ascii="Times New Roman" w:eastAsia="Times New Roman"/>
        </w:rPr>
        <w:t>Conv1*1 </w:t>
      </w:r>
      <w:r>
        <w:rPr/>
        <w:t>跟 </w:t>
      </w:r>
      <w:r>
        <w:rPr>
          <w:rFonts w:ascii="Times New Roman" w:eastAsia="Times New Roman"/>
        </w:rPr>
        <w:t>Conv3*3 </w:t>
      </w:r>
      <w:r>
        <w:rPr/>
        <w:t>进行融合，只需要将 </w:t>
      </w:r>
      <w:r>
        <w:rPr>
          <w:rFonts w:ascii="Times New Roman" w:eastAsia="Times New Roman"/>
        </w:rPr>
        <w:t>Conv1*1 </w:t>
      </w:r>
      <w:r>
        <w:rPr/>
        <w:t>卷积核 </w:t>
      </w:r>
      <w:r>
        <w:rPr>
          <w:rFonts w:ascii="Times New Roman" w:eastAsia="Times New Roman"/>
        </w:rPr>
        <w:t>padding </w:t>
      </w:r>
      <w:r>
        <w:rPr/>
        <w:t>成 </w:t>
      </w:r>
      <w:r>
        <w:rPr>
          <w:rFonts w:ascii="Times New Roman" w:eastAsia="Times New Roman"/>
        </w:rPr>
        <w:t>Conv3*3 </w:t>
      </w:r>
      <w:r>
        <w:rPr/>
        <w:t>的形式，然后于 </w:t>
      </w:r>
      <w:r>
        <w:rPr>
          <w:rFonts w:ascii="Times New Roman" w:eastAsia="Times New Roman"/>
        </w:rPr>
        <w:t>Conv3*3 </w:t>
      </w:r>
      <w:r>
        <w:rPr/>
        <w:t>相加，再与特征图做卷积 </w:t>
      </w:r>
      <w:r>
        <w:rPr>
          <w:rFonts w:ascii="Times New Roman" w:eastAsia="Times New Roman"/>
        </w:rPr>
        <w:t>(</w:t>
      </w:r>
      <w:r>
        <w:rPr/>
        <w:t>这里依据卷积的可加性原理</w:t>
      </w:r>
      <w:r>
        <w:rPr>
          <w:rFonts w:ascii="Times New Roman" w:eastAsia="Times New Roman"/>
        </w:rPr>
        <w:t>) </w:t>
      </w:r>
      <w:r>
        <w:rPr/>
        <w:t>即可，也就是 </w:t>
      </w:r>
      <w:r>
        <w:rPr>
          <w:rFonts w:ascii="Times New Roman" w:eastAsia="Times New Roman"/>
        </w:rPr>
        <w:t>Conv1*1 </w:t>
      </w:r>
      <w:r>
        <w:rPr/>
        <w:t>的卷积过程变成如下图 </w:t>
      </w:r>
      <w:hyperlink w:history="true" w:anchor="_bookmark80">
        <w:r>
          <w:rPr>
            <w:rFonts w:ascii="Times New Roman" w:eastAsia="Times New Roman"/>
          </w:rPr>
          <w:t>4.10</w:t>
        </w:r>
      </w:hyperlink>
      <w:r>
        <w:rPr/>
        <w:t>形式：</w:t>
      </w:r>
    </w:p>
    <w:p>
      <w:pPr>
        <w:pStyle w:val="ListParagraph"/>
        <w:numPr>
          <w:ilvl w:val="0"/>
          <w:numId w:val="12"/>
        </w:numPr>
        <w:tabs>
          <w:tab w:pos="918" w:val="left" w:leader="none"/>
        </w:tabs>
        <w:spacing w:line="240" w:lineRule="auto" w:before="14" w:after="0"/>
        <w:ind w:left="917" w:right="0" w:hanging="320"/>
        <w:jc w:val="left"/>
        <w:rPr>
          <w:rFonts w:ascii="黑体" w:eastAsia="黑体" w:hint="eastAsia"/>
          <w:sz w:val="24"/>
        </w:rPr>
      </w:pPr>
      <w:r>
        <w:rPr/>
        <w:drawing>
          <wp:anchor distT="0" distB="0" distL="0" distR="0" allowOverlap="1" layoutInCell="1" locked="0" behindDoc="0" simplePos="0" relativeHeight="2944">
            <wp:simplePos x="0" y="0"/>
            <wp:positionH relativeFrom="page">
              <wp:posOffset>1668957</wp:posOffset>
            </wp:positionH>
            <wp:positionV relativeFrom="paragraph">
              <wp:posOffset>295190</wp:posOffset>
            </wp:positionV>
            <wp:extent cx="4255388" cy="1598199"/>
            <wp:effectExtent l="0" t="0" r="0" b="0"/>
            <wp:wrapTopAndBottom/>
            <wp:docPr id="97" name="image47.jpeg" descr=""/>
            <wp:cNvGraphicFramePr>
              <a:graphicFrameLocks noChangeAspect="1"/>
            </wp:cNvGraphicFramePr>
            <a:graphic>
              <a:graphicData uri="http://schemas.openxmlformats.org/drawingml/2006/picture">
                <pic:pic>
                  <pic:nvPicPr>
                    <pic:cNvPr id="98" name="image47.jpeg"/>
                    <pic:cNvPicPr/>
                  </pic:nvPicPr>
                  <pic:blipFill>
                    <a:blip r:embed="rId61" cstate="print"/>
                    <a:stretch>
                      <a:fillRect/>
                    </a:stretch>
                  </pic:blipFill>
                  <pic:spPr>
                    <a:xfrm>
                      <a:off x="0" y="0"/>
                      <a:ext cx="4255388" cy="1598199"/>
                    </a:xfrm>
                    <a:prstGeom prst="rect">
                      <a:avLst/>
                    </a:prstGeom>
                  </pic:spPr>
                </pic:pic>
              </a:graphicData>
            </a:graphic>
          </wp:anchor>
        </w:drawing>
      </w:r>
      <w:bookmarkStart w:name="_bookmark81" w:id="172"/>
      <w:bookmarkEnd w:id="172"/>
      <w:r>
        <w:rPr/>
      </w:r>
      <w:bookmarkStart w:name="_bookmark81" w:id="173"/>
      <w:bookmarkEnd w:id="173"/>
      <w:r>
        <w:rPr>
          <w:rFonts w:ascii="黑体" w:eastAsia="黑体" w:hint="eastAsia"/>
          <w:sz w:val="24"/>
        </w:rPr>
        <w:t>与</w:t>
      </w:r>
      <w:r>
        <w:rPr>
          <w:rFonts w:ascii="黑体" w:eastAsia="黑体" w:hint="eastAsia"/>
          <w:spacing w:val="-55"/>
          <w:sz w:val="24"/>
        </w:rPr>
        <w:t> </w:t>
      </w:r>
      <w:r>
        <w:rPr>
          <w:rFonts w:ascii="Arial" w:eastAsia="Arial"/>
          <w:sz w:val="24"/>
        </w:rPr>
        <w:t>identity </w:t>
      </w:r>
      <w:r>
        <w:rPr>
          <w:rFonts w:ascii="黑体" w:eastAsia="黑体" w:hint="eastAsia"/>
          <w:sz w:val="24"/>
        </w:rPr>
        <w:t>层等效的卷积层表示</w:t>
      </w:r>
    </w:p>
    <w:p>
      <w:pPr>
        <w:tabs>
          <w:tab w:pos="3447" w:val="left" w:leader="none"/>
        </w:tabs>
        <w:spacing w:before="71"/>
        <w:ind w:left="2618" w:right="0" w:firstLine="0"/>
        <w:jc w:val="left"/>
        <w:rPr>
          <w:b/>
          <w:sz w:val="21"/>
        </w:rPr>
      </w:pPr>
      <w:r>
        <w:rPr>
          <w:b/>
          <w:sz w:val="21"/>
        </w:rPr>
        <w:t>图</w:t>
      </w:r>
      <w:r>
        <w:rPr>
          <w:b/>
          <w:spacing w:val="-55"/>
          <w:sz w:val="21"/>
        </w:rPr>
        <w:t> </w:t>
      </w:r>
      <w:r>
        <w:rPr>
          <w:rFonts w:ascii="Times New Roman" w:eastAsia="Times New Roman"/>
          <w:b/>
          <w:spacing w:val="-3"/>
          <w:sz w:val="21"/>
        </w:rPr>
        <w:t>4.11</w:t>
        <w:tab/>
      </w:r>
      <w:r>
        <w:rPr>
          <w:rFonts w:ascii="Times New Roman" w:eastAsia="Times New Roman"/>
          <w:b/>
          <w:sz w:val="21"/>
        </w:rPr>
        <w:t>identity </w:t>
      </w:r>
      <w:r>
        <w:rPr>
          <w:b/>
          <w:sz w:val="21"/>
        </w:rPr>
        <w:t>层的</w:t>
      </w:r>
      <w:r>
        <w:rPr>
          <w:b/>
          <w:spacing w:val="-58"/>
          <w:sz w:val="21"/>
        </w:rPr>
        <w:t> </w:t>
      </w:r>
      <w:r>
        <w:rPr>
          <w:rFonts w:ascii="Times New Roman" w:eastAsia="Times New Roman"/>
          <w:b/>
          <w:sz w:val="21"/>
        </w:rPr>
        <w:t>Conv1*1 </w:t>
      </w:r>
      <w:r>
        <w:rPr>
          <w:b/>
          <w:sz w:val="21"/>
        </w:rPr>
        <w:t>表示</w:t>
      </w:r>
    </w:p>
    <w:p>
      <w:pPr>
        <w:pStyle w:val="BodyText"/>
        <w:spacing w:before="1"/>
        <w:rPr>
          <w:b/>
          <w:sz w:val="29"/>
        </w:rPr>
      </w:pPr>
      <w:r>
        <w:rPr/>
        <w:drawing>
          <wp:anchor distT="0" distB="0" distL="0" distR="0" allowOverlap="1" layoutInCell="1" locked="0" behindDoc="0" simplePos="0" relativeHeight="2968">
            <wp:simplePos x="0" y="0"/>
            <wp:positionH relativeFrom="page">
              <wp:posOffset>1668957</wp:posOffset>
            </wp:positionH>
            <wp:positionV relativeFrom="paragraph">
              <wp:posOffset>266459</wp:posOffset>
            </wp:positionV>
            <wp:extent cx="4188713" cy="2041778"/>
            <wp:effectExtent l="0" t="0" r="0" b="0"/>
            <wp:wrapTopAndBottom/>
            <wp:docPr id="99" name="image48.jpeg" descr=""/>
            <wp:cNvGraphicFramePr>
              <a:graphicFrameLocks noChangeAspect="1"/>
            </wp:cNvGraphicFramePr>
            <a:graphic>
              <a:graphicData uri="http://schemas.openxmlformats.org/drawingml/2006/picture">
                <pic:pic>
                  <pic:nvPicPr>
                    <pic:cNvPr id="100" name="image48.jpeg"/>
                    <pic:cNvPicPr/>
                  </pic:nvPicPr>
                  <pic:blipFill>
                    <a:blip r:embed="rId62" cstate="print"/>
                    <a:stretch>
                      <a:fillRect/>
                    </a:stretch>
                  </pic:blipFill>
                  <pic:spPr>
                    <a:xfrm>
                      <a:off x="0" y="0"/>
                      <a:ext cx="4188713" cy="2041778"/>
                    </a:xfrm>
                    <a:prstGeom prst="rect">
                      <a:avLst/>
                    </a:prstGeom>
                  </pic:spPr>
                </pic:pic>
              </a:graphicData>
            </a:graphic>
          </wp:anchor>
        </w:drawing>
      </w:r>
    </w:p>
    <w:p>
      <w:pPr>
        <w:pStyle w:val="BodyText"/>
        <w:spacing w:before="9"/>
        <w:rPr>
          <w:b/>
          <w:sz w:val="5"/>
        </w:rPr>
      </w:pPr>
    </w:p>
    <w:p>
      <w:pPr>
        <w:tabs>
          <w:tab w:pos="3453" w:val="left" w:leader="none"/>
        </w:tabs>
        <w:spacing w:before="42"/>
        <w:ind w:left="2613" w:right="0" w:firstLine="0"/>
        <w:jc w:val="left"/>
        <w:rPr>
          <w:b/>
          <w:sz w:val="21"/>
        </w:rPr>
      </w:pPr>
      <w:bookmarkStart w:name="_bookmark82" w:id="174"/>
      <w:bookmarkEnd w:id="174"/>
      <w:r>
        <w:rPr/>
      </w:r>
      <w:r>
        <w:rPr>
          <w:b/>
          <w:sz w:val="21"/>
        </w:rPr>
        <w:t>图</w:t>
      </w:r>
      <w:r>
        <w:rPr>
          <w:b/>
          <w:spacing w:val="-55"/>
          <w:sz w:val="21"/>
        </w:rPr>
        <w:t> </w:t>
      </w:r>
      <w:r>
        <w:rPr>
          <w:rFonts w:ascii="Times New Roman" w:eastAsia="Times New Roman"/>
          <w:b/>
          <w:sz w:val="21"/>
        </w:rPr>
        <w:t>4.12</w:t>
        <w:tab/>
        <w:t>identity </w:t>
      </w:r>
      <w:r>
        <w:rPr>
          <w:b/>
          <w:sz w:val="21"/>
        </w:rPr>
        <w:t>层的</w:t>
      </w:r>
      <w:r>
        <w:rPr>
          <w:b/>
          <w:spacing w:val="-59"/>
          <w:sz w:val="21"/>
        </w:rPr>
        <w:t> </w:t>
      </w:r>
      <w:r>
        <w:rPr>
          <w:rFonts w:ascii="Times New Roman" w:eastAsia="Times New Roman"/>
          <w:b/>
          <w:sz w:val="21"/>
        </w:rPr>
        <w:t>Conv3*3 </w:t>
      </w:r>
      <w:r>
        <w:rPr>
          <w:b/>
          <w:sz w:val="21"/>
        </w:rPr>
        <w:t>表示</w:t>
      </w:r>
    </w:p>
    <w:p>
      <w:pPr>
        <w:pStyle w:val="BodyText"/>
        <w:spacing w:before="2"/>
        <w:rPr>
          <w:b/>
          <w:sz w:val="28"/>
        </w:rPr>
      </w:pPr>
    </w:p>
    <w:p>
      <w:pPr>
        <w:pStyle w:val="BodyText"/>
        <w:ind w:left="597"/>
        <w:rPr>
          <w:rFonts w:ascii="Times New Roman" w:hAnsi="Times New Roman" w:eastAsia="Times New Roman"/>
        </w:rPr>
      </w:pPr>
      <w:r>
        <w:rPr>
          <w:rFonts w:ascii="Times New Roman" w:hAnsi="Times New Roman" w:eastAsia="Times New Roman"/>
        </w:rPr>
        <w:t>identity </w:t>
      </w:r>
      <w:r>
        <w:rPr/>
        <w:t>层就是输入等于输出，即</w:t>
      </w:r>
      <w:r>
        <w:rPr>
          <w:rFonts w:ascii="Times New Roman" w:hAnsi="Times New Roman" w:eastAsia="Times New Roman"/>
        </w:rPr>
        <w:t>input </w:t>
      </w:r>
      <w:r>
        <w:rPr/>
        <w:t>中每个通道每个元素直接输出到</w:t>
      </w:r>
      <w:r>
        <w:rPr>
          <w:rFonts w:ascii="Times New Roman" w:hAnsi="Times New Roman" w:eastAsia="Times New Roman"/>
        </w:rPr>
        <w:t>out­</w:t>
      </w:r>
    </w:p>
    <w:p>
      <w:pPr>
        <w:pStyle w:val="BodyText"/>
        <w:spacing w:line="288" w:lineRule="auto" w:before="67"/>
        <w:ind w:left="117" w:right="275"/>
      </w:pPr>
      <w:r>
        <w:rPr>
          <w:rFonts w:ascii="Times New Roman" w:eastAsia="Times New Roman"/>
        </w:rPr>
        <w:t>put </w:t>
      </w:r>
      <w:r>
        <w:rPr/>
        <w:t>中对应的通道，即相当于值为 </w:t>
      </w:r>
      <w:r>
        <w:rPr>
          <w:rFonts w:ascii="Times New Roman" w:eastAsia="Times New Roman"/>
        </w:rPr>
        <w:t>1 </w:t>
      </w:r>
      <w:r>
        <w:rPr/>
        <w:t>的深度可分离卷积，使用普通卷积表示为单位矩阵，因此，</w:t>
      </w:r>
      <w:r>
        <w:rPr>
          <w:rFonts w:ascii="Times New Roman" w:eastAsia="Times New Roman"/>
        </w:rPr>
        <w:t>identity </w:t>
      </w:r>
      <w:r>
        <w:rPr/>
        <w:t>可以等效成如下图</w:t>
      </w:r>
      <w:r>
        <w:rPr>
          <w:spacing w:val="-64"/>
        </w:rPr>
        <w:t> </w:t>
      </w:r>
      <w:hyperlink w:history="true" w:anchor="_bookmark81">
        <w:r>
          <w:rPr>
            <w:rFonts w:ascii="Times New Roman" w:eastAsia="Times New Roman"/>
          </w:rPr>
          <w:t>4.11</w:t>
        </w:r>
      </w:hyperlink>
      <w:r>
        <w:rPr/>
        <w:t>的</w:t>
      </w:r>
      <w:r>
        <w:rPr>
          <w:spacing w:val="-64"/>
        </w:rPr>
        <w:t> </w:t>
      </w:r>
      <w:r>
        <w:rPr>
          <w:rFonts w:ascii="Times New Roman" w:eastAsia="Times New Roman"/>
        </w:rPr>
        <w:t>Conv1*1 </w:t>
      </w:r>
      <w:r>
        <w:rPr/>
        <w:t>的卷积形式：</w:t>
      </w:r>
    </w:p>
    <w:p>
      <w:pPr>
        <w:pStyle w:val="BodyText"/>
        <w:spacing w:line="288" w:lineRule="auto" w:before="14"/>
        <w:ind w:left="117" w:right="101" w:firstLine="480"/>
      </w:pPr>
      <w:r>
        <w:rPr>
          <w:spacing w:val="4"/>
        </w:rPr>
        <w:t>从上面的分析，我们进一步可以将 </w:t>
      </w:r>
      <w:r>
        <w:rPr>
          <w:rFonts w:ascii="Times New Roman" w:hAnsi="Times New Roman" w:eastAsia="Times New Roman"/>
        </w:rPr>
        <w:t>identity ­&gt; Conv1*1 ­&gt; Conv3*3 </w:t>
      </w:r>
      <w:r>
        <w:rPr/>
        <w:t>的形式，如下图</w:t>
      </w:r>
      <w:r>
        <w:rPr>
          <w:spacing w:val="-50"/>
        </w:rPr>
        <w:t> </w:t>
      </w:r>
      <w:hyperlink w:history="true" w:anchor="_bookmark82">
        <w:r>
          <w:rPr>
            <w:rFonts w:ascii="Times New Roman" w:hAnsi="Times New Roman" w:eastAsia="Times New Roman"/>
          </w:rPr>
          <w:t>4.12</w:t>
        </w:r>
      </w:hyperlink>
      <w:r>
        <w:rPr/>
        <w:t>所示：</w:t>
      </w:r>
    </w:p>
    <w:p>
      <w:pPr>
        <w:pStyle w:val="ListParagraph"/>
        <w:numPr>
          <w:ilvl w:val="0"/>
          <w:numId w:val="12"/>
        </w:numPr>
        <w:tabs>
          <w:tab w:pos="918" w:val="left" w:leader="none"/>
        </w:tabs>
        <w:spacing w:line="240" w:lineRule="auto" w:before="14" w:after="0"/>
        <w:ind w:left="917" w:right="0" w:hanging="320"/>
        <w:jc w:val="left"/>
        <w:rPr>
          <w:rFonts w:ascii="黑体" w:eastAsia="黑体" w:hint="eastAsia"/>
          <w:sz w:val="24"/>
        </w:rPr>
      </w:pPr>
      <w:r>
        <w:rPr>
          <w:rFonts w:ascii="Arial" w:eastAsia="Arial"/>
          <w:sz w:val="24"/>
        </w:rPr>
        <w:t>Conv1*1</w:t>
      </w:r>
      <w:r>
        <w:rPr>
          <w:rFonts w:ascii="黑体" w:eastAsia="黑体" w:hint="eastAsia"/>
          <w:sz w:val="24"/>
        </w:rPr>
        <w:t>、</w:t>
      </w:r>
      <w:r>
        <w:rPr>
          <w:rFonts w:ascii="Arial" w:eastAsia="Arial"/>
          <w:sz w:val="24"/>
        </w:rPr>
        <w:t>Conv3*3 </w:t>
      </w:r>
      <w:r>
        <w:rPr>
          <w:rFonts w:ascii="黑体" w:eastAsia="黑体" w:hint="eastAsia"/>
          <w:sz w:val="24"/>
        </w:rPr>
        <w:t>与</w:t>
      </w:r>
      <w:r>
        <w:rPr>
          <w:rFonts w:ascii="黑体" w:eastAsia="黑体" w:hint="eastAsia"/>
          <w:spacing w:val="-55"/>
          <w:sz w:val="24"/>
        </w:rPr>
        <w:t> </w:t>
      </w:r>
      <w:r>
        <w:rPr>
          <w:rFonts w:ascii="Arial" w:eastAsia="Arial"/>
          <w:sz w:val="24"/>
        </w:rPr>
        <w:t>identity </w:t>
      </w:r>
      <w:r>
        <w:rPr>
          <w:rFonts w:ascii="黑体" w:eastAsia="黑体" w:hint="eastAsia"/>
          <w:sz w:val="24"/>
        </w:rPr>
        <w:t>层融合</w:t>
      </w:r>
    </w:p>
    <w:p>
      <w:pPr>
        <w:pStyle w:val="BodyText"/>
        <w:spacing w:line="288" w:lineRule="auto" w:before="69"/>
        <w:ind w:left="117" w:right="275" w:firstLine="480"/>
      </w:pPr>
      <w:r>
        <w:rPr/>
        <w:t>如图 </w:t>
      </w:r>
      <w:hyperlink w:history="true" w:anchor="_bookmark83">
        <w:r>
          <w:rPr>
            <w:rFonts w:ascii="Times New Roman" w:eastAsia="Times New Roman"/>
          </w:rPr>
          <w:t>4.13</w:t>
        </w:r>
      </w:hyperlink>
      <w:r>
        <w:rPr/>
        <w:t>将</w:t>
      </w:r>
      <w:r>
        <w:rPr>
          <w:rFonts w:ascii="Times New Roman" w:eastAsia="Times New Roman"/>
        </w:rPr>
        <w:t>Conv1*1 </w:t>
      </w:r>
      <w:r>
        <w:rPr/>
        <w:t>与</w:t>
      </w:r>
      <w:r>
        <w:rPr>
          <w:rFonts w:ascii="Times New Roman" w:eastAsia="Times New Roman"/>
        </w:rPr>
        <w:t>identity </w:t>
      </w:r>
      <w:r>
        <w:rPr/>
        <w:t>都表示为</w:t>
      </w:r>
      <w:r>
        <w:rPr>
          <w:rFonts w:ascii="Times New Roman" w:eastAsia="Times New Roman"/>
        </w:rPr>
        <w:t>Conv3*3 </w:t>
      </w:r>
      <w:r>
        <w:rPr/>
        <w:t>形式，吸收</w:t>
      </w:r>
      <w:r>
        <w:rPr>
          <w:rFonts w:ascii="Times New Roman" w:eastAsia="Times New Roman"/>
        </w:rPr>
        <w:t>BN </w:t>
      </w:r>
      <w:r>
        <w:rPr/>
        <w:t>层，然后线性可加：</w:t>
      </w:r>
    </w:p>
    <w:p>
      <w:pPr>
        <w:spacing w:after="0" w:line="288" w:lineRule="auto"/>
        <w:sectPr>
          <w:pgSz w:w="11910" w:h="16840"/>
          <w:pgMar w:header="1016" w:footer="979" w:top="1280" w:bottom="1160" w:left="1680" w:right="1520"/>
        </w:sectPr>
      </w:pPr>
    </w:p>
    <w:p>
      <w:pPr>
        <w:pStyle w:val="BodyText"/>
        <w:spacing w:before="12"/>
        <w:rPr>
          <w:sz w:val="11"/>
        </w:rPr>
      </w:pPr>
    </w:p>
    <w:p>
      <w:pPr>
        <w:pStyle w:val="BodyText"/>
        <w:ind w:left="948"/>
        <w:rPr>
          <w:sz w:val="20"/>
        </w:rPr>
      </w:pPr>
      <w:r>
        <w:rPr>
          <w:sz w:val="20"/>
        </w:rPr>
        <w:drawing>
          <wp:inline distT="0" distB="0" distL="0" distR="0">
            <wp:extent cx="4192904" cy="4361973"/>
            <wp:effectExtent l="0" t="0" r="0" b="0"/>
            <wp:docPr id="101" name="image49.png" descr=""/>
            <wp:cNvGraphicFramePr>
              <a:graphicFrameLocks noChangeAspect="1"/>
            </wp:cNvGraphicFramePr>
            <a:graphic>
              <a:graphicData uri="http://schemas.openxmlformats.org/drawingml/2006/picture">
                <pic:pic>
                  <pic:nvPicPr>
                    <pic:cNvPr id="102" name="image49.png"/>
                    <pic:cNvPicPr/>
                  </pic:nvPicPr>
                  <pic:blipFill>
                    <a:blip r:embed="rId63" cstate="print"/>
                    <a:stretch>
                      <a:fillRect/>
                    </a:stretch>
                  </pic:blipFill>
                  <pic:spPr>
                    <a:xfrm>
                      <a:off x="0" y="0"/>
                      <a:ext cx="4192904" cy="4361973"/>
                    </a:xfrm>
                    <a:prstGeom prst="rect">
                      <a:avLst/>
                    </a:prstGeom>
                  </pic:spPr>
                </pic:pic>
              </a:graphicData>
            </a:graphic>
          </wp:inline>
        </w:drawing>
      </w:r>
      <w:r>
        <w:rPr>
          <w:sz w:val="20"/>
        </w:rPr>
      </w:r>
    </w:p>
    <w:p>
      <w:pPr>
        <w:pStyle w:val="BodyText"/>
        <w:spacing w:before="7"/>
        <w:rPr>
          <w:sz w:val="9"/>
        </w:rPr>
      </w:pPr>
    </w:p>
    <w:p>
      <w:pPr>
        <w:tabs>
          <w:tab w:pos="2951" w:val="left" w:leader="none"/>
        </w:tabs>
        <w:spacing w:before="42"/>
        <w:ind w:left="2111" w:right="0" w:firstLine="0"/>
        <w:jc w:val="left"/>
        <w:rPr>
          <w:b/>
          <w:sz w:val="21"/>
        </w:rPr>
      </w:pPr>
      <w:bookmarkStart w:name="_bookmark83" w:id="175"/>
      <w:bookmarkEnd w:id="175"/>
      <w:r>
        <w:rPr/>
      </w:r>
      <w:r>
        <w:rPr>
          <w:b/>
          <w:sz w:val="21"/>
        </w:rPr>
        <w:t>图</w:t>
      </w:r>
      <w:r>
        <w:rPr>
          <w:b/>
          <w:spacing w:val="-55"/>
          <w:sz w:val="21"/>
        </w:rPr>
        <w:t> </w:t>
      </w:r>
      <w:r>
        <w:rPr>
          <w:rFonts w:ascii="Times New Roman" w:eastAsia="Times New Roman"/>
          <w:b/>
          <w:sz w:val="21"/>
        </w:rPr>
        <w:t>4.13</w:t>
        <w:tab/>
        <w:t>Conv1*1</w:t>
      </w:r>
      <w:r>
        <w:rPr>
          <w:b/>
          <w:sz w:val="21"/>
        </w:rPr>
        <w:t>、</w:t>
      </w:r>
      <w:r>
        <w:rPr>
          <w:rFonts w:ascii="Times New Roman" w:eastAsia="Times New Roman"/>
          <w:b/>
          <w:sz w:val="21"/>
        </w:rPr>
        <w:t>Conv3*3 </w:t>
      </w:r>
      <w:r>
        <w:rPr>
          <w:b/>
          <w:sz w:val="21"/>
        </w:rPr>
        <w:t>与</w:t>
      </w:r>
      <w:r>
        <w:rPr>
          <w:b/>
          <w:spacing w:val="-60"/>
          <w:sz w:val="21"/>
        </w:rPr>
        <w:t> </w:t>
      </w:r>
      <w:r>
        <w:rPr>
          <w:rFonts w:ascii="Times New Roman" w:eastAsia="Times New Roman"/>
          <w:b/>
          <w:sz w:val="21"/>
        </w:rPr>
        <w:t>identity </w:t>
      </w:r>
      <w:r>
        <w:rPr>
          <w:b/>
          <w:sz w:val="21"/>
        </w:rPr>
        <w:t>层融合</w:t>
      </w:r>
    </w:p>
    <w:p>
      <w:pPr>
        <w:pStyle w:val="BodyText"/>
        <w:spacing w:before="2"/>
        <w:rPr>
          <w:b/>
          <w:sz w:val="16"/>
        </w:rPr>
      </w:pPr>
    </w:p>
    <w:p>
      <w:pPr>
        <w:pStyle w:val="Heading2"/>
        <w:numPr>
          <w:ilvl w:val="1"/>
          <w:numId w:val="10"/>
        </w:numPr>
        <w:tabs>
          <w:tab w:pos="787" w:val="left" w:leader="none"/>
        </w:tabs>
        <w:spacing w:line="240" w:lineRule="auto" w:before="0" w:after="0"/>
        <w:ind w:left="786" w:right="0" w:hanging="669"/>
        <w:jc w:val="both"/>
        <w:rPr>
          <w:rFonts w:ascii="Arial" w:eastAsia="Arial"/>
        </w:rPr>
      </w:pPr>
      <w:bookmarkStart w:name="4.5 实验结果与分析" w:id="176"/>
      <w:bookmarkEnd w:id="176"/>
      <w:r>
        <w:rPr/>
      </w:r>
      <w:bookmarkStart w:name="_bookmark84" w:id="177"/>
      <w:bookmarkEnd w:id="177"/>
      <w:r>
        <w:rPr/>
      </w:r>
      <w:bookmarkStart w:name="_bookmark84" w:id="178"/>
      <w:bookmarkEnd w:id="178"/>
      <w:r>
        <w:rPr/>
        <w:t>实验结果与分析</w:t>
      </w:r>
    </w:p>
    <w:p>
      <w:pPr>
        <w:pStyle w:val="BodyText"/>
        <w:spacing w:line="288" w:lineRule="auto" w:before="180"/>
        <w:ind w:left="117" w:right="255" w:firstLine="480"/>
      </w:pPr>
      <w:r>
        <w:rPr/>
        <w:t>在本节中，我们比较了融合分支后的 </w:t>
      </w:r>
      <w:r>
        <w:rPr>
          <w:rFonts w:ascii="Times New Roman" w:eastAsia="Times New Roman"/>
        </w:rPr>
        <w:t>ResNet </w:t>
      </w:r>
      <w:r>
        <w:rPr/>
        <w:t>网络在</w:t>
      </w:r>
      <w:r>
        <w:rPr>
          <w:rFonts w:ascii="Times New Roman" w:eastAsia="Times New Roman"/>
        </w:rPr>
        <w:t>ImageNet </w:t>
      </w:r>
      <w:r>
        <w:rPr/>
        <w:t>上的基线的推理性能。</w:t>
      </w:r>
    </w:p>
    <w:p>
      <w:pPr>
        <w:pStyle w:val="BodyText"/>
        <w:rPr>
          <w:sz w:val="22"/>
        </w:rPr>
      </w:pPr>
    </w:p>
    <w:p>
      <w:pPr>
        <w:pStyle w:val="Heading3"/>
        <w:numPr>
          <w:ilvl w:val="2"/>
          <w:numId w:val="10"/>
        </w:numPr>
        <w:tabs>
          <w:tab w:pos="1475" w:val="left" w:leader="none"/>
          <w:tab w:pos="1476" w:val="left" w:leader="none"/>
        </w:tabs>
        <w:spacing w:line="240" w:lineRule="auto" w:before="0" w:after="0"/>
        <w:ind w:left="1475" w:right="0" w:hanging="838"/>
        <w:jc w:val="left"/>
      </w:pPr>
      <w:bookmarkStart w:name="4.5.1 实验环境设置" w:id="179"/>
      <w:bookmarkEnd w:id="179"/>
      <w:r>
        <w:rPr/>
      </w:r>
      <w:bookmarkStart w:name="_bookmark85" w:id="180"/>
      <w:bookmarkEnd w:id="180"/>
      <w:r>
        <w:rPr/>
      </w:r>
      <w:bookmarkStart w:name="_bookmark85" w:id="181"/>
      <w:bookmarkEnd w:id="181"/>
      <w:r>
        <w:rPr/>
        <w:t>实验环境设置</w:t>
      </w:r>
    </w:p>
    <w:p>
      <w:pPr>
        <w:pStyle w:val="BodyText"/>
        <w:spacing w:line="288" w:lineRule="auto" w:before="184"/>
        <w:ind w:left="117" w:right="255" w:firstLine="480"/>
        <w:jc w:val="both"/>
      </w:pPr>
      <w:r>
        <w:rPr/>
        <w:t>实验使用简单数据增强后的 </w:t>
      </w:r>
      <w:r>
        <w:rPr>
          <w:rFonts w:ascii="Times New Roman" w:eastAsia="Times New Roman"/>
        </w:rPr>
        <w:t>ImageNet </w:t>
      </w:r>
      <w:r>
        <w:rPr/>
        <w:t>数据集，训练 </w:t>
      </w:r>
      <w:r>
        <w:rPr>
          <w:rFonts w:ascii="Times New Roman" w:eastAsia="Times New Roman"/>
        </w:rPr>
        <w:t>120 </w:t>
      </w:r>
      <w:r>
        <w:rPr>
          <w:spacing w:val="3"/>
        </w:rPr>
        <w:t>个周期，推理批量尺寸</w:t>
      </w:r>
      <w:r>
        <w:rPr>
          <w:rFonts w:ascii="Times New Roman" w:eastAsia="Times New Roman"/>
          <w:spacing w:val="3"/>
        </w:rPr>
        <w:t>(batchsize) </w:t>
      </w:r>
      <w:r>
        <w:rPr/>
        <w:t>为 </w:t>
      </w:r>
      <w:r>
        <w:rPr>
          <w:rFonts w:ascii="Times New Roman" w:eastAsia="Times New Roman"/>
        </w:rPr>
        <w:t>128</w:t>
      </w:r>
      <w:r>
        <w:rPr/>
        <w:t>，速度单位为示例</w:t>
      </w:r>
      <w:r>
        <w:rPr>
          <w:rFonts w:ascii="Times New Roman" w:eastAsia="Times New Roman"/>
        </w:rPr>
        <w:t>/</w:t>
      </w:r>
      <w:r>
        <w:rPr/>
        <w:t>秒，在 </w:t>
      </w:r>
      <w:r>
        <w:rPr>
          <w:rFonts w:ascii="Times New Roman" w:eastAsia="Times New Roman"/>
        </w:rPr>
        <w:t>1080Ti </w:t>
      </w:r>
      <w:r>
        <w:rPr/>
        <w:t>上进行</w:t>
      </w:r>
      <w:r>
        <w:rPr>
          <w:spacing w:val="-64"/>
        </w:rPr>
        <w:t> </w:t>
      </w:r>
      <w:r>
        <w:rPr>
          <w:rFonts w:ascii="Times New Roman" w:eastAsia="Times New Roman"/>
        </w:rPr>
        <w:t>32 </w:t>
      </w:r>
      <w:r>
        <w:rPr/>
        <w:t>位浮点推理运算。</w:t>
      </w:r>
    </w:p>
    <w:p>
      <w:pPr>
        <w:pStyle w:val="BodyText"/>
        <w:rPr>
          <w:sz w:val="22"/>
        </w:rPr>
      </w:pPr>
    </w:p>
    <w:p>
      <w:pPr>
        <w:pStyle w:val="Heading3"/>
        <w:numPr>
          <w:ilvl w:val="2"/>
          <w:numId w:val="10"/>
        </w:numPr>
        <w:tabs>
          <w:tab w:pos="1475" w:val="left" w:leader="none"/>
          <w:tab w:pos="1476" w:val="left" w:leader="none"/>
        </w:tabs>
        <w:spacing w:line="240" w:lineRule="auto" w:before="0" w:after="0"/>
        <w:ind w:left="1475" w:right="0" w:hanging="838"/>
        <w:jc w:val="left"/>
      </w:pPr>
      <w:bookmarkStart w:name="4.5.2 实验结果" w:id="182"/>
      <w:bookmarkEnd w:id="182"/>
      <w:r>
        <w:rPr/>
      </w:r>
      <w:bookmarkStart w:name="_bookmark86" w:id="183"/>
      <w:bookmarkEnd w:id="183"/>
      <w:r>
        <w:rPr/>
      </w:r>
      <w:bookmarkStart w:name="_bookmark86" w:id="184"/>
      <w:bookmarkEnd w:id="184"/>
      <w:r>
        <w:rPr/>
        <w:t>实验结果</w:t>
      </w:r>
    </w:p>
    <w:p>
      <w:pPr>
        <w:pStyle w:val="BodyText"/>
        <w:spacing w:before="184"/>
        <w:ind w:left="597"/>
      </w:pPr>
      <w:r>
        <w:rPr/>
        <w:t>表 </w:t>
      </w:r>
      <w:hyperlink w:history="true" w:anchor="_bookmark87">
        <w:r>
          <w:rPr>
            <w:rFonts w:ascii="Times New Roman" w:eastAsia="Times New Roman"/>
            <w:spacing w:val="2"/>
          </w:rPr>
          <w:t>4.2</w:t>
        </w:r>
      </w:hyperlink>
      <w:r>
        <w:rPr>
          <w:spacing w:val="2"/>
        </w:rPr>
        <w:t>为在 </w:t>
      </w:r>
      <w:r>
        <w:rPr>
          <w:rFonts w:ascii="Times New Roman" w:eastAsia="Times New Roman"/>
        </w:rPr>
        <w:t>1080ti </w:t>
      </w:r>
      <w:r>
        <w:rPr>
          <w:spacing w:val="11"/>
        </w:rPr>
        <w:t>上的测试结果，本次测试将分支融合部署的</w:t>
      </w:r>
      <w:r>
        <w:rPr>
          <w:spacing w:val="-45"/>
        </w:rPr>
        <w:t> </w:t>
      </w:r>
      <w:r>
        <w:rPr>
          <w:rFonts w:ascii="Times New Roman" w:eastAsia="Times New Roman"/>
        </w:rPr>
        <w:t>ResNet18</w:t>
      </w:r>
      <w:r>
        <w:rPr/>
        <w:t>、</w:t>
      </w:r>
    </w:p>
    <w:p>
      <w:pPr>
        <w:pStyle w:val="BodyText"/>
        <w:spacing w:line="297" w:lineRule="auto" w:before="67"/>
        <w:ind w:left="117" w:right="255"/>
        <w:jc w:val="both"/>
      </w:pPr>
      <w:r>
        <w:rPr>
          <w:rFonts w:ascii="Times New Roman" w:eastAsia="Times New Roman"/>
          <w:w w:val="100"/>
        </w:rPr>
        <w:t>ResNet3</w:t>
      </w:r>
      <w:r>
        <w:rPr>
          <w:rFonts w:ascii="Times New Roman" w:eastAsia="Times New Roman"/>
          <w:spacing w:val="-1"/>
          <w:w w:val="100"/>
        </w:rPr>
        <w:t>4</w:t>
      </w:r>
      <w:r>
        <w:rPr>
          <w:w w:val="100"/>
        </w:rPr>
        <w:t>、</w:t>
      </w:r>
      <w:r>
        <w:rPr>
          <w:rFonts w:ascii="Times New Roman" w:eastAsia="Times New Roman"/>
          <w:w w:val="100"/>
        </w:rPr>
        <w:t>ResNet5</w:t>
      </w:r>
      <w:r>
        <w:rPr>
          <w:rFonts w:ascii="Times New Roman" w:eastAsia="Times New Roman"/>
          <w:spacing w:val="-1"/>
          <w:w w:val="100"/>
        </w:rPr>
        <w:t>0</w:t>
      </w:r>
      <w:r>
        <w:rPr>
          <w:w w:val="100"/>
        </w:rPr>
        <w:t>、</w:t>
      </w:r>
      <w:r>
        <w:rPr>
          <w:rFonts w:ascii="Times New Roman" w:eastAsia="Times New Roman"/>
          <w:w w:val="100"/>
        </w:rPr>
        <w:t>ResNet101</w:t>
      </w:r>
      <w:r>
        <w:rPr>
          <w:rFonts w:ascii="Times New Roman" w:eastAsia="Times New Roman"/>
          <w:spacing w:val="1"/>
          <w:w w:val="100"/>
        </w:rPr>
        <w:t> </w:t>
      </w:r>
      <w:r>
        <w:rPr>
          <w:w w:val="100"/>
        </w:rPr>
        <w:t>与其原始模型进行对比，实验表明，我们的分支融合方法效果非常不错</w:t>
      </w:r>
      <w:r>
        <w:rPr>
          <w:spacing w:val="-41"/>
          <w:w w:val="100"/>
        </w:rPr>
        <w:t>。</w:t>
      </w:r>
      <w:r>
        <w:rPr>
          <w:w w:val="100"/>
        </w:rPr>
        <w:t>在同样的训练条件下</w:t>
      </w:r>
      <w:r>
        <w:rPr>
          <w:spacing w:val="-48"/>
          <w:w w:val="100"/>
        </w:rPr>
        <w:t>，</w:t>
      </w:r>
      <w:r>
        <w:rPr>
          <w:w w:val="100"/>
        </w:rPr>
        <w:t>分支融合部署的网络在精度与速度方面都超过了对应的原始网络。</w:t>
      </w:r>
    </w:p>
    <w:p>
      <w:pPr>
        <w:spacing w:after="0" w:line="297" w:lineRule="auto"/>
        <w:jc w:val="both"/>
        <w:sectPr>
          <w:pgSz w:w="11910" w:h="16840"/>
          <w:pgMar w:header="1016" w:footer="979" w:top="1280" w:bottom="1160" w:left="1680" w:right="1540"/>
        </w:sectPr>
      </w:pPr>
    </w:p>
    <w:p>
      <w:pPr>
        <w:pStyle w:val="BodyText"/>
        <w:spacing w:before="9"/>
        <w:rPr>
          <w:sz w:val="8"/>
        </w:rPr>
      </w:pPr>
    </w:p>
    <w:p>
      <w:pPr>
        <w:tabs>
          <w:tab w:pos="3481" w:val="left" w:leader="none"/>
        </w:tabs>
        <w:spacing w:before="42"/>
        <w:ind w:left="2746" w:right="0" w:firstLine="0"/>
        <w:jc w:val="left"/>
        <w:rPr>
          <w:b/>
          <w:sz w:val="21"/>
        </w:rPr>
      </w:pPr>
      <w:bookmarkStart w:name="_bookmark87" w:id="185"/>
      <w:bookmarkEnd w:id="185"/>
      <w:r>
        <w:rPr/>
      </w:r>
      <w:r>
        <w:rPr>
          <w:b/>
          <w:sz w:val="21"/>
        </w:rPr>
        <w:t>表</w:t>
      </w:r>
      <w:r>
        <w:rPr>
          <w:b/>
          <w:spacing w:val="-55"/>
          <w:sz w:val="21"/>
        </w:rPr>
        <w:t> </w:t>
      </w:r>
      <w:r>
        <w:rPr>
          <w:rFonts w:ascii="Times New Roman" w:eastAsia="Times New Roman"/>
          <w:b/>
          <w:sz w:val="21"/>
        </w:rPr>
        <w:t>4.2</w:t>
        <w:tab/>
        <w:t>ImageNet</w:t>
      </w:r>
      <w:r>
        <w:rPr>
          <w:rFonts w:ascii="Times New Roman" w:eastAsia="Times New Roman"/>
          <w:b/>
          <w:spacing w:val="-6"/>
          <w:sz w:val="21"/>
        </w:rPr>
        <w:t> </w:t>
      </w:r>
      <w:r>
        <w:rPr>
          <w:b/>
          <w:sz w:val="21"/>
        </w:rPr>
        <w:t>上训练结果对比</w:t>
      </w:r>
    </w:p>
    <w:p>
      <w:pPr>
        <w:pStyle w:val="BodyText"/>
        <w:rPr>
          <w:b/>
          <w:sz w:val="14"/>
        </w:r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79"/>
        <w:gridCol w:w="1786"/>
        <w:gridCol w:w="1452"/>
        <w:gridCol w:w="1509"/>
        <w:gridCol w:w="719"/>
      </w:tblGrid>
      <w:tr>
        <w:trPr>
          <w:trHeight w:val="408" w:hRule="exact"/>
        </w:trPr>
        <w:tc>
          <w:tcPr>
            <w:tcW w:w="2366" w:type="dxa"/>
            <w:gridSpan w:val="2"/>
            <w:vMerge w:val="restart"/>
          </w:tcPr>
          <w:p>
            <w:pPr/>
          </w:p>
        </w:tc>
        <w:tc>
          <w:tcPr>
            <w:tcW w:w="1452" w:type="dxa"/>
            <w:tcBorders>
              <w:top w:val="single" w:sz="3" w:space="0" w:color="000000"/>
              <w:bottom w:val="single" w:sz="3" w:space="0" w:color="000000"/>
            </w:tcBorders>
          </w:tcPr>
          <w:p>
            <w:pPr>
              <w:pStyle w:val="TableParagraph"/>
              <w:spacing w:line="314" w:lineRule="exact" w:before="0"/>
              <w:ind w:left="119"/>
              <w:rPr>
                <w:rFonts w:ascii="宋体" w:eastAsia="宋体" w:hint="eastAsia"/>
                <w:sz w:val="24"/>
              </w:rPr>
            </w:pPr>
            <w:r>
              <w:rPr>
                <w:rFonts w:ascii="宋体" w:eastAsia="宋体" w:hint="eastAsia"/>
                <w:sz w:val="24"/>
              </w:rPr>
              <w:t>模型</w:t>
            </w:r>
          </w:p>
        </w:tc>
        <w:tc>
          <w:tcPr>
            <w:tcW w:w="1509" w:type="dxa"/>
            <w:tcBorders>
              <w:top w:val="single" w:sz="3" w:space="0" w:color="000000"/>
              <w:bottom w:val="single" w:sz="3" w:space="0" w:color="000000"/>
            </w:tcBorders>
          </w:tcPr>
          <w:p>
            <w:pPr>
              <w:pStyle w:val="TableParagraph"/>
              <w:spacing w:line="332" w:lineRule="exact" w:before="0"/>
              <w:ind w:left="119"/>
              <w:rPr>
                <w:rFonts w:ascii="宋体" w:eastAsia="宋体" w:hint="eastAsia"/>
                <w:sz w:val="24"/>
              </w:rPr>
            </w:pPr>
            <w:r>
              <w:rPr>
                <w:sz w:val="24"/>
              </w:rPr>
              <w:t>Top1 </w:t>
            </w:r>
            <w:r>
              <w:rPr>
                <w:rFonts w:ascii="宋体" w:eastAsia="宋体" w:hint="eastAsia"/>
                <w:sz w:val="24"/>
              </w:rPr>
              <w:t>准确率</w:t>
            </w:r>
          </w:p>
        </w:tc>
        <w:tc>
          <w:tcPr>
            <w:tcW w:w="719" w:type="dxa"/>
            <w:tcBorders>
              <w:top w:val="single" w:sz="3" w:space="0" w:color="000000"/>
              <w:bottom w:val="single" w:sz="3" w:space="0" w:color="000000"/>
            </w:tcBorders>
          </w:tcPr>
          <w:p>
            <w:pPr>
              <w:pStyle w:val="TableParagraph"/>
              <w:spacing w:line="314" w:lineRule="exact" w:before="0"/>
              <w:ind w:left="119"/>
              <w:rPr>
                <w:rFonts w:ascii="宋体" w:eastAsia="宋体" w:hint="eastAsia"/>
                <w:sz w:val="24"/>
              </w:rPr>
            </w:pPr>
            <w:r>
              <w:rPr>
                <w:rFonts w:ascii="宋体" w:eastAsia="宋体" w:hint="eastAsia"/>
                <w:sz w:val="24"/>
              </w:rPr>
              <w:t>速度</w:t>
            </w:r>
          </w:p>
        </w:tc>
      </w:tr>
      <w:tr>
        <w:trPr>
          <w:trHeight w:val="403" w:hRule="exact"/>
        </w:trPr>
        <w:tc>
          <w:tcPr>
            <w:tcW w:w="2366" w:type="dxa"/>
            <w:gridSpan w:val="2"/>
            <w:vMerge/>
          </w:tcPr>
          <w:p>
            <w:pPr/>
          </w:p>
        </w:tc>
        <w:tc>
          <w:tcPr>
            <w:tcW w:w="1452" w:type="dxa"/>
            <w:tcBorders>
              <w:top w:val="single" w:sz="3" w:space="0" w:color="000000"/>
            </w:tcBorders>
          </w:tcPr>
          <w:p>
            <w:pPr>
              <w:pStyle w:val="TableParagraph"/>
              <w:spacing w:before="56"/>
              <w:ind w:left="119"/>
              <w:rPr>
                <w:sz w:val="24"/>
              </w:rPr>
            </w:pPr>
            <w:r>
              <w:rPr>
                <w:sz w:val="24"/>
              </w:rPr>
              <w:t>ResNet18</w:t>
            </w:r>
          </w:p>
        </w:tc>
        <w:tc>
          <w:tcPr>
            <w:tcW w:w="1509" w:type="dxa"/>
            <w:tcBorders>
              <w:top w:val="single" w:sz="3" w:space="0" w:color="000000"/>
            </w:tcBorders>
          </w:tcPr>
          <w:p>
            <w:pPr>
              <w:pStyle w:val="TableParagraph"/>
              <w:spacing w:before="56"/>
              <w:ind w:left="119"/>
              <w:rPr>
                <w:sz w:val="24"/>
              </w:rPr>
            </w:pPr>
            <w:r>
              <w:rPr>
                <w:sz w:val="24"/>
              </w:rPr>
              <w:t>71.16</w:t>
            </w:r>
          </w:p>
        </w:tc>
        <w:tc>
          <w:tcPr>
            <w:tcW w:w="719" w:type="dxa"/>
            <w:tcBorders>
              <w:top w:val="single" w:sz="3" w:space="0" w:color="000000"/>
            </w:tcBorders>
          </w:tcPr>
          <w:p>
            <w:pPr>
              <w:pStyle w:val="TableParagraph"/>
              <w:spacing w:before="56"/>
              <w:ind w:left="119"/>
              <w:rPr>
                <w:sz w:val="24"/>
              </w:rPr>
            </w:pPr>
            <w:r>
              <w:rPr>
                <w:sz w:val="24"/>
              </w:rPr>
              <w:t>2442</w:t>
            </w:r>
          </w:p>
        </w:tc>
      </w:tr>
      <w:tr>
        <w:trPr>
          <w:trHeight w:val="405" w:hRule="exact"/>
        </w:trPr>
        <w:tc>
          <w:tcPr>
            <w:tcW w:w="2366" w:type="dxa"/>
            <w:gridSpan w:val="2"/>
            <w:vMerge/>
          </w:tcPr>
          <w:p>
            <w:pPr/>
          </w:p>
        </w:tc>
        <w:tc>
          <w:tcPr>
            <w:tcW w:w="1452" w:type="dxa"/>
            <w:tcBorders>
              <w:bottom w:val="single" w:sz="3" w:space="0" w:color="000000"/>
            </w:tcBorders>
          </w:tcPr>
          <w:p>
            <w:pPr>
              <w:pStyle w:val="TableParagraph"/>
              <w:ind w:left="119"/>
              <w:rPr>
                <w:b/>
                <w:sz w:val="24"/>
              </w:rPr>
            </w:pPr>
            <w:r>
              <w:rPr>
                <w:b/>
                <w:sz w:val="24"/>
              </w:rPr>
              <w:t>ResNet18*</w:t>
            </w:r>
          </w:p>
        </w:tc>
        <w:tc>
          <w:tcPr>
            <w:tcW w:w="1509" w:type="dxa"/>
            <w:tcBorders>
              <w:bottom w:val="single" w:sz="3" w:space="0" w:color="000000"/>
            </w:tcBorders>
          </w:tcPr>
          <w:p>
            <w:pPr>
              <w:pStyle w:val="TableParagraph"/>
              <w:ind w:left="119"/>
              <w:rPr>
                <w:b/>
                <w:sz w:val="24"/>
              </w:rPr>
            </w:pPr>
            <w:r>
              <w:rPr>
                <w:b/>
                <w:sz w:val="24"/>
              </w:rPr>
              <w:t>72.41</w:t>
            </w:r>
          </w:p>
        </w:tc>
        <w:tc>
          <w:tcPr>
            <w:tcW w:w="719" w:type="dxa"/>
            <w:tcBorders>
              <w:bottom w:val="single" w:sz="3" w:space="0" w:color="000000"/>
            </w:tcBorders>
          </w:tcPr>
          <w:p>
            <w:pPr>
              <w:pStyle w:val="TableParagraph"/>
              <w:ind w:left="119"/>
              <w:rPr>
                <w:b/>
                <w:sz w:val="24"/>
              </w:rPr>
            </w:pPr>
            <w:r>
              <w:rPr>
                <w:b/>
                <w:sz w:val="24"/>
              </w:rPr>
              <w:t>3256</w:t>
            </w:r>
          </w:p>
        </w:tc>
      </w:tr>
      <w:tr>
        <w:trPr>
          <w:trHeight w:val="403" w:hRule="exact"/>
        </w:trPr>
        <w:tc>
          <w:tcPr>
            <w:tcW w:w="2366" w:type="dxa"/>
            <w:gridSpan w:val="2"/>
            <w:vMerge/>
          </w:tcPr>
          <w:p>
            <w:pPr/>
          </w:p>
        </w:tc>
        <w:tc>
          <w:tcPr>
            <w:tcW w:w="1452" w:type="dxa"/>
            <w:tcBorders>
              <w:top w:val="single" w:sz="3" w:space="0" w:color="000000"/>
            </w:tcBorders>
          </w:tcPr>
          <w:p>
            <w:pPr>
              <w:pStyle w:val="TableParagraph"/>
              <w:spacing w:before="56"/>
              <w:ind w:left="119"/>
              <w:rPr>
                <w:sz w:val="24"/>
              </w:rPr>
            </w:pPr>
            <w:r>
              <w:rPr>
                <w:sz w:val="24"/>
              </w:rPr>
              <w:t>ResNet34</w:t>
            </w:r>
          </w:p>
        </w:tc>
        <w:tc>
          <w:tcPr>
            <w:tcW w:w="1509" w:type="dxa"/>
            <w:tcBorders>
              <w:top w:val="single" w:sz="3" w:space="0" w:color="000000"/>
            </w:tcBorders>
          </w:tcPr>
          <w:p>
            <w:pPr>
              <w:pStyle w:val="TableParagraph"/>
              <w:spacing w:before="56"/>
              <w:ind w:left="119"/>
              <w:rPr>
                <w:sz w:val="24"/>
              </w:rPr>
            </w:pPr>
            <w:r>
              <w:rPr>
                <w:sz w:val="24"/>
              </w:rPr>
              <w:t>74.17</w:t>
            </w:r>
          </w:p>
        </w:tc>
        <w:tc>
          <w:tcPr>
            <w:tcW w:w="719" w:type="dxa"/>
            <w:tcBorders>
              <w:top w:val="single" w:sz="3" w:space="0" w:color="000000"/>
            </w:tcBorders>
          </w:tcPr>
          <w:p>
            <w:pPr>
              <w:pStyle w:val="TableParagraph"/>
              <w:spacing w:before="56"/>
              <w:ind w:left="119"/>
              <w:rPr>
                <w:sz w:val="24"/>
              </w:rPr>
            </w:pPr>
            <w:r>
              <w:rPr>
                <w:sz w:val="24"/>
              </w:rPr>
              <w:t>1419</w:t>
            </w:r>
          </w:p>
        </w:tc>
      </w:tr>
      <w:tr>
        <w:trPr>
          <w:trHeight w:val="405" w:hRule="exact"/>
        </w:trPr>
        <w:tc>
          <w:tcPr>
            <w:tcW w:w="2366" w:type="dxa"/>
            <w:gridSpan w:val="2"/>
            <w:vMerge/>
          </w:tcPr>
          <w:p>
            <w:pPr/>
          </w:p>
        </w:tc>
        <w:tc>
          <w:tcPr>
            <w:tcW w:w="1452" w:type="dxa"/>
            <w:tcBorders>
              <w:bottom w:val="single" w:sz="3" w:space="0" w:color="000000"/>
            </w:tcBorders>
          </w:tcPr>
          <w:p>
            <w:pPr>
              <w:pStyle w:val="TableParagraph"/>
              <w:ind w:left="119"/>
              <w:rPr>
                <w:b/>
                <w:sz w:val="24"/>
              </w:rPr>
            </w:pPr>
            <w:r>
              <w:rPr>
                <w:b/>
                <w:sz w:val="24"/>
              </w:rPr>
              <w:t>ResNet34*</w:t>
            </w:r>
          </w:p>
        </w:tc>
        <w:tc>
          <w:tcPr>
            <w:tcW w:w="1509" w:type="dxa"/>
            <w:tcBorders>
              <w:bottom w:val="single" w:sz="3" w:space="0" w:color="000000"/>
            </w:tcBorders>
          </w:tcPr>
          <w:p>
            <w:pPr>
              <w:pStyle w:val="TableParagraph"/>
              <w:ind w:left="119"/>
              <w:rPr>
                <w:b/>
                <w:sz w:val="24"/>
              </w:rPr>
            </w:pPr>
            <w:r>
              <w:rPr>
                <w:b/>
                <w:sz w:val="24"/>
              </w:rPr>
              <w:t>74.46</w:t>
            </w:r>
          </w:p>
        </w:tc>
        <w:tc>
          <w:tcPr>
            <w:tcW w:w="719" w:type="dxa"/>
            <w:tcBorders>
              <w:bottom w:val="single" w:sz="3" w:space="0" w:color="000000"/>
            </w:tcBorders>
          </w:tcPr>
          <w:p>
            <w:pPr>
              <w:pStyle w:val="TableParagraph"/>
              <w:ind w:left="119"/>
              <w:rPr>
                <w:b/>
                <w:sz w:val="24"/>
              </w:rPr>
            </w:pPr>
            <w:r>
              <w:rPr>
                <w:b/>
                <w:sz w:val="24"/>
              </w:rPr>
              <w:t>2339</w:t>
            </w:r>
          </w:p>
        </w:tc>
      </w:tr>
      <w:tr>
        <w:trPr>
          <w:trHeight w:val="403" w:hRule="exact"/>
        </w:trPr>
        <w:tc>
          <w:tcPr>
            <w:tcW w:w="2366" w:type="dxa"/>
            <w:gridSpan w:val="2"/>
            <w:vMerge/>
          </w:tcPr>
          <w:p>
            <w:pPr/>
          </w:p>
        </w:tc>
        <w:tc>
          <w:tcPr>
            <w:tcW w:w="1452" w:type="dxa"/>
            <w:tcBorders>
              <w:top w:val="single" w:sz="3" w:space="0" w:color="000000"/>
            </w:tcBorders>
          </w:tcPr>
          <w:p>
            <w:pPr>
              <w:pStyle w:val="TableParagraph"/>
              <w:spacing w:before="56"/>
              <w:ind w:left="119"/>
              <w:rPr>
                <w:sz w:val="24"/>
              </w:rPr>
            </w:pPr>
            <w:r>
              <w:rPr>
                <w:sz w:val="24"/>
              </w:rPr>
              <w:t>ResNet50</w:t>
            </w:r>
          </w:p>
        </w:tc>
        <w:tc>
          <w:tcPr>
            <w:tcW w:w="1509" w:type="dxa"/>
            <w:tcBorders>
              <w:top w:val="single" w:sz="3" w:space="0" w:color="000000"/>
            </w:tcBorders>
          </w:tcPr>
          <w:p>
            <w:pPr>
              <w:pStyle w:val="TableParagraph"/>
              <w:spacing w:before="56"/>
              <w:ind w:left="119"/>
              <w:rPr>
                <w:sz w:val="24"/>
              </w:rPr>
            </w:pPr>
            <w:r>
              <w:rPr>
                <w:sz w:val="24"/>
              </w:rPr>
              <w:t>76.31</w:t>
            </w:r>
          </w:p>
        </w:tc>
        <w:tc>
          <w:tcPr>
            <w:tcW w:w="719" w:type="dxa"/>
            <w:tcBorders>
              <w:top w:val="single" w:sz="3" w:space="0" w:color="000000"/>
            </w:tcBorders>
          </w:tcPr>
          <w:p>
            <w:pPr>
              <w:pStyle w:val="TableParagraph"/>
              <w:spacing w:before="56"/>
              <w:ind w:left="119"/>
              <w:rPr>
                <w:sz w:val="24"/>
              </w:rPr>
            </w:pPr>
            <w:r>
              <w:rPr>
                <w:sz w:val="24"/>
              </w:rPr>
              <w:t>719</w:t>
            </w:r>
          </w:p>
        </w:tc>
      </w:tr>
      <w:tr>
        <w:trPr>
          <w:trHeight w:val="405" w:hRule="exact"/>
        </w:trPr>
        <w:tc>
          <w:tcPr>
            <w:tcW w:w="2366" w:type="dxa"/>
            <w:gridSpan w:val="2"/>
            <w:vMerge/>
          </w:tcPr>
          <w:p>
            <w:pPr/>
          </w:p>
        </w:tc>
        <w:tc>
          <w:tcPr>
            <w:tcW w:w="1452" w:type="dxa"/>
            <w:tcBorders>
              <w:bottom w:val="single" w:sz="3" w:space="0" w:color="000000"/>
            </w:tcBorders>
          </w:tcPr>
          <w:p>
            <w:pPr>
              <w:pStyle w:val="TableParagraph"/>
              <w:ind w:left="119"/>
              <w:rPr>
                <w:b/>
                <w:sz w:val="24"/>
              </w:rPr>
            </w:pPr>
            <w:r>
              <w:rPr>
                <w:b/>
                <w:sz w:val="24"/>
              </w:rPr>
              <w:t>ResNet50*</w:t>
            </w:r>
          </w:p>
        </w:tc>
        <w:tc>
          <w:tcPr>
            <w:tcW w:w="1509" w:type="dxa"/>
            <w:tcBorders>
              <w:bottom w:val="single" w:sz="3" w:space="0" w:color="000000"/>
            </w:tcBorders>
          </w:tcPr>
          <w:p>
            <w:pPr>
              <w:pStyle w:val="TableParagraph"/>
              <w:ind w:left="119"/>
              <w:rPr>
                <w:b/>
                <w:sz w:val="24"/>
              </w:rPr>
            </w:pPr>
            <w:r>
              <w:rPr>
                <w:b/>
                <w:sz w:val="24"/>
              </w:rPr>
              <w:t>77.78</w:t>
            </w:r>
          </w:p>
        </w:tc>
        <w:tc>
          <w:tcPr>
            <w:tcW w:w="719" w:type="dxa"/>
            <w:tcBorders>
              <w:bottom w:val="single" w:sz="3" w:space="0" w:color="000000"/>
            </w:tcBorders>
          </w:tcPr>
          <w:p>
            <w:pPr>
              <w:pStyle w:val="TableParagraph"/>
              <w:ind w:left="119"/>
              <w:rPr>
                <w:b/>
                <w:sz w:val="24"/>
              </w:rPr>
            </w:pPr>
            <w:r>
              <w:rPr>
                <w:b/>
                <w:sz w:val="24"/>
              </w:rPr>
              <w:t>792</w:t>
            </w:r>
          </w:p>
        </w:tc>
      </w:tr>
      <w:tr>
        <w:trPr>
          <w:trHeight w:val="403" w:hRule="exact"/>
        </w:trPr>
        <w:tc>
          <w:tcPr>
            <w:tcW w:w="2366" w:type="dxa"/>
            <w:gridSpan w:val="2"/>
            <w:vMerge/>
          </w:tcPr>
          <w:p>
            <w:pPr/>
          </w:p>
        </w:tc>
        <w:tc>
          <w:tcPr>
            <w:tcW w:w="1452" w:type="dxa"/>
            <w:tcBorders>
              <w:top w:val="single" w:sz="3" w:space="0" w:color="000000"/>
            </w:tcBorders>
          </w:tcPr>
          <w:p>
            <w:pPr>
              <w:pStyle w:val="TableParagraph"/>
              <w:spacing w:before="56"/>
              <w:ind w:left="119"/>
              <w:rPr>
                <w:sz w:val="24"/>
              </w:rPr>
            </w:pPr>
            <w:r>
              <w:rPr>
                <w:sz w:val="24"/>
              </w:rPr>
              <w:t>ResNet101</w:t>
            </w:r>
          </w:p>
        </w:tc>
        <w:tc>
          <w:tcPr>
            <w:tcW w:w="1509" w:type="dxa"/>
            <w:tcBorders>
              <w:top w:val="single" w:sz="3" w:space="0" w:color="000000"/>
            </w:tcBorders>
          </w:tcPr>
          <w:p>
            <w:pPr>
              <w:pStyle w:val="TableParagraph"/>
              <w:spacing w:before="56"/>
              <w:ind w:left="119"/>
              <w:rPr>
                <w:sz w:val="24"/>
              </w:rPr>
            </w:pPr>
            <w:r>
              <w:rPr>
                <w:sz w:val="24"/>
              </w:rPr>
              <w:t>77.21</w:t>
            </w:r>
          </w:p>
        </w:tc>
        <w:tc>
          <w:tcPr>
            <w:tcW w:w="719" w:type="dxa"/>
            <w:tcBorders>
              <w:top w:val="single" w:sz="3" w:space="0" w:color="000000"/>
            </w:tcBorders>
          </w:tcPr>
          <w:p>
            <w:pPr>
              <w:pStyle w:val="TableParagraph"/>
              <w:spacing w:before="56"/>
              <w:ind w:left="119"/>
              <w:rPr>
                <w:sz w:val="24"/>
              </w:rPr>
            </w:pPr>
            <w:r>
              <w:rPr>
                <w:sz w:val="24"/>
              </w:rPr>
              <w:t>430</w:t>
            </w:r>
          </w:p>
        </w:tc>
      </w:tr>
      <w:tr>
        <w:trPr>
          <w:trHeight w:val="420" w:hRule="exact"/>
        </w:trPr>
        <w:tc>
          <w:tcPr>
            <w:tcW w:w="2366" w:type="dxa"/>
            <w:gridSpan w:val="2"/>
            <w:vMerge/>
          </w:tcPr>
          <w:p>
            <w:pPr/>
          </w:p>
        </w:tc>
        <w:tc>
          <w:tcPr>
            <w:tcW w:w="1452" w:type="dxa"/>
          </w:tcPr>
          <w:p>
            <w:pPr>
              <w:pStyle w:val="TableParagraph"/>
              <w:ind w:left="119"/>
              <w:rPr>
                <w:b/>
                <w:sz w:val="24"/>
              </w:rPr>
            </w:pPr>
            <w:r>
              <w:rPr>
                <w:b/>
                <w:sz w:val="24"/>
              </w:rPr>
              <w:t>ResNet101*</w:t>
            </w:r>
          </w:p>
        </w:tc>
        <w:tc>
          <w:tcPr>
            <w:tcW w:w="1509" w:type="dxa"/>
          </w:tcPr>
          <w:p>
            <w:pPr>
              <w:pStyle w:val="TableParagraph"/>
              <w:ind w:left="119"/>
              <w:rPr>
                <w:b/>
                <w:sz w:val="24"/>
              </w:rPr>
            </w:pPr>
            <w:r>
              <w:rPr>
                <w:b/>
                <w:sz w:val="24"/>
              </w:rPr>
              <w:t>78.78</w:t>
            </w:r>
          </w:p>
        </w:tc>
        <w:tc>
          <w:tcPr>
            <w:tcW w:w="719" w:type="dxa"/>
          </w:tcPr>
          <w:p>
            <w:pPr>
              <w:pStyle w:val="TableParagraph"/>
              <w:ind w:left="119"/>
              <w:rPr>
                <w:b/>
                <w:sz w:val="24"/>
              </w:rPr>
            </w:pPr>
            <w:r>
              <w:rPr>
                <w:b/>
                <w:sz w:val="24"/>
              </w:rPr>
              <w:t>460</w:t>
            </w:r>
          </w:p>
        </w:tc>
      </w:tr>
      <w:tr>
        <w:trPr>
          <w:trHeight w:val="400" w:hRule="exact"/>
        </w:trPr>
        <w:tc>
          <w:tcPr>
            <w:tcW w:w="579" w:type="dxa"/>
          </w:tcPr>
          <w:p>
            <w:pPr>
              <w:pStyle w:val="TableParagraph"/>
              <w:spacing w:before="77"/>
              <w:rPr>
                <w:rFonts w:ascii="Arial"/>
                <w:sz w:val="28"/>
              </w:rPr>
            </w:pPr>
            <w:bookmarkStart w:name="4.6 本章小结" w:id="186"/>
            <w:bookmarkEnd w:id="186"/>
            <w:r>
              <w:rPr/>
            </w:r>
            <w:bookmarkStart w:name="_bookmark88" w:id="187"/>
            <w:bookmarkEnd w:id="187"/>
            <w:r>
              <w:rPr/>
            </w:r>
            <w:r>
              <w:rPr>
                <w:rFonts w:ascii="Arial"/>
                <w:sz w:val="28"/>
              </w:rPr>
              <w:t>4.6</w:t>
            </w:r>
          </w:p>
        </w:tc>
        <w:tc>
          <w:tcPr>
            <w:tcW w:w="1786" w:type="dxa"/>
          </w:tcPr>
          <w:p>
            <w:pPr>
              <w:pStyle w:val="TableParagraph"/>
              <w:spacing w:before="13"/>
              <w:ind w:left="140"/>
              <w:rPr>
                <w:rFonts w:ascii="黑体" w:eastAsia="黑体" w:hint="eastAsia"/>
                <w:sz w:val="28"/>
              </w:rPr>
            </w:pPr>
            <w:r>
              <w:rPr>
                <w:rFonts w:ascii="黑体" w:eastAsia="黑体" w:hint="eastAsia"/>
                <w:sz w:val="28"/>
              </w:rPr>
              <w:t>本章小结</w:t>
            </w:r>
          </w:p>
        </w:tc>
        <w:tc>
          <w:tcPr>
            <w:tcW w:w="1452" w:type="dxa"/>
          </w:tcPr>
          <w:p>
            <w:pPr/>
          </w:p>
        </w:tc>
        <w:tc>
          <w:tcPr>
            <w:tcW w:w="1509" w:type="dxa"/>
          </w:tcPr>
          <w:p>
            <w:pPr/>
          </w:p>
        </w:tc>
        <w:tc>
          <w:tcPr>
            <w:tcW w:w="719" w:type="dxa"/>
          </w:tcPr>
          <w:p>
            <w:pPr/>
          </w:p>
        </w:tc>
      </w:tr>
    </w:tbl>
    <w:p>
      <w:pPr>
        <w:pStyle w:val="BodyText"/>
        <w:spacing w:before="10"/>
        <w:rPr>
          <w:b/>
          <w:sz w:val="11"/>
        </w:rPr>
      </w:pPr>
    </w:p>
    <w:p>
      <w:pPr>
        <w:pStyle w:val="BodyText"/>
        <w:spacing w:line="302" w:lineRule="auto" w:before="26"/>
        <w:ind w:left="157" w:right="115" w:firstLine="480"/>
        <w:jc w:val="both"/>
      </w:pPr>
      <w:r>
        <w:rPr/>
        <w:t>借助重参数化和辅助训练思想</w:t>
      </w:r>
      <w:r>
        <w:rPr>
          <w:spacing w:val="-45"/>
        </w:rPr>
        <w:t>，</w:t>
      </w:r>
      <w:r>
        <w:rPr/>
        <w:t>从这个角度入手</w:t>
      </w:r>
      <w:r>
        <w:rPr>
          <w:spacing w:val="-45"/>
        </w:rPr>
        <w:t>，</w:t>
      </w:r>
      <w:r>
        <w:rPr/>
        <w:t>本章提出了网络分支融合部署方法</w:t>
      </w:r>
      <w:r>
        <w:rPr>
          <w:spacing w:val="-31"/>
        </w:rPr>
        <w:t>，</w:t>
      </w:r>
      <w:r>
        <w:rPr/>
        <w:t>优化部署时模型推理精度和效率</w:t>
      </w:r>
      <w:r>
        <w:rPr>
          <w:spacing w:val="-27"/>
        </w:rPr>
        <w:t>。</w:t>
      </w:r>
      <w:r>
        <w:rPr/>
        <w:t>通过融合多分支结构</w:t>
      </w:r>
      <w:r>
        <w:rPr>
          <w:spacing w:val="-32"/>
        </w:rPr>
        <w:t>，</w:t>
      </w:r>
      <w:r>
        <w:rPr/>
        <w:t>辅以知识蒸馏训练</w:t>
      </w:r>
      <w:r>
        <w:rPr>
          <w:spacing w:val="-31"/>
        </w:rPr>
        <w:t>，</w:t>
      </w:r>
      <w:r>
        <w:rPr/>
        <w:t>提高模型部署时推理精度和运行效率</w:t>
      </w:r>
      <w:r>
        <w:rPr>
          <w:spacing w:val="-27"/>
        </w:rPr>
        <w:t>。</w:t>
      </w:r>
      <w:r>
        <w:rPr/>
        <w:t>首先</w:t>
      </w:r>
      <w:r>
        <w:rPr>
          <w:spacing w:val="-32"/>
        </w:rPr>
        <w:t>，</w:t>
      </w:r>
      <w:r>
        <w:rPr/>
        <w:t>讨论了到线性网络结构和</w:t>
      </w:r>
      <w:r>
        <w:rPr>
          <w:spacing w:val="1"/>
        </w:rPr>
        <w:t>多分支网络结构各自的优点和局限</w:t>
      </w:r>
      <w:r>
        <w:rPr/>
        <w:t>性</w:t>
      </w:r>
      <w:r>
        <w:rPr>
          <w:spacing w:val="1"/>
        </w:rPr>
        <w:t>，其次通过微</w:t>
      </w:r>
      <w:r>
        <w:rPr/>
        <w:t>调</w:t>
      </w:r>
      <w:r>
        <w:rPr>
          <w:spacing w:val="-57"/>
        </w:rPr>
        <w:t> </w:t>
      </w:r>
      <w:r>
        <w:rPr>
          <w:rFonts w:ascii="Times New Roman" w:eastAsia="Times New Roman"/>
        </w:rPr>
        <w:t>ResNet</w:t>
      </w:r>
      <w:r>
        <w:rPr>
          <w:rFonts w:ascii="Times New Roman" w:eastAsia="Times New Roman"/>
          <w:spacing w:val="3"/>
        </w:rPr>
        <w:t> </w:t>
      </w:r>
      <w:r>
        <w:rPr>
          <w:spacing w:val="1"/>
        </w:rPr>
        <w:t>网络结</w:t>
      </w:r>
      <w:r>
        <w:rPr/>
        <w:t>构</w:t>
      </w:r>
      <w:r>
        <w:rPr>
          <w:spacing w:val="1"/>
        </w:rPr>
        <w:t>，解耦</w:t>
      </w:r>
      <w:r>
        <w:rPr/>
        <w:t>网络的训练和部署</w:t>
      </w:r>
      <w:r>
        <w:rPr>
          <w:spacing w:val="-45"/>
        </w:rPr>
        <w:t>，</w:t>
      </w:r>
      <w:r>
        <w:rPr/>
        <w:t>在训练时使用多分支网络结构</w:t>
      </w:r>
      <w:r>
        <w:rPr>
          <w:spacing w:val="-45"/>
        </w:rPr>
        <w:t>，</w:t>
      </w:r>
      <w:r>
        <w:rPr/>
        <w:t>在部署时将其转化为线性网络结构</w:t>
      </w:r>
      <w:r>
        <w:rPr>
          <w:spacing w:val="-45"/>
        </w:rPr>
        <w:t>，</w:t>
      </w:r>
      <w:r>
        <w:rPr/>
        <w:t>同时利用了线性网络和多分支网络的优点而规避它们的缺点</w:t>
      </w:r>
      <w:r>
        <w:rPr>
          <w:spacing w:val="-45"/>
        </w:rPr>
        <w:t>，</w:t>
      </w:r>
      <w:r>
        <w:rPr/>
        <w:t>最终获得在速度和精度两方面的性能提升。</w:t>
      </w:r>
    </w:p>
    <w:p>
      <w:pPr>
        <w:spacing w:after="0" w:line="302" w:lineRule="auto"/>
        <w:jc w:val="both"/>
        <w:sectPr>
          <w:pgSz w:w="11910" w:h="16840"/>
          <w:pgMar w:header="1016" w:footer="979" w:top="1280" w:bottom="1160" w:left="1640" w:right="1680"/>
        </w:sectPr>
      </w:pPr>
    </w:p>
    <w:p>
      <w:pPr>
        <w:pStyle w:val="BodyText"/>
        <w:rPr>
          <w:sz w:val="20"/>
        </w:rPr>
      </w:pPr>
    </w:p>
    <w:p>
      <w:pPr>
        <w:pStyle w:val="BodyText"/>
        <w:spacing w:before="1"/>
        <w:rPr>
          <w:sz w:val="19"/>
        </w:rPr>
      </w:pPr>
    </w:p>
    <w:p>
      <w:pPr>
        <w:pStyle w:val="Heading1"/>
        <w:tabs>
          <w:tab w:pos="4130" w:val="left" w:leader="none"/>
        </w:tabs>
        <w:spacing w:before="16"/>
        <w:ind w:left="2814"/>
      </w:pPr>
      <w:bookmarkStart w:name="第5章 总结与展望" w:id="188"/>
      <w:bookmarkEnd w:id="188"/>
      <w:r>
        <w:rPr>
          <w:b w:val="0"/>
        </w:rPr>
      </w:r>
      <w:bookmarkStart w:name="_bookmark89" w:id="189"/>
      <w:bookmarkEnd w:id="189"/>
      <w:r>
        <w:rPr>
          <w:b w:val="0"/>
        </w:rPr>
      </w:r>
      <w:r>
        <w:rPr/>
        <w:t>第</w:t>
      </w:r>
      <w:r>
        <w:rPr>
          <w:spacing w:val="-74"/>
        </w:rPr>
        <w:t> </w:t>
      </w:r>
      <w:r>
        <w:rPr>
          <w:rFonts w:ascii="Arial" w:eastAsia="Arial"/>
        </w:rPr>
        <w:t>5</w:t>
      </w:r>
      <w:r>
        <w:rPr>
          <w:rFonts w:ascii="Arial" w:eastAsia="Arial"/>
          <w:spacing w:val="-1"/>
        </w:rPr>
        <w:t> </w:t>
      </w:r>
      <w:r>
        <w:rPr/>
        <w:t>章</w:t>
        <w:tab/>
        <w:t>总结与展望</w:t>
      </w:r>
    </w:p>
    <w:p>
      <w:pPr>
        <w:pStyle w:val="BodyText"/>
        <w:spacing w:line="304" w:lineRule="auto" w:before="243"/>
        <w:ind w:left="117" w:right="275" w:firstLine="480"/>
        <w:jc w:val="both"/>
      </w:pPr>
      <w:r>
        <w:rPr/>
        <w:t>近年来</w:t>
      </w:r>
      <w:r>
        <w:rPr>
          <w:spacing w:val="-45"/>
        </w:rPr>
        <w:t>，</w:t>
      </w:r>
      <w:r>
        <w:rPr/>
        <w:t>深度神经网络在许多领域</w:t>
      </w:r>
      <w:r>
        <w:rPr>
          <w:spacing w:val="-45"/>
        </w:rPr>
        <w:t>，</w:t>
      </w:r>
      <w:r>
        <w:rPr/>
        <w:t>尤其是视觉识别任务中取得了巨大的成功</w:t>
      </w:r>
      <w:r>
        <w:rPr>
          <w:spacing w:val="-20"/>
        </w:rPr>
        <w:t>。</w:t>
      </w:r>
      <w:r>
        <w:rPr/>
        <w:t>然而</w:t>
      </w:r>
      <w:r>
        <w:rPr>
          <w:spacing w:val="-24"/>
        </w:rPr>
        <w:t>，</w:t>
      </w:r>
      <w:r>
        <w:rPr/>
        <w:t>现有的深度神经网络模型计算成本高</w:t>
      </w:r>
      <w:r>
        <w:rPr>
          <w:spacing w:val="-24"/>
        </w:rPr>
        <w:t>，</w:t>
      </w:r>
      <w:r>
        <w:rPr/>
        <w:t>内存密集</w:t>
      </w:r>
      <w:r>
        <w:rPr>
          <w:spacing w:val="-24"/>
        </w:rPr>
        <w:t>，</w:t>
      </w:r>
      <w:r>
        <w:rPr/>
        <w:t>阻碍了它们在内存</w:t>
      </w:r>
      <w:r>
        <w:rPr>
          <w:spacing w:val="4"/>
        </w:rPr>
        <w:t>资源较低的设备或在有严格延迟要求的应用中部</w:t>
      </w:r>
      <w:r>
        <w:rPr/>
        <w:t>署</w:t>
      </w:r>
      <w:r>
        <w:rPr>
          <w:spacing w:val="4"/>
        </w:rPr>
        <w:t>。随着深度神经网络的研</w:t>
      </w:r>
      <w:r>
        <w:rPr/>
        <w:t>究与发展</w:t>
      </w:r>
      <w:r>
        <w:rPr>
          <w:spacing w:val="-31"/>
        </w:rPr>
        <w:t>，</w:t>
      </w:r>
      <w:r>
        <w:rPr/>
        <w:t>目前已成为许多智能系统的基本工具</w:t>
      </w:r>
      <w:r>
        <w:rPr>
          <w:spacing w:val="-27"/>
        </w:rPr>
        <w:t>。</w:t>
      </w:r>
      <w:r>
        <w:rPr/>
        <w:t>与此同时</w:t>
      </w:r>
      <w:r>
        <w:rPr>
          <w:spacing w:val="-32"/>
        </w:rPr>
        <w:t>，</w:t>
      </w:r>
      <w:r>
        <w:rPr/>
        <w:t>这些网络的计算复杂</w:t>
      </w:r>
      <w:r>
        <w:rPr>
          <w:spacing w:val="4"/>
        </w:rPr>
        <w:t>度和资源消耗也在不断增</w:t>
      </w:r>
      <w:r>
        <w:rPr/>
        <w:t>加</w:t>
      </w:r>
      <w:r>
        <w:rPr>
          <w:spacing w:val="4"/>
        </w:rPr>
        <w:t>，现有的深度神经网络模型需要消耗大量的计算</w:t>
      </w:r>
      <w:r>
        <w:rPr/>
        <w:t>资源且占用大量内存</w:t>
      </w:r>
      <w:r>
        <w:rPr>
          <w:spacing w:val="-45"/>
        </w:rPr>
        <w:t>，</w:t>
      </w:r>
      <w:r>
        <w:rPr/>
        <w:t>从而组队网络的部署造成了重大挑战</w:t>
      </w:r>
      <w:r>
        <w:rPr>
          <w:spacing w:val="-45"/>
        </w:rPr>
        <w:t>，</w:t>
      </w:r>
      <w:r>
        <w:rPr/>
        <w:t>特别是在实时应用或资源受限设备上的部署</w:t>
      </w:r>
      <w:r>
        <w:rPr>
          <w:spacing w:val="-41"/>
        </w:rPr>
        <w:t>。</w:t>
      </w:r>
      <w:r>
        <w:rPr/>
        <w:t>因此</w:t>
      </w:r>
      <w:r>
        <w:rPr>
          <w:spacing w:val="-48"/>
        </w:rPr>
        <w:t>，</w:t>
      </w:r>
      <w:r>
        <w:rPr/>
        <w:t>网络的优化和加速已经成为目前深度学习研究的一个热门话题</w:t>
      </w:r>
      <w:r>
        <w:rPr>
          <w:spacing w:val="-41"/>
        </w:rPr>
        <w:t>。</w:t>
      </w:r>
      <w:r>
        <w:rPr/>
        <w:t>本文以深度卷积神经网络为研究对象</w:t>
      </w:r>
      <w:r>
        <w:rPr>
          <w:spacing w:val="-48"/>
        </w:rPr>
        <w:t>，</w:t>
      </w:r>
      <w:r>
        <w:rPr/>
        <w:t>从不同的角度探索研究深</w:t>
      </w:r>
      <w:r>
        <w:rPr>
          <w:spacing w:val="4"/>
        </w:rPr>
        <w:t>度卷积神经网络在嵌入式平台下部署的优化与加速算</w:t>
      </w:r>
      <w:r>
        <w:rPr/>
        <w:t>法</w:t>
      </w:r>
      <w:r>
        <w:rPr>
          <w:spacing w:val="4"/>
        </w:rPr>
        <w:t>，在有限的计算资源</w:t>
      </w:r>
      <w:r>
        <w:rPr/>
        <w:t>的前提下尽可能的发挥出深度学习的性能优势</w:t>
      </w:r>
      <w:r>
        <w:rPr>
          <w:spacing w:val="-45"/>
        </w:rPr>
        <w:t>，</w:t>
      </w:r>
      <w:r>
        <w:rPr/>
        <w:t>摆脱硬件和功耗的束缚</w:t>
      </w:r>
      <w:r>
        <w:rPr>
          <w:spacing w:val="-45"/>
        </w:rPr>
        <w:t>，</w:t>
      </w:r>
      <w:r>
        <w:rPr/>
        <w:t>扩展深度学习的应用场景。</w:t>
      </w:r>
    </w:p>
    <w:p>
      <w:pPr>
        <w:pStyle w:val="BodyText"/>
      </w:pPr>
    </w:p>
    <w:p>
      <w:pPr>
        <w:pStyle w:val="Heading2"/>
        <w:numPr>
          <w:ilvl w:val="1"/>
          <w:numId w:val="13"/>
        </w:numPr>
        <w:tabs>
          <w:tab w:pos="786" w:val="left" w:leader="none"/>
          <w:tab w:pos="787" w:val="left" w:leader="none"/>
        </w:tabs>
        <w:spacing w:line="240" w:lineRule="auto" w:before="207" w:after="0"/>
        <w:ind w:left="786" w:right="0" w:hanging="669"/>
        <w:jc w:val="left"/>
      </w:pPr>
      <w:bookmarkStart w:name="5.1 全文总结" w:id="190"/>
      <w:bookmarkEnd w:id="190"/>
      <w:r>
        <w:rPr/>
      </w:r>
      <w:bookmarkStart w:name="_bookmark90" w:id="191"/>
      <w:bookmarkEnd w:id="191"/>
      <w:r>
        <w:rPr/>
      </w:r>
      <w:bookmarkStart w:name="_bookmark90" w:id="192"/>
      <w:bookmarkEnd w:id="192"/>
      <w:r>
        <w:rPr/>
        <w:t>全文总结</w:t>
      </w:r>
    </w:p>
    <w:p>
      <w:pPr>
        <w:pStyle w:val="BodyText"/>
        <w:spacing w:line="304" w:lineRule="auto" w:before="180"/>
        <w:ind w:left="117" w:right="275" w:firstLine="480"/>
        <w:jc w:val="both"/>
      </w:pPr>
      <w:r>
        <w:rPr>
          <w:spacing w:val="5"/>
        </w:rPr>
        <w:t>由于在嵌入式设备和边缘设备计算和存储资源有</w:t>
      </w:r>
      <w:r>
        <w:rPr/>
        <w:t>限</w:t>
      </w:r>
      <w:r>
        <w:rPr>
          <w:spacing w:val="5"/>
        </w:rPr>
        <w:t>，现有多数卷积神经</w:t>
      </w:r>
      <w:r>
        <w:rPr/>
        <w:t>网</w:t>
      </w:r>
      <w:r>
        <w:rPr>
          <w:spacing w:val="4"/>
        </w:rPr>
        <w:t>络在该场景下的部署和应用局限性比较</w:t>
      </w:r>
      <w:r>
        <w:rPr/>
        <w:t>大</w:t>
      </w:r>
      <w:r>
        <w:rPr>
          <w:spacing w:val="4"/>
        </w:rPr>
        <w:t>。本文主要针对嵌入式环境下计算</w:t>
      </w:r>
      <w:r>
        <w:rPr/>
        <w:t>和</w:t>
      </w:r>
      <w:r>
        <w:rPr>
          <w:spacing w:val="4"/>
        </w:rPr>
        <w:t>存储资源受限的问</w:t>
      </w:r>
      <w:r>
        <w:rPr/>
        <w:t>题</w:t>
      </w:r>
      <w:r>
        <w:rPr>
          <w:spacing w:val="4"/>
        </w:rPr>
        <w:t>，对卷积神经网络在嵌入式设备上的部署加速和优化进</w:t>
      </w:r>
      <w:r>
        <w:rPr/>
        <w:t>行研究。</w:t>
      </w:r>
    </w:p>
    <w:p>
      <w:pPr>
        <w:pStyle w:val="BodyText"/>
        <w:spacing w:line="302" w:lineRule="auto" w:before="21"/>
        <w:ind w:left="117" w:right="276" w:firstLine="480"/>
        <w:jc w:val="both"/>
      </w:pPr>
      <w:r>
        <w:rPr/>
        <w:t>首先</w:t>
      </w:r>
      <w:r>
        <w:rPr>
          <w:spacing w:val="-45"/>
        </w:rPr>
        <w:t>，</w:t>
      </w:r>
      <w:r>
        <w:rPr/>
        <w:t>广泛调研目前的神经网络压缩和优化研究现状</w:t>
      </w:r>
      <w:r>
        <w:rPr>
          <w:spacing w:val="-45"/>
        </w:rPr>
        <w:t>，</w:t>
      </w:r>
      <w:r>
        <w:rPr/>
        <w:t>对模型压缩和优化加速的向相关算法进行了广泛的研究</w:t>
      </w:r>
      <w:r>
        <w:rPr>
          <w:spacing w:val="-45"/>
        </w:rPr>
        <w:t>，</w:t>
      </w:r>
      <w:r>
        <w:rPr/>
        <w:t>总结了该领域现有的几类主流研究方向</w:t>
      </w:r>
      <w:r>
        <w:rPr>
          <w:spacing w:val="-45"/>
        </w:rPr>
        <w:t>：</w:t>
      </w:r>
      <w:r>
        <w:rPr/>
        <w:t>模型修剪</w:t>
      </w:r>
      <w:r>
        <w:rPr>
          <w:spacing w:val="-31"/>
        </w:rPr>
        <w:t>、</w:t>
      </w:r>
      <w:r>
        <w:rPr/>
        <w:t>矩</w:t>
      </w:r>
      <w:r>
        <w:rPr>
          <w:spacing w:val="-1"/>
        </w:rPr>
        <w:t>阵</w:t>
      </w:r>
      <w:r>
        <w:rPr>
          <w:rFonts w:ascii="Times New Roman" w:eastAsia="Times New Roman"/>
          <w:spacing w:val="-1"/>
          <w:w w:val="100"/>
        </w:rPr>
        <w:t>/</w:t>
      </w:r>
      <w:r>
        <w:rPr/>
        <w:t>张量分解</w:t>
      </w:r>
      <w:r>
        <w:rPr>
          <w:spacing w:val="-31"/>
        </w:rPr>
        <w:t>、</w:t>
      </w:r>
      <w:r>
        <w:rPr/>
        <w:t>模型参数量化</w:t>
      </w:r>
      <w:r>
        <w:rPr>
          <w:spacing w:val="-31"/>
        </w:rPr>
        <w:t>、</w:t>
      </w:r>
      <w:r>
        <w:rPr/>
        <w:t>高效网络设计</w:t>
      </w:r>
      <w:r>
        <w:rPr>
          <w:spacing w:val="-32"/>
        </w:rPr>
        <w:t>、</w:t>
      </w:r>
      <w:r>
        <w:rPr/>
        <w:t>知识蒸馏</w:t>
      </w:r>
      <w:r>
        <w:rPr>
          <w:spacing w:val="-31"/>
        </w:rPr>
        <w:t>、</w:t>
      </w:r>
      <w:r>
        <w:rPr/>
        <w:t>分支融合与重参数化</w:t>
      </w:r>
      <w:r>
        <w:rPr>
          <w:spacing w:val="-45"/>
        </w:rPr>
        <w:t>，</w:t>
      </w:r>
      <w:r>
        <w:rPr/>
        <w:t>对各类算法和研究进行了大量的文献阅读和探索性的实验</w:t>
      </w:r>
      <w:r>
        <w:rPr>
          <w:spacing w:val="-45"/>
        </w:rPr>
        <w:t>，</w:t>
      </w:r>
      <w:r>
        <w:rPr/>
        <w:t>进行一定的总结和综述。</w:t>
      </w:r>
    </w:p>
    <w:p>
      <w:pPr>
        <w:pStyle w:val="BodyText"/>
        <w:spacing w:line="302" w:lineRule="auto" w:before="23"/>
        <w:ind w:left="117" w:right="275" w:firstLine="480"/>
        <w:jc w:val="both"/>
      </w:pPr>
      <w:r>
        <w:rPr>
          <w:spacing w:val="5"/>
        </w:rPr>
        <w:t>其</w:t>
      </w:r>
      <w:r>
        <w:rPr/>
        <w:t>次</w:t>
      </w:r>
      <w:r>
        <w:rPr>
          <w:spacing w:val="5"/>
        </w:rPr>
        <w:t>，探讨了如何在低算力嵌入式设备上适配神经网络或者紧凑的网络</w:t>
      </w:r>
      <w:r>
        <w:rPr/>
        <w:t>设计</w:t>
      </w:r>
      <w:r>
        <w:rPr>
          <w:spacing w:val="-45"/>
        </w:rPr>
        <w:t>，</w:t>
      </w:r>
      <w:r>
        <w:rPr/>
        <w:t>即考虑通过合理选择神经网络架构和规模压缩方案</w:t>
      </w:r>
      <w:r>
        <w:rPr>
          <w:spacing w:val="-45"/>
        </w:rPr>
        <w:t>，</w:t>
      </w:r>
      <w:r>
        <w:rPr/>
        <w:t>来有效地实现约束型硬件资源上的模型部署和推理</w:t>
      </w:r>
      <w:r>
        <w:rPr>
          <w:spacing w:val="-41"/>
        </w:rPr>
        <w:t>。</w:t>
      </w:r>
      <w:r>
        <w:rPr/>
        <w:t>针对此问题</w:t>
      </w:r>
      <w:r>
        <w:rPr>
          <w:spacing w:val="-48"/>
        </w:rPr>
        <w:t>，</w:t>
      </w:r>
      <w:r>
        <w:rPr/>
        <w:t>借助动态网络的思想和运行时内存交换技术</w:t>
      </w:r>
      <w:r>
        <w:rPr>
          <w:spacing w:val="-45"/>
        </w:rPr>
        <w:t>，</w:t>
      </w:r>
      <w:r>
        <w:rPr/>
        <w:t>本章提出了任务感知的子网络切换算法</w:t>
      </w:r>
      <w:r>
        <w:rPr>
          <w:spacing w:val="-45"/>
        </w:rPr>
        <w:t>，</w:t>
      </w:r>
      <w:r>
        <w:rPr/>
        <w:t>解决了在内存约束的嵌入式设备上部</w:t>
      </w:r>
      <w:r>
        <w:rPr>
          <w:spacing w:val="58"/>
        </w:rPr>
        <w:t>署</w:t>
      </w:r>
      <w:r>
        <w:rPr>
          <w:rFonts w:ascii="Times New Roman" w:eastAsia="Times New Roman"/>
          <w:w w:val="99"/>
        </w:rPr>
        <w:t>DNN</w:t>
      </w:r>
      <w:r>
        <w:rPr>
          <w:rFonts w:ascii="Times New Roman" w:eastAsia="Times New Roman"/>
          <w:spacing w:val="-1"/>
        </w:rPr>
        <w:t> </w:t>
      </w:r>
      <w:r>
        <w:rPr/>
        <w:t>模型时内存不足的问题</w:t>
      </w:r>
      <w:r>
        <w:rPr>
          <w:spacing w:val="-7"/>
        </w:rPr>
        <w:t>。</w:t>
      </w:r>
      <w:r>
        <w:rPr/>
        <w:t>通过动态网络的思想为不同类的数据训练一个专属子网</w:t>
      </w:r>
      <w:r>
        <w:rPr>
          <w:spacing w:val="-45"/>
        </w:rPr>
        <w:t>，</w:t>
      </w:r>
      <w:r>
        <w:rPr/>
        <w:t>并在运行时根据输入数据动态切换子网进行推理</w:t>
      </w:r>
      <w:r>
        <w:rPr>
          <w:spacing w:val="-45"/>
        </w:rPr>
        <w:t>，</w:t>
      </w:r>
      <w:r>
        <w:rPr/>
        <w:t>可以有效消除这种冗余，加快推理速度，并有效减少运行时内存需求。</w:t>
      </w:r>
    </w:p>
    <w:p>
      <w:pPr>
        <w:pStyle w:val="BodyText"/>
        <w:spacing w:line="304" w:lineRule="auto" w:before="23"/>
        <w:ind w:left="117" w:right="101" w:firstLine="480"/>
      </w:pPr>
      <w:r>
        <w:rPr/>
        <w:t>然后</w:t>
      </w:r>
      <w:r>
        <w:rPr>
          <w:spacing w:val="-45"/>
        </w:rPr>
        <w:t>，</w:t>
      </w:r>
      <w:r>
        <w:rPr/>
        <w:t>针对多分支网络的内存低效和低并行度结构</w:t>
      </w:r>
      <w:r>
        <w:rPr>
          <w:spacing w:val="-45"/>
        </w:rPr>
        <w:t>，</w:t>
      </w:r>
      <w:r>
        <w:rPr/>
        <w:t>提出部署时多分支算子</w:t>
      </w:r>
      <w:r>
        <w:rPr>
          <w:spacing w:val="2"/>
        </w:rPr>
        <w:t>融合策</w:t>
      </w:r>
      <w:r>
        <w:rPr/>
        <w:t>略</w:t>
      </w:r>
      <w:r>
        <w:rPr>
          <w:spacing w:val="2"/>
        </w:rPr>
        <w:t>，提出采用重参数化技术对多分支网络进行融</w:t>
      </w:r>
      <w:r>
        <w:rPr/>
        <w:t>合</w:t>
      </w:r>
      <w:r>
        <w:rPr>
          <w:spacing w:val="2"/>
        </w:rPr>
        <w:t>，减少网络分支情</w:t>
      </w:r>
      <w:r>
        <w:rPr/>
        <w:t>况，</w:t>
      </w:r>
    </w:p>
    <w:p>
      <w:pPr>
        <w:spacing w:after="0" w:line="304" w:lineRule="auto"/>
        <w:sectPr>
          <w:headerReference w:type="default" r:id="rId64"/>
          <w:pgSz w:w="11910" w:h="16840"/>
          <w:pgMar w:header="1016" w:footer="979" w:top="1280" w:bottom="1160" w:left="1680" w:right="1520"/>
        </w:sectPr>
      </w:pPr>
    </w:p>
    <w:p>
      <w:pPr>
        <w:pStyle w:val="BodyText"/>
        <w:spacing w:line="297" w:lineRule="auto" w:before="115"/>
        <w:ind w:left="117" w:right="115"/>
        <w:jc w:val="both"/>
      </w:pPr>
      <w:r>
        <w:rPr>
          <w:spacing w:val="4"/>
        </w:rPr>
        <w:t>对于无法直接合并的分支使用知识蒸馏技术进行辅助训</w:t>
      </w:r>
      <w:r>
        <w:rPr/>
        <w:t>练</w:t>
      </w:r>
      <w:r>
        <w:rPr>
          <w:spacing w:val="4"/>
        </w:rPr>
        <w:t>，将多分支网络合</w:t>
      </w:r>
      <w:r>
        <w:rPr/>
        <w:t>并成为一个</w:t>
      </w:r>
      <w:r>
        <w:rPr>
          <w:spacing w:val="59"/>
        </w:rPr>
        <w:t>类</w:t>
      </w:r>
      <w:r>
        <w:rPr>
          <w:rFonts w:ascii="Times New Roman" w:eastAsia="Times New Roman"/>
          <w:w w:val="99"/>
        </w:rPr>
        <w:t>VGG</w:t>
      </w:r>
      <w:r>
        <w:rPr>
          <w:rFonts w:ascii="Times New Roman" w:eastAsia="Times New Roman"/>
          <w:spacing w:val="-1"/>
        </w:rPr>
        <w:t> </w:t>
      </w:r>
      <w:r>
        <w:rPr/>
        <w:t>的单路网络</w:t>
      </w:r>
      <w:r>
        <w:rPr>
          <w:spacing w:val="-4"/>
        </w:rPr>
        <w:t>，</w:t>
      </w:r>
      <w:r>
        <w:rPr/>
        <w:t>提高网络部署运行时的内存效率和并行度</w:t>
      </w:r>
      <w:r>
        <w:rPr>
          <w:spacing w:val="-4"/>
        </w:rPr>
        <w:t>，</w:t>
      </w:r>
      <w:r>
        <w:rPr/>
        <w:t>节省网络资源消耗，加快网络推理速度。</w:t>
      </w:r>
    </w:p>
    <w:p>
      <w:pPr>
        <w:pStyle w:val="BodyText"/>
        <w:spacing w:line="302" w:lineRule="auto" w:before="28"/>
        <w:ind w:left="117" w:right="115" w:firstLine="480"/>
        <w:jc w:val="both"/>
      </w:pPr>
      <w:r>
        <w:rPr>
          <w:spacing w:val="5"/>
        </w:rPr>
        <w:t>本文针对嵌入式设备资源受限的问</w:t>
      </w:r>
      <w:r>
        <w:rPr/>
        <w:t>题</w:t>
      </w:r>
      <w:r>
        <w:rPr>
          <w:spacing w:val="5"/>
        </w:rPr>
        <w:t>，从两个方面研究了卷积神经网络</w:t>
      </w:r>
      <w:r>
        <w:rPr/>
        <w:t>的压缩与优化方法</w:t>
      </w:r>
      <w:r>
        <w:rPr>
          <w:spacing w:val="-45"/>
        </w:rPr>
        <w:t>，</w:t>
      </w:r>
      <w:r>
        <w:rPr/>
        <w:t>着重减小模型部署运行时的内存消耗</w:t>
      </w:r>
      <w:r>
        <w:rPr>
          <w:spacing w:val="-45"/>
        </w:rPr>
        <w:t>，</w:t>
      </w:r>
      <w:r>
        <w:rPr/>
        <w:t>同时追求模型在硬件平台上实际运行的速度提升</w:t>
      </w:r>
      <w:r>
        <w:rPr>
          <w:spacing w:val="-27"/>
        </w:rPr>
        <w:t>。</w:t>
      </w:r>
      <w:r>
        <w:rPr/>
        <w:t>在运行时</w:t>
      </w:r>
      <w:r>
        <w:rPr>
          <w:spacing w:val="-32"/>
        </w:rPr>
        <w:t>，</w:t>
      </w:r>
      <w:r>
        <w:rPr/>
        <w:t>我们的方法检测任务类型</w:t>
      </w:r>
      <w:r>
        <w:rPr>
          <w:spacing w:val="-32"/>
        </w:rPr>
        <w:t>，</w:t>
      </w:r>
      <w:r>
        <w:rPr/>
        <w:t>并将关键子网</w:t>
      </w:r>
      <w:r>
        <w:rPr>
          <w:spacing w:val="2"/>
        </w:rPr>
        <w:t>的模</w:t>
      </w:r>
      <w:r>
        <w:rPr>
          <w:spacing w:val="3"/>
        </w:rPr>
        <w:t>型</w:t>
      </w:r>
      <w:r>
        <w:rPr>
          <w:spacing w:val="2"/>
        </w:rPr>
        <w:t>参</w:t>
      </w:r>
      <w:r>
        <w:rPr>
          <w:spacing w:val="3"/>
        </w:rPr>
        <w:t>数</w:t>
      </w:r>
      <w:r>
        <w:rPr>
          <w:spacing w:val="2"/>
        </w:rPr>
        <w:t>从</w:t>
      </w:r>
      <w:r>
        <w:rPr>
          <w:spacing w:val="3"/>
        </w:rPr>
        <w:t>外</w:t>
      </w:r>
      <w:r>
        <w:rPr>
          <w:spacing w:val="2"/>
        </w:rPr>
        <w:t>部</w:t>
      </w:r>
      <w:r>
        <w:rPr>
          <w:spacing w:val="3"/>
        </w:rPr>
        <w:t>存</w:t>
      </w:r>
      <w:r>
        <w:rPr>
          <w:spacing w:val="2"/>
        </w:rPr>
        <w:t>储</w:t>
      </w:r>
      <w:r>
        <w:rPr>
          <w:spacing w:val="3"/>
        </w:rPr>
        <w:t>交</w:t>
      </w:r>
      <w:r>
        <w:rPr>
          <w:spacing w:val="2"/>
        </w:rPr>
        <w:t>换</w:t>
      </w:r>
      <w:r>
        <w:rPr/>
        <w:t>到</w:t>
      </w:r>
      <w:r>
        <w:rPr>
          <w:spacing w:val="-53"/>
        </w:rPr>
        <w:t> </w:t>
      </w:r>
      <w:r>
        <w:rPr>
          <w:rFonts w:ascii="Times New Roman" w:eastAsia="Times New Roman"/>
          <w:w w:val="99"/>
        </w:rPr>
        <w:t>DRAM</w:t>
      </w:r>
      <w:r>
        <w:rPr>
          <w:spacing w:val="2"/>
        </w:rPr>
        <w:t>。与</w:t>
      </w:r>
      <w:r>
        <w:rPr>
          <w:spacing w:val="3"/>
        </w:rPr>
        <w:t>传</w:t>
      </w:r>
      <w:r>
        <w:rPr>
          <w:spacing w:val="2"/>
        </w:rPr>
        <w:t>统</w:t>
      </w:r>
      <w:r>
        <w:rPr>
          <w:spacing w:val="3"/>
        </w:rPr>
        <w:t>的</w:t>
      </w:r>
      <w:r>
        <w:rPr>
          <w:spacing w:val="2"/>
        </w:rPr>
        <w:t>网</w:t>
      </w:r>
      <w:r>
        <w:rPr>
          <w:spacing w:val="3"/>
        </w:rPr>
        <w:t>络</w:t>
      </w:r>
      <w:r>
        <w:rPr>
          <w:spacing w:val="2"/>
        </w:rPr>
        <w:t>剪</w:t>
      </w:r>
      <w:r>
        <w:rPr>
          <w:spacing w:val="3"/>
        </w:rPr>
        <w:t>枝</w:t>
      </w:r>
      <w:r>
        <w:rPr>
          <w:spacing w:val="2"/>
        </w:rPr>
        <w:t>方</w:t>
      </w:r>
      <w:r>
        <w:rPr>
          <w:spacing w:val="3"/>
        </w:rPr>
        <w:t>法</w:t>
      </w:r>
      <w:r>
        <w:rPr>
          <w:spacing w:val="2"/>
        </w:rPr>
        <w:t>相</w:t>
      </w:r>
      <w:r>
        <w:rPr/>
        <w:t>比</w:t>
      </w:r>
      <w:r>
        <w:rPr>
          <w:spacing w:val="3"/>
        </w:rPr>
        <w:t>，</w:t>
      </w:r>
      <w:r>
        <w:rPr>
          <w:spacing w:val="2"/>
        </w:rPr>
        <w:t>该</w:t>
      </w:r>
      <w:r>
        <w:rPr>
          <w:spacing w:val="3"/>
        </w:rPr>
        <w:t>方</w:t>
      </w:r>
      <w:r>
        <w:rPr>
          <w:spacing w:val="2"/>
        </w:rPr>
        <w:t>法</w:t>
      </w:r>
      <w:r>
        <w:rPr/>
        <w:t>在保持较高的推理精度的同时，进一步减少了</w:t>
      </w:r>
      <w:r>
        <w:rPr>
          <w:spacing w:val="-60"/>
        </w:rPr>
        <w:t> </w:t>
      </w:r>
      <w:r>
        <w:rPr>
          <w:rFonts w:ascii="Times New Roman" w:eastAsia="Times New Roman"/>
        </w:rPr>
        <w:t>34.6% </w:t>
      </w:r>
      <w:r>
        <w:rPr/>
        <w:t>的</w:t>
      </w:r>
      <w:r>
        <w:rPr>
          <w:spacing w:val="-60"/>
        </w:rPr>
        <w:t> </w:t>
      </w:r>
      <w:r>
        <w:rPr>
          <w:rFonts w:ascii="Times New Roman" w:eastAsia="Times New Roman"/>
          <w:w w:val="99"/>
        </w:rPr>
        <w:t>DRAM</w:t>
      </w:r>
      <w:r>
        <w:rPr>
          <w:rFonts w:ascii="Times New Roman" w:eastAsia="Times New Roman"/>
        </w:rPr>
        <w:t> </w:t>
      </w:r>
      <w:r>
        <w:rPr/>
        <w:t>需求。</w:t>
      </w:r>
    </w:p>
    <w:p>
      <w:pPr>
        <w:pStyle w:val="BodyText"/>
        <w:spacing w:before="1"/>
        <w:rPr>
          <w:sz w:val="38"/>
        </w:rPr>
      </w:pPr>
    </w:p>
    <w:p>
      <w:pPr>
        <w:pStyle w:val="Heading2"/>
        <w:numPr>
          <w:ilvl w:val="1"/>
          <w:numId w:val="13"/>
        </w:numPr>
        <w:tabs>
          <w:tab w:pos="787" w:val="left" w:leader="none"/>
        </w:tabs>
        <w:spacing w:line="240" w:lineRule="auto" w:before="0" w:after="0"/>
        <w:ind w:left="786" w:right="0" w:hanging="669"/>
        <w:jc w:val="both"/>
      </w:pPr>
      <w:bookmarkStart w:name="5.2 后续工作展望" w:id="193"/>
      <w:bookmarkEnd w:id="193"/>
      <w:r>
        <w:rPr/>
      </w:r>
      <w:bookmarkStart w:name="_bookmark91" w:id="194"/>
      <w:bookmarkEnd w:id="194"/>
      <w:r>
        <w:rPr/>
      </w:r>
      <w:bookmarkStart w:name="_bookmark91" w:id="195"/>
      <w:bookmarkEnd w:id="195"/>
      <w:r>
        <w:rPr/>
        <w:t>后续工作展望</w:t>
      </w:r>
    </w:p>
    <w:p>
      <w:pPr>
        <w:pStyle w:val="BodyText"/>
        <w:spacing w:line="300" w:lineRule="auto" w:before="180"/>
        <w:ind w:left="117" w:right="115" w:firstLine="480"/>
        <w:jc w:val="both"/>
      </w:pPr>
      <w:r>
        <w:rPr>
          <w:spacing w:val="1"/>
        </w:rPr>
        <w:t>近年</w:t>
      </w:r>
      <w:r>
        <w:rPr/>
        <w:t>来</w:t>
      </w:r>
      <w:r>
        <w:rPr>
          <w:spacing w:val="1"/>
        </w:rPr>
        <w:t>，卷积神经网络在预测精度方面发展非常</w:t>
      </w:r>
      <w:r>
        <w:rPr/>
        <w:t>快。</w:t>
      </w:r>
      <w:r>
        <w:rPr>
          <w:rFonts w:ascii="Times New Roman" w:eastAsia="Times New Roman"/>
        </w:rPr>
        <w:t>2015</w:t>
      </w:r>
      <w:r>
        <w:rPr>
          <w:rFonts w:ascii="Times New Roman" w:eastAsia="Times New Roman"/>
          <w:spacing w:val="4"/>
        </w:rPr>
        <w:t> </w:t>
      </w:r>
      <w:r>
        <w:rPr/>
        <w:t>年</w:t>
      </w:r>
      <w:r>
        <w:rPr>
          <w:spacing w:val="1"/>
        </w:rPr>
        <w:t>，</w:t>
      </w:r>
      <w:r>
        <w:rPr/>
        <w:t>在</w:t>
      </w:r>
      <w:r>
        <w:rPr>
          <w:spacing w:val="-56"/>
        </w:rPr>
        <w:t> </w:t>
      </w:r>
      <w:r>
        <w:rPr>
          <w:rFonts w:ascii="Times New Roman" w:eastAsia="Times New Roman"/>
          <w:w w:val="100"/>
        </w:rPr>
        <w:t>ImageNet</w:t>
      </w:r>
      <w:r>
        <w:rPr>
          <w:spacing w:val="1"/>
        </w:rPr>
        <w:t>任务</w:t>
      </w:r>
      <w:r>
        <w:rPr/>
        <w:t>上</w:t>
      </w:r>
      <w:r>
        <w:rPr>
          <w:spacing w:val="-57"/>
        </w:rPr>
        <w:t> </w:t>
      </w:r>
      <w:r>
        <w:rPr>
          <w:rFonts w:ascii="Times New Roman" w:eastAsia="Times New Roman"/>
        </w:rPr>
        <w:t>ResNet</w:t>
      </w:r>
      <w:r>
        <w:rPr>
          <w:rFonts w:ascii="Times New Roman" w:eastAsia="Times New Roman"/>
          <w:spacing w:val="3"/>
        </w:rPr>
        <w:t> </w:t>
      </w:r>
      <w:r>
        <w:rPr>
          <w:spacing w:val="1"/>
        </w:rPr>
        <w:t>的预测精度已经有了很大的提</w:t>
      </w:r>
      <w:r>
        <w:rPr/>
        <w:t>升</w:t>
      </w:r>
      <w:r>
        <w:rPr>
          <w:spacing w:val="1"/>
        </w:rPr>
        <w:t>。但随着准确度提</w:t>
      </w:r>
      <w:r>
        <w:rPr/>
        <w:t>高</w:t>
      </w:r>
      <w:r>
        <w:rPr>
          <w:spacing w:val="1"/>
        </w:rPr>
        <w:t>，模型推</w:t>
      </w:r>
      <w:r>
        <w:rPr/>
        <w:t>理</w:t>
      </w:r>
      <w:r>
        <w:rPr>
          <w:spacing w:val="4"/>
        </w:rPr>
        <w:t>速度也会随着模型计算复杂度增加而变</w:t>
      </w:r>
      <w:r>
        <w:rPr/>
        <w:t>慢</w:t>
      </w:r>
      <w:r>
        <w:rPr>
          <w:spacing w:val="4"/>
        </w:rPr>
        <w:t>。因此如何在精度和速度之间取得</w:t>
      </w:r>
      <w:r>
        <w:rPr/>
        <w:t>更好的平衡一直是模型设计过程中一个非常大的挑战</w:t>
      </w:r>
      <w:r>
        <w:rPr>
          <w:spacing w:val="-41"/>
        </w:rPr>
        <w:t>。</w:t>
      </w:r>
      <w:r>
        <w:rPr/>
        <w:t>此外</w:t>
      </w:r>
      <w:r>
        <w:rPr>
          <w:spacing w:val="-48"/>
        </w:rPr>
        <w:t>，</w:t>
      </w:r>
      <w:r>
        <w:rPr/>
        <w:t>目标任务或者硬件平</w:t>
      </w:r>
      <w:r>
        <w:rPr>
          <w:spacing w:val="4"/>
        </w:rPr>
        <w:t>台的差异</w:t>
      </w:r>
      <w:r>
        <w:rPr/>
        <w:t>性</w:t>
      </w:r>
      <w:r>
        <w:rPr>
          <w:spacing w:val="4"/>
        </w:rPr>
        <w:t>、理论复杂度和实际速度差异性和平台或业务的额外约束都极大</w:t>
      </w:r>
      <w:r>
        <w:rPr/>
        <w:t>地加大了模型设计难度</w:t>
      </w:r>
      <w:r>
        <w:rPr>
          <w:spacing w:val="-41"/>
        </w:rPr>
        <w:t>。</w:t>
      </w:r>
      <w:r>
        <w:rPr/>
        <w:t>目前在模型压缩和优化领域</w:t>
      </w:r>
      <w:r>
        <w:rPr>
          <w:spacing w:val="-48"/>
        </w:rPr>
        <w:t>，</w:t>
      </w:r>
      <w:r>
        <w:rPr/>
        <w:t>动态模型和重参数化与辅助监督是两个比较新兴的思路</w:t>
      </w:r>
      <w:r>
        <w:rPr>
          <w:spacing w:val="-45"/>
        </w:rPr>
        <w:t>，</w:t>
      </w:r>
      <w:r>
        <w:rPr/>
        <w:t>还有巨大的潜力呆研究人员挖掘</w:t>
      </w:r>
      <w:r>
        <w:rPr>
          <w:spacing w:val="-45"/>
        </w:rPr>
        <w:t>，</w:t>
      </w:r>
      <w:r>
        <w:rPr/>
        <w:t>本文在这上面的研究还仅仅是皮毛，需要继续深入研究。</w:t>
      </w:r>
    </w:p>
    <w:p>
      <w:pPr>
        <w:spacing w:after="0" w:line="300" w:lineRule="auto"/>
        <w:jc w:val="both"/>
        <w:sectPr>
          <w:pgSz w:w="11910" w:h="16840"/>
          <w:pgMar w:header="1016" w:footer="979" w:top="1280" w:bottom="1160" w:left="1680" w:right="1680"/>
        </w:sectPr>
      </w:pPr>
    </w:p>
    <w:p>
      <w:pPr>
        <w:pStyle w:val="BodyText"/>
        <w:rPr>
          <w:sz w:val="20"/>
        </w:rPr>
      </w:pPr>
    </w:p>
    <w:p>
      <w:pPr>
        <w:pStyle w:val="BodyText"/>
        <w:rPr>
          <w:sz w:val="20"/>
        </w:rPr>
      </w:pPr>
    </w:p>
    <w:p>
      <w:pPr>
        <w:pStyle w:val="Heading1"/>
        <w:jc w:val="center"/>
      </w:pPr>
      <w:bookmarkStart w:name="参考文献" w:id="196"/>
      <w:bookmarkEnd w:id="196"/>
      <w:r>
        <w:rPr>
          <w:b w:val="0"/>
        </w:rPr>
      </w:r>
      <w:bookmarkStart w:name="_bookmark92" w:id="197"/>
      <w:bookmarkEnd w:id="197"/>
      <w:r>
        <w:rPr>
          <w:b w:val="0"/>
        </w:rPr>
      </w:r>
      <w:r>
        <w:rPr/>
        <w:t>参 考 文 献</w:t>
      </w:r>
    </w:p>
    <w:p>
      <w:pPr>
        <w:pStyle w:val="BodyText"/>
        <w:spacing w:before="10"/>
        <w:rPr>
          <w:rFonts w:ascii="黑体"/>
          <w:b/>
          <w:sz w:val="22"/>
        </w:rPr>
      </w:pPr>
    </w:p>
    <w:p>
      <w:pPr>
        <w:pStyle w:val="ListParagraph"/>
        <w:numPr>
          <w:ilvl w:val="0"/>
          <w:numId w:val="14"/>
        </w:numPr>
        <w:tabs>
          <w:tab w:pos="587" w:val="left" w:leader="none"/>
        </w:tabs>
        <w:spacing w:line="398" w:lineRule="auto" w:before="0" w:after="0"/>
        <w:ind w:left="586" w:right="114" w:hanging="469"/>
        <w:jc w:val="both"/>
        <w:rPr>
          <w:sz w:val="21"/>
        </w:rPr>
      </w:pPr>
      <w:bookmarkStart w:name="_bookmark93" w:id="198"/>
      <w:bookmarkEnd w:id="198"/>
      <w:r>
        <w:rPr/>
      </w:r>
      <w:bookmarkStart w:name="_bookmark93" w:id="199"/>
      <w:bookmarkEnd w:id="199"/>
      <w:r>
        <w:rPr>
          <w:sz w:val="21"/>
        </w:rPr>
        <w:t>HE</w:t>
      </w:r>
      <w:r>
        <w:rPr>
          <w:spacing w:val="-15"/>
          <w:sz w:val="21"/>
        </w:rPr>
        <w:t> </w:t>
      </w:r>
      <w:r>
        <w:rPr>
          <w:sz w:val="21"/>
        </w:rPr>
        <w:t>K,</w:t>
      </w:r>
      <w:r>
        <w:rPr>
          <w:spacing w:val="-15"/>
          <w:sz w:val="21"/>
        </w:rPr>
        <w:t> </w:t>
      </w:r>
      <w:r>
        <w:rPr>
          <w:sz w:val="21"/>
        </w:rPr>
        <w:t>ZHANG</w:t>
      </w:r>
      <w:r>
        <w:rPr>
          <w:spacing w:val="-15"/>
          <w:sz w:val="21"/>
        </w:rPr>
        <w:t> </w:t>
      </w:r>
      <w:r>
        <w:rPr>
          <w:sz w:val="21"/>
        </w:rPr>
        <w:t>X,</w:t>
      </w:r>
      <w:r>
        <w:rPr>
          <w:spacing w:val="-15"/>
          <w:sz w:val="21"/>
        </w:rPr>
        <w:t> </w:t>
      </w:r>
      <w:r>
        <w:rPr>
          <w:sz w:val="21"/>
        </w:rPr>
        <w:t>REN</w:t>
      </w:r>
      <w:r>
        <w:rPr>
          <w:spacing w:val="-15"/>
          <w:sz w:val="21"/>
        </w:rPr>
        <w:t> </w:t>
      </w:r>
      <w:r>
        <w:rPr>
          <w:sz w:val="21"/>
        </w:rPr>
        <w:t>S,</w:t>
      </w:r>
      <w:r>
        <w:rPr>
          <w:spacing w:val="-15"/>
          <w:sz w:val="21"/>
        </w:rPr>
        <w:t> </w:t>
      </w:r>
      <w:r>
        <w:rPr>
          <w:sz w:val="21"/>
        </w:rPr>
        <w:t>et</w:t>
      </w:r>
      <w:r>
        <w:rPr>
          <w:spacing w:val="-15"/>
          <w:sz w:val="21"/>
        </w:rPr>
        <w:t> </w:t>
      </w:r>
      <w:r>
        <w:rPr>
          <w:sz w:val="21"/>
        </w:rPr>
        <w:t>al.</w:t>
      </w:r>
      <w:r>
        <w:rPr>
          <w:spacing w:val="-4"/>
          <w:sz w:val="21"/>
        </w:rPr>
        <w:t> </w:t>
      </w:r>
      <w:r>
        <w:rPr>
          <w:sz w:val="21"/>
        </w:rPr>
        <w:t>Deep</w:t>
      </w:r>
      <w:r>
        <w:rPr>
          <w:spacing w:val="-15"/>
          <w:sz w:val="21"/>
        </w:rPr>
        <w:t> </w:t>
      </w:r>
      <w:r>
        <w:rPr>
          <w:sz w:val="21"/>
        </w:rPr>
        <w:t>residual</w:t>
      </w:r>
      <w:r>
        <w:rPr>
          <w:spacing w:val="-15"/>
          <w:sz w:val="21"/>
        </w:rPr>
        <w:t> </w:t>
      </w:r>
      <w:r>
        <w:rPr>
          <w:sz w:val="21"/>
        </w:rPr>
        <w:t>learning</w:t>
      </w:r>
      <w:r>
        <w:rPr>
          <w:spacing w:val="-15"/>
          <w:sz w:val="21"/>
        </w:rPr>
        <w:t> </w:t>
      </w:r>
      <w:r>
        <w:rPr>
          <w:sz w:val="21"/>
        </w:rPr>
        <w:t>for</w:t>
      </w:r>
      <w:r>
        <w:rPr>
          <w:spacing w:val="-15"/>
          <w:sz w:val="21"/>
        </w:rPr>
        <w:t> </w:t>
      </w:r>
      <w:r>
        <w:rPr>
          <w:sz w:val="21"/>
        </w:rPr>
        <w:t>image</w:t>
      </w:r>
      <w:r>
        <w:rPr>
          <w:spacing w:val="-15"/>
          <w:sz w:val="21"/>
        </w:rPr>
        <w:t> </w:t>
      </w:r>
      <w:r>
        <w:rPr>
          <w:sz w:val="21"/>
        </w:rPr>
        <w:t>recognition</w:t>
      </w:r>
      <w:r>
        <w:rPr>
          <w:spacing w:val="-15"/>
          <w:sz w:val="21"/>
        </w:rPr>
        <w:t> </w:t>
      </w:r>
      <w:r>
        <w:rPr>
          <w:sz w:val="21"/>
        </w:rPr>
        <w:t>[C]//Proceedings </w:t>
      </w:r>
      <w:bookmarkStart w:name="_bookmark94" w:id="200"/>
      <w:bookmarkEnd w:id="200"/>
      <w:r>
        <w:rPr>
          <w:sz w:val="21"/>
        </w:rPr>
      </w:r>
      <w:r>
        <w:rPr>
          <w:sz w:val="21"/>
        </w:rPr>
        <w:t>of the IEEE conference on computer vision and pattern recognition. 2016:</w:t>
      </w:r>
      <w:r>
        <w:rPr>
          <w:spacing w:val="39"/>
          <w:sz w:val="21"/>
        </w:rPr>
        <w:t> </w:t>
      </w:r>
      <w:r>
        <w:rPr>
          <w:sz w:val="21"/>
        </w:rPr>
        <w:t>770­778.</w:t>
      </w:r>
    </w:p>
    <w:p>
      <w:pPr>
        <w:pStyle w:val="ListParagraph"/>
        <w:numPr>
          <w:ilvl w:val="0"/>
          <w:numId w:val="14"/>
        </w:numPr>
        <w:tabs>
          <w:tab w:pos="587" w:val="left" w:leader="none"/>
        </w:tabs>
        <w:spacing w:line="398" w:lineRule="auto" w:before="5" w:after="0"/>
        <w:ind w:left="586" w:right="115" w:hanging="469"/>
        <w:jc w:val="both"/>
        <w:rPr>
          <w:sz w:val="21"/>
        </w:rPr>
      </w:pPr>
      <w:r>
        <w:rPr>
          <w:sz w:val="21"/>
        </w:rPr>
        <w:t>LUONG M </w:t>
      </w:r>
      <w:r>
        <w:rPr>
          <w:spacing w:val="-8"/>
          <w:sz w:val="21"/>
        </w:rPr>
        <w:t>T, </w:t>
      </w:r>
      <w:r>
        <w:rPr>
          <w:sz w:val="21"/>
        </w:rPr>
        <w:t>PHAM H, MANNING C D. Effective approaches to attention­based neural </w:t>
      </w:r>
      <w:bookmarkStart w:name="_bookmark95" w:id="201"/>
      <w:bookmarkEnd w:id="201"/>
      <w:r>
        <w:rPr>
          <w:sz w:val="21"/>
        </w:rPr>
      </w:r>
      <w:r>
        <w:rPr>
          <w:sz w:val="21"/>
        </w:rPr>
        <w:t>machine translation [J]. arXiv preprint arXiv:1508.04025,</w:t>
      </w:r>
      <w:r>
        <w:rPr>
          <w:spacing w:val="22"/>
          <w:sz w:val="21"/>
        </w:rPr>
        <w:t> </w:t>
      </w:r>
      <w:r>
        <w:rPr>
          <w:sz w:val="21"/>
        </w:rPr>
        <w:t>2015.</w:t>
      </w:r>
    </w:p>
    <w:p>
      <w:pPr>
        <w:pStyle w:val="ListParagraph"/>
        <w:numPr>
          <w:ilvl w:val="0"/>
          <w:numId w:val="14"/>
        </w:numPr>
        <w:tabs>
          <w:tab w:pos="587" w:val="left" w:leader="none"/>
        </w:tabs>
        <w:spacing w:line="398" w:lineRule="auto" w:before="5" w:after="0"/>
        <w:ind w:left="586" w:right="115" w:hanging="469"/>
        <w:jc w:val="both"/>
        <w:rPr>
          <w:sz w:val="21"/>
        </w:rPr>
      </w:pPr>
      <w:r>
        <w:rPr>
          <w:sz w:val="21"/>
        </w:rPr>
        <w:t>AMODEI</w:t>
      </w:r>
      <w:r>
        <w:rPr>
          <w:spacing w:val="-9"/>
          <w:sz w:val="21"/>
        </w:rPr>
        <w:t> </w:t>
      </w:r>
      <w:r>
        <w:rPr>
          <w:sz w:val="21"/>
        </w:rPr>
        <w:t>D,</w:t>
      </w:r>
      <w:r>
        <w:rPr>
          <w:spacing w:val="-9"/>
          <w:sz w:val="21"/>
        </w:rPr>
        <w:t> </w:t>
      </w:r>
      <w:r>
        <w:rPr>
          <w:sz w:val="21"/>
        </w:rPr>
        <w:t>ANUBHAI</w:t>
      </w:r>
      <w:r>
        <w:rPr>
          <w:spacing w:val="-9"/>
          <w:sz w:val="21"/>
        </w:rPr>
        <w:t> </w:t>
      </w:r>
      <w:r>
        <w:rPr>
          <w:sz w:val="21"/>
        </w:rPr>
        <w:t>R,</w:t>
      </w:r>
      <w:r>
        <w:rPr>
          <w:spacing w:val="-9"/>
          <w:sz w:val="21"/>
        </w:rPr>
        <w:t> </w:t>
      </w:r>
      <w:r>
        <w:rPr>
          <w:spacing w:val="-3"/>
          <w:sz w:val="21"/>
        </w:rPr>
        <w:t>BATTENBERG</w:t>
      </w:r>
      <w:r>
        <w:rPr>
          <w:spacing w:val="-9"/>
          <w:sz w:val="21"/>
        </w:rPr>
        <w:t> </w:t>
      </w:r>
      <w:r>
        <w:rPr>
          <w:sz w:val="21"/>
        </w:rPr>
        <w:t>E,</w:t>
      </w:r>
      <w:r>
        <w:rPr>
          <w:spacing w:val="-9"/>
          <w:sz w:val="21"/>
        </w:rPr>
        <w:t> </w:t>
      </w:r>
      <w:r>
        <w:rPr>
          <w:sz w:val="21"/>
        </w:rPr>
        <w:t>et</w:t>
      </w:r>
      <w:r>
        <w:rPr>
          <w:spacing w:val="-9"/>
          <w:sz w:val="21"/>
        </w:rPr>
        <w:t> </w:t>
      </w:r>
      <w:r>
        <w:rPr>
          <w:sz w:val="21"/>
        </w:rPr>
        <w:t>al.</w:t>
      </w:r>
      <w:r>
        <w:rPr>
          <w:spacing w:val="7"/>
          <w:sz w:val="21"/>
        </w:rPr>
        <w:t> </w:t>
      </w:r>
      <w:r>
        <w:rPr>
          <w:sz w:val="21"/>
        </w:rPr>
        <w:t>End</w:t>
      </w:r>
      <w:r>
        <w:rPr>
          <w:spacing w:val="-9"/>
          <w:sz w:val="21"/>
        </w:rPr>
        <w:t> </w:t>
      </w:r>
      <w:r>
        <w:rPr>
          <w:sz w:val="21"/>
        </w:rPr>
        <w:t>to</w:t>
      </w:r>
      <w:r>
        <w:rPr>
          <w:spacing w:val="-9"/>
          <w:sz w:val="21"/>
        </w:rPr>
        <w:t> </w:t>
      </w:r>
      <w:r>
        <w:rPr>
          <w:sz w:val="21"/>
        </w:rPr>
        <w:t>end</w:t>
      </w:r>
      <w:r>
        <w:rPr>
          <w:spacing w:val="-9"/>
          <w:sz w:val="21"/>
        </w:rPr>
        <w:t> </w:t>
      </w:r>
      <w:r>
        <w:rPr>
          <w:sz w:val="21"/>
        </w:rPr>
        <w:t>speech</w:t>
      </w:r>
      <w:r>
        <w:rPr>
          <w:spacing w:val="-9"/>
          <w:sz w:val="21"/>
        </w:rPr>
        <w:t> </w:t>
      </w:r>
      <w:r>
        <w:rPr>
          <w:sz w:val="21"/>
        </w:rPr>
        <w:t>recognition</w:t>
      </w:r>
      <w:r>
        <w:rPr>
          <w:spacing w:val="-9"/>
          <w:sz w:val="21"/>
        </w:rPr>
        <w:t> </w:t>
      </w:r>
      <w:r>
        <w:rPr>
          <w:sz w:val="21"/>
        </w:rPr>
        <w:t>in</w:t>
      </w:r>
      <w:r>
        <w:rPr>
          <w:spacing w:val="-9"/>
          <w:sz w:val="21"/>
        </w:rPr>
        <w:t> </w:t>
      </w:r>
      <w:r>
        <w:rPr>
          <w:sz w:val="21"/>
        </w:rPr>
        <w:t>english </w:t>
      </w:r>
      <w:bookmarkStart w:name="_bookmark96" w:id="202"/>
      <w:bookmarkEnd w:id="202"/>
      <w:r>
        <w:rPr>
          <w:sz w:val="21"/>
        </w:rPr>
      </w:r>
      <w:r>
        <w:rPr>
          <w:sz w:val="21"/>
        </w:rPr>
        <w:t>and mandarin [J].</w:t>
      </w:r>
      <w:r>
        <w:rPr>
          <w:spacing w:val="22"/>
          <w:sz w:val="21"/>
        </w:rPr>
        <w:t> </w:t>
      </w:r>
      <w:r>
        <w:rPr>
          <w:sz w:val="21"/>
        </w:rPr>
        <w:t>2016.</w:t>
      </w:r>
    </w:p>
    <w:p>
      <w:pPr>
        <w:pStyle w:val="ListParagraph"/>
        <w:numPr>
          <w:ilvl w:val="0"/>
          <w:numId w:val="14"/>
        </w:numPr>
        <w:tabs>
          <w:tab w:pos="587" w:val="left" w:leader="none"/>
        </w:tabs>
        <w:spacing w:line="398" w:lineRule="auto" w:before="5" w:after="0"/>
        <w:ind w:left="586" w:right="115" w:hanging="469"/>
        <w:jc w:val="both"/>
        <w:rPr>
          <w:sz w:val="21"/>
        </w:rPr>
      </w:pPr>
      <w:r>
        <w:rPr>
          <w:sz w:val="21"/>
        </w:rPr>
        <w:t>BAHDANAU</w:t>
      </w:r>
      <w:r>
        <w:rPr>
          <w:spacing w:val="-7"/>
          <w:sz w:val="21"/>
        </w:rPr>
        <w:t> </w:t>
      </w:r>
      <w:r>
        <w:rPr>
          <w:sz w:val="21"/>
        </w:rPr>
        <w:t>D,</w:t>
      </w:r>
      <w:r>
        <w:rPr>
          <w:spacing w:val="-7"/>
          <w:sz w:val="21"/>
        </w:rPr>
        <w:t> </w:t>
      </w:r>
      <w:r>
        <w:rPr>
          <w:sz w:val="21"/>
        </w:rPr>
        <w:t>CHO</w:t>
      </w:r>
      <w:r>
        <w:rPr>
          <w:spacing w:val="-7"/>
          <w:sz w:val="21"/>
        </w:rPr>
        <w:t> </w:t>
      </w:r>
      <w:r>
        <w:rPr>
          <w:sz w:val="21"/>
        </w:rPr>
        <w:t>K,</w:t>
      </w:r>
      <w:r>
        <w:rPr>
          <w:spacing w:val="-7"/>
          <w:sz w:val="21"/>
        </w:rPr>
        <w:t> </w:t>
      </w:r>
      <w:r>
        <w:rPr>
          <w:sz w:val="21"/>
        </w:rPr>
        <w:t>BENGIO</w:t>
      </w:r>
      <w:r>
        <w:rPr>
          <w:spacing w:val="-7"/>
          <w:sz w:val="21"/>
        </w:rPr>
        <w:t> </w:t>
      </w:r>
      <w:r>
        <w:rPr>
          <w:spacing w:val="-14"/>
          <w:sz w:val="21"/>
        </w:rPr>
        <w:t>Y.</w:t>
      </w:r>
      <w:r>
        <w:rPr>
          <w:spacing w:val="11"/>
          <w:sz w:val="21"/>
        </w:rPr>
        <w:t> </w:t>
      </w:r>
      <w:r>
        <w:rPr>
          <w:sz w:val="21"/>
        </w:rPr>
        <w:t>Neural</w:t>
      </w:r>
      <w:r>
        <w:rPr>
          <w:spacing w:val="-7"/>
          <w:sz w:val="21"/>
        </w:rPr>
        <w:t> </w:t>
      </w:r>
      <w:r>
        <w:rPr>
          <w:sz w:val="21"/>
        </w:rPr>
        <w:t>machine</w:t>
      </w:r>
      <w:r>
        <w:rPr>
          <w:spacing w:val="-7"/>
          <w:sz w:val="21"/>
        </w:rPr>
        <w:t> </w:t>
      </w:r>
      <w:r>
        <w:rPr>
          <w:sz w:val="21"/>
        </w:rPr>
        <w:t>translation</w:t>
      </w:r>
      <w:r>
        <w:rPr>
          <w:spacing w:val="-7"/>
          <w:sz w:val="21"/>
        </w:rPr>
        <w:t> </w:t>
      </w:r>
      <w:r>
        <w:rPr>
          <w:sz w:val="21"/>
        </w:rPr>
        <w:t>by</w:t>
      </w:r>
      <w:r>
        <w:rPr>
          <w:spacing w:val="-7"/>
          <w:sz w:val="21"/>
        </w:rPr>
        <w:t> </w:t>
      </w:r>
      <w:r>
        <w:rPr>
          <w:sz w:val="21"/>
        </w:rPr>
        <w:t>jointly</w:t>
      </w:r>
      <w:r>
        <w:rPr>
          <w:spacing w:val="-7"/>
          <w:sz w:val="21"/>
        </w:rPr>
        <w:t> </w:t>
      </w:r>
      <w:r>
        <w:rPr>
          <w:sz w:val="21"/>
        </w:rPr>
        <w:t>learning</w:t>
      </w:r>
      <w:r>
        <w:rPr>
          <w:spacing w:val="-7"/>
          <w:sz w:val="21"/>
        </w:rPr>
        <w:t> </w:t>
      </w:r>
      <w:r>
        <w:rPr>
          <w:sz w:val="21"/>
        </w:rPr>
        <w:t>to</w:t>
      </w:r>
      <w:r>
        <w:rPr>
          <w:spacing w:val="-7"/>
          <w:sz w:val="21"/>
        </w:rPr>
        <w:t> </w:t>
      </w:r>
      <w:r>
        <w:rPr>
          <w:sz w:val="21"/>
        </w:rPr>
        <w:t>align </w:t>
      </w:r>
      <w:bookmarkStart w:name="_bookmark97" w:id="203"/>
      <w:bookmarkEnd w:id="203"/>
      <w:r>
        <w:rPr>
          <w:sz w:val="21"/>
        </w:rPr>
      </w:r>
      <w:r>
        <w:rPr>
          <w:sz w:val="21"/>
        </w:rPr>
        <w:t>and translate [J]. arXiv preprint arXiv:1409.0473,</w:t>
      </w:r>
      <w:r>
        <w:rPr>
          <w:spacing w:val="22"/>
          <w:sz w:val="21"/>
        </w:rPr>
        <w:t> </w:t>
      </w:r>
      <w:r>
        <w:rPr>
          <w:sz w:val="21"/>
        </w:rPr>
        <w:t>2014.</w:t>
      </w:r>
    </w:p>
    <w:p>
      <w:pPr>
        <w:pStyle w:val="ListParagraph"/>
        <w:numPr>
          <w:ilvl w:val="0"/>
          <w:numId w:val="14"/>
        </w:numPr>
        <w:tabs>
          <w:tab w:pos="587" w:val="left" w:leader="none"/>
        </w:tabs>
        <w:spacing w:line="398" w:lineRule="auto" w:before="5" w:after="0"/>
        <w:ind w:left="586" w:right="114" w:hanging="469"/>
        <w:jc w:val="both"/>
        <w:rPr>
          <w:sz w:val="21"/>
        </w:rPr>
      </w:pPr>
      <w:r>
        <w:rPr>
          <w:spacing w:val="-5"/>
          <w:sz w:val="21"/>
        </w:rPr>
        <w:t>ESTEVA</w:t>
      </w:r>
      <w:r>
        <w:rPr>
          <w:spacing w:val="-13"/>
          <w:sz w:val="21"/>
        </w:rPr>
        <w:t> </w:t>
      </w:r>
      <w:r>
        <w:rPr>
          <w:sz w:val="21"/>
        </w:rPr>
        <w:t>A,</w:t>
      </w:r>
      <w:r>
        <w:rPr>
          <w:spacing w:val="-13"/>
          <w:sz w:val="21"/>
        </w:rPr>
        <w:t> </w:t>
      </w:r>
      <w:r>
        <w:rPr>
          <w:sz w:val="21"/>
        </w:rPr>
        <w:t>KUPREL</w:t>
      </w:r>
      <w:r>
        <w:rPr>
          <w:spacing w:val="-13"/>
          <w:sz w:val="21"/>
        </w:rPr>
        <w:t> </w:t>
      </w:r>
      <w:r>
        <w:rPr>
          <w:sz w:val="21"/>
        </w:rPr>
        <w:t>B,</w:t>
      </w:r>
      <w:r>
        <w:rPr>
          <w:spacing w:val="-13"/>
          <w:sz w:val="21"/>
        </w:rPr>
        <w:t> </w:t>
      </w:r>
      <w:r>
        <w:rPr>
          <w:sz w:val="21"/>
        </w:rPr>
        <w:t>NOVOA</w:t>
      </w:r>
      <w:r>
        <w:rPr>
          <w:spacing w:val="-13"/>
          <w:sz w:val="21"/>
        </w:rPr>
        <w:t> </w:t>
      </w:r>
      <w:r>
        <w:rPr>
          <w:sz w:val="21"/>
        </w:rPr>
        <w:t>R</w:t>
      </w:r>
      <w:r>
        <w:rPr>
          <w:spacing w:val="-13"/>
          <w:sz w:val="21"/>
        </w:rPr>
        <w:t> </w:t>
      </w:r>
      <w:r>
        <w:rPr>
          <w:sz w:val="21"/>
        </w:rPr>
        <w:t>A,</w:t>
      </w:r>
      <w:r>
        <w:rPr>
          <w:spacing w:val="-13"/>
          <w:sz w:val="21"/>
        </w:rPr>
        <w:t> </w:t>
      </w:r>
      <w:r>
        <w:rPr>
          <w:sz w:val="21"/>
        </w:rPr>
        <w:t>et</w:t>
      </w:r>
      <w:r>
        <w:rPr>
          <w:spacing w:val="-13"/>
          <w:sz w:val="21"/>
        </w:rPr>
        <w:t> </w:t>
      </w:r>
      <w:r>
        <w:rPr>
          <w:sz w:val="21"/>
        </w:rPr>
        <w:t>al. Dermatologist­level</w:t>
      </w:r>
      <w:r>
        <w:rPr>
          <w:spacing w:val="-13"/>
          <w:sz w:val="21"/>
        </w:rPr>
        <w:t> </w:t>
      </w:r>
      <w:r>
        <w:rPr>
          <w:sz w:val="21"/>
        </w:rPr>
        <w:t>classification</w:t>
      </w:r>
      <w:r>
        <w:rPr>
          <w:spacing w:val="-13"/>
          <w:sz w:val="21"/>
        </w:rPr>
        <w:t> </w:t>
      </w:r>
      <w:r>
        <w:rPr>
          <w:sz w:val="21"/>
        </w:rPr>
        <w:t>of</w:t>
      </w:r>
      <w:r>
        <w:rPr>
          <w:spacing w:val="-13"/>
          <w:sz w:val="21"/>
        </w:rPr>
        <w:t> </w:t>
      </w:r>
      <w:r>
        <w:rPr>
          <w:sz w:val="21"/>
        </w:rPr>
        <w:t>skin</w:t>
      </w:r>
      <w:r>
        <w:rPr>
          <w:spacing w:val="-13"/>
          <w:sz w:val="21"/>
        </w:rPr>
        <w:t> </w:t>
      </w:r>
      <w:r>
        <w:rPr>
          <w:sz w:val="21"/>
        </w:rPr>
        <w:t>cancer </w:t>
      </w:r>
      <w:bookmarkStart w:name="_bookmark98" w:id="204"/>
      <w:bookmarkEnd w:id="204"/>
      <w:r>
        <w:rPr>
          <w:sz w:val="21"/>
        </w:rPr>
      </w:r>
      <w:r>
        <w:rPr>
          <w:sz w:val="21"/>
        </w:rPr>
        <w:t>with deep neural networks [J]. nature, 2017, 542(7639):</w:t>
      </w:r>
      <w:r>
        <w:rPr>
          <w:spacing w:val="23"/>
          <w:sz w:val="21"/>
        </w:rPr>
        <w:t> </w:t>
      </w:r>
      <w:r>
        <w:rPr>
          <w:sz w:val="21"/>
        </w:rPr>
        <w:t>115­118.</w:t>
      </w:r>
    </w:p>
    <w:p>
      <w:pPr>
        <w:pStyle w:val="ListParagraph"/>
        <w:numPr>
          <w:ilvl w:val="0"/>
          <w:numId w:val="14"/>
        </w:numPr>
        <w:tabs>
          <w:tab w:pos="587" w:val="left" w:leader="none"/>
        </w:tabs>
        <w:spacing w:line="398" w:lineRule="auto" w:before="5" w:after="0"/>
        <w:ind w:left="586" w:right="114" w:hanging="469"/>
        <w:jc w:val="both"/>
        <w:rPr>
          <w:sz w:val="21"/>
        </w:rPr>
      </w:pPr>
      <w:r>
        <w:rPr>
          <w:sz w:val="21"/>
        </w:rPr>
        <w:t>KRIZHEVSKY A, SUTSKEVER I, HINTON G E. Imagenet classification with deep con­ volutional neural networks [C]//Advances in neural information processing systems. 2012: </w:t>
      </w:r>
      <w:bookmarkStart w:name="_bookmark99" w:id="205"/>
      <w:bookmarkEnd w:id="205"/>
      <w:r>
        <w:rPr>
          <w:sz w:val="21"/>
        </w:rPr>
      </w:r>
      <w:r>
        <w:rPr>
          <w:sz w:val="21"/>
        </w:rPr>
        <w:t>1097­1105.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CIREGAN D, MEIER U, SCHMIDHUBER J. Multi­column deep neural networks for</w:t>
      </w:r>
      <w:r>
        <w:rPr>
          <w:spacing w:val="-12"/>
          <w:sz w:val="21"/>
        </w:rPr>
        <w:t> </w:t>
      </w:r>
      <w:r>
        <w:rPr>
          <w:sz w:val="21"/>
        </w:rPr>
        <w:t>image classification [C]//2012 IEEE conference on computer vision and pattern recognition. IEEE, </w:t>
      </w:r>
      <w:bookmarkStart w:name="_bookmark100" w:id="206"/>
      <w:bookmarkEnd w:id="206"/>
      <w:r>
        <w:rPr>
          <w:sz w:val="21"/>
        </w:rPr>
      </w:r>
      <w:r>
        <w:rPr>
          <w:sz w:val="21"/>
        </w:rPr>
        <w:t>2012:</w:t>
      </w:r>
      <w:r>
        <w:rPr>
          <w:spacing w:val="17"/>
          <w:sz w:val="21"/>
        </w:rPr>
        <w:t> </w:t>
      </w:r>
      <w:r>
        <w:rPr>
          <w:sz w:val="21"/>
        </w:rPr>
        <w:t>3642­3649.</w:t>
      </w:r>
    </w:p>
    <w:p>
      <w:pPr>
        <w:pStyle w:val="ListParagraph"/>
        <w:numPr>
          <w:ilvl w:val="0"/>
          <w:numId w:val="14"/>
        </w:numPr>
        <w:tabs>
          <w:tab w:pos="587" w:val="left" w:leader="none"/>
        </w:tabs>
        <w:spacing w:line="398" w:lineRule="auto" w:before="5" w:after="0"/>
        <w:ind w:left="586" w:right="114" w:hanging="469"/>
        <w:jc w:val="both"/>
        <w:rPr>
          <w:sz w:val="21"/>
        </w:rPr>
      </w:pPr>
      <w:r>
        <w:rPr>
          <w:sz w:val="21"/>
        </w:rPr>
        <w:t>LECUN </w:t>
      </w:r>
      <w:r>
        <w:rPr>
          <w:spacing w:val="-14"/>
          <w:sz w:val="21"/>
        </w:rPr>
        <w:t>Y, </w:t>
      </w:r>
      <w:r>
        <w:rPr>
          <w:sz w:val="21"/>
        </w:rPr>
        <w:t>BOTTOU L, BENGIO </w:t>
      </w:r>
      <w:r>
        <w:rPr>
          <w:spacing w:val="-14"/>
          <w:sz w:val="21"/>
        </w:rPr>
        <w:t>Y, </w:t>
      </w:r>
      <w:r>
        <w:rPr>
          <w:sz w:val="21"/>
        </w:rPr>
        <w:t>et al. Gradient­based learning applied to document </w:t>
      </w:r>
      <w:bookmarkStart w:name="_bookmark101" w:id="207"/>
      <w:bookmarkEnd w:id="207"/>
      <w:r>
        <w:rPr>
          <w:sz w:val="21"/>
        </w:rPr>
      </w:r>
      <w:r>
        <w:rPr>
          <w:sz w:val="21"/>
        </w:rPr>
        <w:t>recognition [J]. Proceedings of the IEEE, 1998, 86(11):</w:t>
      </w:r>
      <w:r>
        <w:rPr>
          <w:spacing w:val="31"/>
          <w:sz w:val="21"/>
        </w:rPr>
        <w:t> </w:t>
      </w:r>
      <w:r>
        <w:rPr>
          <w:sz w:val="21"/>
        </w:rPr>
        <w:t>2278­2324.</w:t>
      </w:r>
    </w:p>
    <w:p>
      <w:pPr>
        <w:pStyle w:val="ListParagraph"/>
        <w:numPr>
          <w:ilvl w:val="0"/>
          <w:numId w:val="14"/>
        </w:numPr>
        <w:tabs>
          <w:tab w:pos="587" w:val="left" w:leader="none"/>
        </w:tabs>
        <w:spacing w:line="398" w:lineRule="auto" w:before="5" w:after="0"/>
        <w:ind w:left="586" w:right="114" w:hanging="469"/>
        <w:jc w:val="both"/>
        <w:rPr>
          <w:sz w:val="21"/>
        </w:rPr>
      </w:pPr>
      <w:r>
        <w:rPr>
          <w:sz w:val="21"/>
        </w:rPr>
        <w:t>ZEILER M D, FERGUS R. Visualizing and understanding convolutional networks [C]// </w:t>
      </w:r>
      <w:bookmarkStart w:name="_bookmark102" w:id="208"/>
      <w:bookmarkEnd w:id="208"/>
      <w:r>
        <w:rPr>
          <w:sz w:val="21"/>
        </w:rPr>
      </w:r>
      <w:r>
        <w:rPr>
          <w:sz w:val="21"/>
        </w:rPr>
        <w:t>European conference on computer vision. Springer, 2014:</w:t>
      </w:r>
      <w:r>
        <w:rPr>
          <w:spacing w:val="29"/>
          <w:sz w:val="21"/>
        </w:rPr>
        <w:t> </w:t>
      </w:r>
      <w:r>
        <w:rPr>
          <w:sz w:val="21"/>
        </w:rPr>
        <w:t>818­833.</w:t>
      </w:r>
    </w:p>
    <w:p>
      <w:pPr>
        <w:pStyle w:val="ListParagraph"/>
        <w:numPr>
          <w:ilvl w:val="0"/>
          <w:numId w:val="14"/>
        </w:numPr>
        <w:tabs>
          <w:tab w:pos="587" w:val="left" w:leader="none"/>
        </w:tabs>
        <w:spacing w:line="398" w:lineRule="auto" w:before="5" w:after="0"/>
        <w:ind w:left="586" w:right="115" w:hanging="469"/>
        <w:jc w:val="both"/>
        <w:rPr>
          <w:sz w:val="21"/>
        </w:rPr>
      </w:pPr>
      <w:r>
        <w:rPr>
          <w:spacing w:val="-3"/>
          <w:sz w:val="21"/>
        </w:rPr>
        <w:t>SIMONYAN </w:t>
      </w:r>
      <w:r>
        <w:rPr>
          <w:sz w:val="21"/>
        </w:rPr>
        <w:t>K, ZISSERMAN A. </w:t>
      </w:r>
      <w:r>
        <w:rPr>
          <w:spacing w:val="-6"/>
          <w:sz w:val="21"/>
        </w:rPr>
        <w:t>Very </w:t>
      </w:r>
      <w:r>
        <w:rPr>
          <w:sz w:val="21"/>
        </w:rPr>
        <w:t>deep convolutional networks for large­scale image </w:t>
      </w:r>
      <w:bookmarkStart w:name="_bookmark103" w:id="209"/>
      <w:bookmarkEnd w:id="209"/>
      <w:r>
        <w:rPr>
          <w:sz w:val="21"/>
        </w:rPr>
      </w:r>
      <w:r>
        <w:rPr>
          <w:sz w:val="21"/>
        </w:rPr>
        <w:t>recognition [J]. arXiv preprint arXiv:1409.1556,</w:t>
      </w:r>
      <w:r>
        <w:rPr>
          <w:spacing w:val="22"/>
          <w:sz w:val="21"/>
        </w:rPr>
        <w:t> </w:t>
      </w:r>
      <w:r>
        <w:rPr>
          <w:sz w:val="21"/>
        </w:rPr>
        <w:t>2014.</w:t>
      </w:r>
    </w:p>
    <w:p>
      <w:pPr>
        <w:pStyle w:val="ListParagraph"/>
        <w:numPr>
          <w:ilvl w:val="0"/>
          <w:numId w:val="14"/>
        </w:numPr>
        <w:tabs>
          <w:tab w:pos="587" w:val="left" w:leader="none"/>
        </w:tabs>
        <w:spacing w:line="398" w:lineRule="auto" w:before="5" w:after="0"/>
        <w:ind w:left="586" w:right="114" w:hanging="469"/>
        <w:jc w:val="both"/>
        <w:rPr>
          <w:sz w:val="21"/>
        </w:rPr>
      </w:pPr>
      <w:r>
        <w:rPr>
          <w:sz w:val="21"/>
        </w:rPr>
        <w:t>SZEGEDY C, LIU </w:t>
      </w:r>
      <w:r>
        <w:rPr>
          <w:spacing w:val="-10"/>
          <w:sz w:val="21"/>
        </w:rPr>
        <w:t>W, </w:t>
      </w:r>
      <w:r>
        <w:rPr>
          <w:sz w:val="21"/>
        </w:rPr>
        <w:t>JIA </w:t>
      </w:r>
      <w:r>
        <w:rPr>
          <w:spacing w:val="-14"/>
          <w:sz w:val="21"/>
        </w:rPr>
        <w:t>Y, </w:t>
      </w:r>
      <w:r>
        <w:rPr>
          <w:sz w:val="21"/>
        </w:rPr>
        <w:t>et al. Going deeper with convolutions [C]//Proceedings of the </w:t>
      </w:r>
      <w:bookmarkStart w:name="_bookmark104" w:id="210"/>
      <w:bookmarkEnd w:id="210"/>
      <w:r>
        <w:rPr>
          <w:sz w:val="21"/>
        </w:rPr>
      </w:r>
      <w:r>
        <w:rPr>
          <w:sz w:val="21"/>
        </w:rPr>
        <w:t>IEEE conference on computer vision and pattern recognition. 2015:</w:t>
      </w:r>
      <w:r>
        <w:rPr>
          <w:spacing w:val="39"/>
          <w:sz w:val="21"/>
        </w:rPr>
        <w:t> </w:t>
      </w:r>
      <w:r>
        <w:rPr>
          <w:sz w:val="21"/>
        </w:rPr>
        <w:t>1­9.</w:t>
      </w:r>
    </w:p>
    <w:p>
      <w:pPr>
        <w:pStyle w:val="ListParagraph"/>
        <w:numPr>
          <w:ilvl w:val="0"/>
          <w:numId w:val="14"/>
        </w:numPr>
        <w:tabs>
          <w:tab w:pos="587" w:val="left" w:leader="none"/>
        </w:tabs>
        <w:spacing w:line="398" w:lineRule="auto" w:before="5" w:after="0"/>
        <w:ind w:left="586" w:right="114" w:hanging="469"/>
        <w:jc w:val="both"/>
        <w:rPr>
          <w:sz w:val="21"/>
        </w:rPr>
      </w:pPr>
      <w:r>
        <w:rPr>
          <w:sz w:val="21"/>
        </w:rPr>
        <w:t>JOUPPI N </w:t>
      </w:r>
      <w:r>
        <w:rPr>
          <w:spacing w:val="-12"/>
          <w:sz w:val="21"/>
        </w:rPr>
        <w:t>P, </w:t>
      </w:r>
      <w:r>
        <w:rPr>
          <w:sz w:val="21"/>
        </w:rPr>
        <w:t>YOUNG C, </w:t>
      </w:r>
      <w:r>
        <w:rPr>
          <w:spacing w:val="-9"/>
          <w:sz w:val="21"/>
        </w:rPr>
        <w:t>PATIL </w:t>
      </w:r>
      <w:r>
        <w:rPr>
          <w:sz w:val="21"/>
        </w:rPr>
        <w:t>N, et al. In­datacenter performance analysis of a tensor processing unit [C]//Proceedings of the 44th annual international symposium on computer</w:t>
      </w:r>
      <w:r>
        <w:rPr>
          <w:spacing w:val="-18"/>
          <w:sz w:val="21"/>
        </w:rPr>
        <w:t> </w:t>
      </w:r>
      <w:r>
        <w:rPr>
          <w:sz w:val="21"/>
        </w:rPr>
        <w:t>ar­ </w:t>
      </w:r>
      <w:bookmarkStart w:name="_bookmark105" w:id="211"/>
      <w:bookmarkEnd w:id="211"/>
      <w:r>
        <w:rPr>
          <w:sz w:val="21"/>
        </w:rPr>
      </w:r>
      <w:r>
        <w:rPr>
          <w:sz w:val="21"/>
        </w:rPr>
        <w:t>chitecture. 2017:</w:t>
      </w:r>
      <w:r>
        <w:rPr>
          <w:spacing w:val="39"/>
          <w:sz w:val="21"/>
        </w:rPr>
        <w:t> </w:t>
      </w:r>
      <w:r>
        <w:rPr>
          <w:sz w:val="21"/>
        </w:rPr>
        <w:t>1­12.</w:t>
      </w:r>
    </w:p>
    <w:p>
      <w:pPr>
        <w:pStyle w:val="ListParagraph"/>
        <w:numPr>
          <w:ilvl w:val="0"/>
          <w:numId w:val="14"/>
        </w:numPr>
        <w:tabs>
          <w:tab w:pos="587" w:val="left" w:leader="none"/>
        </w:tabs>
        <w:spacing w:line="240" w:lineRule="auto" w:before="5" w:after="0"/>
        <w:ind w:left="586" w:right="0" w:hanging="469"/>
        <w:jc w:val="left"/>
        <w:rPr>
          <w:sz w:val="21"/>
        </w:rPr>
      </w:pPr>
      <w:bookmarkStart w:name="_bookmark106" w:id="212"/>
      <w:bookmarkEnd w:id="212"/>
      <w:r>
        <w:rPr/>
      </w:r>
      <w:bookmarkStart w:name="_bookmark106" w:id="213"/>
      <w:bookmarkEnd w:id="213"/>
      <w:r>
        <w:rPr>
          <w:sz w:val="21"/>
        </w:rPr>
        <w:t>CAMBRICON.</w:t>
      </w:r>
      <w:r>
        <w:rPr>
          <w:sz w:val="21"/>
        </w:rPr>
        <w:t> Mlu [EB/OL]. 2017. </w:t>
      </w:r>
      <w:r>
        <w:rPr>
          <w:spacing w:val="14"/>
          <w:sz w:val="21"/>
        </w:rPr>
        <w:t> </w:t>
      </w:r>
      <w:hyperlink r:id="rId66">
        <w:r>
          <w:rPr>
            <w:sz w:val="21"/>
          </w:rPr>
          <w:t>https://www.cambricon.com/</w:t>
        </w:r>
      </w:hyperlink>
      <w:r>
        <w:rPr>
          <w:sz w:val="21"/>
        </w:rPr>
        <w:t>.</w:t>
      </w:r>
    </w:p>
    <w:p>
      <w:pPr>
        <w:pStyle w:val="ListParagraph"/>
        <w:numPr>
          <w:ilvl w:val="0"/>
          <w:numId w:val="14"/>
        </w:numPr>
        <w:tabs>
          <w:tab w:pos="587" w:val="left" w:leader="none"/>
        </w:tabs>
        <w:spacing w:line="398" w:lineRule="auto" w:before="158" w:after="0"/>
        <w:ind w:left="586" w:right="114" w:hanging="469"/>
        <w:jc w:val="both"/>
        <w:rPr>
          <w:sz w:val="21"/>
        </w:rPr>
      </w:pPr>
      <w:r>
        <w:rPr>
          <w:sz w:val="21"/>
        </w:rPr>
        <w:t>CLEMENT </w:t>
      </w:r>
      <w:r>
        <w:rPr>
          <w:spacing w:val="-9"/>
          <w:sz w:val="21"/>
        </w:rPr>
        <w:t>F, </w:t>
      </w:r>
      <w:r>
        <w:rPr>
          <w:sz w:val="21"/>
        </w:rPr>
        <w:t>MARTINI B, CORDA B, et al. Neuflow: A runtime reconfigurable dataflow processor for vision [C]//Computer </w:t>
      </w:r>
      <w:r>
        <w:rPr>
          <w:spacing w:val="-3"/>
          <w:sz w:val="21"/>
        </w:rPr>
        <w:t>Vision </w:t>
      </w:r>
      <w:r>
        <w:rPr>
          <w:sz w:val="21"/>
        </w:rPr>
        <w:t>and Pattern Recognition Workshops (CVPRW), 2011 IEEE Computer Society Conference on. 2011:</w:t>
      </w:r>
      <w:r>
        <w:rPr>
          <w:spacing w:val="15"/>
          <w:sz w:val="21"/>
        </w:rPr>
        <w:t> </w:t>
      </w:r>
      <w:r>
        <w:rPr>
          <w:sz w:val="21"/>
        </w:rPr>
        <w:t>109­116.</w:t>
      </w:r>
    </w:p>
    <w:p>
      <w:pPr>
        <w:pStyle w:val="ListParagraph"/>
        <w:numPr>
          <w:ilvl w:val="0"/>
          <w:numId w:val="14"/>
        </w:numPr>
        <w:tabs>
          <w:tab w:pos="587" w:val="left" w:leader="none"/>
        </w:tabs>
        <w:spacing w:line="240" w:lineRule="auto" w:before="5" w:after="0"/>
        <w:ind w:left="586" w:right="0" w:hanging="469"/>
        <w:jc w:val="left"/>
        <w:rPr>
          <w:sz w:val="21"/>
        </w:rPr>
      </w:pPr>
      <w:r>
        <w:rPr>
          <w:spacing w:val="-3"/>
          <w:sz w:val="21"/>
        </w:rPr>
        <w:t>FARABET </w:t>
      </w:r>
      <w:r>
        <w:rPr>
          <w:sz w:val="21"/>
        </w:rPr>
        <w:t>C, POULET C, HAN J </w:t>
      </w:r>
      <w:r>
        <w:rPr>
          <w:spacing w:val="-14"/>
          <w:sz w:val="21"/>
        </w:rPr>
        <w:t>Y, </w:t>
      </w:r>
      <w:r>
        <w:rPr>
          <w:sz w:val="21"/>
        </w:rPr>
        <w:t>et al.  Cnp:  An fpga­based processor for</w:t>
      </w:r>
      <w:r>
        <w:rPr>
          <w:spacing w:val="30"/>
          <w:sz w:val="21"/>
        </w:rPr>
        <w:t> </w:t>
      </w:r>
      <w:r>
        <w:rPr>
          <w:sz w:val="21"/>
        </w:rPr>
        <w:t>convolutional</w:t>
      </w:r>
    </w:p>
    <w:p>
      <w:pPr>
        <w:spacing w:after="0" w:line="240" w:lineRule="auto"/>
        <w:jc w:val="left"/>
        <w:rPr>
          <w:sz w:val="21"/>
        </w:rPr>
        <w:sectPr>
          <w:headerReference w:type="default" r:id="rId65"/>
          <w:pgSz w:w="11910" w:h="16840"/>
          <w:pgMar w:header="1023" w:footer="979" w:top="1280" w:bottom="1160" w:left="1680" w:right="1680"/>
        </w:sectPr>
      </w:pPr>
    </w:p>
    <w:p>
      <w:pPr>
        <w:pStyle w:val="BodyText"/>
        <w:spacing w:before="4"/>
        <w:rPr>
          <w:rFonts w:ascii="Times New Roman"/>
          <w:sz w:val="9"/>
        </w:rPr>
      </w:pPr>
    </w:p>
    <w:p>
      <w:pPr>
        <w:spacing w:line="398" w:lineRule="auto" w:before="92"/>
        <w:ind w:left="586" w:right="47" w:firstLine="0"/>
        <w:jc w:val="left"/>
        <w:rPr>
          <w:rFonts w:ascii="Times New Roman" w:hAnsi="Times New Roman"/>
          <w:sz w:val="21"/>
        </w:rPr>
      </w:pPr>
      <w:r>
        <w:rPr>
          <w:rFonts w:ascii="Times New Roman" w:hAnsi="Times New Roman"/>
          <w:sz w:val="21"/>
        </w:rPr>
        <w:t>networks [C]//2009 International Conference on Field Programmable Logic and Applications. </w:t>
      </w:r>
      <w:bookmarkStart w:name="_bookmark107" w:id="214"/>
      <w:bookmarkEnd w:id="214"/>
      <w:r>
        <w:rPr>
          <w:rFonts w:ascii="Times New Roman" w:hAnsi="Times New Roman"/>
          <w:sz w:val="21"/>
        </w:rPr>
      </w:r>
      <w:r>
        <w:rPr>
          <w:rFonts w:ascii="Times New Roman" w:hAnsi="Times New Roman"/>
          <w:sz w:val="21"/>
        </w:rPr>
        <w:t>IEEE, 2009: 32­37.</w:t>
      </w:r>
    </w:p>
    <w:p>
      <w:pPr>
        <w:pStyle w:val="ListParagraph"/>
        <w:numPr>
          <w:ilvl w:val="0"/>
          <w:numId w:val="14"/>
        </w:numPr>
        <w:tabs>
          <w:tab w:pos="587" w:val="left" w:leader="none"/>
        </w:tabs>
        <w:spacing w:line="398" w:lineRule="auto" w:before="5" w:after="0"/>
        <w:ind w:left="586" w:right="114" w:hanging="469"/>
        <w:jc w:val="both"/>
        <w:rPr>
          <w:sz w:val="21"/>
        </w:rPr>
      </w:pPr>
      <w:r>
        <w:rPr>
          <w:sz w:val="21"/>
        </w:rPr>
        <w:t>QADEER </w:t>
      </w:r>
      <w:r>
        <w:rPr>
          <w:spacing w:val="-10"/>
          <w:sz w:val="21"/>
        </w:rPr>
        <w:t>W, </w:t>
      </w:r>
      <w:r>
        <w:rPr>
          <w:sz w:val="21"/>
        </w:rPr>
        <w:t>HAMEED R, SHACHAM O, et al. Convolution engine: balancing efficiency  &amp;</w:t>
      </w:r>
      <w:r>
        <w:rPr>
          <w:spacing w:val="-9"/>
          <w:sz w:val="21"/>
        </w:rPr>
        <w:t> </w:t>
      </w:r>
      <w:r>
        <w:rPr>
          <w:sz w:val="21"/>
        </w:rPr>
        <w:t>flexibility</w:t>
      </w:r>
      <w:r>
        <w:rPr>
          <w:spacing w:val="-9"/>
          <w:sz w:val="21"/>
        </w:rPr>
        <w:t> </w:t>
      </w:r>
      <w:r>
        <w:rPr>
          <w:sz w:val="21"/>
        </w:rPr>
        <w:t>in</w:t>
      </w:r>
      <w:r>
        <w:rPr>
          <w:spacing w:val="-9"/>
          <w:sz w:val="21"/>
        </w:rPr>
        <w:t> </w:t>
      </w:r>
      <w:r>
        <w:rPr>
          <w:sz w:val="21"/>
        </w:rPr>
        <w:t>specialized</w:t>
      </w:r>
      <w:r>
        <w:rPr>
          <w:spacing w:val="-9"/>
          <w:sz w:val="21"/>
        </w:rPr>
        <w:t> </w:t>
      </w:r>
      <w:r>
        <w:rPr>
          <w:sz w:val="21"/>
        </w:rPr>
        <w:t>computing</w:t>
      </w:r>
      <w:r>
        <w:rPr>
          <w:spacing w:val="-9"/>
          <w:sz w:val="21"/>
        </w:rPr>
        <w:t> </w:t>
      </w:r>
      <w:r>
        <w:rPr>
          <w:sz w:val="21"/>
        </w:rPr>
        <w:t>[C]//Proceedings</w:t>
      </w:r>
      <w:r>
        <w:rPr>
          <w:spacing w:val="-9"/>
          <w:sz w:val="21"/>
        </w:rPr>
        <w:t> </w:t>
      </w:r>
      <w:r>
        <w:rPr>
          <w:sz w:val="21"/>
        </w:rPr>
        <w:t>of</w:t>
      </w:r>
      <w:r>
        <w:rPr>
          <w:spacing w:val="-9"/>
          <w:sz w:val="21"/>
        </w:rPr>
        <w:t> </w:t>
      </w:r>
      <w:r>
        <w:rPr>
          <w:sz w:val="21"/>
        </w:rPr>
        <w:t>the</w:t>
      </w:r>
      <w:r>
        <w:rPr>
          <w:spacing w:val="-9"/>
          <w:sz w:val="21"/>
        </w:rPr>
        <w:t> </w:t>
      </w:r>
      <w:r>
        <w:rPr>
          <w:sz w:val="21"/>
        </w:rPr>
        <w:t>40th</w:t>
      </w:r>
      <w:r>
        <w:rPr>
          <w:spacing w:val="-9"/>
          <w:sz w:val="21"/>
        </w:rPr>
        <w:t> </w:t>
      </w:r>
      <w:r>
        <w:rPr>
          <w:sz w:val="21"/>
        </w:rPr>
        <w:t>Annual</w:t>
      </w:r>
      <w:r>
        <w:rPr>
          <w:spacing w:val="-9"/>
          <w:sz w:val="21"/>
        </w:rPr>
        <w:t> </w:t>
      </w:r>
      <w:r>
        <w:rPr>
          <w:sz w:val="21"/>
        </w:rPr>
        <w:t>International</w:t>
      </w:r>
      <w:r>
        <w:rPr>
          <w:spacing w:val="-9"/>
          <w:sz w:val="21"/>
        </w:rPr>
        <w:t> </w:t>
      </w:r>
      <w:r>
        <w:rPr>
          <w:sz w:val="21"/>
        </w:rPr>
        <w:t>Sym­ </w:t>
      </w:r>
      <w:bookmarkStart w:name="_bookmark108" w:id="215"/>
      <w:bookmarkEnd w:id="215"/>
      <w:r>
        <w:rPr>
          <w:sz w:val="21"/>
        </w:rPr>
      </w:r>
      <w:r>
        <w:rPr>
          <w:sz w:val="21"/>
        </w:rPr>
        <w:t>posium on Computer Architecture. 2013:</w:t>
      </w:r>
      <w:r>
        <w:rPr>
          <w:spacing w:val="39"/>
          <w:sz w:val="21"/>
        </w:rPr>
        <w:t> </w:t>
      </w:r>
      <w:r>
        <w:rPr>
          <w:sz w:val="21"/>
        </w:rPr>
        <w:t>24­35.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CHEN </w:t>
      </w:r>
      <w:r>
        <w:rPr>
          <w:spacing w:val="-8"/>
          <w:sz w:val="21"/>
        </w:rPr>
        <w:t>T, </w:t>
      </w:r>
      <w:r>
        <w:rPr>
          <w:sz w:val="21"/>
        </w:rPr>
        <w:t>DU Z, SUN N, et al. Diannao: A small­footprint high­throughput accelerator for ubiquitous</w:t>
      </w:r>
      <w:r>
        <w:rPr>
          <w:spacing w:val="-10"/>
          <w:sz w:val="21"/>
        </w:rPr>
        <w:t> </w:t>
      </w:r>
      <w:r>
        <w:rPr>
          <w:sz w:val="21"/>
        </w:rPr>
        <w:t>machine­learning</w:t>
      </w:r>
      <w:r>
        <w:rPr>
          <w:spacing w:val="-10"/>
          <w:sz w:val="21"/>
        </w:rPr>
        <w:t> </w:t>
      </w:r>
      <w:r>
        <w:rPr>
          <w:sz w:val="21"/>
        </w:rPr>
        <w:t>[J].</w:t>
      </w:r>
      <w:r>
        <w:rPr>
          <w:spacing w:val="5"/>
          <w:sz w:val="21"/>
        </w:rPr>
        <w:t> </w:t>
      </w:r>
      <w:r>
        <w:rPr>
          <w:sz w:val="21"/>
        </w:rPr>
        <w:t>ACM</w:t>
      </w:r>
      <w:r>
        <w:rPr>
          <w:spacing w:val="-10"/>
          <w:sz w:val="21"/>
        </w:rPr>
        <w:t> </w:t>
      </w:r>
      <w:r>
        <w:rPr>
          <w:sz w:val="21"/>
        </w:rPr>
        <w:t>SIGARCH</w:t>
      </w:r>
      <w:r>
        <w:rPr>
          <w:spacing w:val="-10"/>
          <w:sz w:val="21"/>
        </w:rPr>
        <w:t> </w:t>
      </w:r>
      <w:r>
        <w:rPr>
          <w:sz w:val="21"/>
        </w:rPr>
        <w:t>Computer</w:t>
      </w:r>
      <w:r>
        <w:rPr>
          <w:spacing w:val="-10"/>
          <w:sz w:val="21"/>
        </w:rPr>
        <w:t> </w:t>
      </w:r>
      <w:r>
        <w:rPr>
          <w:sz w:val="21"/>
        </w:rPr>
        <w:t>Architecture</w:t>
      </w:r>
      <w:r>
        <w:rPr>
          <w:spacing w:val="-10"/>
          <w:sz w:val="21"/>
        </w:rPr>
        <w:t> </w:t>
      </w:r>
      <w:r>
        <w:rPr>
          <w:sz w:val="21"/>
        </w:rPr>
        <w:t>News,</w:t>
      </w:r>
      <w:r>
        <w:rPr>
          <w:spacing w:val="-8"/>
          <w:sz w:val="21"/>
        </w:rPr>
        <w:t> </w:t>
      </w:r>
      <w:r>
        <w:rPr>
          <w:sz w:val="21"/>
        </w:rPr>
        <w:t>2014,</w:t>
      </w:r>
      <w:r>
        <w:rPr>
          <w:spacing w:val="-8"/>
          <w:sz w:val="21"/>
        </w:rPr>
        <w:t> </w:t>
      </w:r>
      <w:r>
        <w:rPr>
          <w:sz w:val="21"/>
        </w:rPr>
        <w:t>42(1): 269­284.</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CHEN</w:t>
      </w:r>
      <w:r>
        <w:rPr>
          <w:spacing w:val="-10"/>
          <w:sz w:val="21"/>
        </w:rPr>
        <w:t> </w:t>
      </w:r>
      <w:r>
        <w:rPr>
          <w:spacing w:val="-14"/>
          <w:sz w:val="21"/>
        </w:rPr>
        <w:t>Y,</w:t>
      </w:r>
      <w:r>
        <w:rPr>
          <w:spacing w:val="-10"/>
          <w:sz w:val="21"/>
        </w:rPr>
        <w:t> </w:t>
      </w:r>
      <w:r>
        <w:rPr>
          <w:sz w:val="21"/>
        </w:rPr>
        <w:t>LUO</w:t>
      </w:r>
      <w:r>
        <w:rPr>
          <w:spacing w:val="-10"/>
          <w:sz w:val="21"/>
        </w:rPr>
        <w:t> </w:t>
      </w:r>
      <w:r>
        <w:rPr>
          <w:spacing w:val="-8"/>
          <w:sz w:val="21"/>
        </w:rPr>
        <w:t>T,</w:t>
      </w:r>
      <w:r>
        <w:rPr>
          <w:spacing w:val="-10"/>
          <w:sz w:val="21"/>
        </w:rPr>
        <w:t> </w:t>
      </w:r>
      <w:r>
        <w:rPr>
          <w:sz w:val="21"/>
        </w:rPr>
        <w:t>LIU</w:t>
      </w:r>
      <w:r>
        <w:rPr>
          <w:spacing w:val="-10"/>
          <w:sz w:val="21"/>
        </w:rPr>
        <w:t> </w:t>
      </w:r>
      <w:r>
        <w:rPr>
          <w:sz w:val="21"/>
        </w:rPr>
        <w:t>S,</w:t>
      </w:r>
      <w:r>
        <w:rPr>
          <w:spacing w:val="-10"/>
          <w:sz w:val="21"/>
        </w:rPr>
        <w:t> </w:t>
      </w:r>
      <w:r>
        <w:rPr>
          <w:sz w:val="21"/>
        </w:rPr>
        <w:t>et</w:t>
      </w:r>
      <w:r>
        <w:rPr>
          <w:spacing w:val="-10"/>
          <w:sz w:val="21"/>
        </w:rPr>
        <w:t> </w:t>
      </w:r>
      <w:r>
        <w:rPr>
          <w:sz w:val="21"/>
        </w:rPr>
        <w:t>al.</w:t>
      </w:r>
      <w:r>
        <w:rPr>
          <w:spacing w:val="5"/>
          <w:sz w:val="21"/>
        </w:rPr>
        <w:t> </w:t>
      </w:r>
      <w:r>
        <w:rPr>
          <w:sz w:val="21"/>
        </w:rPr>
        <w:t>Dadiannao:</w:t>
      </w:r>
      <w:r>
        <w:rPr>
          <w:spacing w:val="12"/>
          <w:sz w:val="21"/>
        </w:rPr>
        <w:t> </w:t>
      </w:r>
      <w:r>
        <w:rPr>
          <w:sz w:val="21"/>
        </w:rPr>
        <w:t>A</w:t>
      </w:r>
      <w:r>
        <w:rPr>
          <w:spacing w:val="-10"/>
          <w:sz w:val="21"/>
        </w:rPr>
        <w:t> </w:t>
      </w:r>
      <w:r>
        <w:rPr>
          <w:sz w:val="21"/>
        </w:rPr>
        <w:t>machine­learning</w:t>
      </w:r>
      <w:r>
        <w:rPr>
          <w:spacing w:val="-10"/>
          <w:sz w:val="21"/>
        </w:rPr>
        <w:t> </w:t>
      </w:r>
      <w:r>
        <w:rPr>
          <w:sz w:val="21"/>
        </w:rPr>
        <w:t>supercomputer</w:t>
      </w:r>
      <w:r>
        <w:rPr>
          <w:spacing w:val="-10"/>
          <w:sz w:val="21"/>
        </w:rPr>
        <w:t> </w:t>
      </w:r>
      <w:r>
        <w:rPr>
          <w:sz w:val="21"/>
        </w:rPr>
        <w:t>[C]//2014</w:t>
      </w:r>
      <w:r>
        <w:rPr>
          <w:spacing w:val="-10"/>
          <w:sz w:val="21"/>
        </w:rPr>
        <w:t> </w:t>
      </w:r>
      <w:r>
        <w:rPr>
          <w:sz w:val="21"/>
        </w:rPr>
        <w:t>47th Annual IEEE/ACM International Symposium on Microarchitecture. IEEE, 2014:</w:t>
      </w:r>
      <w:r>
        <w:rPr>
          <w:spacing w:val="39"/>
          <w:sz w:val="21"/>
        </w:rPr>
        <w:t> </w:t>
      </w:r>
      <w:r>
        <w:rPr>
          <w:sz w:val="21"/>
        </w:rPr>
        <w:t>609­622.</w:t>
      </w:r>
    </w:p>
    <w:p>
      <w:pPr>
        <w:pStyle w:val="ListParagraph"/>
        <w:numPr>
          <w:ilvl w:val="0"/>
          <w:numId w:val="14"/>
        </w:numPr>
        <w:tabs>
          <w:tab w:pos="587" w:val="left" w:leader="none"/>
        </w:tabs>
        <w:spacing w:line="398" w:lineRule="auto" w:before="5" w:after="0"/>
        <w:ind w:left="586" w:right="114" w:hanging="469"/>
        <w:jc w:val="both"/>
        <w:rPr>
          <w:sz w:val="21"/>
        </w:rPr>
      </w:pPr>
      <w:r>
        <w:rPr>
          <w:sz w:val="21"/>
        </w:rPr>
        <w:t>DU Z, FASTHUBER R, CHEN </w:t>
      </w:r>
      <w:r>
        <w:rPr>
          <w:spacing w:val="-8"/>
          <w:sz w:val="21"/>
        </w:rPr>
        <w:t>T, </w:t>
      </w:r>
      <w:r>
        <w:rPr>
          <w:sz w:val="21"/>
        </w:rPr>
        <w:t>et al. Shidiannao: Shifting vision processing closer to the sensor</w:t>
      </w:r>
      <w:r>
        <w:rPr>
          <w:spacing w:val="-4"/>
          <w:sz w:val="21"/>
        </w:rPr>
        <w:t> </w:t>
      </w:r>
      <w:r>
        <w:rPr>
          <w:sz w:val="21"/>
        </w:rPr>
        <w:t>[C]//Proceedings</w:t>
      </w:r>
      <w:r>
        <w:rPr>
          <w:spacing w:val="-4"/>
          <w:sz w:val="21"/>
        </w:rPr>
        <w:t> </w:t>
      </w:r>
      <w:r>
        <w:rPr>
          <w:sz w:val="21"/>
        </w:rPr>
        <w:t>of</w:t>
      </w:r>
      <w:r>
        <w:rPr>
          <w:spacing w:val="-4"/>
          <w:sz w:val="21"/>
        </w:rPr>
        <w:t> </w:t>
      </w:r>
      <w:r>
        <w:rPr>
          <w:sz w:val="21"/>
        </w:rPr>
        <w:t>the</w:t>
      </w:r>
      <w:r>
        <w:rPr>
          <w:spacing w:val="-4"/>
          <w:sz w:val="21"/>
        </w:rPr>
        <w:t> </w:t>
      </w:r>
      <w:r>
        <w:rPr>
          <w:sz w:val="21"/>
        </w:rPr>
        <w:t>42nd</w:t>
      </w:r>
      <w:r>
        <w:rPr>
          <w:spacing w:val="-4"/>
          <w:sz w:val="21"/>
        </w:rPr>
        <w:t> </w:t>
      </w:r>
      <w:r>
        <w:rPr>
          <w:sz w:val="21"/>
        </w:rPr>
        <w:t>Annual</w:t>
      </w:r>
      <w:r>
        <w:rPr>
          <w:spacing w:val="-4"/>
          <w:sz w:val="21"/>
        </w:rPr>
        <w:t> </w:t>
      </w:r>
      <w:r>
        <w:rPr>
          <w:sz w:val="21"/>
        </w:rPr>
        <w:t>International</w:t>
      </w:r>
      <w:r>
        <w:rPr>
          <w:spacing w:val="-4"/>
          <w:sz w:val="21"/>
        </w:rPr>
        <w:t> </w:t>
      </w:r>
      <w:r>
        <w:rPr>
          <w:sz w:val="21"/>
        </w:rPr>
        <w:t>Symposium</w:t>
      </w:r>
      <w:r>
        <w:rPr>
          <w:spacing w:val="-4"/>
          <w:sz w:val="21"/>
        </w:rPr>
        <w:t> </w:t>
      </w:r>
      <w:r>
        <w:rPr>
          <w:sz w:val="21"/>
        </w:rPr>
        <w:t>on</w:t>
      </w:r>
      <w:r>
        <w:rPr>
          <w:spacing w:val="-4"/>
          <w:sz w:val="21"/>
        </w:rPr>
        <w:t> </w:t>
      </w:r>
      <w:r>
        <w:rPr>
          <w:sz w:val="21"/>
        </w:rPr>
        <w:t>Computer</w:t>
      </w:r>
      <w:r>
        <w:rPr>
          <w:spacing w:val="-4"/>
          <w:sz w:val="21"/>
        </w:rPr>
        <w:t> </w:t>
      </w:r>
      <w:r>
        <w:rPr>
          <w:sz w:val="21"/>
        </w:rPr>
        <w:t>Architec­ ture. 2015:</w:t>
      </w:r>
      <w:r>
        <w:rPr>
          <w:spacing w:val="39"/>
          <w:sz w:val="21"/>
        </w:rPr>
        <w:t> </w:t>
      </w:r>
      <w:r>
        <w:rPr>
          <w:sz w:val="21"/>
        </w:rPr>
        <w:t>92­104.</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CHEN Y H, KRISHNA </w:t>
      </w:r>
      <w:r>
        <w:rPr>
          <w:spacing w:val="-8"/>
          <w:sz w:val="21"/>
        </w:rPr>
        <w:t>T, </w:t>
      </w:r>
      <w:r>
        <w:rPr>
          <w:sz w:val="21"/>
        </w:rPr>
        <w:t>EMER J S, et al. Eyeriss: An energy­efficient reconfigurable accelerator for deep convolutional neural networks [J]. IEEE journal of solid­state circuits, </w:t>
      </w:r>
      <w:bookmarkStart w:name="_bookmark109" w:id="216"/>
      <w:bookmarkEnd w:id="216"/>
      <w:r>
        <w:rPr>
          <w:sz w:val="21"/>
        </w:rPr>
      </w:r>
      <w:r>
        <w:rPr>
          <w:sz w:val="21"/>
        </w:rPr>
        <w:t>2016, 52(1):</w:t>
      </w:r>
      <w:r>
        <w:rPr>
          <w:spacing w:val="16"/>
          <w:sz w:val="21"/>
        </w:rPr>
        <w:t> </w:t>
      </w:r>
      <w:r>
        <w:rPr>
          <w:sz w:val="21"/>
        </w:rPr>
        <w:t>127­138.</w:t>
      </w:r>
    </w:p>
    <w:p>
      <w:pPr>
        <w:pStyle w:val="ListParagraph"/>
        <w:numPr>
          <w:ilvl w:val="0"/>
          <w:numId w:val="14"/>
        </w:numPr>
        <w:tabs>
          <w:tab w:pos="587" w:val="left" w:leader="none"/>
        </w:tabs>
        <w:spacing w:line="398" w:lineRule="auto" w:before="5" w:after="0"/>
        <w:ind w:left="586" w:right="114" w:hanging="469"/>
        <w:jc w:val="both"/>
        <w:rPr>
          <w:sz w:val="21"/>
        </w:rPr>
      </w:pPr>
      <w:r>
        <w:rPr>
          <w:sz w:val="21"/>
        </w:rPr>
        <w:t>QIU J, </w:t>
      </w:r>
      <w:r>
        <w:rPr>
          <w:spacing w:val="-6"/>
          <w:sz w:val="21"/>
        </w:rPr>
        <w:t>WANG </w:t>
      </w:r>
      <w:r>
        <w:rPr>
          <w:sz w:val="21"/>
        </w:rPr>
        <w:t>J, </w:t>
      </w:r>
      <w:r>
        <w:rPr>
          <w:spacing w:val="-8"/>
          <w:sz w:val="21"/>
        </w:rPr>
        <w:t>YAO </w:t>
      </w:r>
      <w:r>
        <w:rPr>
          <w:sz w:val="21"/>
        </w:rPr>
        <w:t>S, et al. Going deeper with embedded fpga platform for convolutional neural</w:t>
      </w:r>
      <w:r>
        <w:rPr>
          <w:spacing w:val="-14"/>
          <w:sz w:val="21"/>
        </w:rPr>
        <w:t> </w:t>
      </w:r>
      <w:r>
        <w:rPr>
          <w:sz w:val="21"/>
        </w:rPr>
        <w:t>network</w:t>
      </w:r>
      <w:r>
        <w:rPr>
          <w:spacing w:val="-14"/>
          <w:sz w:val="21"/>
        </w:rPr>
        <w:t> </w:t>
      </w:r>
      <w:r>
        <w:rPr>
          <w:sz w:val="21"/>
        </w:rPr>
        <w:t>[C]//Proceedings</w:t>
      </w:r>
      <w:r>
        <w:rPr>
          <w:spacing w:val="-14"/>
          <w:sz w:val="21"/>
        </w:rPr>
        <w:t> </w:t>
      </w:r>
      <w:r>
        <w:rPr>
          <w:sz w:val="21"/>
        </w:rPr>
        <w:t>of</w:t>
      </w:r>
      <w:r>
        <w:rPr>
          <w:spacing w:val="-14"/>
          <w:sz w:val="21"/>
        </w:rPr>
        <w:t> </w:t>
      </w:r>
      <w:r>
        <w:rPr>
          <w:sz w:val="21"/>
        </w:rPr>
        <w:t>the</w:t>
      </w:r>
      <w:r>
        <w:rPr>
          <w:spacing w:val="-14"/>
          <w:sz w:val="21"/>
        </w:rPr>
        <w:t> </w:t>
      </w:r>
      <w:r>
        <w:rPr>
          <w:sz w:val="21"/>
        </w:rPr>
        <w:t>2016</w:t>
      </w:r>
      <w:r>
        <w:rPr>
          <w:spacing w:val="-14"/>
          <w:sz w:val="21"/>
        </w:rPr>
        <w:t> </w:t>
      </w:r>
      <w:r>
        <w:rPr>
          <w:sz w:val="21"/>
        </w:rPr>
        <w:t>ACM/SIGDA</w:t>
      </w:r>
      <w:r>
        <w:rPr>
          <w:spacing w:val="-14"/>
          <w:sz w:val="21"/>
        </w:rPr>
        <w:t> </w:t>
      </w:r>
      <w:r>
        <w:rPr>
          <w:sz w:val="21"/>
        </w:rPr>
        <w:t>International</w:t>
      </w:r>
      <w:r>
        <w:rPr>
          <w:spacing w:val="-14"/>
          <w:sz w:val="21"/>
        </w:rPr>
        <w:t> </w:t>
      </w:r>
      <w:r>
        <w:rPr>
          <w:sz w:val="21"/>
        </w:rPr>
        <w:t>Symposium</w:t>
      </w:r>
      <w:r>
        <w:rPr>
          <w:spacing w:val="-14"/>
          <w:sz w:val="21"/>
        </w:rPr>
        <w:t> </w:t>
      </w:r>
      <w:r>
        <w:rPr>
          <w:sz w:val="21"/>
        </w:rPr>
        <w:t>on</w:t>
      </w:r>
      <w:r>
        <w:rPr>
          <w:spacing w:val="-14"/>
          <w:sz w:val="21"/>
        </w:rPr>
        <w:t> </w:t>
      </w:r>
      <w:r>
        <w:rPr>
          <w:sz w:val="21"/>
        </w:rPr>
        <w:t>Field­ </w:t>
      </w:r>
      <w:bookmarkStart w:name="_bookmark110" w:id="217"/>
      <w:bookmarkEnd w:id="217"/>
      <w:r>
        <w:rPr>
          <w:sz w:val="21"/>
        </w:rPr>
      </w:r>
      <w:r>
        <w:rPr>
          <w:sz w:val="21"/>
        </w:rPr>
        <w:t>Programmable Gate Arrays. 2016:</w:t>
      </w:r>
      <w:r>
        <w:rPr>
          <w:spacing w:val="39"/>
          <w:sz w:val="21"/>
        </w:rPr>
        <w:t> </w:t>
      </w:r>
      <w:r>
        <w:rPr>
          <w:sz w:val="21"/>
        </w:rPr>
        <w:t>26­35.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CHAKRADHAR</w:t>
      </w:r>
      <w:r>
        <w:rPr>
          <w:spacing w:val="-9"/>
          <w:sz w:val="21"/>
        </w:rPr>
        <w:t> </w:t>
      </w:r>
      <w:r>
        <w:rPr>
          <w:sz w:val="21"/>
        </w:rPr>
        <w:t>S,</w:t>
      </w:r>
      <w:r>
        <w:rPr>
          <w:spacing w:val="-9"/>
          <w:sz w:val="21"/>
        </w:rPr>
        <w:t> </w:t>
      </w:r>
      <w:r>
        <w:rPr>
          <w:sz w:val="21"/>
        </w:rPr>
        <w:t>SANKARADAS</w:t>
      </w:r>
      <w:r>
        <w:rPr>
          <w:spacing w:val="-9"/>
          <w:sz w:val="21"/>
        </w:rPr>
        <w:t> </w:t>
      </w:r>
      <w:r>
        <w:rPr>
          <w:sz w:val="21"/>
        </w:rPr>
        <w:t>M,</w:t>
      </w:r>
      <w:r>
        <w:rPr>
          <w:spacing w:val="-9"/>
          <w:sz w:val="21"/>
        </w:rPr>
        <w:t> </w:t>
      </w:r>
      <w:r>
        <w:rPr>
          <w:sz w:val="21"/>
        </w:rPr>
        <w:t>JAKKULA</w:t>
      </w:r>
      <w:r>
        <w:rPr>
          <w:spacing w:val="-9"/>
          <w:sz w:val="21"/>
        </w:rPr>
        <w:t> </w:t>
      </w:r>
      <w:r>
        <w:rPr>
          <w:spacing w:val="-14"/>
          <w:sz w:val="21"/>
        </w:rPr>
        <w:t>V,</w:t>
      </w:r>
      <w:r>
        <w:rPr>
          <w:spacing w:val="-10"/>
          <w:sz w:val="21"/>
        </w:rPr>
        <w:t> </w:t>
      </w:r>
      <w:r>
        <w:rPr>
          <w:sz w:val="21"/>
        </w:rPr>
        <w:t>et</w:t>
      </w:r>
      <w:r>
        <w:rPr>
          <w:spacing w:val="-9"/>
          <w:sz w:val="21"/>
        </w:rPr>
        <w:t> </w:t>
      </w:r>
      <w:r>
        <w:rPr>
          <w:sz w:val="21"/>
        </w:rPr>
        <w:t>al.</w:t>
      </w:r>
      <w:r>
        <w:rPr>
          <w:spacing w:val="6"/>
          <w:sz w:val="21"/>
        </w:rPr>
        <w:t> </w:t>
      </w:r>
      <w:r>
        <w:rPr>
          <w:sz w:val="21"/>
        </w:rPr>
        <w:t>A</w:t>
      </w:r>
      <w:r>
        <w:rPr>
          <w:spacing w:val="-9"/>
          <w:sz w:val="21"/>
        </w:rPr>
        <w:t> </w:t>
      </w:r>
      <w:r>
        <w:rPr>
          <w:sz w:val="21"/>
        </w:rPr>
        <w:t>dynamically</w:t>
      </w:r>
      <w:r>
        <w:rPr>
          <w:spacing w:val="-9"/>
          <w:sz w:val="21"/>
        </w:rPr>
        <w:t> </w:t>
      </w:r>
      <w:r>
        <w:rPr>
          <w:sz w:val="21"/>
        </w:rPr>
        <w:t>configurable</w:t>
      </w:r>
      <w:r>
        <w:rPr>
          <w:spacing w:val="-9"/>
          <w:sz w:val="21"/>
        </w:rPr>
        <w:t> </w:t>
      </w:r>
      <w:r>
        <w:rPr>
          <w:sz w:val="21"/>
        </w:rPr>
        <w:t>co­ processor</w:t>
      </w:r>
      <w:r>
        <w:rPr>
          <w:spacing w:val="-4"/>
          <w:sz w:val="21"/>
        </w:rPr>
        <w:t> </w:t>
      </w:r>
      <w:r>
        <w:rPr>
          <w:sz w:val="21"/>
        </w:rPr>
        <w:t>for</w:t>
      </w:r>
      <w:r>
        <w:rPr>
          <w:spacing w:val="-4"/>
          <w:sz w:val="21"/>
        </w:rPr>
        <w:t> </w:t>
      </w:r>
      <w:r>
        <w:rPr>
          <w:sz w:val="21"/>
        </w:rPr>
        <w:t>convolutional</w:t>
      </w:r>
      <w:r>
        <w:rPr>
          <w:spacing w:val="-4"/>
          <w:sz w:val="21"/>
        </w:rPr>
        <w:t> </w:t>
      </w:r>
      <w:r>
        <w:rPr>
          <w:sz w:val="21"/>
        </w:rPr>
        <w:t>neural</w:t>
      </w:r>
      <w:r>
        <w:rPr>
          <w:spacing w:val="-4"/>
          <w:sz w:val="21"/>
        </w:rPr>
        <w:t> </w:t>
      </w:r>
      <w:r>
        <w:rPr>
          <w:sz w:val="21"/>
        </w:rPr>
        <w:t>networks</w:t>
      </w:r>
      <w:r>
        <w:rPr>
          <w:spacing w:val="-4"/>
          <w:sz w:val="21"/>
        </w:rPr>
        <w:t> </w:t>
      </w:r>
      <w:r>
        <w:rPr>
          <w:sz w:val="21"/>
        </w:rPr>
        <w:t>[C]//Proceedings</w:t>
      </w:r>
      <w:r>
        <w:rPr>
          <w:spacing w:val="-4"/>
          <w:sz w:val="21"/>
        </w:rPr>
        <w:t> </w:t>
      </w:r>
      <w:r>
        <w:rPr>
          <w:sz w:val="21"/>
        </w:rPr>
        <w:t>of</w:t>
      </w:r>
      <w:r>
        <w:rPr>
          <w:spacing w:val="-4"/>
          <w:sz w:val="21"/>
        </w:rPr>
        <w:t> </w:t>
      </w:r>
      <w:r>
        <w:rPr>
          <w:sz w:val="21"/>
        </w:rPr>
        <w:t>the</w:t>
      </w:r>
      <w:r>
        <w:rPr>
          <w:spacing w:val="-3"/>
          <w:sz w:val="21"/>
        </w:rPr>
        <w:t> </w:t>
      </w:r>
      <w:r>
        <w:rPr>
          <w:sz w:val="21"/>
        </w:rPr>
        <w:t>37th</w:t>
      </w:r>
      <w:r>
        <w:rPr>
          <w:spacing w:val="-4"/>
          <w:sz w:val="21"/>
        </w:rPr>
        <w:t> </w:t>
      </w:r>
      <w:r>
        <w:rPr>
          <w:sz w:val="21"/>
        </w:rPr>
        <w:t>annual</w:t>
      </w:r>
      <w:r>
        <w:rPr>
          <w:spacing w:val="-4"/>
          <w:sz w:val="21"/>
        </w:rPr>
        <w:t> </w:t>
      </w:r>
      <w:r>
        <w:rPr>
          <w:sz w:val="21"/>
        </w:rPr>
        <w:t>international </w:t>
      </w:r>
      <w:bookmarkStart w:name="_bookmark111" w:id="218"/>
      <w:bookmarkEnd w:id="218"/>
      <w:r>
        <w:rPr>
          <w:sz w:val="21"/>
        </w:rPr>
      </w:r>
      <w:r>
        <w:rPr>
          <w:sz w:val="21"/>
        </w:rPr>
        <w:t>symposium on Computer architecture. 2010:</w:t>
      </w:r>
      <w:r>
        <w:rPr>
          <w:spacing w:val="39"/>
          <w:sz w:val="21"/>
        </w:rPr>
        <w:t> </w:t>
      </w:r>
      <w:r>
        <w:rPr>
          <w:sz w:val="21"/>
        </w:rPr>
        <w:t>247­257.</w:t>
      </w:r>
    </w:p>
    <w:p>
      <w:pPr>
        <w:pStyle w:val="ListParagraph"/>
        <w:numPr>
          <w:ilvl w:val="0"/>
          <w:numId w:val="14"/>
        </w:numPr>
        <w:tabs>
          <w:tab w:pos="587" w:val="left" w:leader="none"/>
        </w:tabs>
        <w:spacing w:line="398" w:lineRule="auto" w:before="5" w:after="0"/>
        <w:ind w:left="586" w:right="114" w:hanging="469"/>
        <w:jc w:val="both"/>
        <w:rPr>
          <w:sz w:val="21"/>
        </w:rPr>
      </w:pPr>
      <w:r>
        <w:rPr>
          <w:sz w:val="21"/>
        </w:rPr>
        <w:t>DENIL M, SHAKIBI B, DINH L, et al. Predicting parameters in deep learning [J]. arXiv </w:t>
      </w:r>
      <w:bookmarkStart w:name="_bookmark112" w:id="219"/>
      <w:bookmarkEnd w:id="219"/>
      <w:r>
        <w:rPr>
          <w:sz w:val="21"/>
        </w:rPr>
      </w:r>
      <w:r>
        <w:rPr>
          <w:sz w:val="21"/>
        </w:rPr>
        <w:t>preprint arXiv:1306.0543,</w:t>
      </w:r>
      <w:r>
        <w:rPr>
          <w:spacing w:val="-1"/>
          <w:sz w:val="21"/>
        </w:rPr>
        <w:t> </w:t>
      </w:r>
      <w:r>
        <w:rPr>
          <w:sz w:val="21"/>
        </w:rPr>
        <w:t>2013.</w:t>
      </w:r>
    </w:p>
    <w:p>
      <w:pPr>
        <w:pStyle w:val="ListParagraph"/>
        <w:numPr>
          <w:ilvl w:val="0"/>
          <w:numId w:val="14"/>
        </w:numPr>
        <w:tabs>
          <w:tab w:pos="587" w:val="left" w:leader="none"/>
        </w:tabs>
        <w:spacing w:line="398" w:lineRule="auto" w:before="5" w:after="0"/>
        <w:ind w:left="586" w:right="115" w:hanging="469"/>
        <w:jc w:val="both"/>
        <w:rPr>
          <w:sz w:val="21"/>
        </w:rPr>
      </w:pPr>
      <w:r>
        <w:rPr>
          <w:sz w:val="21"/>
        </w:rPr>
        <w:t>LECUN </w:t>
      </w:r>
      <w:r>
        <w:rPr>
          <w:spacing w:val="-14"/>
          <w:sz w:val="21"/>
        </w:rPr>
        <w:t>Y, </w:t>
      </w:r>
      <w:r>
        <w:rPr>
          <w:sz w:val="21"/>
        </w:rPr>
        <w:t>DENKER J S, SOLLA S A, et al. Optimal brain damage. [C]//NIPs: volume 2. </w:t>
      </w:r>
      <w:bookmarkStart w:name="_bookmark113" w:id="220"/>
      <w:bookmarkEnd w:id="220"/>
      <w:r>
        <w:rPr>
          <w:sz w:val="21"/>
        </w:rPr>
      </w:r>
      <w:r>
        <w:rPr>
          <w:sz w:val="21"/>
        </w:rPr>
        <w:t>Citeseer, 1989:</w:t>
      </w:r>
      <w:r>
        <w:rPr>
          <w:spacing w:val="7"/>
          <w:sz w:val="21"/>
        </w:rPr>
        <w:t> </w:t>
      </w:r>
      <w:r>
        <w:rPr>
          <w:sz w:val="21"/>
        </w:rPr>
        <w:t>598­605.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DENTON</w:t>
      </w:r>
      <w:r>
        <w:rPr>
          <w:spacing w:val="-11"/>
          <w:sz w:val="21"/>
        </w:rPr>
        <w:t> </w:t>
      </w:r>
      <w:r>
        <w:rPr>
          <w:sz w:val="21"/>
        </w:rPr>
        <w:t>E,</w:t>
      </w:r>
      <w:r>
        <w:rPr>
          <w:spacing w:val="-11"/>
          <w:sz w:val="21"/>
        </w:rPr>
        <w:t> </w:t>
      </w:r>
      <w:r>
        <w:rPr>
          <w:sz w:val="21"/>
        </w:rPr>
        <w:t>ZAREMBA</w:t>
      </w:r>
      <w:r>
        <w:rPr>
          <w:spacing w:val="-11"/>
          <w:sz w:val="21"/>
        </w:rPr>
        <w:t> </w:t>
      </w:r>
      <w:r>
        <w:rPr>
          <w:spacing w:val="-10"/>
          <w:sz w:val="21"/>
        </w:rPr>
        <w:t>W,</w:t>
      </w:r>
      <w:r>
        <w:rPr>
          <w:spacing w:val="-11"/>
          <w:sz w:val="21"/>
        </w:rPr>
        <w:t> </w:t>
      </w:r>
      <w:r>
        <w:rPr>
          <w:sz w:val="21"/>
        </w:rPr>
        <w:t>BRUNA</w:t>
      </w:r>
      <w:r>
        <w:rPr>
          <w:spacing w:val="-11"/>
          <w:sz w:val="21"/>
        </w:rPr>
        <w:t> </w:t>
      </w:r>
      <w:r>
        <w:rPr>
          <w:sz w:val="21"/>
        </w:rPr>
        <w:t>J,</w:t>
      </w:r>
      <w:r>
        <w:rPr>
          <w:spacing w:val="-11"/>
          <w:sz w:val="21"/>
        </w:rPr>
        <w:t> </w:t>
      </w:r>
      <w:r>
        <w:rPr>
          <w:sz w:val="21"/>
        </w:rPr>
        <w:t>et</w:t>
      </w:r>
      <w:r>
        <w:rPr>
          <w:spacing w:val="-11"/>
          <w:sz w:val="21"/>
        </w:rPr>
        <w:t> </w:t>
      </w:r>
      <w:r>
        <w:rPr>
          <w:sz w:val="21"/>
        </w:rPr>
        <w:t>al.</w:t>
      </w:r>
      <w:r>
        <w:rPr>
          <w:spacing w:val="4"/>
          <w:sz w:val="21"/>
        </w:rPr>
        <w:t> </w:t>
      </w:r>
      <w:r>
        <w:rPr>
          <w:sz w:val="21"/>
        </w:rPr>
        <w:t>Exploiting</w:t>
      </w:r>
      <w:r>
        <w:rPr>
          <w:spacing w:val="-11"/>
          <w:sz w:val="21"/>
        </w:rPr>
        <w:t> </w:t>
      </w:r>
      <w:r>
        <w:rPr>
          <w:sz w:val="21"/>
        </w:rPr>
        <w:t>linear</w:t>
      </w:r>
      <w:r>
        <w:rPr>
          <w:spacing w:val="-11"/>
          <w:sz w:val="21"/>
        </w:rPr>
        <w:t> </w:t>
      </w:r>
      <w:r>
        <w:rPr>
          <w:sz w:val="21"/>
        </w:rPr>
        <w:t>structure</w:t>
      </w:r>
      <w:r>
        <w:rPr>
          <w:spacing w:val="-11"/>
          <w:sz w:val="21"/>
        </w:rPr>
        <w:t> </w:t>
      </w:r>
      <w:r>
        <w:rPr>
          <w:sz w:val="21"/>
        </w:rPr>
        <w:t>within</w:t>
      </w:r>
      <w:r>
        <w:rPr>
          <w:spacing w:val="-11"/>
          <w:sz w:val="21"/>
        </w:rPr>
        <w:t> </w:t>
      </w:r>
      <w:r>
        <w:rPr>
          <w:sz w:val="21"/>
        </w:rPr>
        <w:t>convolutional </w:t>
      </w:r>
      <w:bookmarkStart w:name="_bookmark114" w:id="221"/>
      <w:bookmarkEnd w:id="221"/>
      <w:r>
        <w:rPr>
          <w:sz w:val="21"/>
        </w:rPr>
      </w:r>
      <w:r>
        <w:rPr>
          <w:sz w:val="21"/>
        </w:rPr>
        <w:t>networks for efficient evaluation [J]. arXiv preprint arXiv:1404.0736,</w:t>
      </w:r>
      <w:r>
        <w:rPr>
          <w:spacing w:val="17"/>
          <w:sz w:val="21"/>
        </w:rPr>
        <w:t> </w:t>
      </w:r>
      <w:r>
        <w:rPr>
          <w:sz w:val="21"/>
        </w:rPr>
        <w:t>2014.</w:t>
      </w:r>
    </w:p>
    <w:p>
      <w:pPr>
        <w:pStyle w:val="ListParagraph"/>
        <w:numPr>
          <w:ilvl w:val="0"/>
          <w:numId w:val="14"/>
        </w:numPr>
        <w:tabs>
          <w:tab w:pos="587" w:val="left" w:leader="none"/>
        </w:tabs>
        <w:spacing w:line="398" w:lineRule="auto" w:before="5" w:after="0"/>
        <w:ind w:left="586" w:right="115" w:hanging="469"/>
        <w:jc w:val="both"/>
        <w:rPr>
          <w:sz w:val="21"/>
        </w:rPr>
      </w:pPr>
      <w:r>
        <w:rPr>
          <w:sz w:val="21"/>
        </w:rPr>
        <w:t>NOVIKOV A, PODOPRIKHIN D, OSOKIN A, et al. Tensorizing neural networks [J]. arXiv </w:t>
      </w:r>
      <w:bookmarkStart w:name="_bookmark115" w:id="222"/>
      <w:bookmarkEnd w:id="222"/>
      <w:r>
        <w:rPr>
          <w:sz w:val="21"/>
        </w:rPr>
      </w:r>
      <w:r>
        <w:rPr>
          <w:sz w:val="21"/>
        </w:rPr>
        <w:t>preprint arXiv:1509.06569,</w:t>
      </w:r>
      <w:r>
        <w:rPr>
          <w:spacing w:val="-1"/>
          <w:sz w:val="21"/>
        </w:rPr>
        <w:t> </w:t>
      </w:r>
      <w:r>
        <w:rPr>
          <w:sz w:val="21"/>
        </w:rPr>
        <w:t>2015.</w:t>
      </w:r>
    </w:p>
    <w:p>
      <w:pPr>
        <w:pStyle w:val="ListParagraph"/>
        <w:numPr>
          <w:ilvl w:val="0"/>
          <w:numId w:val="14"/>
        </w:numPr>
        <w:tabs>
          <w:tab w:pos="587" w:val="left" w:leader="none"/>
        </w:tabs>
        <w:spacing w:line="240" w:lineRule="auto" w:before="5" w:after="0"/>
        <w:ind w:left="586" w:right="0" w:hanging="469"/>
        <w:jc w:val="left"/>
        <w:rPr>
          <w:sz w:val="21"/>
        </w:rPr>
      </w:pPr>
      <w:bookmarkStart w:name="_bookmark116" w:id="223"/>
      <w:bookmarkEnd w:id="223"/>
      <w:r>
        <w:rPr/>
      </w:r>
      <w:bookmarkStart w:name="_bookmark116" w:id="224"/>
      <w:bookmarkEnd w:id="224"/>
      <w:r>
        <w:rPr>
          <w:sz w:val="21"/>
        </w:rPr>
        <w:t>LIN</w:t>
      </w:r>
      <w:r>
        <w:rPr>
          <w:sz w:val="21"/>
        </w:rPr>
        <w:t> M, CHEN Q, </w:t>
      </w:r>
      <w:r>
        <w:rPr>
          <w:spacing w:val="-8"/>
          <w:sz w:val="21"/>
        </w:rPr>
        <w:t>YAN </w:t>
      </w:r>
      <w:r>
        <w:rPr>
          <w:sz w:val="21"/>
        </w:rPr>
        <w:t>S. Network in network [J]. arXiv preprint arXiv:1312.4400,  2013.</w:t>
      </w:r>
    </w:p>
    <w:p>
      <w:pPr>
        <w:pStyle w:val="ListParagraph"/>
        <w:numPr>
          <w:ilvl w:val="0"/>
          <w:numId w:val="14"/>
        </w:numPr>
        <w:tabs>
          <w:tab w:pos="587" w:val="left" w:leader="none"/>
        </w:tabs>
        <w:spacing w:line="398" w:lineRule="auto" w:before="158" w:after="0"/>
        <w:ind w:left="586" w:right="115" w:hanging="469"/>
        <w:jc w:val="both"/>
        <w:rPr>
          <w:sz w:val="21"/>
        </w:rPr>
      </w:pPr>
      <w:r>
        <w:rPr>
          <w:spacing w:val="-3"/>
          <w:sz w:val="21"/>
        </w:rPr>
        <w:t>VANHOUCKE </w:t>
      </w:r>
      <w:r>
        <w:rPr>
          <w:spacing w:val="-14"/>
          <w:sz w:val="21"/>
        </w:rPr>
        <w:t>V, </w:t>
      </w:r>
      <w:r>
        <w:rPr>
          <w:sz w:val="21"/>
        </w:rPr>
        <w:t>SENIOR A, MAO M Z. Improving the speed of neural networks on cpus </w:t>
      </w:r>
      <w:bookmarkStart w:name="_bookmark117" w:id="225"/>
      <w:bookmarkEnd w:id="225"/>
      <w:r>
        <w:rPr>
          <w:sz w:val="21"/>
        </w:rPr>
      </w:r>
      <w:r>
        <w:rPr>
          <w:sz w:val="21"/>
        </w:rPr>
        <w:t>[J].</w:t>
      </w:r>
      <w:r>
        <w:rPr>
          <w:spacing w:val="13"/>
          <w:sz w:val="21"/>
        </w:rPr>
        <w:t> </w:t>
      </w:r>
      <w:r>
        <w:rPr>
          <w:sz w:val="21"/>
        </w:rPr>
        <w:t>2011.</w:t>
      </w:r>
    </w:p>
    <w:p>
      <w:pPr>
        <w:pStyle w:val="ListParagraph"/>
        <w:numPr>
          <w:ilvl w:val="0"/>
          <w:numId w:val="14"/>
        </w:numPr>
        <w:tabs>
          <w:tab w:pos="587" w:val="left" w:leader="none"/>
        </w:tabs>
        <w:spacing w:line="398" w:lineRule="auto" w:before="5" w:after="0"/>
        <w:ind w:left="586" w:right="114" w:hanging="469"/>
        <w:jc w:val="both"/>
        <w:rPr>
          <w:sz w:val="21"/>
        </w:rPr>
      </w:pPr>
      <w:r>
        <w:rPr>
          <w:spacing w:val="-5"/>
          <w:sz w:val="21"/>
        </w:rPr>
        <w:t>ANWAR</w:t>
      </w:r>
      <w:r>
        <w:rPr>
          <w:spacing w:val="-11"/>
          <w:sz w:val="21"/>
        </w:rPr>
        <w:t> </w:t>
      </w:r>
      <w:r>
        <w:rPr>
          <w:sz w:val="21"/>
        </w:rPr>
        <w:t>S,</w:t>
      </w:r>
      <w:r>
        <w:rPr>
          <w:spacing w:val="-11"/>
          <w:sz w:val="21"/>
        </w:rPr>
        <w:t> </w:t>
      </w:r>
      <w:r>
        <w:rPr>
          <w:spacing w:val="-5"/>
          <w:sz w:val="21"/>
        </w:rPr>
        <w:t>HWANG</w:t>
      </w:r>
      <w:r>
        <w:rPr>
          <w:spacing w:val="-11"/>
          <w:sz w:val="21"/>
        </w:rPr>
        <w:t> </w:t>
      </w:r>
      <w:r>
        <w:rPr>
          <w:sz w:val="21"/>
        </w:rPr>
        <w:t>K,</w:t>
      </w:r>
      <w:r>
        <w:rPr>
          <w:spacing w:val="-11"/>
          <w:sz w:val="21"/>
        </w:rPr>
        <w:t> </w:t>
      </w:r>
      <w:r>
        <w:rPr>
          <w:sz w:val="21"/>
        </w:rPr>
        <w:t>SUNG</w:t>
      </w:r>
      <w:r>
        <w:rPr>
          <w:spacing w:val="-11"/>
          <w:sz w:val="21"/>
        </w:rPr>
        <w:t> </w:t>
      </w:r>
      <w:r>
        <w:rPr>
          <w:spacing w:val="-10"/>
          <w:sz w:val="21"/>
        </w:rPr>
        <w:t>W.</w:t>
      </w:r>
      <w:r>
        <w:rPr>
          <w:spacing w:val="4"/>
          <w:sz w:val="21"/>
        </w:rPr>
        <w:t> </w:t>
      </w:r>
      <w:r>
        <w:rPr>
          <w:sz w:val="21"/>
        </w:rPr>
        <w:t>Fixed</w:t>
      </w:r>
      <w:r>
        <w:rPr>
          <w:spacing w:val="-11"/>
          <w:sz w:val="21"/>
        </w:rPr>
        <w:t> </w:t>
      </w:r>
      <w:r>
        <w:rPr>
          <w:sz w:val="21"/>
        </w:rPr>
        <w:t>point</w:t>
      </w:r>
      <w:r>
        <w:rPr>
          <w:spacing w:val="-11"/>
          <w:sz w:val="21"/>
        </w:rPr>
        <w:t> </w:t>
      </w:r>
      <w:r>
        <w:rPr>
          <w:sz w:val="21"/>
        </w:rPr>
        <w:t>optimization</w:t>
      </w:r>
      <w:r>
        <w:rPr>
          <w:spacing w:val="-11"/>
          <w:sz w:val="21"/>
        </w:rPr>
        <w:t> </w:t>
      </w:r>
      <w:r>
        <w:rPr>
          <w:sz w:val="21"/>
        </w:rPr>
        <w:t>of</w:t>
      </w:r>
      <w:r>
        <w:rPr>
          <w:spacing w:val="-11"/>
          <w:sz w:val="21"/>
        </w:rPr>
        <w:t> </w:t>
      </w:r>
      <w:r>
        <w:rPr>
          <w:sz w:val="21"/>
        </w:rPr>
        <w:t>deep</w:t>
      </w:r>
      <w:r>
        <w:rPr>
          <w:spacing w:val="-11"/>
          <w:sz w:val="21"/>
        </w:rPr>
        <w:t> </w:t>
      </w:r>
      <w:r>
        <w:rPr>
          <w:sz w:val="21"/>
        </w:rPr>
        <w:t>convolutional</w:t>
      </w:r>
      <w:r>
        <w:rPr>
          <w:spacing w:val="-11"/>
          <w:sz w:val="21"/>
        </w:rPr>
        <w:t> </w:t>
      </w:r>
      <w:r>
        <w:rPr>
          <w:sz w:val="21"/>
        </w:rPr>
        <w:t>neural</w:t>
      </w:r>
      <w:r>
        <w:rPr>
          <w:spacing w:val="-11"/>
          <w:sz w:val="21"/>
        </w:rPr>
        <w:t> </w:t>
      </w:r>
      <w:r>
        <w:rPr>
          <w:sz w:val="21"/>
        </w:rPr>
        <w:t>net­ works for object recognition [C]//2015 IEEE International Conference on Acoustics, </w:t>
      </w:r>
      <w:r>
        <w:rPr>
          <w:spacing w:val="20"/>
          <w:sz w:val="21"/>
        </w:rPr>
        <w:t> </w:t>
      </w:r>
      <w:r>
        <w:rPr>
          <w:sz w:val="21"/>
        </w:rPr>
        <w:t>Speech</w:t>
      </w:r>
    </w:p>
    <w:p>
      <w:pPr>
        <w:spacing w:after="0" w:line="398" w:lineRule="auto"/>
        <w:jc w:val="both"/>
        <w:rPr>
          <w:sz w:val="21"/>
        </w:rPr>
        <w:sectPr>
          <w:pgSz w:w="11910" w:h="16840"/>
          <w:pgMar w:header="1023" w:footer="979" w:top="1280" w:bottom="1160" w:left="1680" w:right="1680"/>
        </w:sectPr>
      </w:pPr>
    </w:p>
    <w:p>
      <w:pPr>
        <w:pStyle w:val="BodyText"/>
        <w:spacing w:before="4"/>
        <w:rPr>
          <w:rFonts w:ascii="Times New Roman"/>
          <w:sz w:val="9"/>
        </w:rPr>
      </w:pPr>
    </w:p>
    <w:p>
      <w:pPr>
        <w:spacing w:before="92"/>
        <w:ind w:left="586" w:right="0" w:firstLine="0"/>
        <w:jc w:val="left"/>
        <w:rPr>
          <w:rFonts w:ascii="Times New Roman" w:hAnsi="Times New Roman"/>
          <w:sz w:val="21"/>
        </w:rPr>
      </w:pPr>
      <w:bookmarkStart w:name="_bookmark118" w:id="226"/>
      <w:bookmarkEnd w:id="226"/>
      <w:r>
        <w:rPr/>
      </w:r>
      <w:r>
        <w:rPr>
          <w:rFonts w:ascii="Times New Roman" w:hAnsi="Times New Roman"/>
          <w:sz w:val="21"/>
        </w:rPr>
        <w:t>and Signal Processing (ICASSP). IEEE, 2015: 1131­1135.</w:t>
      </w:r>
    </w:p>
    <w:p>
      <w:pPr>
        <w:pStyle w:val="ListParagraph"/>
        <w:numPr>
          <w:ilvl w:val="0"/>
          <w:numId w:val="14"/>
        </w:numPr>
        <w:tabs>
          <w:tab w:pos="587" w:val="left" w:leader="none"/>
        </w:tabs>
        <w:spacing w:line="398" w:lineRule="auto" w:before="158" w:after="0"/>
        <w:ind w:left="586" w:right="115" w:hanging="469"/>
        <w:jc w:val="both"/>
        <w:rPr>
          <w:sz w:val="21"/>
        </w:rPr>
      </w:pPr>
      <w:r>
        <w:rPr>
          <w:spacing w:val="-5"/>
          <w:sz w:val="21"/>
        </w:rPr>
        <w:t>HWANG </w:t>
      </w:r>
      <w:r>
        <w:rPr>
          <w:sz w:val="21"/>
        </w:rPr>
        <w:t>K, SUNG </w:t>
      </w:r>
      <w:r>
        <w:rPr>
          <w:spacing w:val="-10"/>
          <w:sz w:val="21"/>
        </w:rPr>
        <w:t>W. </w:t>
      </w:r>
      <w:r>
        <w:rPr>
          <w:sz w:val="21"/>
        </w:rPr>
        <w:t>Fixed­point feedforward deep neural network design using weights+ </w:t>
      </w:r>
      <w:bookmarkStart w:name="_bookmark119" w:id="227"/>
      <w:bookmarkEnd w:id="227"/>
      <w:r>
        <w:rPr>
          <w:sz w:val="21"/>
        </w:rPr>
      </w:r>
      <w:r>
        <w:rPr>
          <w:sz w:val="21"/>
        </w:rPr>
        <w:t>1,</w:t>
      </w:r>
      <w:r>
        <w:rPr>
          <w:spacing w:val="-8"/>
          <w:sz w:val="21"/>
        </w:rPr>
        <w:t> </w:t>
      </w:r>
      <w:r>
        <w:rPr>
          <w:sz w:val="21"/>
        </w:rPr>
        <w:t>0,</w:t>
      </w:r>
      <w:r>
        <w:rPr>
          <w:spacing w:val="-8"/>
          <w:sz w:val="21"/>
        </w:rPr>
        <w:t> </w:t>
      </w:r>
      <w:r>
        <w:rPr>
          <w:sz w:val="21"/>
        </w:rPr>
        <w:t>and­</w:t>
      </w:r>
      <w:r>
        <w:rPr>
          <w:spacing w:val="-10"/>
          <w:sz w:val="21"/>
        </w:rPr>
        <w:t> </w:t>
      </w:r>
      <w:r>
        <w:rPr>
          <w:sz w:val="21"/>
        </w:rPr>
        <w:t>1</w:t>
      </w:r>
      <w:r>
        <w:rPr>
          <w:spacing w:val="-10"/>
          <w:sz w:val="21"/>
        </w:rPr>
        <w:t> </w:t>
      </w:r>
      <w:r>
        <w:rPr>
          <w:sz w:val="21"/>
        </w:rPr>
        <w:t>[C]//2014</w:t>
      </w:r>
      <w:r>
        <w:rPr>
          <w:spacing w:val="-10"/>
          <w:sz w:val="21"/>
        </w:rPr>
        <w:t> </w:t>
      </w:r>
      <w:r>
        <w:rPr>
          <w:sz w:val="21"/>
        </w:rPr>
        <w:t>IEEE</w:t>
      </w:r>
      <w:r>
        <w:rPr>
          <w:spacing w:val="-10"/>
          <w:sz w:val="21"/>
        </w:rPr>
        <w:t> </w:t>
      </w:r>
      <w:r>
        <w:rPr>
          <w:spacing w:val="-3"/>
          <w:sz w:val="21"/>
        </w:rPr>
        <w:t>Workshop</w:t>
      </w:r>
      <w:r>
        <w:rPr>
          <w:spacing w:val="-10"/>
          <w:sz w:val="21"/>
        </w:rPr>
        <w:t> </w:t>
      </w:r>
      <w:r>
        <w:rPr>
          <w:sz w:val="21"/>
        </w:rPr>
        <w:t>on</w:t>
      </w:r>
      <w:r>
        <w:rPr>
          <w:spacing w:val="-10"/>
          <w:sz w:val="21"/>
        </w:rPr>
        <w:t> </w:t>
      </w:r>
      <w:r>
        <w:rPr>
          <w:sz w:val="21"/>
        </w:rPr>
        <w:t>Signal</w:t>
      </w:r>
      <w:r>
        <w:rPr>
          <w:spacing w:val="-10"/>
          <w:sz w:val="21"/>
        </w:rPr>
        <w:t> </w:t>
      </w:r>
      <w:r>
        <w:rPr>
          <w:sz w:val="21"/>
        </w:rPr>
        <w:t>Processing</w:t>
      </w:r>
      <w:r>
        <w:rPr>
          <w:spacing w:val="-10"/>
          <w:sz w:val="21"/>
        </w:rPr>
        <w:t> </w:t>
      </w:r>
      <w:r>
        <w:rPr>
          <w:sz w:val="21"/>
        </w:rPr>
        <w:t>Systems</w:t>
      </w:r>
      <w:r>
        <w:rPr>
          <w:spacing w:val="-10"/>
          <w:sz w:val="21"/>
        </w:rPr>
        <w:t> </w:t>
      </w:r>
      <w:r>
        <w:rPr>
          <w:sz w:val="21"/>
        </w:rPr>
        <w:t>(SiPS).</w:t>
      </w:r>
      <w:r>
        <w:rPr>
          <w:spacing w:val="5"/>
          <w:sz w:val="21"/>
        </w:rPr>
        <w:t> </w:t>
      </w:r>
      <w:r>
        <w:rPr>
          <w:sz w:val="21"/>
        </w:rPr>
        <w:t>IEEE,</w:t>
      </w:r>
      <w:r>
        <w:rPr>
          <w:spacing w:val="-10"/>
          <w:sz w:val="21"/>
        </w:rPr>
        <w:t> </w:t>
      </w:r>
      <w:r>
        <w:rPr>
          <w:sz w:val="21"/>
        </w:rPr>
        <w:t>2014:</w:t>
      </w:r>
      <w:r>
        <w:rPr>
          <w:spacing w:val="12"/>
          <w:sz w:val="21"/>
        </w:rPr>
        <w:t> </w:t>
      </w:r>
      <w:r>
        <w:rPr>
          <w:sz w:val="21"/>
        </w:rPr>
        <w:t>1­6.</w:t>
      </w:r>
    </w:p>
    <w:p>
      <w:pPr>
        <w:pStyle w:val="ListParagraph"/>
        <w:numPr>
          <w:ilvl w:val="0"/>
          <w:numId w:val="14"/>
        </w:numPr>
        <w:tabs>
          <w:tab w:pos="587" w:val="left" w:leader="none"/>
        </w:tabs>
        <w:spacing w:line="398" w:lineRule="auto" w:before="5" w:after="0"/>
        <w:ind w:left="586" w:right="115" w:hanging="469"/>
        <w:jc w:val="both"/>
        <w:rPr>
          <w:sz w:val="21"/>
        </w:rPr>
      </w:pPr>
      <w:r>
        <w:rPr>
          <w:sz w:val="21"/>
        </w:rPr>
        <w:t>GONG </w:t>
      </w:r>
      <w:r>
        <w:rPr>
          <w:spacing w:val="-14"/>
          <w:sz w:val="21"/>
        </w:rPr>
        <w:t>Y, </w:t>
      </w:r>
      <w:r>
        <w:rPr>
          <w:sz w:val="21"/>
        </w:rPr>
        <w:t>LIU L, </w:t>
      </w:r>
      <w:r>
        <w:rPr>
          <w:spacing w:val="-6"/>
          <w:sz w:val="21"/>
        </w:rPr>
        <w:t>YANG </w:t>
      </w:r>
      <w:r>
        <w:rPr>
          <w:sz w:val="21"/>
        </w:rPr>
        <w:t>M, et al. Compressing deep convolutional networks using vector </w:t>
      </w:r>
      <w:bookmarkStart w:name="_bookmark120" w:id="228"/>
      <w:bookmarkEnd w:id="228"/>
      <w:r>
        <w:rPr>
          <w:sz w:val="21"/>
        </w:rPr>
      </w:r>
      <w:r>
        <w:rPr>
          <w:sz w:val="21"/>
        </w:rPr>
        <w:t>quantization [J]. arXiv preprint arXiv:1412.6115,</w:t>
      </w:r>
      <w:r>
        <w:rPr>
          <w:spacing w:val="13"/>
          <w:sz w:val="21"/>
        </w:rPr>
        <w:t> </w:t>
      </w:r>
      <w:r>
        <w:rPr>
          <w:sz w:val="21"/>
        </w:rPr>
        <w:t>2014.</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CHEN </w:t>
      </w:r>
      <w:r>
        <w:rPr>
          <w:spacing w:val="-10"/>
          <w:sz w:val="21"/>
        </w:rPr>
        <w:t>W, </w:t>
      </w:r>
      <w:r>
        <w:rPr>
          <w:sz w:val="21"/>
        </w:rPr>
        <w:t>WILSON J, TYREE S, et al. Compressing neural networks with the hashing trick </w:t>
      </w:r>
      <w:bookmarkStart w:name="_bookmark121" w:id="229"/>
      <w:bookmarkEnd w:id="229"/>
      <w:r>
        <w:rPr>
          <w:sz w:val="21"/>
        </w:rPr>
      </w:r>
      <w:r>
        <w:rPr>
          <w:sz w:val="21"/>
        </w:rPr>
        <w:t>[C]//International conference on machine learning. PMLR, 2015:</w:t>
      </w:r>
      <w:r>
        <w:rPr>
          <w:spacing w:val="39"/>
          <w:sz w:val="21"/>
        </w:rPr>
        <w:t> </w:t>
      </w:r>
      <w:r>
        <w:rPr>
          <w:sz w:val="21"/>
        </w:rPr>
        <w:t>2285­2294.</w:t>
      </w:r>
    </w:p>
    <w:p>
      <w:pPr>
        <w:pStyle w:val="ListParagraph"/>
        <w:numPr>
          <w:ilvl w:val="0"/>
          <w:numId w:val="14"/>
        </w:numPr>
        <w:tabs>
          <w:tab w:pos="587" w:val="left" w:leader="none"/>
        </w:tabs>
        <w:spacing w:line="398" w:lineRule="auto" w:before="5" w:after="0"/>
        <w:ind w:left="586" w:right="115" w:hanging="469"/>
        <w:jc w:val="both"/>
        <w:rPr>
          <w:sz w:val="21"/>
        </w:rPr>
      </w:pPr>
      <w:r>
        <w:rPr>
          <w:sz w:val="21"/>
        </w:rPr>
        <w:t>MOLCHANOV </w:t>
      </w:r>
      <w:r>
        <w:rPr>
          <w:spacing w:val="-12"/>
          <w:sz w:val="21"/>
        </w:rPr>
        <w:t>P, </w:t>
      </w:r>
      <w:r>
        <w:rPr>
          <w:sz w:val="21"/>
        </w:rPr>
        <w:t>TYREE S, KARRAS </w:t>
      </w:r>
      <w:r>
        <w:rPr>
          <w:spacing w:val="-8"/>
          <w:sz w:val="21"/>
        </w:rPr>
        <w:t>T, </w:t>
      </w:r>
      <w:r>
        <w:rPr>
          <w:sz w:val="21"/>
        </w:rPr>
        <w:t>et al. Pruning convolutional neural networks for </w:t>
      </w:r>
      <w:bookmarkStart w:name="_bookmark122" w:id="230"/>
      <w:bookmarkEnd w:id="230"/>
      <w:r>
        <w:rPr>
          <w:sz w:val="21"/>
        </w:rPr>
      </w:r>
      <w:r>
        <w:rPr>
          <w:sz w:val="21"/>
        </w:rPr>
        <w:t>resource efficient inference [J]. arXiv preprint arXiv:1611.06440,</w:t>
      </w:r>
      <w:r>
        <w:rPr>
          <w:spacing w:val="8"/>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pacing w:val="-5"/>
          <w:sz w:val="21"/>
        </w:rPr>
        <w:t>ANWAR </w:t>
      </w:r>
      <w:r>
        <w:rPr>
          <w:sz w:val="21"/>
        </w:rPr>
        <w:t>S, SUNG </w:t>
      </w:r>
      <w:r>
        <w:rPr>
          <w:spacing w:val="-10"/>
          <w:sz w:val="21"/>
        </w:rPr>
        <w:t>W. </w:t>
      </w:r>
      <w:r>
        <w:rPr>
          <w:sz w:val="21"/>
        </w:rPr>
        <w:t>Compact deep convolutional neural networks with coarse pruning [J]. </w:t>
      </w:r>
      <w:bookmarkStart w:name="_bookmark123" w:id="231"/>
      <w:bookmarkEnd w:id="231"/>
      <w:r>
        <w:rPr>
          <w:sz w:val="21"/>
        </w:rPr>
      </w:r>
      <w:r>
        <w:rPr>
          <w:sz w:val="21"/>
        </w:rPr>
        <w:t>arXiv preprint arXiv:1610.09639,</w:t>
      </w:r>
      <w:r>
        <w:rPr>
          <w:spacing w:val="-1"/>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pacing w:val="-6"/>
          <w:sz w:val="21"/>
        </w:rPr>
        <w:t>YANG </w:t>
      </w:r>
      <w:r>
        <w:rPr>
          <w:sz w:val="21"/>
        </w:rPr>
        <w:t>T J, CHEN Y H, SZE </w:t>
      </w:r>
      <w:r>
        <w:rPr>
          <w:spacing w:val="-14"/>
          <w:sz w:val="21"/>
        </w:rPr>
        <w:t>V. </w:t>
      </w:r>
      <w:r>
        <w:rPr>
          <w:sz w:val="21"/>
        </w:rPr>
        <w:t>Designing energy­efficient convolutional neural networks using energy­aware pruning [C]//Proceedings of the IEEE Conference on Computer </w:t>
      </w:r>
      <w:r>
        <w:rPr>
          <w:spacing w:val="-3"/>
          <w:sz w:val="21"/>
        </w:rPr>
        <w:t>Vision </w:t>
      </w:r>
      <w:bookmarkStart w:name="_bookmark124" w:id="232"/>
      <w:bookmarkEnd w:id="232"/>
      <w:r>
        <w:rPr>
          <w:spacing w:val="-3"/>
          <w:sz w:val="21"/>
        </w:rPr>
      </w:r>
      <w:r>
        <w:rPr>
          <w:sz w:val="21"/>
        </w:rPr>
        <w:t>and Pattern Recognition. 2017:</w:t>
      </w:r>
      <w:r>
        <w:rPr>
          <w:spacing w:val="39"/>
          <w:sz w:val="21"/>
        </w:rPr>
        <w:t> </w:t>
      </w:r>
      <w:r>
        <w:rPr>
          <w:sz w:val="21"/>
        </w:rPr>
        <w:t>5687­5695.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HE </w:t>
      </w:r>
      <w:r>
        <w:rPr>
          <w:spacing w:val="-14"/>
          <w:sz w:val="21"/>
        </w:rPr>
        <w:t>Y, </w:t>
      </w:r>
      <w:r>
        <w:rPr>
          <w:sz w:val="21"/>
        </w:rPr>
        <w:t>ZHANG X, SUN J. Channel pruning for accelerating very deep neural networks [C]// </w:t>
      </w:r>
      <w:bookmarkStart w:name="_bookmark125" w:id="233"/>
      <w:bookmarkEnd w:id="233"/>
      <w:r>
        <w:rPr>
          <w:sz w:val="21"/>
        </w:rPr>
      </w:r>
      <w:r>
        <w:rPr>
          <w:sz w:val="21"/>
        </w:rPr>
        <w:t>Proceedings of the IEEE International Conference on Computer Vision. 2017:</w:t>
      </w:r>
      <w:r>
        <w:rPr>
          <w:spacing w:val="25"/>
          <w:sz w:val="21"/>
        </w:rPr>
        <w:t> </w:t>
      </w:r>
      <w:r>
        <w:rPr>
          <w:sz w:val="21"/>
        </w:rPr>
        <w:t>1389­1397.</w:t>
      </w:r>
    </w:p>
    <w:p>
      <w:pPr>
        <w:pStyle w:val="ListParagraph"/>
        <w:numPr>
          <w:ilvl w:val="0"/>
          <w:numId w:val="14"/>
        </w:numPr>
        <w:tabs>
          <w:tab w:pos="587" w:val="left" w:leader="none"/>
        </w:tabs>
        <w:spacing w:line="398" w:lineRule="auto" w:before="5" w:after="0"/>
        <w:ind w:left="586" w:right="115" w:hanging="469"/>
        <w:jc w:val="both"/>
        <w:rPr>
          <w:sz w:val="21"/>
        </w:rPr>
      </w:pPr>
      <w:r>
        <w:rPr>
          <w:sz w:val="21"/>
        </w:rPr>
        <w:t>NARANG S, ELSEN E, DIAMOS G, et al. Exploring sparsity in recurrent neural networks </w:t>
      </w:r>
      <w:bookmarkStart w:name="_bookmark126" w:id="234"/>
      <w:bookmarkEnd w:id="234"/>
      <w:r>
        <w:rPr>
          <w:sz w:val="21"/>
        </w:rPr>
      </w:r>
      <w:r>
        <w:rPr>
          <w:sz w:val="21"/>
        </w:rPr>
        <w:t>[J]. arXiv preprint arXiv:1704.05119,</w:t>
      </w:r>
      <w:r>
        <w:rPr>
          <w:spacing w:val="13"/>
          <w:sz w:val="21"/>
        </w:rPr>
        <w:t> </w:t>
      </w:r>
      <w:r>
        <w:rPr>
          <w:sz w:val="21"/>
        </w:rPr>
        <w:t>2017.</w:t>
      </w:r>
    </w:p>
    <w:p>
      <w:pPr>
        <w:pStyle w:val="ListParagraph"/>
        <w:numPr>
          <w:ilvl w:val="0"/>
          <w:numId w:val="14"/>
        </w:numPr>
        <w:tabs>
          <w:tab w:pos="587" w:val="left" w:leader="none"/>
        </w:tabs>
        <w:spacing w:line="398" w:lineRule="auto" w:before="5" w:after="0"/>
        <w:ind w:left="586" w:right="115" w:hanging="469"/>
        <w:jc w:val="both"/>
        <w:rPr>
          <w:sz w:val="21"/>
        </w:rPr>
      </w:pPr>
      <w:r>
        <w:rPr>
          <w:sz w:val="21"/>
        </w:rPr>
        <w:t>GUO </w:t>
      </w:r>
      <w:r>
        <w:rPr>
          <w:spacing w:val="-14"/>
          <w:sz w:val="21"/>
        </w:rPr>
        <w:t>Y, </w:t>
      </w:r>
      <w:r>
        <w:rPr>
          <w:spacing w:val="-8"/>
          <w:sz w:val="21"/>
        </w:rPr>
        <w:t>YAO </w:t>
      </w:r>
      <w:r>
        <w:rPr>
          <w:sz w:val="21"/>
        </w:rPr>
        <w:t>A, CHEN </w:t>
      </w:r>
      <w:r>
        <w:rPr>
          <w:spacing w:val="-14"/>
          <w:sz w:val="21"/>
        </w:rPr>
        <w:t>Y. </w:t>
      </w:r>
      <w:r>
        <w:rPr>
          <w:sz w:val="21"/>
        </w:rPr>
        <w:t>Dynamic network surgery for efficient dnns [J]. arXiv preprint </w:t>
      </w:r>
      <w:bookmarkStart w:name="_bookmark127" w:id="235"/>
      <w:bookmarkEnd w:id="235"/>
      <w:r>
        <w:rPr>
          <w:sz w:val="21"/>
        </w:rPr>
      </w:r>
      <w:r>
        <w:rPr>
          <w:sz w:val="21"/>
        </w:rPr>
        <w:t>arXiv:1608.04493,</w:t>
      </w:r>
      <w:r>
        <w:rPr>
          <w:spacing w:val="-1"/>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z w:val="21"/>
        </w:rPr>
        <w:t>WEN </w:t>
      </w:r>
      <w:r>
        <w:rPr>
          <w:spacing w:val="-10"/>
          <w:sz w:val="21"/>
        </w:rPr>
        <w:t>W, </w:t>
      </w:r>
      <w:r>
        <w:rPr>
          <w:sz w:val="21"/>
        </w:rPr>
        <w:t>WU C, </w:t>
      </w:r>
      <w:r>
        <w:rPr>
          <w:spacing w:val="-6"/>
          <w:sz w:val="21"/>
        </w:rPr>
        <w:t>WANG </w:t>
      </w:r>
      <w:r>
        <w:rPr>
          <w:spacing w:val="-14"/>
          <w:sz w:val="21"/>
        </w:rPr>
        <w:t>Y, </w:t>
      </w:r>
      <w:r>
        <w:rPr>
          <w:sz w:val="21"/>
        </w:rPr>
        <w:t>et al. Learning structured sparsity in deep neural networks [J]. </w:t>
      </w:r>
      <w:bookmarkStart w:name="_bookmark128" w:id="236"/>
      <w:bookmarkEnd w:id="236"/>
      <w:r>
        <w:rPr>
          <w:sz w:val="21"/>
        </w:rPr>
      </w:r>
      <w:r>
        <w:rPr>
          <w:sz w:val="21"/>
        </w:rPr>
        <w:t>arXiv preprint arXiv:1608.03665,</w:t>
      </w:r>
      <w:r>
        <w:rPr>
          <w:spacing w:val="-1"/>
          <w:sz w:val="21"/>
        </w:rPr>
        <w:t> </w:t>
      </w:r>
      <w:r>
        <w:rPr>
          <w:sz w:val="21"/>
        </w:rPr>
        <w:t>2016.</w:t>
      </w:r>
    </w:p>
    <w:p>
      <w:pPr>
        <w:pStyle w:val="ListParagraph"/>
        <w:numPr>
          <w:ilvl w:val="0"/>
          <w:numId w:val="14"/>
        </w:numPr>
        <w:tabs>
          <w:tab w:pos="587" w:val="left" w:leader="none"/>
        </w:tabs>
        <w:spacing w:line="398" w:lineRule="auto" w:before="5" w:after="0"/>
        <w:ind w:left="586" w:right="115" w:hanging="469"/>
        <w:jc w:val="both"/>
        <w:rPr>
          <w:sz w:val="21"/>
        </w:rPr>
      </w:pPr>
      <w:r>
        <w:rPr>
          <w:sz w:val="21"/>
        </w:rPr>
        <w:t>LI H, </w:t>
      </w:r>
      <w:r>
        <w:rPr>
          <w:spacing w:val="-6"/>
          <w:sz w:val="21"/>
        </w:rPr>
        <w:t>KADAV </w:t>
      </w:r>
      <w:r>
        <w:rPr>
          <w:sz w:val="21"/>
        </w:rPr>
        <w:t>A, DURDANOVIC I, et al. Pruning filters for efficient convnets [J]. arXiv preprint arXiv:1608.08710,</w:t>
      </w:r>
      <w:r>
        <w:rPr>
          <w:spacing w:val="-1"/>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z w:val="21"/>
        </w:rPr>
        <w:t>LIU Z, LI J, SHEN Z, et al. Learning efficient convolutional networks through network slim­ ming</w:t>
      </w:r>
      <w:r>
        <w:rPr>
          <w:spacing w:val="-17"/>
          <w:sz w:val="21"/>
        </w:rPr>
        <w:t> </w:t>
      </w:r>
      <w:r>
        <w:rPr>
          <w:sz w:val="21"/>
        </w:rPr>
        <w:t>[C]//Proceedings</w:t>
      </w:r>
      <w:r>
        <w:rPr>
          <w:spacing w:val="-17"/>
          <w:sz w:val="21"/>
        </w:rPr>
        <w:t> </w:t>
      </w:r>
      <w:r>
        <w:rPr>
          <w:sz w:val="21"/>
        </w:rPr>
        <w:t>of</w:t>
      </w:r>
      <w:r>
        <w:rPr>
          <w:spacing w:val="-17"/>
          <w:sz w:val="21"/>
        </w:rPr>
        <w:t> </w:t>
      </w:r>
      <w:r>
        <w:rPr>
          <w:sz w:val="21"/>
        </w:rPr>
        <w:t>the</w:t>
      </w:r>
      <w:r>
        <w:rPr>
          <w:spacing w:val="-17"/>
          <w:sz w:val="21"/>
        </w:rPr>
        <w:t> </w:t>
      </w:r>
      <w:r>
        <w:rPr>
          <w:sz w:val="21"/>
        </w:rPr>
        <w:t>IEEE</w:t>
      </w:r>
      <w:r>
        <w:rPr>
          <w:spacing w:val="-17"/>
          <w:sz w:val="21"/>
        </w:rPr>
        <w:t> </w:t>
      </w:r>
      <w:r>
        <w:rPr>
          <w:sz w:val="21"/>
        </w:rPr>
        <w:t>International</w:t>
      </w:r>
      <w:r>
        <w:rPr>
          <w:spacing w:val="-17"/>
          <w:sz w:val="21"/>
        </w:rPr>
        <w:t> </w:t>
      </w:r>
      <w:r>
        <w:rPr>
          <w:sz w:val="21"/>
        </w:rPr>
        <w:t>Conference</w:t>
      </w:r>
      <w:r>
        <w:rPr>
          <w:spacing w:val="-17"/>
          <w:sz w:val="21"/>
        </w:rPr>
        <w:t> </w:t>
      </w:r>
      <w:r>
        <w:rPr>
          <w:sz w:val="21"/>
        </w:rPr>
        <w:t>on</w:t>
      </w:r>
      <w:r>
        <w:rPr>
          <w:spacing w:val="-17"/>
          <w:sz w:val="21"/>
        </w:rPr>
        <w:t> </w:t>
      </w:r>
      <w:r>
        <w:rPr>
          <w:sz w:val="21"/>
        </w:rPr>
        <w:t>Computer</w:t>
      </w:r>
      <w:r>
        <w:rPr>
          <w:spacing w:val="-17"/>
          <w:sz w:val="21"/>
        </w:rPr>
        <w:t> </w:t>
      </w:r>
      <w:r>
        <w:rPr>
          <w:sz w:val="21"/>
        </w:rPr>
        <w:t>Vision.</w:t>
      </w:r>
      <w:r>
        <w:rPr>
          <w:spacing w:val="-8"/>
          <w:sz w:val="21"/>
        </w:rPr>
        <w:t> </w:t>
      </w:r>
      <w:r>
        <w:rPr>
          <w:sz w:val="21"/>
        </w:rPr>
        <w:t>2017:</w:t>
      </w:r>
      <w:r>
        <w:rPr>
          <w:spacing w:val="7"/>
          <w:sz w:val="21"/>
        </w:rPr>
        <w:t> </w:t>
      </w:r>
      <w:r>
        <w:rPr>
          <w:sz w:val="21"/>
        </w:rPr>
        <w:t>2736­ </w:t>
      </w:r>
      <w:bookmarkStart w:name="_bookmark129" w:id="237"/>
      <w:bookmarkEnd w:id="237"/>
      <w:r>
        <w:rPr>
          <w:sz w:val="21"/>
        </w:rPr>
      </w:r>
      <w:r>
        <w:rPr>
          <w:sz w:val="21"/>
        </w:rPr>
        <w:t>2744.</w:t>
      </w:r>
    </w:p>
    <w:p>
      <w:pPr>
        <w:pStyle w:val="ListParagraph"/>
        <w:numPr>
          <w:ilvl w:val="0"/>
          <w:numId w:val="14"/>
        </w:numPr>
        <w:tabs>
          <w:tab w:pos="587" w:val="left" w:leader="none"/>
        </w:tabs>
        <w:spacing w:line="398" w:lineRule="auto" w:before="5" w:after="0"/>
        <w:ind w:left="586" w:right="114" w:hanging="469"/>
        <w:jc w:val="both"/>
        <w:rPr>
          <w:sz w:val="21"/>
        </w:rPr>
      </w:pPr>
      <w:r>
        <w:rPr>
          <w:sz w:val="21"/>
        </w:rPr>
        <w:t>LUO J H, WU J, LIN </w:t>
      </w:r>
      <w:r>
        <w:rPr>
          <w:spacing w:val="-10"/>
          <w:sz w:val="21"/>
        </w:rPr>
        <w:t>W. </w:t>
      </w:r>
      <w:r>
        <w:rPr>
          <w:sz w:val="21"/>
        </w:rPr>
        <w:t>Thinet: A filter level pruning method for deep neural network compression</w:t>
      </w:r>
      <w:r>
        <w:rPr>
          <w:spacing w:val="-10"/>
          <w:sz w:val="21"/>
        </w:rPr>
        <w:t> </w:t>
      </w:r>
      <w:r>
        <w:rPr>
          <w:sz w:val="21"/>
        </w:rPr>
        <w:t>[C]//Proceedings</w:t>
      </w:r>
      <w:r>
        <w:rPr>
          <w:spacing w:val="-10"/>
          <w:sz w:val="21"/>
        </w:rPr>
        <w:t> </w:t>
      </w:r>
      <w:r>
        <w:rPr>
          <w:sz w:val="21"/>
        </w:rPr>
        <w:t>of</w:t>
      </w:r>
      <w:r>
        <w:rPr>
          <w:spacing w:val="-10"/>
          <w:sz w:val="21"/>
        </w:rPr>
        <w:t> </w:t>
      </w:r>
      <w:r>
        <w:rPr>
          <w:sz w:val="21"/>
        </w:rPr>
        <w:t>the</w:t>
      </w:r>
      <w:r>
        <w:rPr>
          <w:spacing w:val="-10"/>
          <w:sz w:val="21"/>
        </w:rPr>
        <w:t> </w:t>
      </w:r>
      <w:r>
        <w:rPr>
          <w:sz w:val="21"/>
        </w:rPr>
        <w:t>IEEE</w:t>
      </w:r>
      <w:r>
        <w:rPr>
          <w:spacing w:val="-10"/>
          <w:sz w:val="21"/>
        </w:rPr>
        <w:t> </w:t>
      </w:r>
      <w:r>
        <w:rPr>
          <w:sz w:val="21"/>
        </w:rPr>
        <w:t>international</w:t>
      </w:r>
      <w:r>
        <w:rPr>
          <w:spacing w:val="-10"/>
          <w:sz w:val="21"/>
        </w:rPr>
        <w:t> </w:t>
      </w:r>
      <w:r>
        <w:rPr>
          <w:sz w:val="21"/>
        </w:rPr>
        <w:t>conference</w:t>
      </w:r>
      <w:r>
        <w:rPr>
          <w:spacing w:val="-10"/>
          <w:sz w:val="21"/>
        </w:rPr>
        <w:t> </w:t>
      </w:r>
      <w:r>
        <w:rPr>
          <w:sz w:val="21"/>
        </w:rPr>
        <w:t>on</w:t>
      </w:r>
      <w:r>
        <w:rPr>
          <w:spacing w:val="-10"/>
          <w:sz w:val="21"/>
        </w:rPr>
        <w:t> </w:t>
      </w:r>
      <w:r>
        <w:rPr>
          <w:sz w:val="21"/>
        </w:rPr>
        <w:t>computer</w:t>
      </w:r>
      <w:r>
        <w:rPr>
          <w:spacing w:val="-10"/>
          <w:sz w:val="21"/>
        </w:rPr>
        <w:t> </w:t>
      </w:r>
      <w:r>
        <w:rPr>
          <w:sz w:val="21"/>
        </w:rPr>
        <w:t>vision.</w:t>
      </w:r>
      <w:r>
        <w:rPr>
          <w:spacing w:val="5"/>
          <w:sz w:val="21"/>
        </w:rPr>
        <w:t> </w:t>
      </w:r>
      <w:r>
        <w:rPr>
          <w:sz w:val="21"/>
        </w:rPr>
        <w:t>2017: </w:t>
      </w:r>
      <w:bookmarkStart w:name="_bookmark130" w:id="238"/>
      <w:bookmarkEnd w:id="238"/>
      <w:r>
        <w:rPr>
          <w:sz w:val="21"/>
        </w:rPr>
      </w:r>
      <w:r>
        <w:rPr>
          <w:sz w:val="21"/>
        </w:rPr>
        <w:t>5058­5066.</w:t>
      </w:r>
    </w:p>
    <w:p>
      <w:pPr>
        <w:pStyle w:val="ListParagraph"/>
        <w:numPr>
          <w:ilvl w:val="0"/>
          <w:numId w:val="14"/>
        </w:numPr>
        <w:tabs>
          <w:tab w:pos="587" w:val="left" w:leader="none"/>
        </w:tabs>
        <w:spacing w:line="398" w:lineRule="auto" w:before="5" w:after="0"/>
        <w:ind w:left="586" w:right="114" w:hanging="469"/>
        <w:jc w:val="both"/>
        <w:rPr>
          <w:sz w:val="21"/>
        </w:rPr>
      </w:pPr>
      <w:r>
        <w:rPr>
          <w:spacing w:val="-5"/>
          <w:sz w:val="21"/>
        </w:rPr>
        <w:t>ANWAR</w:t>
      </w:r>
      <w:r>
        <w:rPr>
          <w:spacing w:val="-8"/>
          <w:sz w:val="21"/>
        </w:rPr>
        <w:t> </w:t>
      </w:r>
      <w:r>
        <w:rPr>
          <w:sz w:val="21"/>
        </w:rPr>
        <w:t>S,</w:t>
      </w:r>
      <w:r>
        <w:rPr>
          <w:spacing w:val="-7"/>
          <w:sz w:val="21"/>
        </w:rPr>
        <w:t> </w:t>
      </w:r>
      <w:r>
        <w:rPr>
          <w:spacing w:val="-5"/>
          <w:sz w:val="21"/>
        </w:rPr>
        <w:t>HWANG</w:t>
      </w:r>
      <w:r>
        <w:rPr>
          <w:spacing w:val="-7"/>
          <w:sz w:val="21"/>
        </w:rPr>
        <w:t> </w:t>
      </w:r>
      <w:r>
        <w:rPr>
          <w:sz w:val="21"/>
        </w:rPr>
        <w:t>K,</w:t>
      </w:r>
      <w:r>
        <w:rPr>
          <w:spacing w:val="-7"/>
          <w:sz w:val="21"/>
        </w:rPr>
        <w:t> </w:t>
      </w:r>
      <w:r>
        <w:rPr>
          <w:sz w:val="21"/>
        </w:rPr>
        <w:t>SUNG</w:t>
      </w:r>
      <w:r>
        <w:rPr>
          <w:spacing w:val="-7"/>
          <w:sz w:val="21"/>
        </w:rPr>
        <w:t> </w:t>
      </w:r>
      <w:r>
        <w:rPr>
          <w:spacing w:val="-10"/>
          <w:sz w:val="21"/>
        </w:rPr>
        <w:t>W.</w:t>
      </w:r>
      <w:r>
        <w:rPr>
          <w:spacing w:val="10"/>
          <w:sz w:val="21"/>
        </w:rPr>
        <w:t> </w:t>
      </w:r>
      <w:r>
        <w:rPr>
          <w:sz w:val="21"/>
        </w:rPr>
        <w:t>Structured</w:t>
      </w:r>
      <w:r>
        <w:rPr>
          <w:spacing w:val="-7"/>
          <w:sz w:val="21"/>
        </w:rPr>
        <w:t> </w:t>
      </w:r>
      <w:r>
        <w:rPr>
          <w:sz w:val="21"/>
        </w:rPr>
        <w:t>pruning</w:t>
      </w:r>
      <w:r>
        <w:rPr>
          <w:spacing w:val="-7"/>
          <w:sz w:val="21"/>
        </w:rPr>
        <w:t> </w:t>
      </w:r>
      <w:r>
        <w:rPr>
          <w:sz w:val="21"/>
        </w:rPr>
        <w:t>of</w:t>
      </w:r>
      <w:r>
        <w:rPr>
          <w:spacing w:val="-7"/>
          <w:sz w:val="21"/>
        </w:rPr>
        <w:t> </w:t>
      </w:r>
      <w:r>
        <w:rPr>
          <w:sz w:val="21"/>
        </w:rPr>
        <w:t>deep</w:t>
      </w:r>
      <w:r>
        <w:rPr>
          <w:spacing w:val="-7"/>
          <w:sz w:val="21"/>
        </w:rPr>
        <w:t> </w:t>
      </w:r>
      <w:r>
        <w:rPr>
          <w:sz w:val="21"/>
        </w:rPr>
        <w:t>convolutional</w:t>
      </w:r>
      <w:r>
        <w:rPr>
          <w:spacing w:val="-7"/>
          <w:sz w:val="21"/>
        </w:rPr>
        <w:t> </w:t>
      </w:r>
      <w:r>
        <w:rPr>
          <w:sz w:val="21"/>
        </w:rPr>
        <w:t>neural</w:t>
      </w:r>
      <w:r>
        <w:rPr>
          <w:spacing w:val="-7"/>
          <w:sz w:val="21"/>
        </w:rPr>
        <w:t> </w:t>
      </w:r>
      <w:r>
        <w:rPr>
          <w:sz w:val="21"/>
        </w:rPr>
        <w:t>networks [J]. ACM Journal on Emerging Technologies in Computing Systems (JETC), 2017, 13(3): </w:t>
      </w:r>
      <w:bookmarkStart w:name="_bookmark131" w:id="239"/>
      <w:bookmarkEnd w:id="239"/>
      <w:r>
        <w:rPr>
          <w:sz w:val="21"/>
        </w:rPr>
      </w:r>
      <w:r>
        <w:rPr>
          <w:sz w:val="21"/>
        </w:rPr>
        <w:t>1­18.</w:t>
      </w:r>
    </w:p>
    <w:p>
      <w:pPr>
        <w:pStyle w:val="ListParagraph"/>
        <w:numPr>
          <w:ilvl w:val="0"/>
          <w:numId w:val="14"/>
        </w:numPr>
        <w:tabs>
          <w:tab w:pos="587" w:val="left" w:leader="none"/>
        </w:tabs>
        <w:spacing w:line="398" w:lineRule="auto" w:before="5" w:after="0"/>
        <w:ind w:left="586" w:right="114" w:hanging="469"/>
        <w:jc w:val="both"/>
        <w:rPr>
          <w:sz w:val="21"/>
        </w:rPr>
      </w:pPr>
      <w:r>
        <w:rPr>
          <w:sz w:val="21"/>
        </w:rPr>
        <w:t>MAO H, HAN S, POOL J, et al. Exploring the regularity of sparse structure in convolutional neural networks [J]. arXiv preprint arXiv:1705.08922,</w:t>
      </w:r>
      <w:r>
        <w:rPr>
          <w:spacing w:val="22"/>
          <w:sz w:val="21"/>
        </w:rPr>
        <w:t> </w:t>
      </w:r>
      <w:r>
        <w:rPr>
          <w:sz w:val="21"/>
        </w:rPr>
        <w:t>2017.</w:t>
      </w:r>
    </w:p>
    <w:p>
      <w:pPr>
        <w:spacing w:before="171"/>
        <w:ind w:left="0" w:right="0" w:firstLine="0"/>
        <w:jc w:val="center"/>
        <w:rPr>
          <w:rFonts w:ascii="Times New Roman"/>
          <w:sz w:val="21"/>
        </w:rPr>
      </w:pPr>
      <w:r>
        <w:rPr>
          <w:rFonts w:ascii="Times New Roman"/>
          <w:sz w:val="21"/>
        </w:rPr>
        <w:t>49</w:t>
      </w:r>
    </w:p>
    <w:p>
      <w:pPr>
        <w:spacing w:after="0"/>
        <w:jc w:val="center"/>
        <w:rPr>
          <w:rFonts w:ascii="Times New Roman"/>
          <w:sz w:val="21"/>
        </w:rPr>
        <w:sectPr>
          <w:headerReference w:type="default" r:id="rId67"/>
          <w:footerReference w:type="default" r:id="rId68"/>
          <w:pgSz w:w="11910" w:h="16840"/>
          <w:pgMar w:header="1023" w:footer="0" w:top="1280" w:bottom="280" w:left="1680" w:right="1680"/>
        </w:sectPr>
      </w:pPr>
    </w:p>
    <w:p>
      <w:pPr>
        <w:pStyle w:val="BodyText"/>
        <w:spacing w:before="4"/>
        <w:rPr>
          <w:rFonts w:ascii="Times New Roman"/>
          <w:sz w:val="9"/>
        </w:rPr>
      </w:pPr>
    </w:p>
    <w:p>
      <w:pPr>
        <w:pStyle w:val="ListParagraph"/>
        <w:numPr>
          <w:ilvl w:val="0"/>
          <w:numId w:val="14"/>
        </w:numPr>
        <w:tabs>
          <w:tab w:pos="587" w:val="left" w:leader="none"/>
        </w:tabs>
        <w:spacing w:line="398" w:lineRule="auto" w:before="92" w:after="0"/>
        <w:ind w:left="586" w:right="114" w:hanging="469"/>
        <w:jc w:val="both"/>
        <w:rPr>
          <w:sz w:val="21"/>
        </w:rPr>
      </w:pPr>
      <w:bookmarkStart w:name="_bookmark132" w:id="240"/>
      <w:bookmarkEnd w:id="240"/>
      <w:r>
        <w:rPr/>
      </w:r>
      <w:bookmarkStart w:name="_bookmark132" w:id="241"/>
      <w:bookmarkEnd w:id="241"/>
      <w:r>
        <w:rPr>
          <w:spacing w:val="-3"/>
          <w:sz w:val="21"/>
        </w:rPr>
        <w:t>VENK</w:t>
      </w:r>
      <w:r>
        <w:rPr>
          <w:spacing w:val="-3"/>
          <w:sz w:val="21"/>
        </w:rPr>
        <w:t>ATESH</w:t>
      </w:r>
      <w:r>
        <w:rPr>
          <w:spacing w:val="-9"/>
          <w:sz w:val="21"/>
        </w:rPr>
        <w:t> </w:t>
      </w:r>
      <w:r>
        <w:rPr>
          <w:sz w:val="21"/>
        </w:rPr>
        <w:t>G,</w:t>
      </w:r>
      <w:r>
        <w:rPr>
          <w:spacing w:val="-8"/>
          <w:sz w:val="21"/>
        </w:rPr>
        <w:t> </w:t>
      </w:r>
      <w:r>
        <w:rPr>
          <w:spacing w:val="-4"/>
          <w:sz w:val="21"/>
        </w:rPr>
        <w:t>NURVITADHI</w:t>
      </w:r>
      <w:r>
        <w:rPr>
          <w:spacing w:val="-9"/>
          <w:sz w:val="21"/>
        </w:rPr>
        <w:t> </w:t>
      </w:r>
      <w:r>
        <w:rPr>
          <w:sz w:val="21"/>
        </w:rPr>
        <w:t>E,</w:t>
      </w:r>
      <w:r>
        <w:rPr>
          <w:spacing w:val="-8"/>
          <w:sz w:val="21"/>
        </w:rPr>
        <w:t> </w:t>
      </w:r>
      <w:r>
        <w:rPr>
          <w:sz w:val="21"/>
        </w:rPr>
        <w:t>MARR</w:t>
      </w:r>
      <w:r>
        <w:rPr>
          <w:spacing w:val="-8"/>
          <w:sz w:val="21"/>
        </w:rPr>
        <w:t> </w:t>
      </w:r>
      <w:r>
        <w:rPr>
          <w:sz w:val="21"/>
        </w:rPr>
        <w:t>D.</w:t>
      </w:r>
      <w:r>
        <w:rPr>
          <w:spacing w:val="9"/>
          <w:sz w:val="21"/>
        </w:rPr>
        <w:t> </w:t>
      </w:r>
      <w:r>
        <w:rPr>
          <w:sz w:val="21"/>
        </w:rPr>
        <w:t>Accelerating</w:t>
      </w:r>
      <w:r>
        <w:rPr>
          <w:spacing w:val="-8"/>
          <w:sz w:val="21"/>
        </w:rPr>
        <w:t> </w:t>
      </w:r>
      <w:r>
        <w:rPr>
          <w:sz w:val="21"/>
        </w:rPr>
        <w:t>deep</w:t>
      </w:r>
      <w:r>
        <w:rPr>
          <w:spacing w:val="-8"/>
          <w:sz w:val="21"/>
        </w:rPr>
        <w:t> </w:t>
      </w:r>
      <w:r>
        <w:rPr>
          <w:sz w:val="21"/>
        </w:rPr>
        <w:t>convolutional</w:t>
      </w:r>
      <w:r>
        <w:rPr>
          <w:spacing w:val="-8"/>
          <w:sz w:val="21"/>
        </w:rPr>
        <w:t> </w:t>
      </w:r>
      <w:r>
        <w:rPr>
          <w:sz w:val="21"/>
        </w:rPr>
        <w:t>networks</w:t>
      </w:r>
      <w:r>
        <w:rPr>
          <w:spacing w:val="-8"/>
          <w:sz w:val="21"/>
        </w:rPr>
        <w:t> </w:t>
      </w:r>
      <w:r>
        <w:rPr>
          <w:sz w:val="21"/>
        </w:rPr>
        <w:t>us­ ing</w:t>
      </w:r>
      <w:r>
        <w:rPr>
          <w:spacing w:val="-8"/>
          <w:sz w:val="21"/>
        </w:rPr>
        <w:t> </w:t>
      </w:r>
      <w:r>
        <w:rPr>
          <w:sz w:val="21"/>
        </w:rPr>
        <w:t>low­precision</w:t>
      </w:r>
      <w:r>
        <w:rPr>
          <w:spacing w:val="-8"/>
          <w:sz w:val="21"/>
        </w:rPr>
        <w:t> </w:t>
      </w:r>
      <w:r>
        <w:rPr>
          <w:sz w:val="21"/>
        </w:rPr>
        <w:t>and</w:t>
      </w:r>
      <w:r>
        <w:rPr>
          <w:spacing w:val="-8"/>
          <w:sz w:val="21"/>
        </w:rPr>
        <w:t> </w:t>
      </w:r>
      <w:r>
        <w:rPr>
          <w:sz w:val="21"/>
        </w:rPr>
        <w:t>sparsity</w:t>
      </w:r>
      <w:r>
        <w:rPr>
          <w:spacing w:val="-8"/>
          <w:sz w:val="21"/>
        </w:rPr>
        <w:t> </w:t>
      </w:r>
      <w:r>
        <w:rPr>
          <w:sz w:val="21"/>
        </w:rPr>
        <w:t>[C]//2017</w:t>
      </w:r>
      <w:r>
        <w:rPr>
          <w:spacing w:val="-8"/>
          <w:sz w:val="21"/>
        </w:rPr>
        <w:t> </w:t>
      </w:r>
      <w:r>
        <w:rPr>
          <w:sz w:val="21"/>
        </w:rPr>
        <w:t>IEEE</w:t>
      </w:r>
      <w:r>
        <w:rPr>
          <w:spacing w:val="-8"/>
          <w:sz w:val="21"/>
        </w:rPr>
        <w:t> </w:t>
      </w:r>
      <w:r>
        <w:rPr>
          <w:sz w:val="21"/>
        </w:rPr>
        <w:t>International</w:t>
      </w:r>
      <w:r>
        <w:rPr>
          <w:spacing w:val="-8"/>
          <w:sz w:val="21"/>
        </w:rPr>
        <w:t> </w:t>
      </w:r>
      <w:r>
        <w:rPr>
          <w:sz w:val="21"/>
        </w:rPr>
        <w:t>Conference</w:t>
      </w:r>
      <w:r>
        <w:rPr>
          <w:spacing w:val="-8"/>
          <w:sz w:val="21"/>
        </w:rPr>
        <w:t> </w:t>
      </w:r>
      <w:r>
        <w:rPr>
          <w:sz w:val="21"/>
        </w:rPr>
        <w:t>on</w:t>
      </w:r>
      <w:r>
        <w:rPr>
          <w:spacing w:val="-8"/>
          <w:sz w:val="21"/>
        </w:rPr>
        <w:t> </w:t>
      </w:r>
      <w:r>
        <w:rPr>
          <w:sz w:val="21"/>
        </w:rPr>
        <w:t>Acoustics,</w:t>
      </w:r>
      <w:r>
        <w:rPr>
          <w:spacing w:val="-6"/>
          <w:sz w:val="21"/>
        </w:rPr>
        <w:t> </w:t>
      </w:r>
      <w:r>
        <w:rPr>
          <w:sz w:val="21"/>
        </w:rPr>
        <w:t>Speech </w:t>
      </w:r>
      <w:bookmarkStart w:name="_bookmark133" w:id="242"/>
      <w:bookmarkEnd w:id="242"/>
      <w:r>
        <w:rPr>
          <w:sz w:val="21"/>
        </w:rPr>
      </w:r>
      <w:r>
        <w:rPr>
          <w:sz w:val="21"/>
        </w:rPr>
        <w:t>and Signal Processing (ICASSP). IEEE, 2017:</w:t>
      </w:r>
      <w:r>
        <w:rPr>
          <w:spacing w:val="39"/>
          <w:sz w:val="21"/>
        </w:rPr>
        <w:t> </w:t>
      </w:r>
      <w:r>
        <w:rPr>
          <w:sz w:val="21"/>
        </w:rPr>
        <w:t>2861­2865.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ZHU C, HAN S, MAO H, et al. Trained ternary quantization [J]. arXiv preprint </w:t>
      </w:r>
      <w:bookmarkStart w:name="_bookmark134" w:id="243"/>
      <w:bookmarkEnd w:id="243"/>
      <w:r>
        <w:rPr>
          <w:sz w:val="21"/>
        </w:rPr>
      </w:r>
      <w:r>
        <w:rPr>
          <w:sz w:val="21"/>
        </w:rPr>
        <w:t>arXiv:1612.01064,</w:t>
      </w:r>
      <w:r>
        <w:rPr>
          <w:spacing w:val="-1"/>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z w:val="21"/>
        </w:rPr>
        <w:t>RASTEGARI M, ORDONEZ </w:t>
      </w:r>
      <w:r>
        <w:rPr>
          <w:spacing w:val="-14"/>
          <w:sz w:val="21"/>
        </w:rPr>
        <w:t>V, </w:t>
      </w:r>
      <w:r>
        <w:rPr>
          <w:sz w:val="21"/>
        </w:rPr>
        <w:t>REDMON J, et al. Xnor­net: Imagenet classification using binary</w:t>
      </w:r>
      <w:r>
        <w:rPr>
          <w:spacing w:val="-12"/>
          <w:sz w:val="21"/>
        </w:rPr>
        <w:t> </w:t>
      </w:r>
      <w:r>
        <w:rPr>
          <w:sz w:val="21"/>
        </w:rPr>
        <w:t>convolutional</w:t>
      </w:r>
      <w:r>
        <w:rPr>
          <w:spacing w:val="-11"/>
          <w:sz w:val="21"/>
        </w:rPr>
        <w:t> </w:t>
      </w:r>
      <w:r>
        <w:rPr>
          <w:sz w:val="21"/>
        </w:rPr>
        <w:t>neural</w:t>
      </w:r>
      <w:r>
        <w:rPr>
          <w:spacing w:val="-12"/>
          <w:sz w:val="21"/>
        </w:rPr>
        <w:t> </w:t>
      </w:r>
      <w:r>
        <w:rPr>
          <w:sz w:val="21"/>
        </w:rPr>
        <w:t>networks</w:t>
      </w:r>
      <w:r>
        <w:rPr>
          <w:spacing w:val="-11"/>
          <w:sz w:val="21"/>
        </w:rPr>
        <w:t> </w:t>
      </w:r>
      <w:r>
        <w:rPr>
          <w:sz w:val="21"/>
        </w:rPr>
        <w:t>[C]//European</w:t>
      </w:r>
      <w:r>
        <w:rPr>
          <w:spacing w:val="-12"/>
          <w:sz w:val="21"/>
        </w:rPr>
        <w:t> </w:t>
      </w:r>
      <w:r>
        <w:rPr>
          <w:sz w:val="21"/>
        </w:rPr>
        <w:t>conference</w:t>
      </w:r>
      <w:r>
        <w:rPr>
          <w:spacing w:val="-11"/>
          <w:sz w:val="21"/>
        </w:rPr>
        <w:t> </w:t>
      </w:r>
      <w:r>
        <w:rPr>
          <w:sz w:val="21"/>
        </w:rPr>
        <w:t>on</w:t>
      </w:r>
      <w:r>
        <w:rPr>
          <w:spacing w:val="-11"/>
          <w:sz w:val="21"/>
        </w:rPr>
        <w:t> </w:t>
      </w:r>
      <w:r>
        <w:rPr>
          <w:sz w:val="21"/>
        </w:rPr>
        <w:t>computer</w:t>
      </w:r>
      <w:r>
        <w:rPr>
          <w:spacing w:val="-12"/>
          <w:sz w:val="21"/>
        </w:rPr>
        <w:t> </w:t>
      </w:r>
      <w:r>
        <w:rPr>
          <w:sz w:val="21"/>
        </w:rPr>
        <w:t>vision.</w:t>
      </w:r>
      <w:r>
        <w:rPr>
          <w:spacing w:val="2"/>
          <w:sz w:val="21"/>
        </w:rPr>
        <w:t> </w:t>
      </w:r>
      <w:r>
        <w:rPr>
          <w:sz w:val="21"/>
        </w:rPr>
        <w:t>Springer, </w:t>
      </w:r>
      <w:bookmarkStart w:name="_bookmark135" w:id="244"/>
      <w:bookmarkEnd w:id="244"/>
      <w:r>
        <w:rPr>
          <w:sz w:val="21"/>
        </w:rPr>
      </w:r>
      <w:r>
        <w:rPr>
          <w:sz w:val="21"/>
        </w:rPr>
        <w:t>2016:</w:t>
      </w:r>
      <w:r>
        <w:rPr>
          <w:spacing w:val="17"/>
          <w:sz w:val="21"/>
        </w:rPr>
        <w:t> </w:t>
      </w:r>
      <w:r>
        <w:rPr>
          <w:sz w:val="21"/>
        </w:rPr>
        <w:t>525­542.</w:t>
      </w:r>
    </w:p>
    <w:p>
      <w:pPr>
        <w:pStyle w:val="ListParagraph"/>
        <w:numPr>
          <w:ilvl w:val="0"/>
          <w:numId w:val="14"/>
        </w:numPr>
        <w:tabs>
          <w:tab w:pos="587" w:val="left" w:leader="none"/>
        </w:tabs>
        <w:spacing w:line="398" w:lineRule="auto" w:before="5" w:after="0"/>
        <w:ind w:left="586" w:right="114" w:hanging="469"/>
        <w:jc w:val="both"/>
        <w:rPr>
          <w:sz w:val="21"/>
        </w:rPr>
      </w:pPr>
      <w:r>
        <w:rPr>
          <w:sz w:val="21"/>
        </w:rPr>
        <w:t>ZHOU</w:t>
      </w:r>
      <w:r>
        <w:rPr>
          <w:spacing w:val="-10"/>
          <w:sz w:val="21"/>
        </w:rPr>
        <w:t> </w:t>
      </w:r>
      <w:r>
        <w:rPr>
          <w:sz w:val="21"/>
        </w:rPr>
        <w:t>S,</w:t>
      </w:r>
      <w:r>
        <w:rPr>
          <w:spacing w:val="-10"/>
          <w:sz w:val="21"/>
        </w:rPr>
        <w:t> </w:t>
      </w:r>
      <w:r>
        <w:rPr>
          <w:sz w:val="21"/>
        </w:rPr>
        <w:t>WU</w:t>
      </w:r>
      <w:r>
        <w:rPr>
          <w:spacing w:val="-10"/>
          <w:sz w:val="21"/>
        </w:rPr>
        <w:t> </w:t>
      </w:r>
      <w:r>
        <w:rPr>
          <w:spacing w:val="-14"/>
          <w:sz w:val="21"/>
        </w:rPr>
        <w:t>Y,</w:t>
      </w:r>
      <w:r>
        <w:rPr>
          <w:spacing w:val="-10"/>
          <w:sz w:val="21"/>
        </w:rPr>
        <w:t> </w:t>
      </w:r>
      <w:r>
        <w:rPr>
          <w:sz w:val="21"/>
        </w:rPr>
        <w:t>NI</w:t>
      </w:r>
      <w:r>
        <w:rPr>
          <w:spacing w:val="-10"/>
          <w:sz w:val="21"/>
        </w:rPr>
        <w:t> </w:t>
      </w:r>
      <w:r>
        <w:rPr>
          <w:sz w:val="21"/>
        </w:rPr>
        <w:t>Z,</w:t>
      </w:r>
      <w:r>
        <w:rPr>
          <w:spacing w:val="-10"/>
          <w:sz w:val="21"/>
        </w:rPr>
        <w:t> </w:t>
      </w:r>
      <w:r>
        <w:rPr>
          <w:sz w:val="21"/>
        </w:rPr>
        <w:t>et</w:t>
      </w:r>
      <w:r>
        <w:rPr>
          <w:spacing w:val="-10"/>
          <w:sz w:val="21"/>
        </w:rPr>
        <w:t> </w:t>
      </w:r>
      <w:r>
        <w:rPr>
          <w:sz w:val="21"/>
        </w:rPr>
        <w:t>al.</w:t>
      </w:r>
      <w:r>
        <w:rPr>
          <w:spacing w:val="6"/>
          <w:sz w:val="21"/>
        </w:rPr>
        <w:t> </w:t>
      </w:r>
      <w:r>
        <w:rPr>
          <w:sz w:val="21"/>
        </w:rPr>
        <w:t>Dorefa­net:</w:t>
      </w:r>
      <w:r>
        <w:rPr>
          <w:spacing w:val="12"/>
          <w:sz w:val="21"/>
        </w:rPr>
        <w:t> </w:t>
      </w:r>
      <w:r>
        <w:rPr>
          <w:sz w:val="21"/>
        </w:rPr>
        <w:t>Training</w:t>
      </w:r>
      <w:r>
        <w:rPr>
          <w:spacing w:val="-10"/>
          <w:sz w:val="21"/>
        </w:rPr>
        <w:t> </w:t>
      </w:r>
      <w:r>
        <w:rPr>
          <w:sz w:val="21"/>
        </w:rPr>
        <w:t>low</w:t>
      </w:r>
      <w:r>
        <w:rPr>
          <w:spacing w:val="-10"/>
          <w:sz w:val="21"/>
        </w:rPr>
        <w:t> </w:t>
      </w:r>
      <w:r>
        <w:rPr>
          <w:sz w:val="21"/>
        </w:rPr>
        <w:t>bitwidth</w:t>
      </w:r>
      <w:r>
        <w:rPr>
          <w:spacing w:val="-10"/>
          <w:sz w:val="21"/>
        </w:rPr>
        <w:t> </w:t>
      </w:r>
      <w:r>
        <w:rPr>
          <w:sz w:val="21"/>
        </w:rPr>
        <w:t>convolutional</w:t>
      </w:r>
      <w:r>
        <w:rPr>
          <w:spacing w:val="-10"/>
          <w:sz w:val="21"/>
        </w:rPr>
        <w:t> </w:t>
      </w:r>
      <w:r>
        <w:rPr>
          <w:sz w:val="21"/>
        </w:rPr>
        <w:t>neural</w:t>
      </w:r>
      <w:r>
        <w:rPr>
          <w:spacing w:val="-10"/>
          <w:sz w:val="21"/>
        </w:rPr>
        <w:t> </w:t>
      </w:r>
      <w:r>
        <w:rPr>
          <w:sz w:val="21"/>
        </w:rPr>
        <w:t>networks </w:t>
      </w:r>
      <w:bookmarkStart w:name="_bookmark136" w:id="245"/>
      <w:bookmarkEnd w:id="245"/>
      <w:r>
        <w:rPr>
          <w:sz w:val="21"/>
        </w:rPr>
      </w:r>
      <w:r>
        <w:rPr>
          <w:sz w:val="21"/>
        </w:rPr>
        <w:t>with low bitwidth gradients [J]. arXiv preprint arXiv:1606.06160,</w:t>
      </w:r>
      <w:r>
        <w:rPr>
          <w:spacing w:val="22"/>
          <w:sz w:val="21"/>
        </w:rPr>
        <w:t> </w:t>
      </w:r>
      <w:r>
        <w:rPr>
          <w:sz w:val="21"/>
        </w:rPr>
        <w:t>2016.</w:t>
      </w:r>
    </w:p>
    <w:p>
      <w:pPr>
        <w:pStyle w:val="ListParagraph"/>
        <w:numPr>
          <w:ilvl w:val="0"/>
          <w:numId w:val="14"/>
        </w:numPr>
        <w:tabs>
          <w:tab w:pos="587" w:val="left" w:leader="none"/>
        </w:tabs>
        <w:spacing w:line="398" w:lineRule="auto" w:before="5" w:after="0"/>
        <w:ind w:left="586" w:right="115" w:hanging="469"/>
        <w:jc w:val="both"/>
        <w:rPr>
          <w:sz w:val="21"/>
        </w:rPr>
      </w:pPr>
      <w:r>
        <w:rPr>
          <w:spacing w:val="-5"/>
          <w:sz w:val="21"/>
        </w:rPr>
        <w:t>MIYASHITA </w:t>
      </w:r>
      <w:r>
        <w:rPr>
          <w:sz w:val="21"/>
        </w:rPr>
        <w:t>D, LEE E H, MURMANN B. Convolutional neural networks using</w:t>
      </w:r>
      <w:r>
        <w:rPr>
          <w:spacing w:val="-26"/>
          <w:sz w:val="21"/>
        </w:rPr>
        <w:t> </w:t>
      </w:r>
      <w:r>
        <w:rPr>
          <w:sz w:val="21"/>
        </w:rPr>
        <w:t>logarithmic </w:t>
      </w:r>
      <w:bookmarkStart w:name="_bookmark137" w:id="246"/>
      <w:bookmarkEnd w:id="246"/>
      <w:r>
        <w:rPr>
          <w:sz w:val="21"/>
        </w:rPr>
      </w:r>
      <w:r>
        <w:rPr>
          <w:sz w:val="21"/>
        </w:rPr>
        <w:t>data representation [J]. arXiv preprint arXiv:1603.01025,</w:t>
      </w:r>
      <w:r>
        <w:rPr>
          <w:spacing w:val="22"/>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z w:val="21"/>
        </w:rPr>
        <w:t>DING X, GUO </w:t>
      </w:r>
      <w:r>
        <w:rPr>
          <w:spacing w:val="-14"/>
          <w:sz w:val="21"/>
        </w:rPr>
        <w:t>Y, </w:t>
      </w:r>
      <w:r>
        <w:rPr>
          <w:sz w:val="21"/>
        </w:rPr>
        <w:t>DING G, et al. Acnet: Strengthening the kernel skeletons for powerful cnn via asymmetric convolution blocks [C]//Proceedings of the IEEE/CVF International Confer­ </w:t>
      </w:r>
      <w:bookmarkStart w:name="_bookmark138" w:id="247"/>
      <w:bookmarkEnd w:id="247"/>
      <w:r>
        <w:rPr>
          <w:sz w:val="21"/>
        </w:rPr>
      </w:r>
      <w:r>
        <w:rPr>
          <w:sz w:val="21"/>
        </w:rPr>
        <w:t>ence on Computer Vision. 2019:</w:t>
      </w:r>
      <w:r>
        <w:rPr>
          <w:spacing w:val="17"/>
          <w:sz w:val="21"/>
        </w:rPr>
        <w:t> </w:t>
      </w:r>
      <w:r>
        <w:rPr>
          <w:sz w:val="21"/>
        </w:rPr>
        <w:t>1911­1920.</w:t>
      </w:r>
    </w:p>
    <w:p>
      <w:pPr>
        <w:pStyle w:val="ListParagraph"/>
        <w:numPr>
          <w:ilvl w:val="0"/>
          <w:numId w:val="14"/>
        </w:numPr>
        <w:tabs>
          <w:tab w:pos="587" w:val="left" w:leader="none"/>
        </w:tabs>
        <w:spacing w:line="398" w:lineRule="auto" w:before="5" w:after="0"/>
        <w:ind w:left="586" w:right="115" w:hanging="469"/>
        <w:jc w:val="both"/>
        <w:rPr>
          <w:sz w:val="21"/>
        </w:rPr>
      </w:pPr>
      <w:r>
        <w:rPr>
          <w:sz w:val="21"/>
        </w:rPr>
        <w:t>DING X, ZHANG X, MA N, et al. Repvgg: Making vgg­style convnets great again</w:t>
      </w:r>
      <w:r>
        <w:rPr>
          <w:spacing w:val="-36"/>
          <w:sz w:val="21"/>
        </w:rPr>
        <w:t> </w:t>
      </w:r>
      <w:r>
        <w:rPr>
          <w:sz w:val="21"/>
        </w:rPr>
        <w:t>[J]. arXiv </w:t>
      </w:r>
      <w:bookmarkStart w:name="_bookmark139" w:id="248"/>
      <w:bookmarkEnd w:id="248"/>
      <w:r>
        <w:rPr>
          <w:sz w:val="21"/>
        </w:rPr>
      </w:r>
      <w:r>
        <w:rPr>
          <w:sz w:val="21"/>
        </w:rPr>
        <w:t>preprint arXiv:2101.03697,</w:t>
      </w:r>
      <w:r>
        <w:rPr>
          <w:spacing w:val="-1"/>
          <w:sz w:val="21"/>
        </w:rPr>
        <w:t> </w:t>
      </w:r>
      <w:r>
        <w:rPr>
          <w:sz w:val="21"/>
        </w:rPr>
        <w:t>2021.</w:t>
      </w:r>
    </w:p>
    <w:p>
      <w:pPr>
        <w:pStyle w:val="ListParagraph"/>
        <w:numPr>
          <w:ilvl w:val="0"/>
          <w:numId w:val="14"/>
        </w:numPr>
        <w:tabs>
          <w:tab w:pos="587" w:val="left" w:leader="none"/>
        </w:tabs>
        <w:spacing w:line="398" w:lineRule="auto" w:before="5" w:after="0"/>
        <w:ind w:left="586" w:right="114" w:hanging="469"/>
        <w:jc w:val="both"/>
        <w:rPr>
          <w:sz w:val="21"/>
        </w:rPr>
      </w:pPr>
      <w:r>
        <w:rPr>
          <w:sz w:val="21"/>
        </w:rPr>
        <w:t>KRIZHEVSKY A, HINTON G, et al. Learning multiple layers of features from tiny images </w:t>
      </w:r>
      <w:bookmarkStart w:name="_bookmark140" w:id="249"/>
      <w:bookmarkEnd w:id="249"/>
      <w:r>
        <w:rPr>
          <w:sz w:val="21"/>
        </w:rPr>
      </w:r>
      <w:r>
        <w:rPr>
          <w:sz w:val="21"/>
        </w:rPr>
        <w:t>[J].</w:t>
      </w:r>
      <w:r>
        <w:rPr>
          <w:spacing w:val="21"/>
          <w:sz w:val="21"/>
        </w:rPr>
        <w:t> </w:t>
      </w:r>
      <w:r>
        <w:rPr>
          <w:sz w:val="21"/>
        </w:rPr>
        <w:t>2009.</w:t>
      </w:r>
    </w:p>
    <w:p>
      <w:pPr>
        <w:pStyle w:val="ListParagraph"/>
        <w:numPr>
          <w:ilvl w:val="0"/>
          <w:numId w:val="14"/>
        </w:numPr>
        <w:tabs>
          <w:tab w:pos="587" w:val="left" w:leader="none"/>
        </w:tabs>
        <w:spacing w:line="398" w:lineRule="auto" w:before="5" w:after="0"/>
        <w:ind w:left="586" w:right="115" w:hanging="469"/>
        <w:jc w:val="both"/>
        <w:rPr>
          <w:sz w:val="21"/>
        </w:rPr>
      </w:pPr>
      <w:r>
        <w:rPr>
          <w:spacing w:val="-4"/>
          <w:sz w:val="21"/>
        </w:rPr>
        <w:t>PASZKE</w:t>
      </w:r>
      <w:r>
        <w:rPr>
          <w:spacing w:val="-12"/>
          <w:sz w:val="21"/>
        </w:rPr>
        <w:t> </w:t>
      </w:r>
      <w:r>
        <w:rPr>
          <w:sz w:val="21"/>
        </w:rPr>
        <w:t>A,</w:t>
      </w:r>
      <w:r>
        <w:rPr>
          <w:spacing w:val="-12"/>
          <w:sz w:val="21"/>
        </w:rPr>
        <w:t> </w:t>
      </w:r>
      <w:r>
        <w:rPr>
          <w:sz w:val="21"/>
        </w:rPr>
        <w:t>GROSS</w:t>
      </w:r>
      <w:r>
        <w:rPr>
          <w:spacing w:val="-12"/>
          <w:sz w:val="21"/>
        </w:rPr>
        <w:t> </w:t>
      </w:r>
      <w:r>
        <w:rPr>
          <w:sz w:val="21"/>
        </w:rPr>
        <w:t>S,</w:t>
      </w:r>
      <w:r>
        <w:rPr>
          <w:spacing w:val="-12"/>
          <w:sz w:val="21"/>
        </w:rPr>
        <w:t> </w:t>
      </w:r>
      <w:r>
        <w:rPr>
          <w:sz w:val="21"/>
        </w:rPr>
        <w:t>MASSA</w:t>
      </w:r>
      <w:r>
        <w:rPr>
          <w:spacing w:val="-12"/>
          <w:sz w:val="21"/>
        </w:rPr>
        <w:t> </w:t>
      </w:r>
      <w:r>
        <w:rPr>
          <w:spacing w:val="-9"/>
          <w:sz w:val="21"/>
        </w:rPr>
        <w:t>F,</w:t>
      </w:r>
      <w:r>
        <w:rPr>
          <w:spacing w:val="-12"/>
          <w:sz w:val="21"/>
        </w:rPr>
        <w:t> </w:t>
      </w:r>
      <w:r>
        <w:rPr>
          <w:sz w:val="21"/>
        </w:rPr>
        <w:t>et</w:t>
      </w:r>
      <w:r>
        <w:rPr>
          <w:spacing w:val="-12"/>
          <w:sz w:val="21"/>
        </w:rPr>
        <w:t> </w:t>
      </w:r>
      <w:r>
        <w:rPr>
          <w:sz w:val="21"/>
        </w:rPr>
        <w:t>al.</w:t>
      </w:r>
      <w:r>
        <w:rPr>
          <w:spacing w:val="1"/>
          <w:sz w:val="21"/>
        </w:rPr>
        <w:t> </w:t>
      </w:r>
      <w:r>
        <w:rPr>
          <w:sz w:val="21"/>
        </w:rPr>
        <w:t>Pytorch:</w:t>
      </w:r>
      <w:r>
        <w:rPr>
          <w:spacing w:val="11"/>
          <w:sz w:val="21"/>
        </w:rPr>
        <w:t> </w:t>
      </w:r>
      <w:r>
        <w:rPr>
          <w:sz w:val="21"/>
        </w:rPr>
        <w:t>An</w:t>
      </w:r>
      <w:r>
        <w:rPr>
          <w:spacing w:val="-12"/>
          <w:sz w:val="21"/>
        </w:rPr>
        <w:t> </w:t>
      </w:r>
      <w:r>
        <w:rPr>
          <w:sz w:val="21"/>
        </w:rPr>
        <w:t>imperative</w:t>
      </w:r>
      <w:r>
        <w:rPr>
          <w:spacing w:val="-12"/>
          <w:sz w:val="21"/>
        </w:rPr>
        <w:t> </w:t>
      </w:r>
      <w:r>
        <w:rPr>
          <w:sz w:val="21"/>
        </w:rPr>
        <w:t>style,</w:t>
      </w:r>
      <w:r>
        <w:rPr>
          <w:spacing w:val="-10"/>
          <w:sz w:val="21"/>
        </w:rPr>
        <w:t> </w:t>
      </w:r>
      <w:r>
        <w:rPr>
          <w:sz w:val="21"/>
        </w:rPr>
        <w:t>high­performance</w:t>
      </w:r>
      <w:r>
        <w:rPr>
          <w:spacing w:val="-12"/>
          <w:sz w:val="21"/>
        </w:rPr>
        <w:t> </w:t>
      </w:r>
      <w:r>
        <w:rPr>
          <w:sz w:val="21"/>
        </w:rPr>
        <w:t>deep </w:t>
      </w:r>
      <w:bookmarkStart w:name="_bookmark141" w:id="250"/>
      <w:bookmarkEnd w:id="250"/>
      <w:r>
        <w:rPr>
          <w:sz w:val="21"/>
        </w:rPr>
      </w:r>
      <w:r>
        <w:rPr>
          <w:sz w:val="21"/>
        </w:rPr>
        <w:t>learning library [C]//Advances in neural information processing systems. 2019:</w:t>
      </w:r>
      <w:r>
        <w:rPr>
          <w:spacing w:val="39"/>
          <w:sz w:val="21"/>
        </w:rPr>
        <w:t> </w:t>
      </w:r>
      <w:r>
        <w:rPr>
          <w:sz w:val="21"/>
        </w:rPr>
        <w:t>8026­8037.</w:t>
      </w:r>
    </w:p>
    <w:p>
      <w:pPr>
        <w:pStyle w:val="ListParagraph"/>
        <w:numPr>
          <w:ilvl w:val="0"/>
          <w:numId w:val="14"/>
        </w:numPr>
        <w:tabs>
          <w:tab w:pos="587" w:val="left" w:leader="none"/>
        </w:tabs>
        <w:spacing w:line="240" w:lineRule="auto" w:before="5" w:after="0"/>
        <w:ind w:left="586" w:right="0" w:hanging="469"/>
        <w:jc w:val="left"/>
        <w:rPr>
          <w:sz w:val="21"/>
        </w:rPr>
      </w:pPr>
      <w:bookmarkStart w:name="_bookmark142" w:id="251"/>
      <w:bookmarkEnd w:id="251"/>
      <w:r>
        <w:rPr/>
      </w:r>
      <w:bookmarkStart w:name="_bookmark142" w:id="252"/>
      <w:bookmarkEnd w:id="252"/>
      <w:r>
        <w:rPr>
          <w:sz w:val="21"/>
        </w:rPr>
        <w:t>TENCEN</w:t>
      </w:r>
      <w:r>
        <w:rPr>
          <w:sz w:val="21"/>
        </w:rPr>
        <w:t>T. Ncnn [EB/OL]. 2017.</w:t>
      </w:r>
      <w:r>
        <w:rPr>
          <w:spacing w:val="51"/>
          <w:sz w:val="21"/>
        </w:rPr>
        <w:t> </w:t>
      </w:r>
      <w:hyperlink r:id="rId71">
        <w:r>
          <w:rPr>
            <w:sz w:val="21"/>
          </w:rPr>
          <w:t>https://github.com/Tencent/ncnn</w:t>
        </w:r>
      </w:hyperlink>
      <w:r>
        <w:rPr>
          <w:sz w:val="21"/>
        </w:rPr>
        <w:t>.</w:t>
      </w:r>
    </w:p>
    <w:p>
      <w:pPr>
        <w:pStyle w:val="ListParagraph"/>
        <w:numPr>
          <w:ilvl w:val="0"/>
          <w:numId w:val="14"/>
        </w:numPr>
        <w:tabs>
          <w:tab w:pos="587" w:val="left" w:leader="none"/>
        </w:tabs>
        <w:spacing w:line="398" w:lineRule="auto" w:before="158" w:after="0"/>
        <w:ind w:left="586" w:right="115" w:hanging="469"/>
        <w:jc w:val="both"/>
        <w:rPr>
          <w:sz w:val="21"/>
        </w:rPr>
      </w:pPr>
      <w:r>
        <w:rPr>
          <w:spacing w:val="-4"/>
          <w:sz w:val="21"/>
        </w:rPr>
        <w:t>SRINIVAS </w:t>
      </w:r>
      <w:r>
        <w:rPr>
          <w:sz w:val="21"/>
        </w:rPr>
        <w:t>S, BABU R </w:t>
      </w:r>
      <w:r>
        <w:rPr>
          <w:spacing w:val="-14"/>
          <w:sz w:val="21"/>
        </w:rPr>
        <w:t>V. </w:t>
      </w:r>
      <w:r>
        <w:rPr>
          <w:sz w:val="21"/>
        </w:rPr>
        <w:t>Data­free parameter pruning for deep neural networks [J]. arXiv </w:t>
      </w:r>
      <w:bookmarkStart w:name="_bookmark143" w:id="253"/>
      <w:bookmarkEnd w:id="253"/>
      <w:r>
        <w:rPr>
          <w:sz w:val="21"/>
        </w:rPr>
      </w:r>
      <w:r>
        <w:rPr>
          <w:sz w:val="21"/>
        </w:rPr>
        <w:t>preprint arXiv:1507.06149,</w:t>
      </w:r>
      <w:r>
        <w:rPr>
          <w:spacing w:val="-1"/>
          <w:sz w:val="21"/>
        </w:rPr>
        <w:t> </w:t>
      </w:r>
      <w:r>
        <w:rPr>
          <w:sz w:val="21"/>
        </w:rPr>
        <w:t>2015.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HAN S, POOL J, TRAN J, et al. Learning both weights and connections for efficient neural </w:t>
      </w:r>
      <w:bookmarkStart w:name="_bookmark144" w:id="254"/>
      <w:bookmarkEnd w:id="254"/>
      <w:r>
        <w:rPr>
          <w:sz w:val="21"/>
        </w:rPr>
      </w:r>
      <w:r>
        <w:rPr>
          <w:sz w:val="21"/>
        </w:rPr>
        <w:t>networks [J]. arXiv preprint arXiv:1506.02626,</w:t>
      </w:r>
      <w:r>
        <w:rPr>
          <w:spacing w:val="22"/>
          <w:sz w:val="21"/>
        </w:rPr>
        <w:t> </w:t>
      </w:r>
      <w:r>
        <w:rPr>
          <w:sz w:val="21"/>
        </w:rPr>
        <w:t>2015.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HAN S, MAO H, </w:t>
      </w:r>
      <w:r>
        <w:rPr>
          <w:spacing w:val="-5"/>
          <w:sz w:val="21"/>
        </w:rPr>
        <w:t>DALLY </w:t>
      </w:r>
      <w:r>
        <w:rPr>
          <w:sz w:val="21"/>
        </w:rPr>
        <w:t>W J. Deep compression: Compressing deep neural networks with </w:t>
      </w:r>
      <w:bookmarkStart w:name="_bookmark145" w:id="255"/>
      <w:bookmarkEnd w:id="255"/>
      <w:r>
        <w:rPr>
          <w:sz w:val="21"/>
        </w:rPr>
      </w:r>
      <w:r>
        <w:rPr>
          <w:sz w:val="21"/>
        </w:rPr>
        <w:t>pruning,</w:t>
      </w:r>
      <w:r>
        <w:rPr>
          <w:spacing w:val="-9"/>
          <w:sz w:val="21"/>
        </w:rPr>
        <w:t> </w:t>
      </w:r>
      <w:r>
        <w:rPr>
          <w:sz w:val="21"/>
        </w:rPr>
        <w:t>trained</w:t>
      </w:r>
      <w:r>
        <w:rPr>
          <w:spacing w:val="-10"/>
          <w:sz w:val="21"/>
        </w:rPr>
        <w:t> </w:t>
      </w:r>
      <w:r>
        <w:rPr>
          <w:sz w:val="21"/>
        </w:rPr>
        <w:t>quantization</w:t>
      </w:r>
      <w:r>
        <w:rPr>
          <w:spacing w:val="-10"/>
          <w:sz w:val="21"/>
        </w:rPr>
        <w:t> </w:t>
      </w:r>
      <w:r>
        <w:rPr>
          <w:sz w:val="21"/>
        </w:rPr>
        <w:t>and</w:t>
      </w:r>
      <w:r>
        <w:rPr>
          <w:spacing w:val="-10"/>
          <w:sz w:val="21"/>
        </w:rPr>
        <w:t> </w:t>
      </w:r>
      <w:r>
        <w:rPr>
          <w:sz w:val="21"/>
        </w:rPr>
        <w:t>huffman</w:t>
      </w:r>
      <w:r>
        <w:rPr>
          <w:spacing w:val="-11"/>
          <w:sz w:val="21"/>
        </w:rPr>
        <w:t> </w:t>
      </w:r>
      <w:r>
        <w:rPr>
          <w:sz w:val="21"/>
        </w:rPr>
        <w:t>coding</w:t>
      </w:r>
      <w:r>
        <w:rPr>
          <w:spacing w:val="-10"/>
          <w:sz w:val="21"/>
        </w:rPr>
        <w:t> </w:t>
      </w:r>
      <w:r>
        <w:rPr>
          <w:sz w:val="21"/>
        </w:rPr>
        <w:t>[J].</w:t>
      </w:r>
      <w:r>
        <w:rPr>
          <w:spacing w:val="5"/>
          <w:sz w:val="21"/>
        </w:rPr>
        <w:t> </w:t>
      </w:r>
      <w:r>
        <w:rPr>
          <w:sz w:val="21"/>
        </w:rPr>
        <w:t>arXiv</w:t>
      </w:r>
      <w:r>
        <w:rPr>
          <w:spacing w:val="-10"/>
          <w:sz w:val="21"/>
        </w:rPr>
        <w:t> </w:t>
      </w:r>
      <w:r>
        <w:rPr>
          <w:sz w:val="21"/>
        </w:rPr>
        <w:t>preprint</w:t>
      </w:r>
      <w:r>
        <w:rPr>
          <w:spacing w:val="-10"/>
          <w:sz w:val="21"/>
        </w:rPr>
        <w:t> </w:t>
      </w:r>
      <w:r>
        <w:rPr>
          <w:sz w:val="21"/>
        </w:rPr>
        <w:t>arXiv:1510.00149,</w:t>
      </w:r>
      <w:r>
        <w:rPr>
          <w:spacing w:val="-9"/>
          <w:sz w:val="21"/>
        </w:rPr>
        <w:t> </w:t>
      </w:r>
      <w:r>
        <w:rPr>
          <w:sz w:val="21"/>
        </w:rPr>
        <w:t>2015.</w:t>
      </w:r>
    </w:p>
    <w:p>
      <w:pPr>
        <w:pStyle w:val="ListParagraph"/>
        <w:numPr>
          <w:ilvl w:val="0"/>
          <w:numId w:val="14"/>
        </w:numPr>
        <w:tabs>
          <w:tab w:pos="587" w:val="left" w:leader="none"/>
        </w:tabs>
        <w:spacing w:line="398" w:lineRule="auto" w:before="5" w:after="0"/>
        <w:ind w:left="586" w:right="115" w:hanging="469"/>
        <w:jc w:val="both"/>
        <w:rPr>
          <w:sz w:val="21"/>
        </w:rPr>
      </w:pPr>
      <w:r>
        <w:rPr>
          <w:sz w:val="21"/>
        </w:rPr>
        <w:t>ULLRICH</w:t>
      </w:r>
      <w:r>
        <w:rPr>
          <w:spacing w:val="-8"/>
          <w:sz w:val="21"/>
        </w:rPr>
        <w:t> </w:t>
      </w:r>
      <w:r>
        <w:rPr>
          <w:sz w:val="21"/>
        </w:rPr>
        <w:t>K,</w:t>
      </w:r>
      <w:r>
        <w:rPr>
          <w:spacing w:val="-8"/>
          <w:sz w:val="21"/>
        </w:rPr>
        <w:t> </w:t>
      </w:r>
      <w:r>
        <w:rPr>
          <w:sz w:val="21"/>
        </w:rPr>
        <w:t>MEEDS</w:t>
      </w:r>
      <w:r>
        <w:rPr>
          <w:spacing w:val="-8"/>
          <w:sz w:val="21"/>
        </w:rPr>
        <w:t> </w:t>
      </w:r>
      <w:r>
        <w:rPr>
          <w:sz w:val="21"/>
        </w:rPr>
        <w:t>E,</w:t>
      </w:r>
      <w:r>
        <w:rPr>
          <w:spacing w:val="-8"/>
          <w:sz w:val="21"/>
        </w:rPr>
        <w:t> </w:t>
      </w:r>
      <w:r>
        <w:rPr>
          <w:sz w:val="21"/>
        </w:rPr>
        <w:t>WELLING</w:t>
      </w:r>
      <w:r>
        <w:rPr>
          <w:spacing w:val="-8"/>
          <w:sz w:val="21"/>
        </w:rPr>
        <w:t> </w:t>
      </w:r>
      <w:r>
        <w:rPr>
          <w:sz w:val="21"/>
        </w:rPr>
        <w:t>M.</w:t>
      </w:r>
      <w:r>
        <w:rPr>
          <w:spacing w:val="9"/>
          <w:sz w:val="21"/>
        </w:rPr>
        <w:t> </w:t>
      </w:r>
      <w:r>
        <w:rPr>
          <w:sz w:val="21"/>
        </w:rPr>
        <w:t>Soft</w:t>
      </w:r>
      <w:r>
        <w:rPr>
          <w:spacing w:val="-8"/>
          <w:sz w:val="21"/>
        </w:rPr>
        <w:t> </w:t>
      </w:r>
      <w:r>
        <w:rPr>
          <w:sz w:val="21"/>
        </w:rPr>
        <w:t>weight­sharing</w:t>
      </w:r>
      <w:r>
        <w:rPr>
          <w:spacing w:val="-8"/>
          <w:sz w:val="21"/>
        </w:rPr>
        <w:t> </w:t>
      </w:r>
      <w:r>
        <w:rPr>
          <w:sz w:val="21"/>
        </w:rPr>
        <w:t>for</w:t>
      </w:r>
      <w:r>
        <w:rPr>
          <w:spacing w:val="-8"/>
          <w:sz w:val="21"/>
        </w:rPr>
        <w:t> </w:t>
      </w:r>
      <w:r>
        <w:rPr>
          <w:sz w:val="21"/>
        </w:rPr>
        <w:t>neural</w:t>
      </w:r>
      <w:r>
        <w:rPr>
          <w:spacing w:val="-8"/>
          <w:sz w:val="21"/>
        </w:rPr>
        <w:t> </w:t>
      </w:r>
      <w:r>
        <w:rPr>
          <w:sz w:val="21"/>
        </w:rPr>
        <w:t>network</w:t>
      </w:r>
      <w:r>
        <w:rPr>
          <w:spacing w:val="-8"/>
          <w:sz w:val="21"/>
        </w:rPr>
        <w:t> </w:t>
      </w:r>
      <w:r>
        <w:rPr>
          <w:sz w:val="21"/>
        </w:rPr>
        <w:t>compression </w:t>
      </w:r>
      <w:bookmarkStart w:name="_bookmark146" w:id="256"/>
      <w:bookmarkEnd w:id="256"/>
      <w:r>
        <w:rPr>
          <w:sz w:val="21"/>
        </w:rPr>
      </w:r>
      <w:r>
        <w:rPr>
          <w:sz w:val="21"/>
        </w:rPr>
        <w:t>[J]. arXiv preprint arXiv:1702.04008,</w:t>
      </w:r>
      <w:r>
        <w:rPr>
          <w:spacing w:val="22"/>
          <w:sz w:val="21"/>
        </w:rPr>
        <w:t> </w:t>
      </w:r>
      <w:r>
        <w:rPr>
          <w:sz w:val="21"/>
        </w:rPr>
        <w:t>2017.</w:t>
      </w:r>
    </w:p>
    <w:p>
      <w:pPr>
        <w:pStyle w:val="ListParagraph"/>
        <w:numPr>
          <w:ilvl w:val="0"/>
          <w:numId w:val="14"/>
        </w:numPr>
        <w:tabs>
          <w:tab w:pos="587" w:val="left" w:leader="none"/>
        </w:tabs>
        <w:spacing w:line="398" w:lineRule="auto" w:before="5" w:after="0"/>
        <w:ind w:left="586" w:right="114" w:hanging="469"/>
        <w:jc w:val="both"/>
        <w:rPr>
          <w:sz w:val="21"/>
        </w:rPr>
      </w:pPr>
      <w:r>
        <w:rPr>
          <w:sz w:val="21"/>
        </w:rPr>
        <w:t>LEBEDEV </w:t>
      </w:r>
      <w:r>
        <w:rPr>
          <w:spacing w:val="-14"/>
          <w:sz w:val="21"/>
        </w:rPr>
        <w:t>V, </w:t>
      </w:r>
      <w:r>
        <w:rPr>
          <w:sz w:val="21"/>
        </w:rPr>
        <w:t>LEMPITSKY </w:t>
      </w:r>
      <w:r>
        <w:rPr>
          <w:spacing w:val="-14"/>
          <w:sz w:val="21"/>
        </w:rPr>
        <w:t>V. </w:t>
      </w:r>
      <w:r>
        <w:rPr>
          <w:sz w:val="21"/>
        </w:rPr>
        <w:t>Fast convnets using group­wise brain damage [C]// Proceedings of the IEEE Conference on Computer </w:t>
      </w:r>
      <w:r>
        <w:rPr>
          <w:spacing w:val="-3"/>
          <w:sz w:val="21"/>
        </w:rPr>
        <w:t>Vision </w:t>
      </w:r>
      <w:r>
        <w:rPr>
          <w:sz w:val="21"/>
        </w:rPr>
        <w:t>and Pattern Recognition. 2016: </w:t>
      </w:r>
      <w:bookmarkStart w:name="_bookmark147" w:id="257"/>
      <w:bookmarkEnd w:id="257"/>
      <w:r>
        <w:rPr>
          <w:sz w:val="21"/>
        </w:rPr>
      </w:r>
      <w:r>
        <w:rPr>
          <w:sz w:val="21"/>
        </w:rPr>
        <w:t>2554­2564.</w:t>
      </w:r>
    </w:p>
    <w:p>
      <w:pPr>
        <w:pStyle w:val="ListParagraph"/>
        <w:numPr>
          <w:ilvl w:val="0"/>
          <w:numId w:val="14"/>
        </w:numPr>
        <w:tabs>
          <w:tab w:pos="587" w:val="left" w:leader="none"/>
        </w:tabs>
        <w:spacing w:line="398" w:lineRule="auto" w:before="5" w:after="0"/>
        <w:ind w:left="586" w:right="115" w:hanging="469"/>
        <w:jc w:val="both"/>
        <w:rPr>
          <w:sz w:val="21"/>
        </w:rPr>
      </w:pPr>
      <w:r>
        <w:rPr>
          <w:sz w:val="21"/>
        </w:rPr>
        <w:t>ZHOU H, </w:t>
      </w:r>
      <w:r>
        <w:rPr>
          <w:spacing w:val="-7"/>
          <w:sz w:val="21"/>
        </w:rPr>
        <w:t>ALVAREZ </w:t>
      </w:r>
      <w:r>
        <w:rPr>
          <w:sz w:val="21"/>
        </w:rPr>
        <w:t>J M, PORIKLI </w:t>
      </w:r>
      <w:r>
        <w:rPr>
          <w:spacing w:val="-9"/>
          <w:sz w:val="21"/>
        </w:rPr>
        <w:t>F. </w:t>
      </w:r>
      <w:r>
        <w:rPr>
          <w:sz w:val="21"/>
        </w:rPr>
        <w:t>Less is more: </w:t>
      </w:r>
      <w:r>
        <w:rPr>
          <w:spacing w:val="-3"/>
          <w:sz w:val="21"/>
        </w:rPr>
        <w:t>Towards </w:t>
      </w:r>
      <w:r>
        <w:rPr>
          <w:sz w:val="21"/>
        </w:rPr>
        <w:t>compact cnns [C]//European Conference on Computer Vision. Springer, 2016:</w:t>
      </w:r>
      <w:r>
        <w:rPr>
          <w:spacing w:val="15"/>
          <w:sz w:val="21"/>
        </w:rPr>
        <w:t> </w:t>
      </w:r>
      <w:r>
        <w:rPr>
          <w:sz w:val="21"/>
        </w:rPr>
        <w:t>662­677.</w:t>
      </w:r>
    </w:p>
    <w:p>
      <w:pPr>
        <w:spacing w:before="171"/>
        <w:ind w:left="0" w:right="0" w:firstLine="0"/>
        <w:jc w:val="center"/>
        <w:rPr>
          <w:rFonts w:ascii="Times New Roman"/>
          <w:sz w:val="21"/>
        </w:rPr>
      </w:pPr>
      <w:r>
        <w:rPr>
          <w:rFonts w:ascii="Times New Roman"/>
          <w:sz w:val="21"/>
        </w:rPr>
        <w:t>50</w:t>
      </w:r>
    </w:p>
    <w:p>
      <w:pPr>
        <w:spacing w:after="0"/>
        <w:jc w:val="center"/>
        <w:rPr>
          <w:rFonts w:ascii="Times New Roman"/>
          <w:sz w:val="21"/>
        </w:rPr>
        <w:sectPr>
          <w:headerReference w:type="default" r:id="rId69"/>
          <w:footerReference w:type="default" r:id="rId70"/>
          <w:pgSz w:w="11910" w:h="16840"/>
          <w:pgMar w:header="1023" w:footer="0" w:top="1280" w:bottom="280" w:left="1680" w:right="1680"/>
        </w:sectPr>
      </w:pPr>
    </w:p>
    <w:p>
      <w:pPr>
        <w:pStyle w:val="BodyText"/>
        <w:spacing w:before="4"/>
        <w:rPr>
          <w:rFonts w:ascii="Times New Roman"/>
          <w:sz w:val="9"/>
        </w:rPr>
      </w:pPr>
    </w:p>
    <w:p>
      <w:pPr>
        <w:pStyle w:val="ListParagraph"/>
        <w:numPr>
          <w:ilvl w:val="0"/>
          <w:numId w:val="14"/>
        </w:numPr>
        <w:tabs>
          <w:tab w:pos="587" w:val="left" w:leader="none"/>
        </w:tabs>
        <w:spacing w:line="398" w:lineRule="auto" w:before="92" w:after="0"/>
        <w:ind w:left="586" w:right="114" w:hanging="469"/>
        <w:jc w:val="both"/>
        <w:rPr>
          <w:sz w:val="21"/>
        </w:rPr>
      </w:pPr>
      <w:bookmarkStart w:name="_bookmark148" w:id="258"/>
      <w:bookmarkEnd w:id="258"/>
      <w:r>
        <w:rPr/>
      </w:r>
      <w:bookmarkStart w:name="_bookmark148" w:id="259"/>
      <w:bookmarkEnd w:id="259"/>
      <w:r>
        <w:rPr>
          <w:sz w:val="21"/>
        </w:rPr>
        <w:t>RIGAMONTI</w:t>
      </w:r>
      <w:r>
        <w:rPr>
          <w:sz w:val="21"/>
        </w:rPr>
        <w:t> R, SIRONI A, LEPETIT </w:t>
      </w:r>
      <w:r>
        <w:rPr>
          <w:spacing w:val="-14"/>
          <w:sz w:val="21"/>
        </w:rPr>
        <w:t>V, </w:t>
      </w:r>
      <w:r>
        <w:rPr>
          <w:sz w:val="21"/>
        </w:rPr>
        <w:t>et al. Learning separable filters [C]//Proceedings </w:t>
      </w:r>
      <w:bookmarkStart w:name="_bookmark149" w:id="260"/>
      <w:bookmarkEnd w:id="260"/>
      <w:r>
        <w:rPr>
          <w:sz w:val="21"/>
        </w:rPr>
      </w:r>
      <w:r>
        <w:rPr>
          <w:sz w:val="21"/>
        </w:rPr>
        <w:t>of the IEEE conference on computer vision and pattern recognition. 2013:</w:t>
      </w:r>
      <w:r>
        <w:rPr>
          <w:spacing w:val="39"/>
          <w:sz w:val="21"/>
        </w:rPr>
        <w:t> </w:t>
      </w:r>
      <w:r>
        <w:rPr>
          <w:sz w:val="21"/>
        </w:rPr>
        <w:t>2754­2761.</w:t>
      </w:r>
    </w:p>
    <w:p>
      <w:pPr>
        <w:pStyle w:val="ListParagraph"/>
        <w:numPr>
          <w:ilvl w:val="0"/>
          <w:numId w:val="14"/>
        </w:numPr>
        <w:tabs>
          <w:tab w:pos="587" w:val="left" w:leader="none"/>
        </w:tabs>
        <w:spacing w:line="398" w:lineRule="auto" w:before="5" w:after="0"/>
        <w:ind w:left="586" w:right="115" w:hanging="469"/>
        <w:jc w:val="both"/>
        <w:rPr>
          <w:sz w:val="21"/>
        </w:rPr>
      </w:pPr>
      <w:r>
        <w:rPr>
          <w:sz w:val="21"/>
        </w:rPr>
        <w:t>JADERBERG</w:t>
      </w:r>
      <w:r>
        <w:rPr>
          <w:spacing w:val="-13"/>
          <w:sz w:val="21"/>
        </w:rPr>
        <w:t> </w:t>
      </w:r>
      <w:r>
        <w:rPr>
          <w:sz w:val="21"/>
        </w:rPr>
        <w:t>M,</w:t>
      </w:r>
      <w:r>
        <w:rPr>
          <w:spacing w:val="-13"/>
          <w:sz w:val="21"/>
        </w:rPr>
        <w:t> </w:t>
      </w:r>
      <w:r>
        <w:rPr>
          <w:sz w:val="21"/>
        </w:rPr>
        <w:t>VEDALDI</w:t>
      </w:r>
      <w:r>
        <w:rPr>
          <w:spacing w:val="-13"/>
          <w:sz w:val="21"/>
        </w:rPr>
        <w:t> </w:t>
      </w:r>
      <w:r>
        <w:rPr>
          <w:sz w:val="21"/>
        </w:rPr>
        <w:t>A,</w:t>
      </w:r>
      <w:r>
        <w:rPr>
          <w:spacing w:val="-12"/>
          <w:sz w:val="21"/>
        </w:rPr>
        <w:t> </w:t>
      </w:r>
      <w:r>
        <w:rPr>
          <w:sz w:val="21"/>
        </w:rPr>
        <w:t>ZISSERMAN</w:t>
      </w:r>
      <w:r>
        <w:rPr>
          <w:spacing w:val="-13"/>
          <w:sz w:val="21"/>
        </w:rPr>
        <w:t> </w:t>
      </w:r>
      <w:r>
        <w:rPr>
          <w:sz w:val="21"/>
        </w:rPr>
        <w:t>A. Speeding</w:t>
      </w:r>
      <w:r>
        <w:rPr>
          <w:spacing w:val="-13"/>
          <w:sz w:val="21"/>
        </w:rPr>
        <w:t> </w:t>
      </w:r>
      <w:r>
        <w:rPr>
          <w:sz w:val="21"/>
        </w:rPr>
        <w:t>up</w:t>
      </w:r>
      <w:r>
        <w:rPr>
          <w:spacing w:val="-13"/>
          <w:sz w:val="21"/>
        </w:rPr>
        <w:t> </w:t>
      </w:r>
      <w:r>
        <w:rPr>
          <w:sz w:val="21"/>
        </w:rPr>
        <w:t>convolutional</w:t>
      </w:r>
      <w:r>
        <w:rPr>
          <w:spacing w:val="-12"/>
          <w:sz w:val="21"/>
        </w:rPr>
        <w:t> </w:t>
      </w:r>
      <w:r>
        <w:rPr>
          <w:sz w:val="21"/>
        </w:rPr>
        <w:t>neural</w:t>
      </w:r>
      <w:r>
        <w:rPr>
          <w:spacing w:val="-13"/>
          <w:sz w:val="21"/>
        </w:rPr>
        <w:t> </w:t>
      </w:r>
      <w:r>
        <w:rPr>
          <w:sz w:val="21"/>
        </w:rPr>
        <w:t>networks </w:t>
      </w:r>
      <w:bookmarkStart w:name="_bookmark150" w:id="261"/>
      <w:bookmarkEnd w:id="261"/>
      <w:r>
        <w:rPr>
          <w:sz w:val="21"/>
        </w:rPr>
      </w:r>
      <w:r>
        <w:rPr>
          <w:sz w:val="21"/>
        </w:rPr>
        <w:t>with low rank expansions [J]. arXiv preprint arXiv:1405.3866,</w:t>
      </w:r>
      <w:r>
        <w:rPr>
          <w:spacing w:val="22"/>
          <w:sz w:val="21"/>
        </w:rPr>
        <w:t> </w:t>
      </w:r>
      <w:r>
        <w:rPr>
          <w:sz w:val="21"/>
        </w:rPr>
        <w:t>2014.</w:t>
      </w:r>
    </w:p>
    <w:p>
      <w:pPr>
        <w:pStyle w:val="ListParagraph"/>
        <w:numPr>
          <w:ilvl w:val="0"/>
          <w:numId w:val="14"/>
        </w:numPr>
        <w:tabs>
          <w:tab w:pos="587" w:val="left" w:leader="none"/>
        </w:tabs>
        <w:spacing w:line="398" w:lineRule="auto" w:before="5" w:after="0"/>
        <w:ind w:left="586" w:right="115" w:hanging="469"/>
        <w:jc w:val="both"/>
        <w:rPr>
          <w:sz w:val="21"/>
        </w:rPr>
      </w:pPr>
      <w:r>
        <w:rPr>
          <w:sz w:val="21"/>
        </w:rPr>
        <w:t>LEBEDEV </w:t>
      </w:r>
      <w:r>
        <w:rPr>
          <w:spacing w:val="-14"/>
          <w:sz w:val="21"/>
        </w:rPr>
        <w:t>V, </w:t>
      </w:r>
      <w:r>
        <w:rPr>
          <w:sz w:val="21"/>
        </w:rPr>
        <w:t>GANIN </w:t>
      </w:r>
      <w:r>
        <w:rPr>
          <w:spacing w:val="-14"/>
          <w:sz w:val="21"/>
        </w:rPr>
        <w:t>Y, </w:t>
      </w:r>
      <w:r>
        <w:rPr>
          <w:sz w:val="21"/>
        </w:rPr>
        <w:t>RAKHUBA M, et al. Speeding­up convolutional neural networks </w:t>
      </w:r>
      <w:bookmarkStart w:name="_bookmark151" w:id="262"/>
      <w:bookmarkEnd w:id="262"/>
      <w:r>
        <w:rPr>
          <w:sz w:val="21"/>
        </w:rPr>
      </w:r>
      <w:r>
        <w:rPr>
          <w:sz w:val="21"/>
        </w:rPr>
        <w:t>using fine­tuned cp­decomposition [J]. arXiv preprint arXiv:1412.6553,</w:t>
      </w:r>
      <w:r>
        <w:rPr>
          <w:spacing w:val="22"/>
          <w:sz w:val="21"/>
        </w:rPr>
        <w:t> </w:t>
      </w:r>
      <w:r>
        <w:rPr>
          <w:sz w:val="21"/>
        </w:rPr>
        <w:t>2014.</w:t>
      </w:r>
    </w:p>
    <w:p>
      <w:pPr>
        <w:pStyle w:val="ListParagraph"/>
        <w:numPr>
          <w:ilvl w:val="0"/>
          <w:numId w:val="14"/>
        </w:numPr>
        <w:tabs>
          <w:tab w:pos="587" w:val="left" w:leader="none"/>
        </w:tabs>
        <w:spacing w:line="398" w:lineRule="auto" w:before="5" w:after="0"/>
        <w:ind w:left="586" w:right="114" w:hanging="469"/>
        <w:jc w:val="both"/>
        <w:rPr>
          <w:sz w:val="21"/>
        </w:rPr>
      </w:pPr>
      <w:r>
        <w:rPr>
          <w:spacing w:val="-6"/>
          <w:sz w:val="21"/>
        </w:rPr>
        <w:t>TAI</w:t>
      </w:r>
      <w:r>
        <w:rPr>
          <w:spacing w:val="-11"/>
          <w:sz w:val="21"/>
        </w:rPr>
        <w:t> </w:t>
      </w:r>
      <w:r>
        <w:rPr>
          <w:sz w:val="21"/>
        </w:rPr>
        <w:t>C,</w:t>
      </w:r>
      <w:r>
        <w:rPr>
          <w:spacing w:val="-11"/>
          <w:sz w:val="21"/>
        </w:rPr>
        <w:t> </w:t>
      </w:r>
      <w:r>
        <w:rPr>
          <w:sz w:val="21"/>
        </w:rPr>
        <w:t>XIAO</w:t>
      </w:r>
      <w:r>
        <w:rPr>
          <w:spacing w:val="-11"/>
          <w:sz w:val="21"/>
        </w:rPr>
        <w:t> </w:t>
      </w:r>
      <w:r>
        <w:rPr>
          <w:spacing w:val="-8"/>
          <w:sz w:val="21"/>
        </w:rPr>
        <w:t>T,</w:t>
      </w:r>
      <w:r>
        <w:rPr>
          <w:spacing w:val="-11"/>
          <w:sz w:val="21"/>
        </w:rPr>
        <w:t> </w:t>
      </w:r>
      <w:r>
        <w:rPr>
          <w:sz w:val="21"/>
        </w:rPr>
        <w:t>ZHANG</w:t>
      </w:r>
      <w:r>
        <w:rPr>
          <w:spacing w:val="-11"/>
          <w:sz w:val="21"/>
        </w:rPr>
        <w:t> </w:t>
      </w:r>
      <w:r>
        <w:rPr>
          <w:spacing w:val="-14"/>
          <w:sz w:val="21"/>
        </w:rPr>
        <w:t>Y,</w:t>
      </w:r>
      <w:r>
        <w:rPr>
          <w:spacing w:val="-11"/>
          <w:sz w:val="21"/>
        </w:rPr>
        <w:t> </w:t>
      </w:r>
      <w:r>
        <w:rPr>
          <w:sz w:val="21"/>
        </w:rPr>
        <w:t>et</w:t>
      </w:r>
      <w:r>
        <w:rPr>
          <w:spacing w:val="-11"/>
          <w:sz w:val="21"/>
        </w:rPr>
        <w:t> </w:t>
      </w:r>
      <w:r>
        <w:rPr>
          <w:sz w:val="21"/>
        </w:rPr>
        <w:t>al.</w:t>
      </w:r>
      <w:r>
        <w:rPr>
          <w:spacing w:val="4"/>
          <w:sz w:val="21"/>
        </w:rPr>
        <w:t> </w:t>
      </w:r>
      <w:r>
        <w:rPr>
          <w:sz w:val="21"/>
        </w:rPr>
        <w:t>Convolutional</w:t>
      </w:r>
      <w:r>
        <w:rPr>
          <w:spacing w:val="-11"/>
          <w:sz w:val="21"/>
        </w:rPr>
        <w:t> </w:t>
      </w:r>
      <w:r>
        <w:rPr>
          <w:sz w:val="21"/>
        </w:rPr>
        <w:t>neural</w:t>
      </w:r>
      <w:r>
        <w:rPr>
          <w:spacing w:val="-11"/>
          <w:sz w:val="21"/>
        </w:rPr>
        <w:t> </w:t>
      </w:r>
      <w:r>
        <w:rPr>
          <w:sz w:val="21"/>
        </w:rPr>
        <w:t>networks</w:t>
      </w:r>
      <w:r>
        <w:rPr>
          <w:spacing w:val="-11"/>
          <w:sz w:val="21"/>
        </w:rPr>
        <w:t> </w:t>
      </w:r>
      <w:r>
        <w:rPr>
          <w:sz w:val="21"/>
        </w:rPr>
        <w:t>with</w:t>
      </w:r>
      <w:r>
        <w:rPr>
          <w:spacing w:val="-11"/>
          <w:sz w:val="21"/>
        </w:rPr>
        <w:t> </w:t>
      </w:r>
      <w:r>
        <w:rPr>
          <w:sz w:val="21"/>
        </w:rPr>
        <w:t>low­rank</w:t>
      </w:r>
      <w:r>
        <w:rPr>
          <w:spacing w:val="-11"/>
          <w:sz w:val="21"/>
        </w:rPr>
        <w:t> </w:t>
      </w:r>
      <w:r>
        <w:rPr>
          <w:sz w:val="21"/>
        </w:rPr>
        <w:t>regularization </w:t>
      </w:r>
      <w:bookmarkStart w:name="_bookmark152" w:id="263"/>
      <w:bookmarkEnd w:id="263"/>
      <w:r>
        <w:rPr>
          <w:sz w:val="21"/>
        </w:rPr>
      </w:r>
      <w:r>
        <w:rPr>
          <w:sz w:val="21"/>
        </w:rPr>
        <w:t>[J]. arXiv preprint arXiv:1511.06067,</w:t>
      </w:r>
      <w:r>
        <w:rPr>
          <w:spacing w:val="13"/>
          <w:sz w:val="21"/>
        </w:rPr>
        <w:t> </w:t>
      </w:r>
      <w:r>
        <w:rPr>
          <w:sz w:val="21"/>
        </w:rPr>
        <w:t>2015.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WU</w:t>
      </w:r>
      <w:r>
        <w:rPr>
          <w:spacing w:val="-6"/>
          <w:sz w:val="21"/>
        </w:rPr>
        <w:t> </w:t>
      </w:r>
      <w:r>
        <w:rPr>
          <w:sz w:val="21"/>
        </w:rPr>
        <w:t>J,</w:t>
      </w:r>
      <w:r>
        <w:rPr>
          <w:spacing w:val="-6"/>
          <w:sz w:val="21"/>
        </w:rPr>
        <w:t> </w:t>
      </w:r>
      <w:r>
        <w:rPr>
          <w:sz w:val="21"/>
        </w:rPr>
        <w:t>LENG</w:t>
      </w:r>
      <w:r>
        <w:rPr>
          <w:spacing w:val="-6"/>
          <w:sz w:val="21"/>
        </w:rPr>
        <w:t> </w:t>
      </w:r>
      <w:r>
        <w:rPr>
          <w:sz w:val="21"/>
        </w:rPr>
        <w:t>C,</w:t>
      </w:r>
      <w:r>
        <w:rPr>
          <w:spacing w:val="-6"/>
          <w:sz w:val="21"/>
        </w:rPr>
        <w:t> WANG </w:t>
      </w:r>
      <w:r>
        <w:rPr>
          <w:spacing w:val="-14"/>
          <w:sz w:val="21"/>
        </w:rPr>
        <w:t>Y,</w:t>
      </w:r>
      <w:r>
        <w:rPr>
          <w:spacing w:val="-7"/>
          <w:sz w:val="21"/>
        </w:rPr>
        <w:t> </w:t>
      </w:r>
      <w:r>
        <w:rPr>
          <w:sz w:val="21"/>
        </w:rPr>
        <w:t>et</w:t>
      </w:r>
      <w:r>
        <w:rPr>
          <w:spacing w:val="-6"/>
          <w:sz w:val="21"/>
        </w:rPr>
        <w:t> </w:t>
      </w:r>
      <w:r>
        <w:rPr>
          <w:sz w:val="21"/>
        </w:rPr>
        <w:t>al.</w:t>
      </w:r>
      <w:r>
        <w:rPr>
          <w:spacing w:val="12"/>
          <w:sz w:val="21"/>
        </w:rPr>
        <w:t> </w:t>
      </w:r>
      <w:r>
        <w:rPr>
          <w:sz w:val="21"/>
        </w:rPr>
        <w:t>Quantized</w:t>
      </w:r>
      <w:r>
        <w:rPr>
          <w:spacing w:val="-6"/>
          <w:sz w:val="21"/>
        </w:rPr>
        <w:t> </w:t>
      </w:r>
      <w:r>
        <w:rPr>
          <w:sz w:val="21"/>
        </w:rPr>
        <w:t>convolutional</w:t>
      </w:r>
      <w:r>
        <w:rPr>
          <w:spacing w:val="-6"/>
          <w:sz w:val="21"/>
        </w:rPr>
        <w:t> </w:t>
      </w:r>
      <w:r>
        <w:rPr>
          <w:sz w:val="21"/>
        </w:rPr>
        <w:t>neural</w:t>
      </w:r>
      <w:r>
        <w:rPr>
          <w:spacing w:val="-6"/>
          <w:sz w:val="21"/>
        </w:rPr>
        <w:t> </w:t>
      </w:r>
      <w:r>
        <w:rPr>
          <w:sz w:val="21"/>
        </w:rPr>
        <w:t>networks</w:t>
      </w:r>
      <w:r>
        <w:rPr>
          <w:spacing w:val="-6"/>
          <w:sz w:val="21"/>
        </w:rPr>
        <w:t> </w:t>
      </w:r>
      <w:r>
        <w:rPr>
          <w:sz w:val="21"/>
        </w:rPr>
        <w:t>for</w:t>
      </w:r>
      <w:r>
        <w:rPr>
          <w:spacing w:val="-6"/>
          <w:sz w:val="21"/>
        </w:rPr>
        <w:t> </w:t>
      </w:r>
      <w:r>
        <w:rPr>
          <w:sz w:val="21"/>
        </w:rPr>
        <w:t>mobile</w:t>
      </w:r>
      <w:r>
        <w:rPr>
          <w:spacing w:val="-6"/>
          <w:sz w:val="21"/>
        </w:rPr>
        <w:t> </w:t>
      </w:r>
      <w:r>
        <w:rPr>
          <w:sz w:val="21"/>
        </w:rPr>
        <w:t>devices [C]//Proceedings</w:t>
      </w:r>
      <w:r>
        <w:rPr>
          <w:spacing w:val="-8"/>
          <w:sz w:val="21"/>
        </w:rPr>
        <w:t> </w:t>
      </w:r>
      <w:r>
        <w:rPr>
          <w:sz w:val="21"/>
        </w:rPr>
        <w:t>of</w:t>
      </w:r>
      <w:r>
        <w:rPr>
          <w:spacing w:val="-8"/>
          <w:sz w:val="21"/>
        </w:rPr>
        <w:t> </w:t>
      </w:r>
      <w:r>
        <w:rPr>
          <w:sz w:val="21"/>
        </w:rPr>
        <w:t>the</w:t>
      </w:r>
      <w:r>
        <w:rPr>
          <w:spacing w:val="-8"/>
          <w:sz w:val="21"/>
        </w:rPr>
        <w:t> </w:t>
      </w:r>
      <w:r>
        <w:rPr>
          <w:sz w:val="21"/>
        </w:rPr>
        <w:t>IEEE</w:t>
      </w:r>
      <w:r>
        <w:rPr>
          <w:spacing w:val="-8"/>
          <w:sz w:val="21"/>
        </w:rPr>
        <w:t> </w:t>
      </w:r>
      <w:r>
        <w:rPr>
          <w:sz w:val="21"/>
        </w:rPr>
        <w:t>Conference</w:t>
      </w:r>
      <w:r>
        <w:rPr>
          <w:spacing w:val="-8"/>
          <w:sz w:val="21"/>
        </w:rPr>
        <w:t> </w:t>
      </w:r>
      <w:r>
        <w:rPr>
          <w:sz w:val="21"/>
        </w:rPr>
        <w:t>on</w:t>
      </w:r>
      <w:r>
        <w:rPr>
          <w:spacing w:val="-8"/>
          <w:sz w:val="21"/>
        </w:rPr>
        <w:t> </w:t>
      </w:r>
      <w:r>
        <w:rPr>
          <w:sz w:val="21"/>
        </w:rPr>
        <w:t>Computer</w:t>
      </w:r>
      <w:r>
        <w:rPr>
          <w:spacing w:val="-8"/>
          <w:sz w:val="21"/>
        </w:rPr>
        <w:t> </w:t>
      </w:r>
      <w:r>
        <w:rPr>
          <w:spacing w:val="-3"/>
          <w:sz w:val="21"/>
        </w:rPr>
        <w:t>Vision</w:t>
      </w:r>
      <w:r>
        <w:rPr>
          <w:spacing w:val="-8"/>
          <w:sz w:val="21"/>
        </w:rPr>
        <w:t> </w:t>
      </w:r>
      <w:r>
        <w:rPr>
          <w:sz w:val="21"/>
        </w:rPr>
        <w:t>and</w:t>
      </w:r>
      <w:r>
        <w:rPr>
          <w:spacing w:val="-8"/>
          <w:sz w:val="21"/>
        </w:rPr>
        <w:t> </w:t>
      </w:r>
      <w:r>
        <w:rPr>
          <w:sz w:val="21"/>
        </w:rPr>
        <w:t>Pattern</w:t>
      </w:r>
      <w:r>
        <w:rPr>
          <w:spacing w:val="-8"/>
          <w:sz w:val="21"/>
        </w:rPr>
        <w:t> </w:t>
      </w:r>
      <w:r>
        <w:rPr>
          <w:sz w:val="21"/>
        </w:rPr>
        <w:t>Recognition.</w:t>
      </w:r>
      <w:r>
        <w:rPr>
          <w:spacing w:val="9"/>
          <w:sz w:val="21"/>
        </w:rPr>
        <w:t> </w:t>
      </w:r>
      <w:r>
        <w:rPr>
          <w:sz w:val="21"/>
        </w:rPr>
        <w:t>2016: </w:t>
      </w:r>
      <w:bookmarkStart w:name="_bookmark153" w:id="264"/>
      <w:bookmarkEnd w:id="264"/>
      <w:r>
        <w:rPr>
          <w:sz w:val="21"/>
        </w:rPr>
      </w:r>
      <w:r>
        <w:rPr>
          <w:sz w:val="21"/>
        </w:rPr>
        <w:t>4820­4828.</w:t>
      </w:r>
    </w:p>
    <w:p>
      <w:pPr>
        <w:pStyle w:val="ListParagraph"/>
        <w:numPr>
          <w:ilvl w:val="0"/>
          <w:numId w:val="14"/>
        </w:numPr>
        <w:tabs>
          <w:tab w:pos="587" w:val="left" w:leader="none"/>
        </w:tabs>
        <w:spacing w:line="398" w:lineRule="auto" w:before="5" w:after="0"/>
        <w:ind w:left="586" w:right="115" w:hanging="469"/>
        <w:jc w:val="both"/>
        <w:rPr>
          <w:sz w:val="21"/>
        </w:rPr>
      </w:pPr>
      <w:r>
        <w:rPr>
          <w:spacing w:val="-4"/>
          <w:sz w:val="21"/>
        </w:rPr>
        <w:t>GUPTA</w:t>
      </w:r>
      <w:r>
        <w:rPr>
          <w:spacing w:val="-9"/>
          <w:sz w:val="21"/>
        </w:rPr>
        <w:t> </w:t>
      </w:r>
      <w:r>
        <w:rPr>
          <w:sz w:val="21"/>
        </w:rPr>
        <w:t>S,</w:t>
      </w:r>
      <w:r>
        <w:rPr>
          <w:spacing w:val="-9"/>
          <w:sz w:val="21"/>
        </w:rPr>
        <w:t> </w:t>
      </w:r>
      <w:r>
        <w:rPr>
          <w:spacing w:val="-6"/>
          <w:sz w:val="21"/>
        </w:rPr>
        <w:t>AGRAWAL</w:t>
      </w:r>
      <w:r>
        <w:rPr>
          <w:spacing w:val="-9"/>
          <w:sz w:val="21"/>
        </w:rPr>
        <w:t> </w:t>
      </w:r>
      <w:r>
        <w:rPr>
          <w:sz w:val="21"/>
        </w:rPr>
        <w:t>A,</w:t>
      </w:r>
      <w:r>
        <w:rPr>
          <w:spacing w:val="-9"/>
          <w:sz w:val="21"/>
        </w:rPr>
        <w:t> </w:t>
      </w:r>
      <w:r>
        <w:rPr>
          <w:sz w:val="21"/>
        </w:rPr>
        <w:t>GOPALAKRISHNAN</w:t>
      </w:r>
      <w:r>
        <w:rPr>
          <w:spacing w:val="-9"/>
          <w:sz w:val="21"/>
        </w:rPr>
        <w:t> </w:t>
      </w:r>
      <w:r>
        <w:rPr>
          <w:sz w:val="21"/>
        </w:rPr>
        <w:t>K,</w:t>
      </w:r>
      <w:r>
        <w:rPr>
          <w:spacing w:val="-9"/>
          <w:sz w:val="21"/>
        </w:rPr>
        <w:t> </w:t>
      </w:r>
      <w:r>
        <w:rPr>
          <w:sz w:val="21"/>
        </w:rPr>
        <w:t>et</w:t>
      </w:r>
      <w:r>
        <w:rPr>
          <w:spacing w:val="-9"/>
          <w:sz w:val="21"/>
        </w:rPr>
        <w:t> </w:t>
      </w:r>
      <w:r>
        <w:rPr>
          <w:sz w:val="21"/>
        </w:rPr>
        <w:t>al.</w:t>
      </w:r>
      <w:r>
        <w:rPr>
          <w:spacing w:val="8"/>
          <w:sz w:val="21"/>
        </w:rPr>
        <w:t> </w:t>
      </w:r>
      <w:r>
        <w:rPr>
          <w:sz w:val="21"/>
        </w:rPr>
        <w:t>Deep</w:t>
      </w:r>
      <w:r>
        <w:rPr>
          <w:spacing w:val="-9"/>
          <w:sz w:val="21"/>
        </w:rPr>
        <w:t> </w:t>
      </w:r>
      <w:r>
        <w:rPr>
          <w:sz w:val="21"/>
        </w:rPr>
        <w:t>learning</w:t>
      </w:r>
      <w:r>
        <w:rPr>
          <w:spacing w:val="-9"/>
          <w:sz w:val="21"/>
        </w:rPr>
        <w:t> </w:t>
      </w:r>
      <w:r>
        <w:rPr>
          <w:sz w:val="21"/>
        </w:rPr>
        <w:t>with</w:t>
      </w:r>
      <w:r>
        <w:rPr>
          <w:spacing w:val="-9"/>
          <w:sz w:val="21"/>
        </w:rPr>
        <w:t> </w:t>
      </w:r>
      <w:r>
        <w:rPr>
          <w:sz w:val="21"/>
        </w:rPr>
        <w:t>limited</w:t>
      </w:r>
      <w:r>
        <w:rPr>
          <w:spacing w:val="-9"/>
          <w:sz w:val="21"/>
        </w:rPr>
        <w:t> </w:t>
      </w:r>
      <w:r>
        <w:rPr>
          <w:sz w:val="21"/>
        </w:rPr>
        <w:t>numer­ </w:t>
      </w:r>
      <w:bookmarkStart w:name="_bookmark154" w:id="265"/>
      <w:bookmarkEnd w:id="265"/>
      <w:r>
        <w:rPr>
          <w:sz w:val="21"/>
        </w:rPr>
      </w:r>
      <w:r>
        <w:rPr>
          <w:sz w:val="21"/>
        </w:rPr>
        <w:t>ical precision [C]//International conference on machine learning. PMLR, 2015:</w:t>
      </w:r>
      <w:r>
        <w:rPr>
          <w:spacing w:val="39"/>
          <w:sz w:val="21"/>
        </w:rPr>
        <w:t> </w:t>
      </w:r>
      <w:r>
        <w:rPr>
          <w:sz w:val="21"/>
        </w:rPr>
        <w:t>1737­1746.</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CHOI</w:t>
      </w:r>
      <w:r>
        <w:rPr>
          <w:spacing w:val="-13"/>
          <w:sz w:val="21"/>
        </w:rPr>
        <w:t> </w:t>
      </w:r>
      <w:r>
        <w:rPr>
          <w:spacing w:val="-14"/>
          <w:sz w:val="21"/>
        </w:rPr>
        <w:t>Y,</w:t>
      </w:r>
      <w:r>
        <w:rPr>
          <w:spacing w:val="-13"/>
          <w:sz w:val="21"/>
        </w:rPr>
        <w:t> </w:t>
      </w:r>
      <w:r>
        <w:rPr>
          <w:sz w:val="21"/>
        </w:rPr>
        <w:t>EL­KHAMY</w:t>
      </w:r>
      <w:r>
        <w:rPr>
          <w:spacing w:val="-13"/>
          <w:sz w:val="21"/>
        </w:rPr>
        <w:t> </w:t>
      </w:r>
      <w:r>
        <w:rPr>
          <w:sz w:val="21"/>
        </w:rPr>
        <w:t>M,</w:t>
      </w:r>
      <w:r>
        <w:rPr>
          <w:spacing w:val="-13"/>
          <w:sz w:val="21"/>
        </w:rPr>
        <w:t> </w:t>
      </w:r>
      <w:r>
        <w:rPr>
          <w:sz w:val="21"/>
        </w:rPr>
        <w:t>LEE</w:t>
      </w:r>
      <w:r>
        <w:rPr>
          <w:spacing w:val="-13"/>
          <w:sz w:val="21"/>
        </w:rPr>
        <w:t> </w:t>
      </w:r>
      <w:r>
        <w:rPr>
          <w:sz w:val="21"/>
        </w:rPr>
        <w:t>J.</w:t>
      </w:r>
      <w:r>
        <w:rPr>
          <w:spacing w:val="-1"/>
          <w:sz w:val="21"/>
        </w:rPr>
        <w:t> </w:t>
      </w:r>
      <w:r>
        <w:rPr>
          <w:spacing w:val="-3"/>
          <w:sz w:val="21"/>
        </w:rPr>
        <w:t>Towards</w:t>
      </w:r>
      <w:r>
        <w:rPr>
          <w:spacing w:val="-14"/>
          <w:sz w:val="21"/>
        </w:rPr>
        <w:t> </w:t>
      </w:r>
      <w:r>
        <w:rPr>
          <w:sz w:val="21"/>
        </w:rPr>
        <w:t>the</w:t>
      </w:r>
      <w:r>
        <w:rPr>
          <w:spacing w:val="-13"/>
          <w:sz w:val="21"/>
        </w:rPr>
        <w:t> </w:t>
      </w:r>
      <w:r>
        <w:rPr>
          <w:sz w:val="21"/>
        </w:rPr>
        <w:t>limit</w:t>
      </w:r>
      <w:r>
        <w:rPr>
          <w:spacing w:val="-13"/>
          <w:sz w:val="21"/>
        </w:rPr>
        <w:t> </w:t>
      </w:r>
      <w:r>
        <w:rPr>
          <w:sz w:val="21"/>
        </w:rPr>
        <w:t>of</w:t>
      </w:r>
      <w:r>
        <w:rPr>
          <w:spacing w:val="-13"/>
          <w:sz w:val="21"/>
        </w:rPr>
        <w:t> </w:t>
      </w:r>
      <w:r>
        <w:rPr>
          <w:sz w:val="21"/>
        </w:rPr>
        <w:t>network</w:t>
      </w:r>
      <w:r>
        <w:rPr>
          <w:spacing w:val="-13"/>
          <w:sz w:val="21"/>
        </w:rPr>
        <w:t> </w:t>
      </w:r>
      <w:r>
        <w:rPr>
          <w:sz w:val="21"/>
        </w:rPr>
        <w:t>quantization</w:t>
      </w:r>
      <w:r>
        <w:rPr>
          <w:spacing w:val="-13"/>
          <w:sz w:val="21"/>
        </w:rPr>
        <w:t> </w:t>
      </w:r>
      <w:r>
        <w:rPr>
          <w:sz w:val="21"/>
        </w:rPr>
        <w:t>[J].</w:t>
      </w:r>
      <w:r>
        <w:rPr>
          <w:spacing w:val="-1"/>
          <w:sz w:val="21"/>
        </w:rPr>
        <w:t> </w:t>
      </w:r>
      <w:r>
        <w:rPr>
          <w:sz w:val="21"/>
        </w:rPr>
        <w:t>arXiv</w:t>
      </w:r>
      <w:r>
        <w:rPr>
          <w:spacing w:val="-13"/>
          <w:sz w:val="21"/>
        </w:rPr>
        <w:t> </w:t>
      </w:r>
      <w:r>
        <w:rPr>
          <w:sz w:val="21"/>
        </w:rPr>
        <w:t>preprint </w:t>
      </w:r>
      <w:bookmarkStart w:name="_bookmark155" w:id="266"/>
      <w:bookmarkEnd w:id="266"/>
      <w:r>
        <w:rPr>
          <w:sz w:val="21"/>
        </w:rPr>
      </w:r>
      <w:r>
        <w:rPr>
          <w:sz w:val="21"/>
        </w:rPr>
        <w:t>arXiv:1612.01543,</w:t>
      </w:r>
      <w:r>
        <w:rPr>
          <w:spacing w:val="-1"/>
          <w:sz w:val="21"/>
        </w:rPr>
        <w:t> </w:t>
      </w:r>
      <w:r>
        <w:rPr>
          <w:sz w:val="21"/>
        </w:rPr>
        <w:t>2016.</w:t>
      </w:r>
    </w:p>
    <w:p>
      <w:pPr>
        <w:pStyle w:val="ListParagraph"/>
        <w:numPr>
          <w:ilvl w:val="0"/>
          <w:numId w:val="14"/>
        </w:numPr>
        <w:tabs>
          <w:tab w:pos="587" w:val="left" w:leader="none"/>
        </w:tabs>
        <w:spacing w:line="398" w:lineRule="auto" w:before="5" w:after="0"/>
        <w:ind w:left="586" w:right="115" w:hanging="469"/>
        <w:jc w:val="both"/>
        <w:rPr>
          <w:sz w:val="21"/>
        </w:rPr>
      </w:pPr>
      <w:r>
        <w:rPr>
          <w:sz w:val="21"/>
        </w:rPr>
        <w:t>COURBARIAUX M, BENGIO </w:t>
      </w:r>
      <w:r>
        <w:rPr>
          <w:spacing w:val="-14"/>
          <w:sz w:val="21"/>
        </w:rPr>
        <w:t>Y, </w:t>
      </w:r>
      <w:r>
        <w:rPr>
          <w:spacing w:val="-6"/>
          <w:sz w:val="21"/>
        </w:rPr>
        <w:t>DAVID </w:t>
      </w:r>
      <w:r>
        <w:rPr>
          <w:sz w:val="21"/>
        </w:rPr>
        <w:t>J </w:t>
      </w:r>
      <w:r>
        <w:rPr>
          <w:spacing w:val="-12"/>
          <w:sz w:val="21"/>
        </w:rPr>
        <w:t>P. </w:t>
      </w:r>
      <w:r>
        <w:rPr>
          <w:sz w:val="21"/>
        </w:rPr>
        <w:t>Binaryconnect: Training deep neural</w:t>
      </w:r>
      <w:r>
        <w:rPr>
          <w:spacing w:val="-32"/>
          <w:sz w:val="21"/>
        </w:rPr>
        <w:t> </w:t>
      </w:r>
      <w:r>
        <w:rPr>
          <w:sz w:val="21"/>
        </w:rPr>
        <w:t>networks </w:t>
      </w:r>
      <w:bookmarkStart w:name="_bookmark156" w:id="267"/>
      <w:bookmarkEnd w:id="267"/>
      <w:r>
        <w:rPr>
          <w:sz w:val="21"/>
        </w:rPr>
      </w:r>
      <w:r>
        <w:rPr>
          <w:sz w:val="21"/>
        </w:rPr>
        <w:t>with binary weights during propagations [J]. arXiv preprint arXiv:1511.00363,</w:t>
      </w:r>
      <w:r>
        <w:rPr>
          <w:spacing w:val="13"/>
          <w:sz w:val="21"/>
        </w:rPr>
        <w:t> </w:t>
      </w:r>
      <w:r>
        <w:rPr>
          <w:sz w:val="21"/>
        </w:rPr>
        <w:t>2015.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COURBARIAUX M, HUBARA I, SOUDRY D, et al. Binarized neural networks: Training deep neural networks with weights and activations constrained to+ 1 or­1 [J]. arXiv preprint </w:t>
      </w:r>
      <w:bookmarkStart w:name="_bookmark157" w:id="268"/>
      <w:bookmarkEnd w:id="268"/>
      <w:r>
        <w:rPr>
          <w:sz w:val="21"/>
        </w:rPr>
      </w:r>
      <w:r>
        <w:rPr>
          <w:sz w:val="21"/>
        </w:rPr>
        <w:t>arXiv:1602.02830,</w:t>
      </w:r>
      <w:r>
        <w:rPr>
          <w:spacing w:val="-1"/>
          <w:sz w:val="21"/>
        </w:rPr>
        <w:t> </w:t>
      </w:r>
      <w:r>
        <w:rPr>
          <w:sz w:val="21"/>
        </w:rPr>
        <w:t>2016.</w:t>
      </w:r>
    </w:p>
    <w:p>
      <w:pPr>
        <w:pStyle w:val="ListParagraph"/>
        <w:numPr>
          <w:ilvl w:val="0"/>
          <w:numId w:val="14"/>
        </w:numPr>
        <w:tabs>
          <w:tab w:pos="587" w:val="left" w:leader="none"/>
        </w:tabs>
        <w:spacing w:line="398" w:lineRule="auto" w:before="5" w:after="0"/>
        <w:ind w:left="586" w:right="115" w:hanging="469"/>
        <w:jc w:val="both"/>
        <w:rPr>
          <w:sz w:val="21"/>
        </w:rPr>
      </w:pPr>
      <w:r>
        <w:rPr>
          <w:sz w:val="21"/>
        </w:rPr>
        <w:t>MEROLLA</w:t>
      </w:r>
      <w:r>
        <w:rPr>
          <w:spacing w:val="-13"/>
          <w:sz w:val="21"/>
        </w:rPr>
        <w:t> </w:t>
      </w:r>
      <w:r>
        <w:rPr>
          <w:spacing w:val="-12"/>
          <w:sz w:val="21"/>
        </w:rPr>
        <w:t>P,</w:t>
      </w:r>
      <w:r>
        <w:rPr>
          <w:spacing w:val="-13"/>
          <w:sz w:val="21"/>
        </w:rPr>
        <w:t> </w:t>
      </w:r>
      <w:r>
        <w:rPr>
          <w:spacing w:val="-3"/>
          <w:sz w:val="21"/>
        </w:rPr>
        <w:t>APPUSWAMY</w:t>
      </w:r>
      <w:r>
        <w:rPr>
          <w:spacing w:val="-13"/>
          <w:sz w:val="21"/>
        </w:rPr>
        <w:t> </w:t>
      </w:r>
      <w:r>
        <w:rPr>
          <w:sz w:val="21"/>
        </w:rPr>
        <w:t>R,</w:t>
      </w:r>
      <w:r>
        <w:rPr>
          <w:spacing w:val="-13"/>
          <w:sz w:val="21"/>
        </w:rPr>
        <w:t> </w:t>
      </w:r>
      <w:r>
        <w:rPr>
          <w:spacing w:val="-3"/>
          <w:sz w:val="21"/>
        </w:rPr>
        <w:t>ARTHUR</w:t>
      </w:r>
      <w:r>
        <w:rPr>
          <w:spacing w:val="-13"/>
          <w:sz w:val="21"/>
        </w:rPr>
        <w:t> </w:t>
      </w:r>
      <w:r>
        <w:rPr>
          <w:sz w:val="21"/>
        </w:rPr>
        <w:t>J,</w:t>
      </w:r>
      <w:r>
        <w:rPr>
          <w:spacing w:val="-13"/>
          <w:sz w:val="21"/>
        </w:rPr>
        <w:t> </w:t>
      </w:r>
      <w:r>
        <w:rPr>
          <w:sz w:val="21"/>
        </w:rPr>
        <w:t>et</w:t>
      </w:r>
      <w:r>
        <w:rPr>
          <w:spacing w:val="-13"/>
          <w:sz w:val="21"/>
        </w:rPr>
        <w:t> </w:t>
      </w:r>
      <w:r>
        <w:rPr>
          <w:sz w:val="21"/>
        </w:rPr>
        <w:t>al. Deep</w:t>
      </w:r>
      <w:r>
        <w:rPr>
          <w:spacing w:val="-13"/>
          <w:sz w:val="21"/>
        </w:rPr>
        <w:t> </w:t>
      </w:r>
      <w:r>
        <w:rPr>
          <w:sz w:val="21"/>
        </w:rPr>
        <w:t>neural</w:t>
      </w:r>
      <w:r>
        <w:rPr>
          <w:spacing w:val="-13"/>
          <w:sz w:val="21"/>
        </w:rPr>
        <w:t> </w:t>
      </w:r>
      <w:r>
        <w:rPr>
          <w:sz w:val="21"/>
        </w:rPr>
        <w:t>networks</w:t>
      </w:r>
      <w:r>
        <w:rPr>
          <w:spacing w:val="-13"/>
          <w:sz w:val="21"/>
        </w:rPr>
        <w:t> </w:t>
      </w:r>
      <w:r>
        <w:rPr>
          <w:sz w:val="21"/>
        </w:rPr>
        <w:t>are</w:t>
      </w:r>
      <w:r>
        <w:rPr>
          <w:spacing w:val="-13"/>
          <w:sz w:val="21"/>
        </w:rPr>
        <w:t> </w:t>
      </w:r>
      <w:r>
        <w:rPr>
          <w:sz w:val="21"/>
        </w:rPr>
        <w:t>robust</w:t>
      </w:r>
      <w:r>
        <w:rPr>
          <w:spacing w:val="-13"/>
          <w:sz w:val="21"/>
        </w:rPr>
        <w:t> </w:t>
      </w:r>
      <w:r>
        <w:rPr>
          <w:sz w:val="21"/>
        </w:rPr>
        <w:t>to</w:t>
      </w:r>
      <w:r>
        <w:rPr>
          <w:spacing w:val="-13"/>
          <w:sz w:val="21"/>
        </w:rPr>
        <w:t> </w:t>
      </w:r>
      <w:r>
        <w:rPr>
          <w:sz w:val="21"/>
        </w:rPr>
        <w:t>weight </w:t>
      </w:r>
      <w:bookmarkStart w:name="_bookmark158" w:id="269"/>
      <w:bookmarkEnd w:id="269"/>
      <w:r>
        <w:rPr>
          <w:sz w:val="21"/>
        </w:rPr>
      </w:r>
      <w:r>
        <w:rPr>
          <w:sz w:val="21"/>
        </w:rPr>
        <w:t>binarization and other non­linear distortions [J]. arXiv preprint arXiv:1606.01981,</w:t>
      </w:r>
      <w:r>
        <w:rPr>
          <w:spacing w:val="22"/>
          <w:sz w:val="21"/>
        </w:rPr>
        <w:t> </w:t>
      </w:r>
      <w:r>
        <w:rPr>
          <w:sz w:val="21"/>
        </w:rPr>
        <w:t>2016.</w:t>
      </w:r>
    </w:p>
    <w:p>
      <w:pPr>
        <w:pStyle w:val="ListParagraph"/>
        <w:numPr>
          <w:ilvl w:val="0"/>
          <w:numId w:val="14"/>
        </w:numPr>
        <w:tabs>
          <w:tab w:pos="587" w:val="left" w:leader="none"/>
        </w:tabs>
        <w:spacing w:line="398" w:lineRule="auto" w:before="5" w:after="0"/>
        <w:ind w:left="586" w:right="115" w:hanging="469"/>
        <w:jc w:val="both"/>
        <w:rPr>
          <w:sz w:val="21"/>
        </w:rPr>
      </w:pPr>
      <w:r>
        <w:rPr>
          <w:sz w:val="21"/>
        </w:rPr>
        <w:t>HOU L, </w:t>
      </w:r>
      <w:r>
        <w:rPr>
          <w:spacing w:val="-8"/>
          <w:sz w:val="21"/>
        </w:rPr>
        <w:t>YAO </w:t>
      </w:r>
      <w:r>
        <w:rPr>
          <w:sz w:val="21"/>
        </w:rPr>
        <w:t>Q, KWOK J </w:t>
      </w:r>
      <w:r>
        <w:rPr>
          <w:spacing w:val="-8"/>
          <w:sz w:val="21"/>
        </w:rPr>
        <w:t>T. </w:t>
      </w:r>
      <w:r>
        <w:rPr>
          <w:sz w:val="21"/>
        </w:rPr>
        <w:t>Loss­aware binarization of deep networks [J]. arXiv preprint </w:t>
      </w:r>
      <w:bookmarkStart w:name="_bookmark159" w:id="270"/>
      <w:bookmarkEnd w:id="270"/>
      <w:r>
        <w:rPr>
          <w:sz w:val="21"/>
        </w:rPr>
      </w:r>
      <w:r>
        <w:rPr>
          <w:sz w:val="21"/>
        </w:rPr>
        <w:t>arXiv:1611.01600,</w:t>
      </w:r>
      <w:r>
        <w:rPr>
          <w:spacing w:val="-9"/>
          <w:sz w:val="21"/>
        </w:rPr>
        <w:t> </w:t>
      </w:r>
      <w:r>
        <w:rPr>
          <w:sz w:val="21"/>
        </w:rPr>
        <w:t>2016.</w:t>
      </w:r>
    </w:p>
    <w:p>
      <w:pPr>
        <w:pStyle w:val="ListParagraph"/>
        <w:numPr>
          <w:ilvl w:val="0"/>
          <w:numId w:val="14"/>
        </w:numPr>
        <w:tabs>
          <w:tab w:pos="587" w:val="left" w:leader="none"/>
        </w:tabs>
        <w:spacing w:line="398" w:lineRule="auto" w:before="5" w:after="0"/>
        <w:ind w:left="586" w:right="115" w:hanging="469"/>
        <w:jc w:val="both"/>
        <w:rPr>
          <w:sz w:val="21"/>
        </w:rPr>
      </w:pPr>
      <w:r>
        <w:rPr>
          <w:sz w:val="21"/>
        </w:rPr>
        <w:t>LIN</w:t>
      </w:r>
      <w:r>
        <w:rPr>
          <w:spacing w:val="-11"/>
          <w:sz w:val="21"/>
        </w:rPr>
        <w:t> </w:t>
      </w:r>
      <w:r>
        <w:rPr>
          <w:sz w:val="21"/>
        </w:rPr>
        <w:t>Z,</w:t>
      </w:r>
      <w:r>
        <w:rPr>
          <w:spacing w:val="-11"/>
          <w:sz w:val="21"/>
        </w:rPr>
        <w:t> </w:t>
      </w:r>
      <w:r>
        <w:rPr>
          <w:sz w:val="21"/>
        </w:rPr>
        <w:t>COURBARIAUX</w:t>
      </w:r>
      <w:r>
        <w:rPr>
          <w:spacing w:val="-11"/>
          <w:sz w:val="21"/>
        </w:rPr>
        <w:t> </w:t>
      </w:r>
      <w:r>
        <w:rPr>
          <w:sz w:val="21"/>
        </w:rPr>
        <w:t>M,</w:t>
      </w:r>
      <w:r>
        <w:rPr>
          <w:spacing w:val="-11"/>
          <w:sz w:val="21"/>
        </w:rPr>
        <w:t> </w:t>
      </w:r>
      <w:r>
        <w:rPr>
          <w:sz w:val="21"/>
        </w:rPr>
        <w:t>MEMISEVIC</w:t>
      </w:r>
      <w:r>
        <w:rPr>
          <w:spacing w:val="-11"/>
          <w:sz w:val="21"/>
        </w:rPr>
        <w:t> </w:t>
      </w:r>
      <w:r>
        <w:rPr>
          <w:sz w:val="21"/>
        </w:rPr>
        <w:t>R,</w:t>
      </w:r>
      <w:r>
        <w:rPr>
          <w:spacing w:val="-11"/>
          <w:sz w:val="21"/>
        </w:rPr>
        <w:t> </w:t>
      </w:r>
      <w:r>
        <w:rPr>
          <w:sz w:val="21"/>
        </w:rPr>
        <w:t>et</w:t>
      </w:r>
      <w:r>
        <w:rPr>
          <w:spacing w:val="-11"/>
          <w:sz w:val="21"/>
        </w:rPr>
        <w:t> </w:t>
      </w:r>
      <w:r>
        <w:rPr>
          <w:sz w:val="21"/>
        </w:rPr>
        <w:t>al.</w:t>
      </w:r>
      <w:r>
        <w:rPr>
          <w:spacing w:val="3"/>
          <w:sz w:val="21"/>
        </w:rPr>
        <w:t> </w:t>
      </w:r>
      <w:r>
        <w:rPr>
          <w:sz w:val="21"/>
        </w:rPr>
        <w:t>Neural</w:t>
      </w:r>
      <w:r>
        <w:rPr>
          <w:spacing w:val="-11"/>
          <w:sz w:val="21"/>
        </w:rPr>
        <w:t> </w:t>
      </w:r>
      <w:r>
        <w:rPr>
          <w:sz w:val="21"/>
        </w:rPr>
        <w:t>networks</w:t>
      </w:r>
      <w:r>
        <w:rPr>
          <w:spacing w:val="-11"/>
          <w:sz w:val="21"/>
        </w:rPr>
        <w:t> </w:t>
      </w:r>
      <w:r>
        <w:rPr>
          <w:sz w:val="21"/>
        </w:rPr>
        <w:t>with</w:t>
      </w:r>
      <w:r>
        <w:rPr>
          <w:spacing w:val="-11"/>
          <w:sz w:val="21"/>
        </w:rPr>
        <w:t> </w:t>
      </w:r>
      <w:r>
        <w:rPr>
          <w:sz w:val="21"/>
        </w:rPr>
        <w:t>few</w:t>
      </w:r>
      <w:r>
        <w:rPr>
          <w:spacing w:val="-11"/>
          <w:sz w:val="21"/>
        </w:rPr>
        <w:t> </w:t>
      </w:r>
      <w:r>
        <w:rPr>
          <w:sz w:val="21"/>
        </w:rPr>
        <w:t>multiplications </w:t>
      </w:r>
      <w:bookmarkStart w:name="_bookmark160" w:id="271"/>
      <w:bookmarkEnd w:id="271"/>
      <w:r>
        <w:rPr>
          <w:sz w:val="21"/>
        </w:rPr>
      </w:r>
      <w:r>
        <w:rPr>
          <w:sz w:val="21"/>
        </w:rPr>
        <w:t>[J]. arXiv preprint arXiv:1510.03009,</w:t>
      </w:r>
      <w:r>
        <w:rPr>
          <w:spacing w:val="22"/>
          <w:sz w:val="21"/>
        </w:rPr>
        <w:t> </w:t>
      </w:r>
      <w:r>
        <w:rPr>
          <w:sz w:val="21"/>
        </w:rPr>
        <w:t>2015.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IANDOLA</w:t>
      </w:r>
      <w:r>
        <w:rPr>
          <w:spacing w:val="-8"/>
          <w:sz w:val="21"/>
        </w:rPr>
        <w:t> </w:t>
      </w:r>
      <w:r>
        <w:rPr>
          <w:sz w:val="21"/>
        </w:rPr>
        <w:t>F</w:t>
      </w:r>
      <w:r>
        <w:rPr>
          <w:spacing w:val="-8"/>
          <w:sz w:val="21"/>
        </w:rPr>
        <w:t> </w:t>
      </w:r>
      <w:r>
        <w:rPr>
          <w:sz w:val="21"/>
        </w:rPr>
        <w:t>N,</w:t>
      </w:r>
      <w:r>
        <w:rPr>
          <w:spacing w:val="-8"/>
          <w:sz w:val="21"/>
        </w:rPr>
        <w:t> </w:t>
      </w:r>
      <w:r>
        <w:rPr>
          <w:sz w:val="21"/>
        </w:rPr>
        <w:t>HAN</w:t>
      </w:r>
      <w:r>
        <w:rPr>
          <w:spacing w:val="-8"/>
          <w:sz w:val="21"/>
        </w:rPr>
        <w:t> </w:t>
      </w:r>
      <w:r>
        <w:rPr>
          <w:sz w:val="21"/>
        </w:rPr>
        <w:t>S,</w:t>
      </w:r>
      <w:r>
        <w:rPr>
          <w:spacing w:val="-8"/>
          <w:sz w:val="21"/>
        </w:rPr>
        <w:t> </w:t>
      </w:r>
      <w:r>
        <w:rPr>
          <w:sz w:val="21"/>
        </w:rPr>
        <w:t>MOSKEWICZ</w:t>
      </w:r>
      <w:r>
        <w:rPr>
          <w:spacing w:val="-8"/>
          <w:sz w:val="21"/>
        </w:rPr>
        <w:t> </w:t>
      </w:r>
      <w:r>
        <w:rPr>
          <w:sz w:val="21"/>
        </w:rPr>
        <w:t>M</w:t>
      </w:r>
      <w:r>
        <w:rPr>
          <w:spacing w:val="-8"/>
          <w:sz w:val="21"/>
        </w:rPr>
        <w:t> </w:t>
      </w:r>
      <w:r>
        <w:rPr>
          <w:spacing w:val="-10"/>
          <w:sz w:val="21"/>
        </w:rPr>
        <w:t>W,</w:t>
      </w:r>
      <w:r>
        <w:rPr>
          <w:spacing w:val="-9"/>
          <w:sz w:val="21"/>
        </w:rPr>
        <w:t> </w:t>
      </w:r>
      <w:r>
        <w:rPr>
          <w:sz w:val="21"/>
        </w:rPr>
        <w:t>et</w:t>
      </w:r>
      <w:r>
        <w:rPr>
          <w:spacing w:val="-8"/>
          <w:sz w:val="21"/>
        </w:rPr>
        <w:t> </w:t>
      </w:r>
      <w:r>
        <w:rPr>
          <w:sz w:val="21"/>
        </w:rPr>
        <w:t>al.</w:t>
      </w:r>
      <w:r>
        <w:rPr>
          <w:spacing w:val="8"/>
          <w:sz w:val="21"/>
        </w:rPr>
        <w:t> </w:t>
      </w:r>
      <w:r>
        <w:rPr>
          <w:sz w:val="21"/>
        </w:rPr>
        <w:t>Squeezenet:</w:t>
      </w:r>
      <w:r>
        <w:rPr>
          <w:spacing w:val="13"/>
          <w:sz w:val="21"/>
        </w:rPr>
        <w:t> </w:t>
      </w:r>
      <w:r>
        <w:rPr>
          <w:sz w:val="21"/>
        </w:rPr>
        <w:t>Alexnet­level</w:t>
      </w:r>
      <w:r>
        <w:rPr>
          <w:spacing w:val="-8"/>
          <w:sz w:val="21"/>
        </w:rPr>
        <w:t> </w:t>
      </w:r>
      <w:r>
        <w:rPr>
          <w:sz w:val="21"/>
        </w:rPr>
        <w:t>accuracy</w:t>
      </w:r>
      <w:r>
        <w:rPr>
          <w:spacing w:val="-8"/>
          <w:sz w:val="21"/>
        </w:rPr>
        <w:t> </w:t>
      </w:r>
      <w:r>
        <w:rPr>
          <w:sz w:val="21"/>
        </w:rPr>
        <w:t>with </w:t>
      </w:r>
      <w:bookmarkStart w:name="_bookmark161" w:id="272"/>
      <w:bookmarkEnd w:id="272"/>
      <w:r>
        <w:rPr>
          <w:sz w:val="21"/>
        </w:rPr>
      </w:r>
      <w:r>
        <w:rPr>
          <w:sz w:val="21"/>
        </w:rPr>
        <w:t>50x fewer parameters and&lt; 0.5 mb model size [J]. arXiv preprint arXiv:1602.07360,</w:t>
      </w:r>
      <w:r>
        <w:rPr>
          <w:spacing w:val="22"/>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z w:val="21"/>
        </w:rPr>
        <w:t>XIE S, GIRSHICK R, DOLLÁR </w:t>
      </w:r>
      <w:r>
        <w:rPr>
          <w:spacing w:val="-12"/>
          <w:sz w:val="21"/>
        </w:rPr>
        <w:t>P, </w:t>
      </w:r>
      <w:r>
        <w:rPr>
          <w:sz w:val="21"/>
        </w:rPr>
        <w:t>et al. Aggregated residual transformations for deep</w:t>
      </w:r>
      <w:r>
        <w:rPr>
          <w:spacing w:val="-20"/>
          <w:sz w:val="21"/>
        </w:rPr>
        <w:t> </w:t>
      </w:r>
      <w:r>
        <w:rPr>
          <w:sz w:val="21"/>
        </w:rPr>
        <w:t>neural networks</w:t>
      </w:r>
      <w:r>
        <w:rPr>
          <w:spacing w:val="-14"/>
          <w:sz w:val="21"/>
        </w:rPr>
        <w:t> </w:t>
      </w:r>
      <w:r>
        <w:rPr>
          <w:sz w:val="21"/>
        </w:rPr>
        <w:t>[C]//Proceedings</w:t>
      </w:r>
      <w:r>
        <w:rPr>
          <w:spacing w:val="-14"/>
          <w:sz w:val="21"/>
        </w:rPr>
        <w:t> </w:t>
      </w:r>
      <w:r>
        <w:rPr>
          <w:sz w:val="21"/>
        </w:rPr>
        <w:t>of</w:t>
      </w:r>
      <w:r>
        <w:rPr>
          <w:spacing w:val="-14"/>
          <w:sz w:val="21"/>
        </w:rPr>
        <w:t> </w:t>
      </w:r>
      <w:r>
        <w:rPr>
          <w:sz w:val="21"/>
        </w:rPr>
        <w:t>the</w:t>
      </w:r>
      <w:r>
        <w:rPr>
          <w:spacing w:val="-14"/>
          <w:sz w:val="21"/>
        </w:rPr>
        <w:t> </w:t>
      </w:r>
      <w:r>
        <w:rPr>
          <w:sz w:val="21"/>
        </w:rPr>
        <w:t>IEEE</w:t>
      </w:r>
      <w:r>
        <w:rPr>
          <w:spacing w:val="-14"/>
          <w:sz w:val="21"/>
        </w:rPr>
        <w:t> </w:t>
      </w:r>
      <w:r>
        <w:rPr>
          <w:sz w:val="21"/>
        </w:rPr>
        <w:t>conference</w:t>
      </w:r>
      <w:r>
        <w:rPr>
          <w:spacing w:val="-14"/>
          <w:sz w:val="21"/>
        </w:rPr>
        <w:t> </w:t>
      </w:r>
      <w:r>
        <w:rPr>
          <w:sz w:val="21"/>
        </w:rPr>
        <w:t>on</w:t>
      </w:r>
      <w:r>
        <w:rPr>
          <w:spacing w:val="-14"/>
          <w:sz w:val="21"/>
        </w:rPr>
        <w:t> </w:t>
      </w:r>
      <w:r>
        <w:rPr>
          <w:sz w:val="21"/>
        </w:rPr>
        <w:t>computer</w:t>
      </w:r>
      <w:r>
        <w:rPr>
          <w:spacing w:val="-14"/>
          <w:sz w:val="21"/>
        </w:rPr>
        <w:t> </w:t>
      </w:r>
      <w:r>
        <w:rPr>
          <w:sz w:val="21"/>
        </w:rPr>
        <w:t>vision</w:t>
      </w:r>
      <w:r>
        <w:rPr>
          <w:spacing w:val="-14"/>
          <w:sz w:val="21"/>
        </w:rPr>
        <w:t> </w:t>
      </w:r>
      <w:r>
        <w:rPr>
          <w:sz w:val="21"/>
        </w:rPr>
        <w:t>and</w:t>
      </w:r>
      <w:r>
        <w:rPr>
          <w:spacing w:val="-14"/>
          <w:sz w:val="21"/>
        </w:rPr>
        <w:t> </w:t>
      </w:r>
      <w:r>
        <w:rPr>
          <w:sz w:val="21"/>
        </w:rPr>
        <w:t>pattern</w:t>
      </w:r>
      <w:r>
        <w:rPr>
          <w:spacing w:val="-14"/>
          <w:sz w:val="21"/>
        </w:rPr>
        <w:t> </w:t>
      </w:r>
      <w:r>
        <w:rPr>
          <w:sz w:val="21"/>
        </w:rPr>
        <w:t>recognition. </w:t>
      </w:r>
      <w:bookmarkStart w:name="_bookmark162" w:id="273"/>
      <w:bookmarkEnd w:id="273"/>
      <w:r>
        <w:rPr>
          <w:sz w:val="21"/>
        </w:rPr>
      </w:r>
      <w:r>
        <w:rPr>
          <w:sz w:val="21"/>
        </w:rPr>
        <w:t>2017:</w:t>
      </w:r>
      <w:r>
        <w:rPr>
          <w:spacing w:val="17"/>
          <w:sz w:val="21"/>
        </w:rPr>
        <w:t> </w:t>
      </w:r>
      <w:r>
        <w:rPr>
          <w:sz w:val="21"/>
        </w:rPr>
        <w:t>1492­1500.</w:t>
      </w:r>
    </w:p>
    <w:p>
      <w:pPr>
        <w:pStyle w:val="ListParagraph"/>
        <w:numPr>
          <w:ilvl w:val="0"/>
          <w:numId w:val="14"/>
        </w:numPr>
        <w:tabs>
          <w:tab w:pos="587" w:val="left" w:leader="none"/>
        </w:tabs>
        <w:spacing w:line="398" w:lineRule="auto" w:before="5" w:after="0"/>
        <w:ind w:left="586" w:right="114" w:hanging="469"/>
        <w:jc w:val="both"/>
        <w:rPr>
          <w:sz w:val="21"/>
        </w:rPr>
      </w:pPr>
      <w:r>
        <w:rPr>
          <w:spacing w:val="-4"/>
          <w:sz w:val="21"/>
        </w:rPr>
        <w:t>HOWARD</w:t>
      </w:r>
      <w:r>
        <w:rPr>
          <w:spacing w:val="-12"/>
          <w:sz w:val="21"/>
        </w:rPr>
        <w:t> </w:t>
      </w:r>
      <w:r>
        <w:rPr>
          <w:sz w:val="21"/>
        </w:rPr>
        <w:t>A</w:t>
      </w:r>
      <w:r>
        <w:rPr>
          <w:spacing w:val="-11"/>
          <w:sz w:val="21"/>
        </w:rPr>
        <w:t> </w:t>
      </w:r>
      <w:r>
        <w:rPr>
          <w:sz w:val="21"/>
        </w:rPr>
        <w:t>G,</w:t>
      </w:r>
      <w:r>
        <w:rPr>
          <w:spacing w:val="-11"/>
          <w:sz w:val="21"/>
        </w:rPr>
        <w:t> </w:t>
      </w:r>
      <w:r>
        <w:rPr>
          <w:sz w:val="21"/>
        </w:rPr>
        <w:t>ZHU</w:t>
      </w:r>
      <w:r>
        <w:rPr>
          <w:spacing w:val="-12"/>
          <w:sz w:val="21"/>
        </w:rPr>
        <w:t> </w:t>
      </w:r>
      <w:r>
        <w:rPr>
          <w:sz w:val="21"/>
        </w:rPr>
        <w:t>M,</w:t>
      </w:r>
      <w:r>
        <w:rPr>
          <w:spacing w:val="-11"/>
          <w:sz w:val="21"/>
        </w:rPr>
        <w:t> </w:t>
      </w:r>
      <w:r>
        <w:rPr>
          <w:sz w:val="21"/>
        </w:rPr>
        <w:t>CHEN</w:t>
      </w:r>
      <w:r>
        <w:rPr>
          <w:spacing w:val="-12"/>
          <w:sz w:val="21"/>
        </w:rPr>
        <w:t> </w:t>
      </w:r>
      <w:r>
        <w:rPr>
          <w:sz w:val="21"/>
        </w:rPr>
        <w:t>B,</w:t>
      </w:r>
      <w:r>
        <w:rPr>
          <w:spacing w:val="-11"/>
          <w:sz w:val="21"/>
        </w:rPr>
        <w:t> </w:t>
      </w:r>
      <w:r>
        <w:rPr>
          <w:sz w:val="21"/>
        </w:rPr>
        <w:t>et</w:t>
      </w:r>
      <w:r>
        <w:rPr>
          <w:spacing w:val="-11"/>
          <w:sz w:val="21"/>
        </w:rPr>
        <w:t> </w:t>
      </w:r>
      <w:r>
        <w:rPr>
          <w:sz w:val="21"/>
        </w:rPr>
        <w:t>al.</w:t>
      </w:r>
      <w:r>
        <w:rPr>
          <w:spacing w:val="3"/>
          <w:sz w:val="21"/>
        </w:rPr>
        <w:t> </w:t>
      </w:r>
      <w:r>
        <w:rPr>
          <w:sz w:val="21"/>
        </w:rPr>
        <w:t>Mobilenets:</w:t>
      </w:r>
      <w:r>
        <w:rPr>
          <w:spacing w:val="11"/>
          <w:sz w:val="21"/>
        </w:rPr>
        <w:t> </w:t>
      </w:r>
      <w:r>
        <w:rPr>
          <w:sz w:val="21"/>
        </w:rPr>
        <w:t>Efficient</w:t>
      </w:r>
      <w:r>
        <w:rPr>
          <w:spacing w:val="-12"/>
          <w:sz w:val="21"/>
        </w:rPr>
        <w:t> </w:t>
      </w:r>
      <w:r>
        <w:rPr>
          <w:sz w:val="21"/>
        </w:rPr>
        <w:t>convolutional</w:t>
      </w:r>
      <w:r>
        <w:rPr>
          <w:spacing w:val="-12"/>
          <w:sz w:val="21"/>
        </w:rPr>
        <w:t> </w:t>
      </w:r>
      <w:r>
        <w:rPr>
          <w:sz w:val="21"/>
        </w:rPr>
        <w:t>neural</w:t>
      </w:r>
      <w:r>
        <w:rPr>
          <w:spacing w:val="-11"/>
          <w:sz w:val="21"/>
        </w:rPr>
        <w:t> </w:t>
      </w:r>
      <w:r>
        <w:rPr>
          <w:sz w:val="21"/>
        </w:rPr>
        <w:t>networks </w:t>
      </w:r>
      <w:bookmarkStart w:name="_bookmark163" w:id="274"/>
      <w:bookmarkEnd w:id="274"/>
      <w:r>
        <w:rPr>
          <w:sz w:val="21"/>
        </w:rPr>
      </w:r>
      <w:r>
        <w:rPr>
          <w:sz w:val="21"/>
        </w:rPr>
        <w:t>for mobile vision applications [J]. arXiv preprint arXiv:1704.04861,</w:t>
      </w:r>
      <w:r>
        <w:rPr>
          <w:spacing w:val="22"/>
          <w:sz w:val="21"/>
        </w:rPr>
        <w:t> </w:t>
      </w:r>
      <w:r>
        <w:rPr>
          <w:sz w:val="21"/>
        </w:rPr>
        <w:t>2017.</w:t>
      </w:r>
    </w:p>
    <w:p>
      <w:pPr>
        <w:pStyle w:val="ListParagraph"/>
        <w:numPr>
          <w:ilvl w:val="0"/>
          <w:numId w:val="14"/>
        </w:numPr>
        <w:tabs>
          <w:tab w:pos="587" w:val="left" w:leader="none"/>
        </w:tabs>
        <w:spacing w:line="398" w:lineRule="auto" w:before="5" w:after="0"/>
        <w:ind w:left="586" w:right="114" w:hanging="469"/>
        <w:jc w:val="both"/>
        <w:rPr>
          <w:sz w:val="21"/>
        </w:rPr>
      </w:pPr>
      <w:r>
        <w:rPr>
          <w:sz w:val="21"/>
        </w:rPr>
        <w:t>ZHANG X, ZHOU X, LIN M, et al. Shufflenet: An extremely efficient convolutional neural network for mobile devices [C]//Proceedings of the IEEE conference on computer vision</w:t>
      </w:r>
      <w:r>
        <w:rPr>
          <w:spacing w:val="12"/>
          <w:sz w:val="21"/>
        </w:rPr>
        <w:t> </w:t>
      </w:r>
      <w:r>
        <w:rPr>
          <w:sz w:val="21"/>
        </w:rPr>
        <w:t>and</w:t>
      </w:r>
    </w:p>
    <w:p>
      <w:pPr>
        <w:spacing w:after="0" w:line="398" w:lineRule="auto"/>
        <w:jc w:val="both"/>
        <w:rPr>
          <w:sz w:val="21"/>
        </w:rPr>
        <w:sectPr>
          <w:footerReference w:type="default" r:id="rId72"/>
          <w:pgSz w:w="11910" w:h="16840"/>
          <w:pgMar w:footer="979" w:header="1023" w:top="1280" w:bottom="1160" w:left="1680" w:right="1680"/>
          <w:pgNumType w:start="51"/>
        </w:sectPr>
      </w:pPr>
    </w:p>
    <w:p>
      <w:pPr>
        <w:pStyle w:val="BodyText"/>
        <w:spacing w:before="4"/>
        <w:rPr>
          <w:rFonts w:ascii="Times New Roman"/>
          <w:sz w:val="9"/>
        </w:rPr>
      </w:pPr>
    </w:p>
    <w:p>
      <w:pPr>
        <w:spacing w:before="92"/>
        <w:ind w:left="586" w:right="0" w:firstLine="0"/>
        <w:jc w:val="left"/>
        <w:rPr>
          <w:rFonts w:ascii="Times New Roman" w:hAnsi="Times New Roman"/>
          <w:sz w:val="21"/>
        </w:rPr>
      </w:pPr>
      <w:bookmarkStart w:name="_bookmark164" w:id="275"/>
      <w:bookmarkEnd w:id="275"/>
      <w:r>
        <w:rPr/>
      </w:r>
      <w:r>
        <w:rPr>
          <w:rFonts w:ascii="Times New Roman" w:hAnsi="Times New Roman"/>
          <w:sz w:val="21"/>
        </w:rPr>
        <w:t>pattern recognition. 2018: 6848­6856.</w:t>
      </w:r>
    </w:p>
    <w:p>
      <w:pPr>
        <w:pStyle w:val="ListParagraph"/>
        <w:numPr>
          <w:ilvl w:val="0"/>
          <w:numId w:val="14"/>
        </w:numPr>
        <w:tabs>
          <w:tab w:pos="587" w:val="left" w:leader="none"/>
        </w:tabs>
        <w:spacing w:line="398" w:lineRule="auto" w:before="158" w:after="0"/>
        <w:ind w:left="586" w:right="114" w:hanging="469"/>
        <w:jc w:val="both"/>
        <w:rPr>
          <w:sz w:val="21"/>
        </w:rPr>
      </w:pPr>
      <w:r>
        <w:rPr>
          <w:sz w:val="21"/>
        </w:rPr>
        <w:t>ZOPH B, LE Q </w:t>
      </w:r>
      <w:r>
        <w:rPr>
          <w:spacing w:val="-14"/>
          <w:sz w:val="21"/>
        </w:rPr>
        <w:t>V. </w:t>
      </w:r>
      <w:r>
        <w:rPr>
          <w:sz w:val="21"/>
        </w:rPr>
        <w:t>Neural architecture search with reinforcement learning [J]. arXiv preprint </w:t>
      </w:r>
      <w:bookmarkStart w:name="_bookmark165" w:id="276"/>
      <w:bookmarkEnd w:id="276"/>
      <w:r>
        <w:rPr>
          <w:sz w:val="21"/>
        </w:rPr>
      </w:r>
      <w:r>
        <w:rPr>
          <w:sz w:val="21"/>
        </w:rPr>
        <w:t>arXiv:1611.01578,</w:t>
      </w:r>
      <w:r>
        <w:rPr>
          <w:spacing w:val="-9"/>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z w:val="21"/>
        </w:rPr>
        <w:t>BUCILUǎ C, CARUANA R, NICULESCU­MIZIL A. Model compression [C]//Proceedings of</w:t>
      </w:r>
      <w:r>
        <w:rPr>
          <w:spacing w:val="-12"/>
          <w:sz w:val="21"/>
        </w:rPr>
        <w:t> </w:t>
      </w:r>
      <w:r>
        <w:rPr>
          <w:sz w:val="21"/>
        </w:rPr>
        <w:t>the</w:t>
      </w:r>
      <w:r>
        <w:rPr>
          <w:spacing w:val="-12"/>
          <w:sz w:val="21"/>
        </w:rPr>
        <w:t> </w:t>
      </w:r>
      <w:r>
        <w:rPr>
          <w:sz w:val="21"/>
        </w:rPr>
        <w:t>12th</w:t>
      </w:r>
      <w:r>
        <w:rPr>
          <w:spacing w:val="-12"/>
          <w:sz w:val="21"/>
        </w:rPr>
        <w:t> </w:t>
      </w:r>
      <w:r>
        <w:rPr>
          <w:sz w:val="21"/>
        </w:rPr>
        <w:t>ACM</w:t>
      </w:r>
      <w:r>
        <w:rPr>
          <w:spacing w:val="-12"/>
          <w:sz w:val="21"/>
        </w:rPr>
        <w:t> </w:t>
      </w:r>
      <w:r>
        <w:rPr>
          <w:sz w:val="21"/>
        </w:rPr>
        <w:t>SIGKDD</w:t>
      </w:r>
      <w:r>
        <w:rPr>
          <w:spacing w:val="-12"/>
          <w:sz w:val="21"/>
        </w:rPr>
        <w:t> </w:t>
      </w:r>
      <w:r>
        <w:rPr>
          <w:sz w:val="21"/>
        </w:rPr>
        <w:t>international</w:t>
      </w:r>
      <w:r>
        <w:rPr>
          <w:spacing w:val="-12"/>
          <w:sz w:val="21"/>
        </w:rPr>
        <w:t> </w:t>
      </w:r>
      <w:r>
        <w:rPr>
          <w:sz w:val="21"/>
        </w:rPr>
        <w:t>conference</w:t>
      </w:r>
      <w:r>
        <w:rPr>
          <w:spacing w:val="-12"/>
          <w:sz w:val="21"/>
        </w:rPr>
        <w:t> </w:t>
      </w:r>
      <w:r>
        <w:rPr>
          <w:sz w:val="21"/>
        </w:rPr>
        <w:t>on</w:t>
      </w:r>
      <w:r>
        <w:rPr>
          <w:spacing w:val="-12"/>
          <w:sz w:val="21"/>
        </w:rPr>
        <w:t> </w:t>
      </w:r>
      <w:r>
        <w:rPr>
          <w:sz w:val="21"/>
        </w:rPr>
        <w:t>Knowledge</w:t>
      </w:r>
      <w:r>
        <w:rPr>
          <w:spacing w:val="-12"/>
          <w:sz w:val="21"/>
        </w:rPr>
        <w:t> </w:t>
      </w:r>
      <w:r>
        <w:rPr>
          <w:sz w:val="21"/>
        </w:rPr>
        <w:t>discovery</w:t>
      </w:r>
      <w:r>
        <w:rPr>
          <w:spacing w:val="-12"/>
          <w:sz w:val="21"/>
        </w:rPr>
        <w:t> </w:t>
      </w:r>
      <w:r>
        <w:rPr>
          <w:sz w:val="21"/>
        </w:rPr>
        <w:t>and</w:t>
      </w:r>
      <w:r>
        <w:rPr>
          <w:spacing w:val="-12"/>
          <w:sz w:val="21"/>
        </w:rPr>
        <w:t> </w:t>
      </w:r>
      <w:r>
        <w:rPr>
          <w:sz w:val="21"/>
        </w:rPr>
        <w:t>data</w:t>
      </w:r>
      <w:r>
        <w:rPr>
          <w:spacing w:val="-12"/>
          <w:sz w:val="21"/>
        </w:rPr>
        <w:t> </w:t>
      </w:r>
      <w:r>
        <w:rPr>
          <w:sz w:val="21"/>
        </w:rPr>
        <w:t>mining. </w:t>
      </w:r>
      <w:bookmarkStart w:name="_bookmark166" w:id="277"/>
      <w:bookmarkEnd w:id="277"/>
      <w:r>
        <w:rPr>
          <w:sz w:val="21"/>
        </w:rPr>
      </w:r>
      <w:r>
        <w:rPr>
          <w:sz w:val="21"/>
        </w:rPr>
        <w:t>2006:</w:t>
      </w:r>
      <w:r>
        <w:rPr>
          <w:spacing w:val="17"/>
          <w:sz w:val="21"/>
        </w:rPr>
        <w:t> </w:t>
      </w:r>
      <w:r>
        <w:rPr>
          <w:sz w:val="21"/>
        </w:rPr>
        <w:t>535­541.</w:t>
      </w:r>
    </w:p>
    <w:p>
      <w:pPr>
        <w:pStyle w:val="ListParagraph"/>
        <w:numPr>
          <w:ilvl w:val="0"/>
          <w:numId w:val="14"/>
        </w:numPr>
        <w:tabs>
          <w:tab w:pos="587" w:val="left" w:leader="none"/>
        </w:tabs>
        <w:spacing w:line="398" w:lineRule="auto" w:before="5" w:after="0"/>
        <w:ind w:left="586" w:right="115" w:hanging="469"/>
        <w:jc w:val="both"/>
        <w:rPr>
          <w:sz w:val="21"/>
        </w:rPr>
      </w:pPr>
      <w:r>
        <w:rPr>
          <w:sz w:val="21"/>
        </w:rPr>
        <w:t>BA L J, CARUANA R. Do deep nets really need to be deep? [J]. arXiv preprint </w:t>
      </w:r>
      <w:bookmarkStart w:name="_bookmark167" w:id="278"/>
      <w:bookmarkEnd w:id="278"/>
      <w:r>
        <w:rPr>
          <w:sz w:val="21"/>
        </w:rPr>
      </w:r>
      <w:r>
        <w:rPr>
          <w:sz w:val="21"/>
        </w:rPr>
        <w:t>arXiv:1312.6184,</w:t>
      </w:r>
      <w:r>
        <w:rPr>
          <w:spacing w:val="-1"/>
          <w:sz w:val="21"/>
        </w:rPr>
        <w:t> </w:t>
      </w:r>
      <w:r>
        <w:rPr>
          <w:sz w:val="21"/>
        </w:rPr>
        <w:t>2013.</w:t>
      </w:r>
    </w:p>
    <w:p>
      <w:pPr>
        <w:pStyle w:val="ListParagraph"/>
        <w:numPr>
          <w:ilvl w:val="0"/>
          <w:numId w:val="14"/>
        </w:numPr>
        <w:tabs>
          <w:tab w:pos="587" w:val="left" w:leader="none"/>
        </w:tabs>
        <w:spacing w:line="398" w:lineRule="auto" w:before="5" w:after="0"/>
        <w:ind w:left="586" w:right="115" w:hanging="469"/>
        <w:jc w:val="both"/>
        <w:rPr>
          <w:sz w:val="21"/>
        </w:rPr>
      </w:pPr>
      <w:r>
        <w:rPr>
          <w:sz w:val="21"/>
        </w:rPr>
        <w:t>HINTON G, </w:t>
      </w:r>
      <w:r>
        <w:rPr>
          <w:spacing w:val="-4"/>
          <w:sz w:val="21"/>
        </w:rPr>
        <w:t>VINYALS </w:t>
      </w:r>
      <w:r>
        <w:rPr>
          <w:sz w:val="21"/>
        </w:rPr>
        <w:t>O, DEAN J. Distilling the knowledge in a neural network [J]. arXiv </w:t>
      </w:r>
      <w:bookmarkStart w:name="_bookmark168" w:id="279"/>
      <w:bookmarkEnd w:id="279"/>
      <w:r>
        <w:rPr>
          <w:sz w:val="21"/>
        </w:rPr>
      </w:r>
      <w:r>
        <w:rPr>
          <w:sz w:val="21"/>
        </w:rPr>
        <w:t>preprint arXiv:1503.02531,</w:t>
      </w:r>
      <w:r>
        <w:rPr>
          <w:spacing w:val="-1"/>
          <w:sz w:val="21"/>
        </w:rPr>
        <w:t> </w:t>
      </w:r>
      <w:r>
        <w:rPr>
          <w:sz w:val="21"/>
        </w:rPr>
        <w:t>2015.</w:t>
      </w:r>
    </w:p>
    <w:p>
      <w:pPr>
        <w:pStyle w:val="ListParagraph"/>
        <w:numPr>
          <w:ilvl w:val="0"/>
          <w:numId w:val="14"/>
        </w:numPr>
        <w:tabs>
          <w:tab w:pos="587" w:val="left" w:leader="none"/>
        </w:tabs>
        <w:spacing w:line="398" w:lineRule="auto" w:before="5" w:after="0"/>
        <w:ind w:left="586" w:right="115" w:hanging="469"/>
        <w:jc w:val="both"/>
        <w:rPr>
          <w:sz w:val="21"/>
        </w:rPr>
      </w:pPr>
      <w:r>
        <w:rPr>
          <w:sz w:val="21"/>
        </w:rPr>
        <w:t>ROMERO A, BALLAS N, KAHOU S E, et al. Fitnets: Hints for thin deep nets [J]. arXiv </w:t>
      </w:r>
      <w:bookmarkStart w:name="_bookmark169" w:id="280"/>
      <w:bookmarkEnd w:id="280"/>
      <w:r>
        <w:rPr>
          <w:sz w:val="21"/>
        </w:rPr>
      </w:r>
      <w:r>
        <w:rPr>
          <w:sz w:val="21"/>
        </w:rPr>
        <w:t>preprint arXiv:1412.6550,</w:t>
      </w:r>
      <w:r>
        <w:rPr>
          <w:spacing w:val="-1"/>
          <w:sz w:val="21"/>
        </w:rPr>
        <w:t> </w:t>
      </w:r>
      <w:r>
        <w:rPr>
          <w:sz w:val="21"/>
        </w:rPr>
        <w:t>2014.</w:t>
      </w:r>
    </w:p>
    <w:p>
      <w:pPr>
        <w:pStyle w:val="ListParagraph"/>
        <w:numPr>
          <w:ilvl w:val="0"/>
          <w:numId w:val="14"/>
        </w:numPr>
        <w:tabs>
          <w:tab w:pos="587" w:val="left" w:leader="none"/>
        </w:tabs>
        <w:spacing w:line="398" w:lineRule="auto" w:before="5" w:after="0"/>
        <w:ind w:left="586" w:right="115" w:hanging="469"/>
        <w:jc w:val="both"/>
        <w:rPr>
          <w:sz w:val="21"/>
        </w:rPr>
      </w:pPr>
      <w:r>
        <w:rPr>
          <w:spacing w:val="-3"/>
          <w:sz w:val="21"/>
        </w:rPr>
        <w:t>KORATTIKARA </w:t>
      </w:r>
      <w:r>
        <w:rPr>
          <w:sz w:val="21"/>
        </w:rPr>
        <w:t>A, </w:t>
      </w:r>
      <w:r>
        <w:rPr>
          <w:spacing w:val="-4"/>
          <w:sz w:val="21"/>
        </w:rPr>
        <w:t>RATHOD </w:t>
      </w:r>
      <w:r>
        <w:rPr>
          <w:spacing w:val="-14"/>
          <w:sz w:val="21"/>
        </w:rPr>
        <w:t>V, </w:t>
      </w:r>
      <w:r>
        <w:rPr>
          <w:sz w:val="21"/>
        </w:rPr>
        <w:t>MURPHY K, et al. Bayesian dark knowledge [J]. arXiv </w:t>
      </w:r>
      <w:bookmarkStart w:name="_bookmark170" w:id="281"/>
      <w:bookmarkEnd w:id="281"/>
      <w:r>
        <w:rPr>
          <w:sz w:val="21"/>
        </w:rPr>
      </w:r>
      <w:r>
        <w:rPr>
          <w:sz w:val="21"/>
        </w:rPr>
        <w:t>preprint arXiv:1506.04416,</w:t>
      </w:r>
      <w:r>
        <w:rPr>
          <w:spacing w:val="-1"/>
          <w:sz w:val="21"/>
        </w:rPr>
        <w:t> </w:t>
      </w:r>
      <w:r>
        <w:rPr>
          <w:sz w:val="21"/>
        </w:rPr>
        <w:t>2015.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LUO </w:t>
      </w:r>
      <w:r>
        <w:rPr>
          <w:spacing w:val="-12"/>
          <w:sz w:val="21"/>
        </w:rPr>
        <w:t>P, </w:t>
      </w:r>
      <w:r>
        <w:rPr>
          <w:sz w:val="21"/>
        </w:rPr>
        <w:t>ZHU Z, LIU Z, et al. Face model compression by distilling knowledge from neurons </w:t>
      </w:r>
      <w:bookmarkStart w:name="_bookmark171" w:id="282"/>
      <w:bookmarkEnd w:id="282"/>
      <w:r>
        <w:rPr>
          <w:sz w:val="21"/>
        </w:rPr>
      </w:r>
      <w:r>
        <w:rPr>
          <w:sz w:val="21"/>
        </w:rPr>
        <w:t>[C]//Proceedings of the AAAI Conference on Artificial Intelligence: volume 30.</w:t>
      </w:r>
      <w:r>
        <w:rPr>
          <w:spacing w:val="39"/>
          <w:sz w:val="21"/>
        </w:rPr>
        <w:t> </w:t>
      </w:r>
      <w:r>
        <w:rPr>
          <w:sz w:val="21"/>
        </w:rPr>
        <w:t>2016.</w:t>
      </w:r>
    </w:p>
    <w:p>
      <w:pPr>
        <w:pStyle w:val="ListParagraph"/>
        <w:numPr>
          <w:ilvl w:val="0"/>
          <w:numId w:val="14"/>
        </w:numPr>
        <w:tabs>
          <w:tab w:pos="587" w:val="left" w:leader="none"/>
        </w:tabs>
        <w:spacing w:line="398" w:lineRule="auto" w:before="5" w:after="0"/>
        <w:ind w:left="586" w:right="114" w:hanging="469"/>
        <w:jc w:val="both"/>
        <w:rPr>
          <w:sz w:val="21"/>
        </w:rPr>
      </w:pPr>
      <w:r>
        <w:rPr>
          <w:sz w:val="21"/>
        </w:rPr>
        <w:t>CHEN </w:t>
      </w:r>
      <w:r>
        <w:rPr>
          <w:spacing w:val="-8"/>
          <w:sz w:val="21"/>
        </w:rPr>
        <w:t>T, </w:t>
      </w:r>
      <w:r>
        <w:rPr>
          <w:sz w:val="21"/>
        </w:rPr>
        <w:t>GOODFELLOW I, SHLENS J. Net2net: Accelerating learning via knowledge </w:t>
      </w:r>
      <w:bookmarkStart w:name="_bookmark172" w:id="283"/>
      <w:bookmarkEnd w:id="283"/>
      <w:r>
        <w:rPr>
          <w:sz w:val="21"/>
        </w:rPr>
      </w:r>
      <w:r>
        <w:rPr>
          <w:sz w:val="21"/>
        </w:rPr>
        <w:t>transfer [J]. arXiv preprint arXiv:1511.05641,</w:t>
      </w:r>
      <w:r>
        <w:rPr>
          <w:spacing w:val="13"/>
          <w:sz w:val="21"/>
        </w:rPr>
        <w:t> </w:t>
      </w:r>
      <w:r>
        <w:rPr>
          <w:sz w:val="21"/>
        </w:rPr>
        <w:t>2015.</w:t>
      </w:r>
    </w:p>
    <w:p>
      <w:pPr>
        <w:pStyle w:val="ListParagraph"/>
        <w:numPr>
          <w:ilvl w:val="0"/>
          <w:numId w:val="14"/>
        </w:numPr>
        <w:tabs>
          <w:tab w:pos="587" w:val="left" w:leader="none"/>
        </w:tabs>
        <w:spacing w:line="398" w:lineRule="auto" w:before="5" w:after="0"/>
        <w:ind w:left="586" w:right="114" w:hanging="469"/>
        <w:jc w:val="both"/>
        <w:rPr>
          <w:sz w:val="21"/>
        </w:rPr>
      </w:pPr>
      <w:r>
        <w:rPr>
          <w:sz w:val="21"/>
        </w:rPr>
        <w:t>ZAGORUYKO S, KOMODAKIS N. Paying more attention to attention: Improving the performance of convolutional neural networks via attention transfer [J]. arXiv preprint arXiv:1612.03928,</w:t>
      </w:r>
      <w:r>
        <w:rPr>
          <w:spacing w:val="-1"/>
          <w:sz w:val="21"/>
        </w:rPr>
        <w:t> </w:t>
      </w:r>
      <w:r>
        <w:rPr>
          <w:sz w:val="21"/>
        </w:rPr>
        <w:t>2016.</w:t>
      </w:r>
    </w:p>
    <w:p>
      <w:pPr>
        <w:spacing w:after="0" w:line="398" w:lineRule="auto"/>
        <w:jc w:val="both"/>
        <w:rPr>
          <w:sz w:val="21"/>
        </w:rPr>
        <w:sectPr>
          <w:pgSz w:w="11910" w:h="16840"/>
          <w:pgMar w:header="1023" w:footer="979" w:top="1280" w:bottom="1160" w:left="1680" w:right="1680"/>
        </w:sectPr>
      </w:pPr>
    </w:p>
    <w:p>
      <w:pPr>
        <w:pStyle w:val="BodyText"/>
        <w:rPr>
          <w:rFonts w:ascii="Times New Roman"/>
          <w:sz w:val="20"/>
        </w:rPr>
      </w:pPr>
    </w:p>
    <w:p>
      <w:pPr>
        <w:pStyle w:val="BodyText"/>
        <w:spacing w:before="5"/>
        <w:rPr>
          <w:rFonts w:ascii="Times New Roman"/>
          <w:sz w:val="25"/>
        </w:rPr>
      </w:pPr>
    </w:p>
    <w:p>
      <w:pPr>
        <w:pStyle w:val="Heading1"/>
        <w:tabs>
          <w:tab w:pos="959" w:val="left" w:leader="none"/>
        </w:tabs>
        <w:ind w:right="138"/>
        <w:jc w:val="center"/>
      </w:pPr>
      <w:bookmarkStart w:name="致谢" w:id="284"/>
      <w:bookmarkEnd w:id="284"/>
      <w:r>
        <w:rPr>
          <w:b w:val="0"/>
        </w:rPr>
      </w:r>
      <w:bookmarkStart w:name="_bookmark173" w:id="285"/>
      <w:bookmarkEnd w:id="285"/>
      <w:r>
        <w:rPr>
          <w:b w:val="0"/>
        </w:rPr>
      </w:r>
      <w:r>
        <w:rPr/>
        <w:t>致</w:t>
        <w:tab/>
        <w:t>谢</w:t>
      </w:r>
    </w:p>
    <w:p>
      <w:pPr>
        <w:pStyle w:val="BodyText"/>
        <w:spacing w:line="300" w:lineRule="auto" w:before="267"/>
        <w:ind w:left="117" w:right="100" w:firstLine="480"/>
      </w:pPr>
      <w:r>
        <w:rPr/>
        <w:t>在研究学习期间</w:t>
      </w:r>
      <w:r>
        <w:rPr>
          <w:spacing w:val="-23"/>
        </w:rPr>
        <w:t>，</w:t>
      </w:r>
      <w:r>
        <w:rPr/>
        <w:t>我有幸得到了三位老师的教导</w:t>
      </w:r>
      <w:r>
        <w:rPr>
          <w:spacing w:val="-23"/>
        </w:rPr>
        <w:t>，</w:t>
      </w:r>
      <w:r>
        <w:rPr/>
        <w:t>他们是</w:t>
      </w:r>
      <w:r>
        <w:rPr>
          <w:spacing w:val="-23"/>
        </w:rPr>
        <w:t>：</w:t>
      </w:r>
      <w:r>
        <w:rPr/>
        <w:t>我的导师</w:t>
      </w:r>
      <w:r>
        <w:rPr>
          <w:spacing w:val="-23"/>
        </w:rPr>
        <w:t>，</w:t>
      </w:r>
      <w:r>
        <w:rPr/>
        <w:t>中国科</w:t>
      </w:r>
      <w:r>
        <w:rPr>
          <w:spacing w:val="54"/>
        </w:rPr>
        <w:t>大</w:t>
      </w:r>
      <w:r>
        <w:rPr>
          <w:rFonts w:ascii="Times New Roman" w:eastAsia="Times New Roman"/>
          <w:w w:val="99"/>
        </w:rPr>
        <w:t>XXX</w:t>
      </w:r>
      <w:r>
        <w:rPr>
          <w:rFonts w:ascii="Times New Roman" w:eastAsia="Times New Roman"/>
          <w:spacing w:val="-5"/>
        </w:rPr>
        <w:t> </w:t>
      </w:r>
      <w:r>
        <w:rPr/>
        <w:t>研究员</w:t>
      </w:r>
      <w:r>
        <w:rPr>
          <w:spacing w:val="-37"/>
        </w:rPr>
        <w:t>，</w:t>
      </w:r>
      <w:r>
        <w:rPr/>
        <w:t>中科院</w:t>
      </w:r>
      <w:r>
        <w:rPr>
          <w:spacing w:val="-66"/>
        </w:rPr>
        <w:t> </w:t>
      </w:r>
      <w:r>
        <w:rPr>
          <w:rFonts w:ascii="Times New Roman" w:eastAsia="Times New Roman"/>
          <w:w w:val="99"/>
        </w:rPr>
        <w:t>X</w:t>
      </w:r>
      <w:r>
        <w:rPr>
          <w:rFonts w:ascii="Times New Roman" w:eastAsia="Times New Roman"/>
          <w:spacing w:val="-6"/>
        </w:rPr>
        <w:t> </w:t>
      </w:r>
      <w:r>
        <w:rPr/>
        <w:t>昆明动物所马老师以及美国犹他大学</w:t>
      </w:r>
      <w:r>
        <w:rPr>
          <w:spacing w:val="54"/>
        </w:rPr>
        <w:t>的</w:t>
      </w:r>
      <w:r>
        <w:rPr>
          <w:rFonts w:ascii="Times New Roman" w:eastAsia="Times New Roman"/>
          <w:w w:val="99"/>
        </w:rPr>
        <w:t>XXX</w:t>
      </w:r>
      <w:r>
        <w:rPr>
          <w:rFonts w:ascii="Times New Roman" w:eastAsia="Times New Roman"/>
          <w:spacing w:val="-5"/>
        </w:rPr>
        <w:t> </w:t>
      </w:r>
      <w:r>
        <w:rPr/>
        <w:t>老师。三位深厚的学术功底</w:t>
      </w:r>
      <w:r>
        <w:rPr>
          <w:spacing w:val="-48"/>
        </w:rPr>
        <w:t>，</w:t>
      </w:r>
      <w:r>
        <w:rPr/>
        <w:t>严谨的工作态度和敏锐的科学洞察力使我受益良多</w:t>
      </w:r>
      <w:r>
        <w:rPr>
          <w:spacing w:val="-41"/>
        </w:rPr>
        <w:t>。</w:t>
      </w:r>
      <w:r>
        <w:rPr/>
        <w:t>衷心感谢他们多年来给予我的悉心教导和热情帮助。</w:t>
      </w:r>
    </w:p>
    <w:p>
      <w:pPr>
        <w:pStyle w:val="BodyText"/>
        <w:spacing w:before="26"/>
        <w:ind w:left="597"/>
      </w:pPr>
      <w:r>
        <w:rPr/>
        <w:t>感谢 </w:t>
      </w:r>
      <w:r>
        <w:rPr>
          <w:rFonts w:ascii="Times New Roman" w:eastAsia="Times New Roman"/>
        </w:rPr>
        <w:t>XXX </w:t>
      </w:r>
      <w:r>
        <w:rPr/>
        <w:t>老师在实验方面的指导以及教授的帮助。科大的 </w:t>
      </w:r>
      <w:r>
        <w:rPr>
          <w:rFonts w:ascii="Times New Roman" w:eastAsia="Times New Roman"/>
        </w:rPr>
        <w:t>XXX </w:t>
      </w:r>
      <w:r>
        <w:rPr/>
        <w:t>同学和</w:t>
      </w:r>
    </w:p>
    <w:p>
      <w:pPr>
        <w:pStyle w:val="BodyText"/>
        <w:spacing w:before="67"/>
        <w:ind w:left="117"/>
      </w:pPr>
      <w:r>
        <w:rPr>
          <w:rFonts w:ascii="Times New Roman" w:eastAsia="Times New Roman"/>
        </w:rPr>
        <w:t>XXX </w:t>
      </w:r>
      <w:r>
        <w:rPr/>
        <w:t>同学参与了部分试验工作，在此深表谢意。</w:t>
      </w:r>
    </w:p>
    <w:p>
      <w:pPr>
        <w:spacing w:after="0"/>
        <w:sectPr>
          <w:headerReference w:type="default" r:id="rId73"/>
          <w:pgSz w:w="11910" w:h="16840"/>
          <w:pgMar w:header="1023" w:footer="979" w:top="1280" w:bottom="1160" w:left="1680" w:right="1540"/>
        </w:sectPr>
      </w:pPr>
    </w:p>
    <w:p>
      <w:pPr>
        <w:pStyle w:val="BodyText"/>
        <w:rPr>
          <w:sz w:val="20"/>
        </w:rPr>
      </w:pPr>
    </w:p>
    <w:p>
      <w:pPr>
        <w:pStyle w:val="BodyText"/>
        <w:spacing w:before="3"/>
        <w:rPr>
          <w:sz w:val="20"/>
        </w:rPr>
      </w:pPr>
    </w:p>
    <w:p>
      <w:pPr>
        <w:pStyle w:val="Heading1"/>
        <w:ind w:left="1232"/>
      </w:pPr>
      <w:bookmarkStart w:name="在读期间发表的学术论文与取得的研究成果" w:id="286"/>
      <w:bookmarkEnd w:id="286"/>
      <w:r>
        <w:rPr>
          <w:b w:val="0"/>
        </w:rPr>
      </w:r>
      <w:bookmarkStart w:name="_bookmark174" w:id="287"/>
      <w:bookmarkEnd w:id="287"/>
      <w:r>
        <w:rPr>
          <w:b w:val="0"/>
        </w:rPr>
      </w:r>
      <w:r>
        <w:rPr/>
        <w:t>在读期间发表的学术论文与取得的研究成果</w:t>
      </w:r>
    </w:p>
    <w:p>
      <w:pPr>
        <w:pStyle w:val="BodyText"/>
        <w:spacing w:line="300" w:lineRule="auto" w:before="267"/>
        <w:ind w:left="117" w:right="100" w:firstLine="480"/>
      </w:pPr>
      <w:r>
        <w:rPr/>
        <w:t>在研究学习期间</w:t>
      </w:r>
      <w:r>
        <w:rPr>
          <w:spacing w:val="-23"/>
        </w:rPr>
        <w:t>，</w:t>
      </w:r>
      <w:r>
        <w:rPr/>
        <w:t>我有幸得到了三位老师的教导</w:t>
      </w:r>
      <w:r>
        <w:rPr>
          <w:spacing w:val="-23"/>
        </w:rPr>
        <w:t>，</w:t>
      </w:r>
      <w:r>
        <w:rPr/>
        <w:t>他们是</w:t>
      </w:r>
      <w:r>
        <w:rPr>
          <w:spacing w:val="-23"/>
        </w:rPr>
        <w:t>：</w:t>
      </w:r>
      <w:r>
        <w:rPr/>
        <w:t>我的导师</w:t>
      </w:r>
      <w:r>
        <w:rPr>
          <w:spacing w:val="-23"/>
        </w:rPr>
        <w:t>，</w:t>
      </w:r>
      <w:r>
        <w:rPr/>
        <w:t>中国科</w:t>
      </w:r>
      <w:r>
        <w:rPr>
          <w:spacing w:val="54"/>
        </w:rPr>
        <w:t>大</w:t>
      </w:r>
      <w:r>
        <w:rPr>
          <w:rFonts w:ascii="Times New Roman" w:eastAsia="Times New Roman"/>
          <w:w w:val="99"/>
        </w:rPr>
        <w:t>XXX</w:t>
      </w:r>
      <w:r>
        <w:rPr>
          <w:rFonts w:ascii="Times New Roman" w:eastAsia="Times New Roman"/>
          <w:spacing w:val="-5"/>
        </w:rPr>
        <w:t> </w:t>
      </w:r>
      <w:r>
        <w:rPr/>
        <w:t>研究员</w:t>
      </w:r>
      <w:r>
        <w:rPr>
          <w:spacing w:val="-37"/>
        </w:rPr>
        <w:t>，</w:t>
      </w:r>
      <w:r>
        <w:rPr/>
        <w:t>中科院</w:t>
      </w:r>
      <w:r>
        <w:rPr>
          <w:spacing w:val="-66"/>
        </w:rPr>
        <w:t> </w:t>
      </w:r>
      <w:r>
        <w:rPr>
          <w:rFonts w:ascii="Times New Roman" w:eastAsia="Times New Roman"/>
          <w:w w:val="99"/>
        </w:rPr>
        <w:t>X</w:t>
      </w:r>
      <w:r>
        <w:rPr>
          <w:rFonts w:ascii="Times New Roman" w:eastAsia="Times New Roman"/>
          <w:spacing w:val="-6"/>
        </w:rPr>
        <w:t> </w:t>
      </w:r>
      <w:r>
        <w:rPr/>
        <w:t>昆明动物所马老师以及美国犹他大学</w:t>
      </w:r>
      <w:r>
        <w:rPr>
          <w:spacing w:val="54"/>
        </w:rPr>
        <w:t>的</w:t>
      </w:r>
      <w:r>
        <w:rPr>
          <w:rFonts w:ascii="Times New Roman" w:eastAsia="Times New Roman"/>
          <w:w w:val="99"/>
        </w:rPr>
        <w:t>XXX</w:t>
      </w:r>
      <w:r>
        <w:rPr>
          <w:rFonts w:ascii="Times New Roman" w:eastAsia="Times New Roman"/>
          <w:spacing w:val="-5"/>
        </w:rPr>
        <w:t> </w:t>
      </w:r>
      <w:r>
        <w:rPr/>
        <w:t>老师。三位深厚的学术功底</w:t>
      </w:r>
      <w:r>
        <w:rPr>
          <w:spacing w:val="-48"/>
        </w:rPr>
        <w:t>，</w:t>
      </w:r>
      <w:r>
        <w:rPr/>
        <w:t>严谨的工作态度和敏锐的科学洞察力使我受益良多</w:t>
      </w:r>
      <w:r>
        <w:rPr>
          <w:spacing w:val="-41"/>
        </w:rPr>
        <w:t>。</w:t>
      </w:r>
      <w:r>
        <w:rPr/>
        <w:t>衷心感谢他们多年来给予我的悉心教导和热情帮助。</w:t>
      </w:r>
    </w:p>
    <w:p>
      <w:pPr>
        <w:pStyle w:val="BodyText"/>
        <w:spacing w:before="26"/>
        <w:ind w:left="597"/>
      </w:pPr>
      <w:r>
        <w:rPr/>
        <w:t>感谢 </w:t>
      </w:r>
      <w:r>
        <w:rPr>
          <w:rFonts w:ascii="Times New Roman" w:eastAsia="Times New Roman"/>
        </w:rPr>
        <w:t>XXX </w:t>
      </w:r>
      <w:r>
        <w:rPr/>
        <w:t>老师在实验方面的指导以及教授的帮助。科大的 </w:t>
      </w:r>
      <w:r>
        <w:rPr>
          <w:rFonts w:ascii="Times New Roman" w:eastAsia="Times New Roman"/>
        </w:rPr>
        <w:t>XXX </w:t>
      </w:r>
      <w:r>
        <w:rPr/>
        <w:t>同学和</w:t>
      </w:r>
    </w:p>
    <w:p>
      <w:pPr>
        <w:pStyle w:val="BodyText"/>
        <w:spacing w:before="67"/>
        <w:ind w:left="117"/>
      </w:pPr>
      <w:r>
        <w:rPr>
          <w:rFonts w:ascii="Times New Roman" w:eastAsia="Times New Roman"/>
        </w:rPr>
        <w:t>XXX </w:t>
      </w:r>
      <w:r>
        <w:rPr/>
        <w:t>同学参与了部分试验工作，在此深表谢意。</w:t>
      </w:r>
    </w:p>
    <w:sectPr>
      <w:headerReference w:type="default" r:id="rId74"/>
      <w:pgSz w:w="11910" w:h="16840"/>
      <w:pgMar w:header="1023" w:footer="979" w:top="1280" w:bottom="1160" w:left="1680" w:right="1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隶书">
    <w:altName w:val="隶书"/>
    <w:charset w:val="86"/>
    <w:family w:val="modern"/>
    <w:pitch w:val="fixed"/>
  </w:font>
  <w:font w:name="黑体">
    <w:altName w:val="黑体"/>
    <w:charset w:val="86"/>
    <w:family w:val="modern"/>
    <w:pitch w:val="fixed"/>
  </w:font>
  <w:font w:name="等线">
    <w:altName w:val="等线"/>
    <w:charset w:val="86"/>
    <w:family w:val="auto"/>
    <w:pitch w:val="variable"/>
  </w:font>
  <w:font w:name="宋体">
    <w:altName w:val="宋体"/>
    <w:charset w:val="86"/>
    <w:family w:val="auto"/>
    <w:pitch w:val="variable"/>
  </w:font>
  <w:font w:name="Arial">
    <w:altName w:val="Arial"/>
    <w:charset w:val="0"/>
    <w:family w:val="swiss"/>
    <w:pitch w:val="variable"/>
  </w:font>
  <w:font w:name="Segoe UI Symbol">
    <w:altName w:val="Segoe UI Symbo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140991pt;margin-top:781.926392pt;width:11pt;height:13.65pt;mso-position-horizontal-relative:page;mso-position-vertical-relative:page;z-index:-140896" type="#_x0000_t202" filled="false" stroked="false">
          <v:textbox inset="0,0,0,0">
            <w:txbxContent>
              <w:p>
                <w:pPr>
                  <w:spacing w:before="11"/>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097992pt;margin-top:781.926392pt;width:15.1pt;height:13.65pt;mso-position-horizontal-relative:page;mso-position-vertical-relative:page;z-index:-140800" type="#_x0000_t202" filled="false" stroked="false">
          <v:textbox inset="0,0,0,0">
            <w:txbxContent>
              <w:p>
                <w:pPr>
                  <w:spacing w:before="11"/>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8pt;margin-top:781.926392pt;width:14.5pt;height:13.65pt;mso-position-horizontal-relative:page;mso-position-vertical-relative:page;z-index:-140704" type="#_x0000_t202" filled="false" stroked="false">
          <v:textbox inset="0,0,0,0">
            <w:txbxContent>
              <w:p>
                <w:pPr>
                  <w:spacing w:before="11"/>
                  <w:ind w:left="40" w:right="0" w:firstLine="0"/>
                  <w:jc w:val="left"/>
                  <w:rPr>
                    <w:rFonts w:ascii="Times New Roman"/>
                    <w:sz w:val="21"/>
                  </w:rPr>
                </w:pPr>
                <w:r>
                  <w:rPr/>
                  <w:fldChar w:fldCharType="begin"/>
                </w:r>
                <w:r>
                  <w:rPr>
                    <w:rFonts w:ascii="Times New Roman"/>
                    <w:sz w:val="21"/>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8pt;margin-top:781.926392pt;width:14.5pt;height:13.65pt;mso-position-horizontal-relative:page;mso-position-vertical-relative:page;z-index:-140344" type="#_x0000_t202" filled="false" stroked="false">
          <v:textbox inset="0,0,0,0">
            <w:txbxContent>
              <w:p>
                <w:pPr>
                  <w:spacing w:before="11"/>
                  <w:ind w:left="40" w:right="0" w:firstLine="0"/>
                  <w:jc w:val="left"/>
                  <w:rPr>
                    <w:rFonts w:ascii="Times New Roman"/>
                    <w:sz w:val="21"/>
                  </w:rPr>
                </w:pPr>
                <w:r>
                  <w:rPr/>
                  <w:fldChar w:fldCharType="begin"/>
                </w:r>
                <w:r>
                  <w:rPr>
                    <w:rFonts w:ascii="Times New Roman"/>
                    <w:sz w:val="21"/>
                  </w:rPr>
                  <w:instrText> PAGE </w:instrText>
                </w:r>
                <w:r>
                  <w:rPr/>
                  <w:fldChar w:fldCharType="separate"/>
                </w:r>
                <w:r>
                  <w:rPr/>
                  <w:t>51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968" from="89.858002pt,63.979015pt" to="505.417002pt,63.979015pt" stroked="true" strokeweight=".398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75.638pt;margin-top:50.156662pt;width:12.5pt;height:12.5pt;mso-position-horizontal-relative:page;mso-position-vertical-relative:page;z-index:-140944" type="#_x0000_t202" filled="false" stroked="false">
          <v:textbox inset="0,0,0,0">
            <w:txbxContent>
              <w:p>
                <w:pPr>
                  <w:spacing w:line="230" w:lineRule="exact" w:before="0"/>
                  <w:ind w:left="20" w:right="0" w:firstLine="0"/>
                  <w:jc w:val="left"/>
                  <w:rPr>
                    <w:sz w:val="21"/>
                  </w:rPr>
                </w:pPr>
                <w:r>
                  <w:rPr>
                    <w:sz w:val="21"/>
                  </w:rPr>
                  <w:t>摘</w:t>
                </w:r>
              </w:p>
            </w:txbxContent>
          </v:textbox>
          <w10:wrap type="none"/>
        </v:shape>
      </w:pict>
    </w:r>
    <w:r>
      <w:rPr/>
      <w:pict>
        <v:shape style="position:absolute;margin-left:307.137695pt;margin-top:50.156662pt;width:12.5pt;height:12.5pt;mso-position-horizontal-relative:page;mso-position-vertical-relative:page;z-index:-140920" type="#_x0000_t202" filled="false" stroked="false">
          <v:textbox inset="0,0,0,0">
            <w:txbxContent>
              <w:p>
                <w:pPr>
                  <w:spacing w:line="230" w:lineRule="exact" w:before="0"/>
                  <w:ind w:left="20" w:right="0" w:firstLine="0"/>
                  <w:jc w:val="left"/>
                  <w:rPr>
                    <w:sz w:val="21"/>
                  </w:rPr>
                </w:pPr>
                <w:r>
                  <w:rPr>
                    <w:sz w:val="21"/>
                  </w:rPr>
                  <w:t>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440" from="89.858002pt,63.979015pt" to="505.417002pt,63.979015pt" stroked="true" strokeweight=".3985pt" strokecolor="#000000">
          <v:stroke dashstyle="solid"/>
          <w10:wrap type="none"/>
        </v:line>
      </w:pict>
    </w:r>
    <w:r>
      <w:rPr/>
      <w:pict>
        <v:shape style="position:absolute;margin-left:267.763pt;margin-top:50.156662pt;width:59.75pt;height:12.5pt;mso-position-horizontal-relative:page;mso-position-vertical-relative:page;z-index:-140416" type="#_x0000_t202" filled="false" stroked="false">
          <v:textbox inset="0,0,0,0">
            <w:txbxContent>
              <w:p>
                <w:pPr>
                  <w:spacing w:line="230" w:lineRule="exact" w:before="0"/>
                  <w:ind w:left="20" w:right="0" w:firstLine="0"/>
                  <w:jc w:val="left"/>
                  <w:rPr>
                    <w:sz w:val="21"/>
                  </w:rPr>
                </w:pPr>
                <w:r>
                  <w:rPr>
                    <w:sz w:val="21"/>
                  </w:rPr>
                  <w:t>参 考 文 献</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392" from="89.858002pt,63.979015pt" to="505.417002pt,63.979015pt" stroked="true" strokeweight=".3985pt" strokecolor="#000000">
          <v:stroke dashstyle="solid"/>
          <w10:wrap type="none"/>
        </v:line>
      </w:pict>
    </w:r>
    <w:r>
      <w:rPr/>
      <w:pict>
        <v:shape style="position:absolute;margin-left:267.763pt;margin-top:50.156662pt;width:59.75pt;height:12.5pt;mso-position-horizontal-relative:page;mso-position-vertical-relative:page;z-index:-140368" type="#_x0000_t202" filled="false" stroked="false">
          <v:textbox inset="0,0,0,0">
            <w:txbxContent>
              <w:p>
                <w:pPr>
                  <w:spacing w:line="230" w:lineRule="exact" w:before="0"/>
                  <w:ind w:left="20" w:right="0" w:firstLine="0"/>
                  <w:jc w:val="left"/>
                  <w:rPr>
                    <w:sz w:val="21"/>
                  </w:rPr>
                </w:pPr>
                <w:r>
                  <w:rPr>
                    <w:sz w:val="21"/>
                  </w:rPr>
                  <w:t>参 考 文 献</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320" from="89.858002pt,63.979015pt" to="505.417002pt,63.979015pt" stroked="true" strokeweight=".3985pt" strokecolor="#000000">
          <v:stroke dashstyle="solid"/>
          <w10:wrap type="none"/>
        </v:line>
      </w:pict>
    </w:r>
    <w:r>
      <w:rPr/>
      <w:pict>
        <v:shape style="position:absolute;margin-left:275.638pt;margin-top:50.156662pt;width:12.5pt;height:12.5pt;mso-position-horizontal-relative:page;mso-position-vertical-relative:page;z-index:-140296" type="#_x0000_t202" filled="false" stroked="false">
          <v:textbox inset="0,0,0,0">
            <w:txbxContent>
              <w:p>
                <w:pPr>
                  <w:spacing w:line="230" w:lineRule="exact" w:before="0"/>
                  <w:ind w:left="20" w:right="0" w:firstLine="0"/>
                  <w:jc w:val="left"/>
                  <w:rPr>
                    <w:sz w:val="21"/>
                  </w:rPr>
                </w:pPr>
                <w:r>
                  <w:rPr>
                    <w:sz w:val="21"/>
                  </w:rPr>
                  <w:t>致</w:t>
                </w:r>
              </w:p>
            </w:txbxContent>
          </v:textbox>
          <w10:wrap type="none"/>
        </v:shape>
      </w:pict>
    </w:r>
    <w:r>
      <w:rPr/>
      <w:pict>
        <v:shape style="position:absolute;margin-left:307.137695pt;margin-top:50.156662pt;width:12.5pt;height:12.5pt;mso-position-horizontal-relative:page;mso-position-vertical-relative:page;z-index:-140272" type="#_x0000_t202" filled="false" stroked="false">
          <v:textbox inset="0,0,0,0">
            <w:txbxContent>
              <w:p>
                <w:pPr>
                  <w:spacing w:line="230" w:lineRule="exact" w:before="0"/>
                  <w:ind w:left="20" w:right="0" w:firstLine="0"/>
                  <w:jc w:val="left"/>
                  <w:rPr>
                    <w:sz w:val="21"/>
                  </w:rPr>
                </w:pPr>
                <w:r>
                  <w:rPr>
                    <w:sz w:val="21"/>
                  </w:rPr>
                  <w:t>谢</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248" from="89.858002pt,63.979015pt" to="505.417002pt,63.979015pt" stroked="true" strokeweight=".3985pt" strokecolor="#000000">
          <v:stroke dashstyle="solid"/>
          <w10:wrap type="none"/>
        </v:line>
      </w:pict>
    </w:r>
    <w:r>
      <w:rPr/>
      <w:pict>
        <v:shape style="position:absolute;margin-left:196.889008pt;margin-top:50.156662pt;width:201.5pt;height:12.5pt;mso-position-horizontal-relative:page;mso-position-vertical-relative:page;z-index:-140224" type="#_x0000_t202" filled="false" stroked="false">
          <v:textbox inset="0,0,0,0">
            <w:txbxContent>
              <w:p>
                <w:pPr>
                  <w:spacing w:line="230" w:lineRule="exact" w:before="0"/>
                  <w:ind w:left="20" w:right="0" w:firstLine="0"/>
                  <w:jc w:val="left"/>
                  <w:rPr>
                    <w:sz w:val="21"/>
                  </w:rPr>
                </w:pPr>
                <w:r>
                  <w:rPr>
                    <w:sz w:val="21"/>
                  </w:rPr>
                  <w:t>在读期间发表的学术论文与取得的研究成果</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872" from="89.858002pt,63.979015pt" to="505.417002pt,63.979015pt" stroked="true" strokeweight=".3985pt" strokecolor="#000000">
          <v:stroke dashstyle="solid"/>
          <w10:wrap type="none"/>
        </v:line>
      </w:pict>
    </w:r>
    <w:r>
      <w:rPr/>
      <w:pict>
        <v:shape style="position:absolute;margin-left:275.638pt;margin-top:50.156662pt;width:12.5pt;height:12.5pt;mso-position-horizontal-relative:page;mso-position-vertical-relative:page;z-index:-140848" type="#_x0000_t202" filled="false" stroked="false">
          <v:textbox inset="0,0,0,0">
            <w:txbxContent>
              <w:p>
                <w:pPr>
                  <w:spacing w:line="230" w:lineRule="exact" w:before="0"/>
                  <w:ind w:left="20" w:right="0" w:firstLine="0"/>
                  <w:jc w:val="left"/>
                  <w:rPr>
                    <w:sz w:val="21"/>
                  </w:rPr>
                </w:pPr>
                <w:r>
                  <w:rPr>
                    <w:sz w:val="21"/>
                  </w:rPr>
                  <w:t>目</w:t>
                </w:r>
              </w:p>
            </w:txbxContent>
          </v:textbox>
          <w10:wrap type="none"/>
        </v:shape>
      </w:pict>
    </w:r>
    <w:r>
      <w:rPr/>
      <w:pict>
        <v:shape style="position:absolute;margin-left:307.137695pt;margin-top:50.156662pt;width:12.5pt;height:12.5pt;mso-position-horizontal-relative:page;mso-position-vertical-relative:page;z-index:-140824" type="#_x0000_t202" filled="false" stroked="false">
          <v:textbox inset="0,0,0,0">
            <w:txbxContent>
              <w:p>
                <w:pPr>
                  <w:spacing w:line="230" w:lineRule="exact" w:before="0"/>
                  <w:ind w:left="20" w:right="0" w:firstLine="0"/>
                  <w:jc w:val="left"/>
                  <w:rPr>
                    <w:sz w:val="21"/>
                  </w:rPr>
                </w:pPr>
                <w:r>
                  <w:rPr>
                    <w:sz w:val="21"/>
                  </w:rPr>
                  <w:t>录</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776" from="89.858002pt,63.979015pt" to="505.417002pt,63.979015pt" stroked="true" strokeweight=".3985pt" strokecolor="#000000">
          <v:stroke dashstyle="solid"/>
          <w10:wrap type="none"/>
        </v:line>
      </w:pict>
    </w:r>
    <w:r>
      <w:rPr/>
      <w:pict>
        <v:shape style="position:absolute;margin-left:254.638pt;margin-top:49.823414pt;width:54.5pt;height:13.65pt;mso-position-horizontal-relative:page;mso-position-vertical-relative:page;z-index:-140752" type="#_x0000_t202" filled="false" stroked="false">
          <v:textbox inset="0,0,0,0">
            <w:txbxContent>
              <w:p>
                <w:pPr>
                  <w:tabs>
                    <w:tab w:pos="859" w:val="left" w:leader="none"/>
                  </w:tabs>
                  <w:spacing w:line="253" w:lineRule="exact" w:before="0"/>
                  <w:ind w:left="20" w:right="0" w:firstLine="0"/>
                  <w:jc w:val="left"/>
                  <w:rPr>
                    <w:sz w:val="21"/>
                  </w:rPr>
                </w:pPr>
                <w:r>
                  <w:rPr>
                    <w:sz w:val="21"/>
                  </w:rPr>
                  <w:t>第</w:t>
                </w:r>
                <w:r>
                  <w:rPr>
                    <w:spacing w:val="-53"/>
                    <w:sz w:val="21"/>
                  </w:rPr>
                  <w:t> </w:t>
                </w:r>
                <w:r>
                  <w:rPr>
                    <w:rFonts w:ascii="Times New Roman" w:eastAsia="Times New Roman"/>
                    <w:sz w:val="21"/>
                  </w:rPr>
                  <w:t>1 </w:t>
                </w:r>
                <w:r>
                  <w:rPr>
                    <w:sz w:val="21"/>
                  </w:rPr>
                  <w:t>章</w:t>
                  <w:tab/>
                  <w:t>绪</w:t>
                </w:r>
              </w:p>
            </w:txbxContent>
          </v:textbox>
          <w10:wrap type="none"/>
        </v:shape>
      </w:pict>
    </w:r>
    <w:r>
      <w:rPr/>
      <w:pict>
        <v:shape style="position:absolute;margin-left:328.137512pt;margin-top:50.156662pt;width:12.5pt;height:12.5pt;mso-position-horizontal-relative:page;mso-position-vertical-relative:page;z-index:-140728" type="#_x0000_t202" filled="false" stroked="false">
          <v:textbox inset="0,0,0,0">
            <w:txbxContent>
              <w:p>
                <w:pPr>
                  <w:spacing w:line="230" w:lineRule="exact" w:before="0"/>
                  <w:ind w:left="20" w:right="0" w:firstLine="0"/>
                  <w:jc w:val="left"/>
                  <w:rPr>
                    <w:sz w:val="21"/>
                  </w:rPr>
                </w:pPr>
                <w:r>
                  <w:rPr>
                    <w:sz w:val="21"/>
                  </w:rPr>
                  <w:t>论</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680" from="89.858002pt,63.979015pt" to="505.417002pt,63.979015pt" stroked="true" strokeweight=".3985pt" strokecolor="#000000">
          <v:stroke dashstyle="solid"/>
          <w10:wrap type="none"/>
        </v:line>
      </w:pict>
    </w:r>
    <w:r>
      <w:rPr/>
      <w:pict>
        <v:shape style="position:absolute;margin-left:217.889008pt;margin-top:49.823414pt;width:159.5pt;height:13.65pt;mso-position-horizontal-relative:page;mso-position-vertical-relative:page;z-index:-140656" type="#_x0000_t202" filled="false" stroked="false">
          <v:textbox inset="0,0,0,0">
            <w:txbxContent>
              <w:p>
                <w:pPr>
                  <w:tabs>
                    <w:tab w:pos="859" w:val="left" w:leader="none"/>
                  </w:tabs>
                  <w:spacing w:line="253" w:lineRule="exact" w:before="0"/>
                  <w:ind w:left="20" w:right="0" w:firstLine="0"/>
                  <w:jc w:val="left"/>
                  <w:rPr>
                    <w:sz w:val="21"/>
                  </w:rPr>
                </w:pPr>
                <w:r>
                  <w:rPr>
                    <w:sz w:val="21"/>
                  </w:rPr>
                  <w:t>第</w:t>
                </w:r>
                <w:r>
                  <w:rPr>
                    <w:spacing w:val="-53"/>
                    <w:sz w:val="21"/>
                  </w:rPr>
                  <w:t> </w:t>
                </w:r>
                <w:r>
                  <w:rPr>
                    <w:rFonts w:ascii="Times New Roman" w:eastAsia="Times New Roman"/>
                    <w:sz w:val="21"/>
                  </w:rPr>
                  <w:t>2 </w:t>
                </w:r>
                <w:r>
                  <w:rPr>
                    <w:sz w:val="21"/>
                  </w:rPr>
                  <w:t>章</w:t>
                  <w:tab/>
                  <w:t>相关背景知识及理论基础</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632" from="89.858002pt,63.979015pt" to="505.417002pt,63.979015pt" stroked="true" strokeweight=".3985pt" strokecolor="#000000">
          <v:stroke dashstyle="solid"/>
          <w10:wrap type="none"/>
        </v:line>
      </w:pict>
    </w:r>
    <w:r>
      <w:rPr/>
      <w:pict>
        <v:shape style="position:absolute;margin-left:212.639008pt;margin-top:49.823414pt;width:170pt;height:13.65pt;mso-position-horizontal-relative:page;mso-position-vertical-relative:page;z-index:-140608" type="#_x0000_t202" filled="false" stroked="false">
          <v:textbox inset="0,0,0,0">
            <w:txbxContent>
              <w:p>
                <w:pPr>
                  <w:tabs>
                    <w:tab w:pos="859" w:val="left" w:leader="none"/>
                  </w:tabs>
                  <w:spacing w:line="253" w:lineRule="exact" w:before="0"/>
                  <w:ind w:left="20" w:right="0" w:firstLine="0"/>
                  <w:jc w:val="left"/>
                  <w:rPr>
                    <w:sz w:val="21"/>
                  </w:rPr>
                </w:pPr>
                <w:r>
                  <w:rPr>
                    <w:sz w:val="21"/>
                  </w:rPr>
                  <w:t>第</w:t>
                </w:r>
                <w:r>
                  <w:rPr>
                    <w:spacing w:val="-53"/>
                    <w:sz w:val="21"/>
                  </w:rPr>
                  <w:t> </w:t>
                </w:r>
                <w:r>
                  <w:rPr>
                    <w:rFonts w:ascii="Times New Roman" w:eastAsia="Times New Roman"/>
                    <w:sz w:val="21"/>
                  </w:rPr>
                  <w:t>3 </w:t>
                </w:r>
                <w:r>
                  <w:rPr>
                    <w:sz w:val="21"/>
                  </w:rPr>
                  <w:t>章</w:t>
                  <w:tab/>
                  <w:t>任务感知的动态子网络交换</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584" from="89.858002pt,63.979015pt" to="505.417002pt,63.979015pt" stroked="true" strokeweight=".3985pt" strokecolor="#000000">
          <v:stroke dashstyle="solid"/>
          <w10:wrap type="none"/>
        </v:line>
      </w:pict>
    </w:r>
    <w:r>
      <w:rPr/>
      <w:pict>
        <v:shape style="position:absolute;margin-left:244.138pt;margin-top:49.823414pt;width:107pt;height:13.65pt;mso-position-horizontal-relative:page;mso-position-vertical-relative:page;z-index:-140560" type="#_x0000_t202" filled="false" stroked="false">
          <v:textbox inset="0,0,0,0">
            <w:txbxContent>
              <w:p>
                <w:pPr>
                  <w:tabs>
                    <w:tab w:pos="859" w:val="left" w:leader="none"/>
                  </w:tabs>
                  <w:spacing w:line="253" w:lineRule="exact" w:before="0"/>
                  <w:ind w:left="20" w:right="0" w:firstLine="0"/>
                  <w:jc w:val="left"/>
                  <w:rPr>
                    <w:sz w:val="21"/>
                  </w:rPr>
                </w:pPr>
                <w:r>
                  <w:rPr>
                    <w:sz w:val="21"/>
                  </w:rPr>
                  <w:t>第</w:t>
                </w:r>
                <w:r>
                  <w:rPr>
                    <w:spacing w:val="-53"/>
                    <w:sz w:val="21"/>
                  </w:rPr>
                  <w:t> </w:t>
                </w:r>
                <w:r>
                  <w:rPr>
                    <w:rFonts w:ascii="Times New Roman" w:eastAsia="Times New Roman"/>
                    <w:sz w:val="21"/>
                  </w:rPr>
                  <w:t>4 </w:t>
                </w:r>
                <w:r>
                  <w:rPr>
                    <w:sz w:val="21"/>
                  </w:rPr>
                  <w:t>章</w:t>
                  <w:tab/>
                  <w:t>分支融合部署</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536" from="89.858002pt,63.979015pt" to="505.417002pt,63.979015pt" stroked="true" strokeweight=".3985pt" strokecolor="#000000">
          <v:stroke dashstyle="solid"/>
          <w10:wrap type="none"/>
        </v:line>
      </w:pict>
    </w:r>
    <w:r>
      <w:rPr/>
      <w:pict>
        <v:shape style="position:absolute;margin-left:249.388pt;margin-top:49.823414pt;width:96.5pt;height:13.65pt;mso-position-horizontal-relative:page;mso-position-vertical-relative:page;z-index:-140512" type="#_x0000_t202" filled="false" stroked="false">
          <v:textbox inset="0,0,0,0">
            <w:txbxContent>
              <w:p>
                <w:pPr>
                  <w:tabs>
                    <w:tab w:pos="859" w:val="left" w:leader="none"/>
                  </w:tabs>
                  <w:spacing w:line="253" w:lineRule="exact" w:before="0"/>
                  <w:ind w:left="20" w:right="0" w:firstLine="0"/>
                  <w:jc w:val="left"/>
                  <w:rPr>
                    <w:sz w:val="21"/>
                  </w:rPr>
                </w:pPr>
                <w:r>
                  <w:rPr>
                    <w:sz w:val="21"/>
                  </w:rPr>
                  <w:t>第</w:t>
                </w:r>
                <w:r>
                  <w:rPr>
                    <w:spacing w:val="-53"/>
                    <w:sz w:val="21"/>
                  </w:rPr>
                  <w:t> </w:t>
                </w:r>
                <w:r>
                  <w:rPr>
                    <w:rFonts w:ascii="Times New Roman" w:eastAsia="Times New Roman"/>
                    <w:sz w:val="21"/>
                  </w:rPr>
                  <w:t>5 </w:t>
                </w:r>
                <w:r>
                  <w:rPr>
                    <w:sz w:val="21"/>
                  </w:rPr>
                  <w:t>章</w:t>
                  <w:tab/>
                  <w:t>总结与展望</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0488" from="89.858002pt,63.979015pt" to="505.417002pt,63.979015pt" stroked="true" strokeweight=".3985pt" strokecolor="#000000">
          <v:stroke dashstyle="solid"/>
          <w10:wrap type="none"/>
        </v:line>
      </w:pict>
    </w:r>
    <w:r>
      <w:rPr/>
      <w:pict>
        <v:shape style="position:absolute;margin-left:267.763pt;margin-top:50.156662pt;width:59.75pt;height:12.5pt;mso-position-horizontal-relative:page;mso-position-vertical-relative:page;z-index:-140464" type="#_x0000_t202" filled="false" stroked="false">
          <v:textbox inset="0,0,0,0">
            <w:txbxContent>
              <w:p>
                <w:pPr>
                  <w:spacing w:line="230" w:lineRule="exact" w:before="0"/>
                  <w:ind w:left="20" w:right="0" w:firstLine="0"/>
                  <w:jc w:val="left"/>
                  <w:rPr>
                    <w:sz w:val="21"/>
                  </w:rPr>
                </w:pPr>
                <w:r>
                  <w:rPr>
                    <w:sz w:val="21"/>
                  </w:rPr>
                  <w:t>参 考 文 献</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586" w:hanging="470"/>
        <w:jc w:val="left"/>
      </w:pPr>
      <w:rPr>
        <w:rFonts w:hint="default" w:ascii="Times New Roman" w:hAnsi="Times New Roman" w:eastAsia="Times New Roman" w:cs="Times New Roman"/>
        <w:spacing w:val="-15"/>
        <w:w w:val="99"/>
        <w:sz w:val="21"/>
        <w:szCs w:val="21"/>
      </w:rPr>
    </w:lvl>
    <w:lvl w:ilvl="1">
      <w:start w:val="0"/>
      <w:numFmt w:val="bullet"/>
      <w:lvlText w:val="•"/>
      <w:lvlJc w:val="left"/>
      <w:pPr>
        <w:ind w:left="1376" w:hanging="470"/>
      </w:pPr>
      <w:rPr>
        <w:rFonts w:hint="default"/>
      </w:rPr>
    </w:lvl>
    <w:lvl w:ilvl="2">
      <w:start w:val="0"/>
      <w:numFmt w:val="bullet"/>
      <w:lvlText w:val="•"/>
      <w:lvlJc w:val="left"/>
      <w:pPr>
        <w:ind w:left="2173" w:hanging="470"/>
      </w:pPr>
      <w:rPr>
        <w:rFonts w:hint="default"/>
      </w:rPr>
    </w:lvl>
    <w:lvl w:ilvl="3">
      <w:start w:val="0"/>
      <w:numFmt w:val="bullet"/>
      <w:lvlText w:val="•"/>
      <w:lvlJc w:val="left"/>
      <w:pPr>
        <w:ind w:left="2969" w:hanging="470"/>
      </w:pPr>
      <w:rPr>
        <w:rFonts w:hint="default"/>
      </w:rPr>
    </w:lvl>
    <w:lvl w:ilvl="4">
      <w:start w:val="0"/>
      <w:numFmt w:val="bullet"/>
      <w:lvlText w:val="•"/>
      <w:lvlJc w:val="left"/>
      <w:pPr>
        <w:ind w:left="3766" w:hanging="470"/>
      </w:pPr>
      <w:rPr>
        <w:rFonts w:hint="default"/>
      </w:rPr>
    </w:lvl>
    <w:lvl w:ilvl="5">
      <w:start w:val="0"/>
      <w:numFmt w:val="bullet"/>
      <w:lvlText w:val="•"/>
      <w:lvlJc w:val="left"/>
      <w:pPr>
        <w:ind w:left="4562" w:hanging="470"/>
      </w:pPr>
      <w:rPr>
        <w:rFonts w:hint="default"/>
      </w:rPr>
    </w:lvl>
    <w:lvl w:ilvl="6">
      <w:start w:val="0"/>
      <w:numFmt w:val="bullet"/>
      <w:lvlText w:val="•"/>
      <w:lvlJc w:val="left"/>
      <w:pPr>
        <w:ind w:left="5359" w:hanging="470"/>
      </w:pPr>
      <w:rPr>
        <w:rFonts w:hint="default"/>
      </w:rPr>
    </w:lvl>
    <w:lvl w:ilvl="7">
      <w:start w:val="0"/>
      <w:numFmt w:val="bullet"/>
      <w:lvlText w:val="•"/>
      <w:lvlJc w:val="left"/>
      <w:pPr>
        <w:ind w:left="6155" w:hanging="470"/>
      </w:pPr>
      <w:rPr>
        <w:rFonts w:hint="default"/>
      </w:rPr>
    </w:lvl>
    <w:lvl w:ilvl="8">
      <w:start w:val="0"/>
      <w:numFmt w:val="bullet"/>
      <w:lvlText w:val="•"/>
      <w:lvlJc w:val="left"/>
      <w:pPr>
        <w:ind w:left="6952" w:hanging="470"/>
      </w:pPr>
      <w:rPr>
        <w:rFonts w:hint="default"/>
      </w:rPr>
    </w:lvl>
  </w:abstractNum>
  <w:abstractNum w:abstractNumId="12">
    <w:multiLevelType w:val="hybridMultilevel"/>
    <w:lvl w:ilvl="0">
      <w:start w:val="5"/>
      <w:numFmt w:val="decimal"/>
      <w:lvlText w:val="%1"/>
      <w:lvlJc w:val="left"/>
      <w:pPr>
        <w:ind w:left="786" w:hanging="670"/>
        <w:jc w:val="left"/>
      </w:pPr>
      <w:rPr>
        <w:rFonts w:hint="default"/>
      </w:rPr>
    </w:lvl>
    <w:lvl w:ilvl="1">
      <w:start w:val="1"/>
      <w:numFmt w:val="decimal"/>
      <w:lvlText w:val="%1.%2"/>
      <w:lvlJc w:val="left"/>
      <w:pPr>
        <w:ind w:left="786" w:hanging="670"/>
        <w:jc w:val="left"/>
      </w:pPr>
      <w:rPr>
        <w:rFonts w:hint="default" w:ascii="Arial" w:hAnsi="Arial" w:eastAsia="Arial" w:cs="Arial"/>
        <w:w w:val="99"/>
        <w:sz w:val="28"/>
        <w:szCs w:val="28"/>
      </w:rPr>
    </w:lvl>
    <w:lvl w:ilvl="2">
      <w:start w:val="0"/>
      <w:numFmt w:val="bullet"/>
      <w:lvlText w:val="•"/>
      <w:lvlJc w:val="left"/>
      <w:pPr>
        <w:ind w:left="2365" w:hanging="670"/>
      </w:pPr>
      <w:rPr>
        <w:rFonts w:hint="default"/>
      </w:rPr>
    </w:lvl>
    <w:lvl w:ilvl="3">
      <w:start w:val="0"/>
      <w:numFmt w:val="bullet"/>
      <w:lvlText w:val="•"/>
      <w:lvlJc w:val="left"/>
      <w:pPr>
        <w:ind w:left="3157" w:hanging="670"/>
      </w:pPr>
      <w:rPr>
        <w:rFonts w:hint="default"/>
      </w:rPr>
    </w:lvl>
    <w:lvl w:ilvl="4">
      <w:start w:val="0"/>
      <w:numFmt w:val="bullet"/>
      <w:lvlText w:val="•"/>
      <w:lvlJc w:val="left"/>
      <w:pPr>
        <w:ind w:left="3950" w:hanging="670"/>
      </w:pPr>
      <w:rPr>
        <w:rFonts w:hint="default"/>
      </w:rPr>
    </w:lvl>
    <w:lvl w:ilvl="5">
      <w:start w:val="0"/>
      <w:numFmt w:val="bullet"/>
      <w:lvlText w:val="•"/>
      <w:lvlJc w:val="left"/>
      <w:pPr>
        <w:ind w:left="4742" w:hanging="670"/>
      </w:pPr>
      <w:rPr>
        <w:rFonts w:hint="default"/>
      </w:rPr>
    </w:lvl>
    <w:lvl w:ilvl="6">
      <w:start w:val="0"/>
      <w:numFmt w:val="bullet"/>
      <w:lvlText w:val="•"/>
      <w:lvlJc w:val="left"/>
      <w:pPr>
        <w:ind w:left="5535" w:hanging="670"/>
      </w:pPr>
      <w:rPr>
        <w:rFonts w:hint="default"/>
      </w:rPr>
    </w:lvl>
    <w:lvl w:ilvl="7">
      <w:start w:val="0"/>
      <w:numFmt w:val="bullet"/>
      <w:lvlText w:val="•"/>
      <w:lvlJc w:val="left"/>
      <w:pPr>
        <w:ind w:left="6327" w:hanging="670"/>
      </w:pPr>
      <w:rPr>
        <w:rFonts w:hint="default"/>
      </w:rPr>
    </w:lvl>
    <w:lvl w:ilvl="8">
      <w:start w:val="0"/>
      <w:numFmt w:val="bullet"/>
      <w:lvlText w:val="•"/>
      <w:lvlJc w:val="left"/>
      <w:pPr>
        <w:ind w:left="7120" w:hanging="670"/>
      </w:pPr>
      <w:rPr>
        <w:rFonts w:hint="default"/>
      </w:rPr>
    </w:lvl>
  </w:abstractNum>
  <w:abstractNum w:abstractNumId="11">
    <w:multiLevelType w:val="hybridMultilevel"/>
    <w:lvl w:ilvl="0">
      <w:start w:val="1"/>
      <w:numFmt w:val="decimal"/>
      <w:lvlText w:val="%1."/>
      <w:lvlJc w:val="left"/>
      <w:pPr>
        <w:ind w:left="917" w:hanging="321"/>
        <w:jc w:val="left"/>
      </w:pPr>
      <w:rPr>
        <w:rFonts w:hint="default" w:ascii="Arial" w:hAnsi="Arial" w:eastAsia="Arial" w:cs="Arial"/>
        <w:spacing w:val="-54"/>
        <w:w w:val="99"/>
        <w:sz w:val="24"/>
        <w:szCs w:val="24"/>
      </w:rPr>
    </w:lvl>
    <w:lvl w:ilvl="1">
      <w:start w:val="0"/>
      <w:numFmt w:val="bullet"/>
      <w:lvlText w:val="•"/>
      <w:lvlJc w:val="left"/>
      <w:pPr>
        <w:ind w:left="1682" w:hanging="321"/>
      </w:pPr>
      <w:rPr>
        <w:rFonts w:hint="default"/>
      </w:rPr>
    </w:lvl>
    <w:lvl w:ilvl="2">
      <w:start w:val="0"/>
      <w:numFmt w:val="bullet"/>
      <w:lvlText w:val="•"/>
      <w:lvlJc w:val="left"/>
      <w:pPr>
        <w:ind w:left="2445" w:hanging="321"/>
      </w:pPr>
      <w:rPr>
        <w:rFonts w:hint="default"/>
      </w:rPr>
    </w:lvl>
    <w:lvl w:ilvl="3">
      <w:start w:val="0"/>
      <w:numFmt w:val="bullet"/>
      <w:lvlText w:val="•"/>
      <w:lvlJc w:val="left"/>
      <w:pPr>
        <w:ind w:left="3207" w:hanging="321"/>
      </w:pPr>
      <w:rPr>
        <w:rFonts w:hint="default"/>
      </w:rPr>
    </w:lvl>
    <w:lvl w:ilvl="4">
      <w:start w:val="0"/>
      <w:numFmt w:val="bullet"/>
      <w:lvlText w:val="•"/>
      <w:lvlJc w:val="left"/>
      <w:pPr>
        <w:ind w:left="3970" w:hanging="321"/>
      </w:pPr>
      <w:rPr>
        <w:rFonts w:hint="default"/>
      </w:rPr>
    </w:lvl>
    <w:lvl w:ilvl="5">
      <w:start w:val="0"/>
      <w:numFmt w:val="bullet"/>
      <w:lvlText w:val="•"/>
      <w:lvlJc w:val="left"/>
      <w:pPr>
        <w:ind w:left="4732" w:hanging="321"/>
      </w:pPr>
      <w:rPr>
        <w:rFonts w:hint="default"/>
      </w:rPr>
    </w:lvl>
    <w:lvl w:ilvl="6">
      <w:start w:val="0"/>
      <w:numFmt w:val="bullet"/>
      <w:lvlText w:val="•"/>
      <w:lvlJc w:val="left"/>
      <w:pPr>
        <w:ind w:left="5495" w:hanging="321"/>
      </w:pPr>
      <w:rPr>
        <w:rFonts w:hint="default"/>
      </w:rPr>
    </w:lvl>
    <w:lvl w:ilvl="7">
      <w:start w:val="0"/>
      <w:numFmt w:val="bullet"/>
      <w:lvlText w:val="•"/>
      <w:lvlJc w:val="left"/>
      <w:pPr>
        <w:ind w:left="6257" w:hanging="321"/>
      </w:pPr>
      <w:rPr>
        <w:rFonts w:hint="default"/>
      </w:rPr>
    </w:lvl>
    <w:lvl w:ilvl="8">
      <w:start w:val="0"/>
      <w:numFmt w:val="bullet"/>
      <w:lvlText w:val="•"/>
      <w:lvlJc w:val="left"/>
      <w:pPr>
        <w:ind w:left="7020" w:hanging="321"/>
      </w:pPr>
      <w:rPr>
        <w:rFonts w:hint="default"/>
      </w:rPr>
    </w:lvl>
  </w:abstractNum>
  <w:abstractNum w:abstractNumId="10">
    <w:multiLevelType w:val="hybridMultilevel"/>
    <w:lvl w:ilvl="0">
      <w:start w:val="1"/>
      <w:numFmt w:val="decimal"/>
      <w:lvlText w:val="%1)"/>
      <w:lvlJc w:val="left"/>
      <w:pPr>
        <w:ind w:left="714" w:hanging="320"/>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518" w:hanging="320"/>
      </w:pPr>
      <w:rPr>
        <w:rFonts w:hint="default"/>
      </w:rPr>
    </w:lvl>
    <w:lvl w:ilvl="2">
      <w:start w:val="0"/>
      <w:numFmt w:val="bullet"/>
      <w:lvlText w:val="•"/>
      <w:lvlJc w:val="left"/>
      <w:pPr>
        <w:ind w:left="2317" w:hanging="320"/>
      </w:pPr>
      <w:rPr>
        <w:rFonts w:hint="default"/>
      </w:rPr>
    </w:lvl>
    <w:lvl w:ilvl="3">
      <w:start w:val="0"/>
      <w:numFmt w:val="bullet"/>
      <w:lvlText w:val="•"/>
      <w:lvlJc w:val="left"/>
      <w:pPr>
        <w:ind w:left="3115" w:hanging="320"/>
      </w:pPr>
      <w:rPr>
        <w:rFonts w:hint="default"/>
      </w:rPr>
    </w:lvl>
    <w:lvl w:ilvl="4">
      <w:start w:val="0"/>
      <w:numFmt w:val="bullet"/>
      <w:lvlText w:val="•"/>
      <w:lvlJc w:val="left"/>
      <w:pPr>
        <w:ind w:left="3914" w:hanging="320"/>
      </w:pPr>
      <w:rPr>
        <w:rFonts w:hint="default"/>
      </w:rPr>
    </w:lvl>
    <w:lvl w:ilvl="5">
      <w:start w:val="0"/>
      <w:numFmt w:val="bullet"/>
      <w:lvlText w:val="•"/>
      <w:lvlJc w:val="left"/>
      <w:pPr>
        <w:ind w:left="4712" w:hanging="320"/>
      </w:pPr>
      <w:rPr>
        <w:rFonts w:hint="default"/>
      </w:rPr>
    </w:lvl>
    <w:lvl w:ilvl="6">
      <w:start w:val="0"/>
      <w:numFmt w:val="bullet"/>
      <w:lvlText w:val="•"/>
      <w:lvlJc w:val="left"/>
      <w:pPr>
        <w:ind w:left="5511" w:hanging="320"/>
      </w:pPr>
      <w:rPr>
        <w:rFonts w:hint="default"/>
      </w:rPr>
    </w:lvl>
    <w:lvl w:ilvl="7">
      <w:start w:val="0"/>
      <w:numFmt w:val="bullet"/>
      <w:lvlText w:val="•"/>
      <w:lvlJc w:val="left"/>
      <w:pPr>
        <w:ind w:left="6309" w:hanging="320"/>
      </w:pPr>
      <w:rPr>
        <w:rFonts w:hint="default"/>
      </w:rPr>
    </w:lvl>
    <w:lvl w:ilvl="8">
      <w:start w:val="0"/>
      <w:numFmt w:val="bullet"/>
      <w:lvlText w:val="•"/>
      <w:lvlJc w:val="left"/>
      <w:pPr>
        <w:ind w:left="7108" w:hanging="320"/>
      </w:pPr>
      <w:rPr>
        <w:rFonts w:hint="default"/>
      </w:rPr>
    </w:lvl>
  </w:abstractNum>
  <w:abstractNum w:abstractNumId="9">
    <w:multiLevelType w:val="hybridMultilevel"/>
    <w:lvl w:ilvl="0">
      <w:start w:val="4"/>
      <w:numFmt w:val="decimal"/>
      <w:lvlText w:val="%1"/>
      <w:lvlJc w:val="left"/>
      <w:pPr>
        <w:ind w:left="1475" w:hanging="839"/>
        <w:jc w:val="left"/>
      </w:pPr>
      <w:rPr>
        <w:rFonts w:hint="default"/>
      </w:rPr>
    </w:lvl>
    <w:lvl w:ilvl="1">
      <w:start w:val="3"/>
      <w:numFmt w:val="decimal"/>
      <w:lvlText w:val="%1.%2"/>
      <w:lvlJc w:val="left"/>
      <w:pPr>
        <w:ind w:left="1475" w:hanging="839"/>
        <w:jc w:val="right"/>
      </w:pPr>
      <w:rPr>
        <w:rFonts w:hint="default"/>
      </w:rPr>
    </w:lvl>
    <w:lvl w:ilvl="2">
      <w:start w:val="1"/>
      <w:numFmt w:val="decimal"/>
      <w:lvlText w:val="%1.%2.%3"/>
      <w:lvlJc w:val="left"/>
      <w:pPr>
        <w:ind w:left="1475" w:hanging="839"/>
        <w:jc w:val="left"/>
      </w:pPr>
      <w:rPr>
        <w:rFonts w:hint="default" w:ascii="Arial" w:hAnsi="Arial" w:eastAsia="Arial" w:cs="Arial"/>
        <w:w w:val="99"/>
        <w:sz w:val="26"/>
        <w:szCs w:val="26"/>
      </w:rPr>
    </w:lvl>
    <w:lvl w:ilvl="3">
      <w:start w:val="0"/>
      <w:numFmt w:val="bullet"/>
      <w:lvlText w:val="•"/>
      <w:lvlJc w:val="left"/>
      <w:pPr>
        <w:ind w:left="3641" w:hanging="839"/>
      </w:pPr>
      <w:rPr>
        <w:rFonts w:hint="default"/>
      </w:rPr>
    </w:lvl>
    <w:lvl w:ilvl="4">
      <w:start w:val="0"/>
      <w:numFmt w:val="bullet"/>
      <w:lvlText w:val="•"/>
      <w:lvlJc w:val="left"/>
      <w:pPr>
        <w:ind w:left="4362" w:hanging="839"/>
      </w:pPr>
      <w:rPr>
        <w:rFonts w:hint="default"/>
      </w:rPr>
    </w:lvl>
    <w:lvl w:ilvl="5">
      <w:start w:val="0"/>
      <w:numFmt w:val="bullet"/>
      <w:lvlText w:val="•"/>
      <w:lvlJc w:val="left"/>
      <w:pPr>
        <w:ind w:left="5082" w:hanging="839"/>
      </w:pPr>
      <w:rPr>
        <w:rFonts w:hint="default"/>
      </w:rPr>
    </w:lvl>
    <w:lvl w:ilvl="6">
      <w:start w:val="0"/>
      <w:numFmt w:val="bullet"/>
      <w:lvlText w:val="•"/>
      <w:lvlJc w:val="left"/>
      <w:pPr>
        <w:ind w:left="5803" w:hanging="839"/>
      </w:pPr>
      <w:rPr>
        <w:rFonts w:hint="default"/>
      </w:rPr>
    </w:lvl>
    <w:lvl w:ilvl="7">
      <w:start w:val="0"/>
      <w:numFmt w:val="bullet"/>
      <w:lvlText w:val="•"/>
      <w:lvlJc w:val="left"/>
      <w:pPr>
        <w:ind w:left="6523" w:hanging="839"/>
      </w:pPr>
      <w:rPr>
        <w:rFonts w:hint="default"/>
      </w:rPr>
    </w:lvl>
    <w:lvl w:ilvl="8">
      <w:start w:val="0"/>
      <w:numFmt w:val="bullet"/>
      <w:lvlText w:val="•"/>
      <w:lvlJc w:val="left"/>
      <w:pPr>
        <w:ind w:left="7244" w:hanging="839"/>
      </w:pPr>
      <w:rPr>
        <w:rFonts w:hint="default"/>
      </w:rPr>
    </w:lvl>
  </w:abstractNum>
  <w:abstractNum w:abstractNumId="8">
    <w:multiLevelType w:val="hybridMultilevel"/>
    <w:lvl w:ilvl="0">
      <w:start w:val="4"/>
      <w:numFmt w:val="decimal"/>
      <w:lvlText w:val="%1"/>
      <w:lvlJc w:val="left"/>
      <w:pPr>
        <w:ind w:left="786" w:hanging="670"/>
        <w:jc w:val="left"/>
      </w:pPr>
      <w:rPr>
        <w:rFonts w:hint="default"/>
      </w:rPr>
    </w:lvl>
    <w:lvl w:ilvl="1">
      <w:start w:val="1"/>
      <w:numFmt w:val="decimal"/>
      <w:lvlText w:val="%1.%2"/>
      <w:lvlJc w:val="left"/>
      <w:pPr>
        <w:ind w:left="786" w:hanging="670"/>
        <w:jc w:val="left"/>
      </w:pPr>
      <w:rPr>
        <w:rFonts w:hint="default" w:ascii="Arial" w:hAnsi="Arial" w:eastAsia="Arial" w:cs="Arial"/>
        <w:w w:val="99"/>
        <w:sz w:val="28"/>
        <w:szCs w:val="28"/>
      </w:rPr>
    </w:lvl>
    <w:lvl w:ilvl="2">
      <w:start w:val="1"/>
      <w:numFmt w:val="decimal"/>
      <w:lvlText w:val="%3)"/>
      <w:lvlJc w:val="left"/>
      <w:pPr>
        <w:ind w:left="714" w:hanging="320"/>
        <w:jc w:val="left"/>
      </w:pPr>
      <w:rPr>
        <w:rFonts w:hint="default" w:ascii="Times New Roman" w:hAnsi="Times New Roman" w:eastAsia="Times New Roman" w:cs="Times New Roman"/>
        <w:spacing w:val="-1"/>
        <w:w w:val="99"/>
        <w:sz w:val="24"/>
        <w:szCs w:val="24"/>
      </w:rPr>
    </w:lvl>
    <w:lvl w:ilvl="3">
      <w:start w:val="0"/>
      <w:numFmt w:val="bullet"/>
      <w:lvlText w:val="•"/>
      <w:lvlJc w:val="left"/>
      <w:pPr>
        <w:ind w:left="905" w:hanging="320"/>
      </w:pPr>
      <w:rPr>
        <w:rFonts w:hint="default"/>
      </w:rPr>
    </w:lvl>
    <w:lvl w:ilvl="4">
      <w:start w:val="0"/>
      <w:numFmt w:val="bullet"/>
      <w:lvlText w:val="•"/>
      <w:lvlJc w:val="left"/>
      <w:pPr>
        <w:ind w:left="968" w:hanging="320"/>
      </w:pPr>
      <w:rPr>
        <w:rFonts w:hint="default"/>
      </w:rPr>
    </w:lvl>
    <w:lvl w:ilvl="5">
      <w:start w:val="0"/>
      <w:numFmt w:val="bullet"/>
      <w:lvlText w:val="•"/>
      <w:lvlJc w:val="left"/>
      <w:pPr>
        <w:ind w:left="1031" w:hanging="320"/>
      </w:pPr>
      <w:rPr>
        <w:rFonts w:hint="default"/>
      </w:rPr>
    </w:lvl>
    <w:lvl w:ilvl="6">
      <w:start w:val="0"/>
      <w:numFmt w:val="bullet"/>
      <w:lvlText w:val="•"/>
      <w:lvlJc w:val="left"/>
      <w:pPr>
        <w:ind w:left="1094" w:hanging="320"/>
      </w:pPr>
      <w:rPr>
        <w:rFonts w:hint="default"/>
      </w:rPr>
    </w:lvl>
    <w:lvl w:ilvl="7">
      <w:start w:val="0"/>
      <w:numFmt w:val="bullet"/>
      <w:lvlText w:val="•"/>
      <w:lvlJc w:val="left"/>
      <w:pPr>
        <w:ind w:left="1157" w:hanging="320"/>
      </w:pPr>
      <w:rPr>
        <w:rFonts w:hint="default"/>
      </w:rPr>
    </w:lvl>
    <w:lvl w:ilvl="8">
      <w:start w:val="0"/>
      <w:numFmt w:val="bullet"/>
      <w:lvlText w:val="•"/>
      <w:lvlJc w:val="left"/>
      <w:pPr>
        <w:ind w:left="1220" w:hanging="320"/>
      </w:pPr>
      <w:rPr>
        <w:rFonts w:hint="default"/>
      </w:rPr>
    </w:lvl>
  </w:abstractNum>
  <w:abstractNum w:abstractNumId="7">
    <w:multiLevelType w:val="hybridMultilevel"/>
    <w:lvl w:ilvl="0">
      <w:start w:val="3"/>
      <w:numFmt w:val="decimal"/>
      <w:lvlText w:val="%1"/>
      <w:lvlJc w:val="left"/>
      <w:pPr>
        <w:ind w:left="1475" w:hanging="839"/>
        <w:jc w:val="left"/>
      </w:pPr>
      <w:rPr>
        <w:rFonts w:hint="default"/>
      </w:rPr>
    </w:lvl>
    <w:lvl w:ilvl="1">
      <w:start w:val="9"/>
      <w:numFmt w:val="decimal"/>
      <w:lvlText w:val="%1.%2"/>
      <w:lvlJc w:val="left"/>
      <w:pPr>
        <w:ind w:left="1475" w:hanging="839"/>
        <w:jc w:val="right"/>
      </w:pPr>
      <w:rPr>
        <w:rFonts w:hint="default"/>
      </w:rPr>
    </w:lvl>
    <w:lvl w:ilvl="2">
      <w:start w:val="1"/>
      <w:numFmt w:val="decimal"/>
      <w:lvlText w:val="%1.%2.%3"/>
      <w:lvlJc w:val="left"/>
      <w:pPr>
        <w:ind w:left="1475" w:hanging="839"/>
        <w:jc w:val="left"/>
      </w:pPr>
      <w:rPr>
        <w:rFonts w:hint="default" w:ascii="Arial" w:hAnsi="Arial" w:eastAsia="Arial" w:cs="Arial"/>
        <w:w w:val="99"/>
        <w:sz w:val="26"/>
        <w:szCs w:val="26"/>
      </w:rPr>
    </w:lvl>
    <w:lvl w:ilvl="3">
      <w:start w:val="1"/>
      <w:numFmt w:val="lowerLetter"/>
      <w:lvlText w:val="(%4)"/>
      <w:lvlJc w:val="left"/>
      <w:pPr>
        <w:ind w:left="4128" w:hanging="2609"/>
        <w:jc w:val="left"/>
      </w:pPr>
      <w:rPr>
        <w:rFonts w:hint="default" w:ascii="Times New Roman" w:hAnsi="Times New Roman" w:eastAsia="Times New Roman" w:cs="Times New Roman"/>
        <w:w w:val="100"/>
        <w:sz w:val="18"/>
        <w:szCs w:val="18"/>
      </w:rPr>
    </w:lvl>
    <w:lvl w:ilvl="4">
      <w:start w:val="0"/>
      <w:numFmt w:val="bullet"/>
      <w:lvlText w:val="•"/>
      <w:lvlJc w:val="left"/>
      <w:pPr>
        <w:ind w:left="5648" w:hanging="2609"/>
      </w:pPr>
      <w:rPr>
        <w:rFonts w:hint="default"/>
      </w:rPr>
    </w:lvl>
    <w:lvl w:ilvl="5">
      <w:start w:val="0"/>
      <w:numFmt w:val="bullet"/>
      <w:lvlText w:val="•"/>
      <w:lvlJc w:val="left"/>
      <w:pPr>
        <w:ind w:left="6158" w:hanging="2609"/>
      </w:pPr>
      <w:rPr>
        <w:rFonts w:hint="default"/>
      </w:rPr>
    </w:lvl>
    <w:lvl w:ilvl="6">
      <w:start w:val="0"/>
      <w:numFmt w:val="bullet"/>
      <w:lvlText w:val="•"/>
      <w:lvlJc w:val="left"/>
      <w:pPr>
        <w:ind w:left="6667" w:hanging="2609"/>
      </w:pPr>
      <w:rPr>
        <w:rFonts w:hint="default"/>
      </w:rPr>
    </w:lvl>
    <w:lvl w:ilvl="7">
      <w:start w:val="0"/>
      <w:numFmt w:val="bullet"/>
      <w:lvlText w:val="•"/>
      <w:lvlJc w:val="left"/>
      <w:pPr>
        <w:ind w:left="7177" w:hanging="2609"/>
      </w:pPr>
      <w:rPr>
        <w:rFonts w:hint="default"/>
      </w:rPr>
    </w:lvl>
    <w:lvl w:ilvl="8">
      <w:start w:val="0"/>
      <w:numFmt w:val="bullet"/>
      <w:lvlText w:val="•"/>
      <w:lvlJc w:val="left"/>
      <w:pPr>
        <w:ind w:left="7686" w:hanging="2609"/>
      </w:pPr>
      <w:rPr>
        <w:rFonts w:hint="default"/>
      </w:rPr>
    </w:lvl>
  </w:abstractNum>
  <w:abstractNum w:abstractNumId="6">
    <w:multiLevelType w:val="hybridMultilevel"/>
    <w:lvl w:ilvl="0">
      <w:start w:val="0"/>
      <w:numFmt w:val="bullet"/>
      <w:lvlText w:val="•"/>
      <w:lvlJc w:val="left"/>
      <w:pPr>
        <w:ind w:left="714" w:hanging="204"/>
      </w:pPr>
      <w:rPr>
        <w:rFonts w:hint="default" w:ascii="Times New Roman" w:hAnsi="Times New Roman" w:eastAsia="Times New Roman" w:cs="Times New Roman"/>
        <w:w w:val="99"/>
        <w:sz w:val="24"/>
        <w:szCs w:val="24"/>
      </w:rPr>
    </w:lvl>
    <w:lvl w:ilvl="1">
      <w:start w:val="0"/>
      <w:numFmt w:val="bullet"/>
      <w:lvlText w:val="•"/>
      <w:lvlJc w:val="left"/>
      <w:pPr>
        <w:ind w:left="1516" w:hanging="204"/>
      </w:pPr>
      <w:rPr>
        <w:rFonts w:hint="default"/>
      </w:rPr>
    </w:lvl>
    <w:lvl w:ilvl="2">
      <w:start w:val="0"/>
      <w:numFmt w:val="bullet"/>
      <w:lvlText w:val="•"/>
      <w:lvlJc w:val="left"/>
      <w:pPr>
        <w:ind w:left="2313" w:hanging="204"/>
      </w:pPr>
      <w:rPr>
        <w:rFonts w:hint="default"/>
      </w:rPr>
    </w:lvl>
    <w:lvl w:ilvl="3">
      <w:start w:val="0"/>
      <w:numFmt w:val="bullet"/>
      <w:lvlText w:val="•"/>
      <w:lvlJc w:val="left"/>
      <w:pPr>
        <w:ind w:left="3109" w:hanging="204"/>
      </w:pPr>
      <w:rPr>
        <w:rFonts w:hint="default"/>
      </w:rPr>
    </w:lvl>
    <w:lvl w:ilvl="4">
      <w:start w:val="0"/>
      <w:numFmt w:val="bullet"/>
      <w:lvlText w:val="•"/>
      <w:lvlJc w:val="left"/>
      <w:pPr>
        <w:ind w:left="3906" w:hanging="204"/>
      </w:pPr>
      <w:rPr>
        <w:rFonts w:hint="default"/>
      </w:rPr>
    </w:lvl>
    <w:lvl w:ilvl="5">
      <w:start w:val="0"/>
      <w:numFmt w:val="bullet"/>
      <w:lvlText w:val="•"/>
      <w:lvlJc w:val="left"/>
      <w:pPr>
        <w:ind w:left="4702" w:hanging="204"/>
      </w:pPr>
      <w:rPr>
        <w:rFonts w:hint="default"/>
      </w:rPr>
    </w:lvl>
    <w:lvl w:ilvl="6">
      <w:start w:val="0"/>
      <w:numFmt w:val="bullet"/>
      <w:lvlText w:val="•"/>
      <w:lvlJc w:val="left"/>
      <w:pPr>
        <w:ind w:left="5499" w:hanging="204"/>
      </w:pPr>
      <w:rPr>
        <w:rFonts w:hint="default"/>
      </w:rPr>
    </w:lvl>
    <w:lvl w:ilvl="7">
      <w:start w:val="0"/>
      <w:numFmt w:val="bullet"/>
      <w:lvlText w:val="•"/>
      <w:lvlJc w:val="left"/>
      <w:pPr>
        <w:ind w:left="6295" w:hanging="204"/>
      </w:pPr>
      <w:rPr>
        <w:rFonts w:hint="default"/>
      </w:rPr>
    </w:lvl>
    <w:lvl w:ilvl="8">
      <w:start w:val="0"/>
      <w:numFmt w:val="bullet"/>
      <w:lvlText w:val="•"/>
      <w:lvlJc w:val="left"/>
      <w:pPr>
        <w:ind w:left="7092" w:hanging="204"/>
      </w:pPr>
      <w:rPr>
        <w:rFonts w:hint="default"/>
      </w:rPr>
    </w:lvl>
  </w:abstractNum>
  <w:abstractNum w:abstractNumId="5">
    <w:multiLevelType w:val="hybridMultilevel"/>
    <w:lvl w:ilvl="0">
      <w:start w:val="3"/>
      <w:numFmt w:val="decimal"/>
      <w:lvlText w:val="%1"/>
      <w:lvlJc w:val="left"/>
      <w:pPr>
        <w:ind w:left="786" w:hanging="670"/>
        <w:jc w:val="left"/>
      </w:pPr>
      <w:rPr>
        <w:rFonts w:hint="default"/>
      </w:rPr>
    </w:lvl>
    <w:lvl w:ilvl="1">
      <w:start w:val="1"/>
      <w:numFmt w:val="decimal"/>
      <w:lvlText w:val="%1.%2"/>
      <w:lvlJc w:val="left"/>
      <w:pPr>
        <w:ind w:left="786" w:hanging="670"/>
        <w:jc w:val="left"/>
      </w:pPr>
      <w:rPr>
        <w:rFonts w:hint="default" w:ascii="Arial" w:hAnsi="Arial" w:eastAsia="Arial" w:cs="Arial"/>
        <w:w w:val="99"/>
        <w:sz w:val="28"/>
        <w:szCs w:val="28"/>
      </w:rPr>
    </w:lvl>
    <w:lvl w:ilvl="2">
      <w:start w:val="1"/>
      <w:numFmt w:val="decimal"/>
      <w:lvlText w:val="%3)"/>
      <w:lvlJc w:val="left"/>
      <w:pPr>
        <w:ind w:left="714" w:hanging="320"/>
        <w:jc w:val="left"/>
      </w:pPr>
      <w:rPr>
        <w:rFonts w:hint="default" w:ascii="Times New Roman" w:hAnsi="Times New Roman" w:eastAsia="Times New Roman" w:cs="Times New Roman"/>
        <w:spacing w:val="-1"/>
        <w:w w:val="99"/>
        <w:sz w:val="24"/>
        <w:szCs w:val="24"/>
      </w:rPr>
    </w:lvl>
    <w:lvl w:ilvl="3">
      <w:start w:val="0"/>
      <w:numFmt w:val="bullet"/>
      <w:lvlText w:val="•"/>
      <w:lvlJc w:val="left"/>
      <w:pPr>
        <w:ind w:left="905" w:hanging="320"/>
      </w:pPr>
      <w:rPr>
        <w:rFonts w:hint="default"/>
      </w:rPr>
    </w:lvl>
    <w:lvl w:ilvl="4">
      <w:start w:val="0"/>
      <w:numFmt w:val="bullet"/>
      <w:lvlText w:val="•"/>
      <w:lvlJc w:val="left"/>
      <w:pPr>
        <w:ind w:left="968" w:hanging="320"/>
      </w:pPr>
      <w:rPr>
        <w:rFonts w:hint="default"/>
      </w:rPr>
    </w:lvl>
    <w:lvl w:ilvl="5">
      <w:start w:val="0"/>
      <w:numFmt w:val="bullet"/>
      <w:lvlText w:val="•"/>
      <w:lvlJc w:val="left"/>
      <w:pPr>
        <w:ind w:left="1031" w:hanging="320"/>
      </w:pPr>
      <w:rPr>
        <w:rFonts w:hint="default"/>
      </w:rPr>
    </w:lvl>
    <w:lvl w:ilvl="6">
      <w:start w:val="0"/>
      <w:numFmt w:val="bullet"/>
      <w:lvlText w:val="•"/>
      <w:lvlJc w:val="left"/>
      <w:pPr>
        <w:ind w:left="1094" w:hanging="320"/>
      </w:pPr>
      <w:rPr>
        <w:rFonts w:hint="default"/>
      </w:rPr>
    </w:lvl>
    <w:lvl w:ilvl="7">
      <w:start w:val="0"/>
      <w:numFmt w:val="bullet"/>
      <w:lvlText w:val="•"/>
      <w:lvlJc w:val="left"/>
      <w:pPr>
        <w:ind w:left="1157" w:hanging="320"/>
      </w:pPr>
      <w:rPr>
        <w:rFonts w:hint="default"/>
      </w:rPr>
    </w:lvl>
    <w:lvl w:ilvl="8">
      <w:start w:val="0"/>
      <w:numFmt w:val="bullet"/>
      <w:lvlText w:val="•"/>
      <w:lvlJc w:val="left"/>
      <w:pPr>
        <w:ind w:left="1220" w:hanging="320"/>
      </w:pPr>
      <w:rPr>
        <w:rFonts w:hint="default"/>
      </w:rPr>
    </w:lvl>
  </w:abstractNum>
  <w:abstractNum w:abstractNumId="4">
    <w:multiLevelType w:val="hybridMultilevel"/>
    <w:lvl w:ilvl="0">
      <w:start w:val="2"/>
      <w:numFmt w:val="decimal"/>
      <w:lvlText w:val="%1"/>
      <w:lvlJc w:val="left"/>
      <w:pPr>
        <w:ind w:left="1475" w:hanging="839"/>
        <w:jc w:val="left"/>
      </w:pPr>
      <w:rPr>
        <w:rFonts w:hint="default"/>
      </w:rPr>
    </w:lvl>
    <w:lvl w:ilvl="1">
      <w:start w:val="5"/>
      <w:numFmt w:val="decimal"/>
      <w:lvlText w:val="%1.%2"/>
      <w:lvlJc w:val="left"/>
      <w:pPr>
        <w:ind w:left="1475" w:hanging="839"/>
        <w:jc w:val="right"/>
      </w:pPr>
      <w:rPr>
        <w:rFonts w:hint="default"/>
      </w:rPr>
    </w:lvl>
    <w:lvl w:ilvl="2">
      <w:start w:val="1"/>
      <w:numFmt w:val="decimal"/>
      <w:lvlText w:val="%1.%2.%3"/>
      <w:lvlJc w:val="left"/>
      <w:pPr>
        <w:ind w:left="1475" w:hanging="839"/>
        <w:jc w:val="left"/>
      </w:pPr>
      <w:rPr>
        <w:rFonts w:hint="default" w:ascii="Arial" w:hAnsi="Arial" w:eastAsia="Arial" w:cs="Arial"/>
        <w:w w:val="99"/>
        <w:sz w:val="26"/>
        <w:szCs w:val="26"/>
      </w:rPr>
    </w:lvl>
    <w:lvl w:ilvl="3">
      <w:start w:val="0"/>
      <w:numFmt w:val="bullet"/>
      <w:lvlText w:val="•"/>
      <w:lvlJc w:val="left"/>
      <w:pPr>
        <w:ind w:left="3647" w:hanging="839"/>
      </w:pPr>
      <w:rPr>
        <w:rFonts w:hint="default"/>
      </w:rPr>
    </w:lvl>
    <w:lvl w:ilvl="4">
      <w:start w:val="0"/>
      <w:numFmt w:val="bullet"/>
      <w:lvlText w:val="•"/>
      <w:lvlJc w:val="left"/>
      <w:pPr>
        <w:ind w:left="4370" w:hanging="839"/>
      </w:pPr>
      <w:rPr>
        <w:rFonts w:hint="default"/>
      </w:rPr>
    </w:lvl>
    <w:lvl w:ilvl="5">
      <w:start w:val="0"/>
      <w:numFmt w:val="bullet"/>
      <w:lvlText w:val="•"/>
      <w:lvlJc w:val="left"/>
      <w:pPr>
        <w:ind w:left="5092" w:hanging="839"/>
      </w:pPr>
      <w:rPr>
        <w:rFonts w:hint="default"/>
      </w:rPr>
    </w:lvl>
    <w:lvl w:ilvl="6">
      <w:start w:val="0"/>
      <w:numFmt w:val="bullet"/>
      <w:lvlText w:val="•"/>
      <w:lvlJc w:val="left"/>
      <w:pPr>
        <w:ind w:left="5815" w:hanging="839"/>
      </w:pPr>
      <w:rPr>
        <w:rFonts w:hint="default"/>
      </w:rPr>
    </w:lvl>
    <w:lvl w:ilvl="7">
      <w:start w:val="0"/>
      <w:numFmt w:val="bullet"/>
      <w:lvlText w:val="•"/>
      <w:lvlJc w:val="left"/>
      <w:pPr>
        <w:ind w:left="6537" w:hanging="839"/>
      </w:pPr>
      <w:rPr>
        <w:rFonts w:hint="default"/>
      </w:rPr>
    </w:lvl>
    <w:lvl w:ilvl="8">
      <w:start w:val="0"/>
      <w:numFmt w:val="bullet"/>
      <w:lvlText w:val="•"/>
      <w:lvlJc w:val="left"/>
      <w:pPr>
        <w:ind w:left="7260" w:hanging="839"/>
      </w:pPr>
      <w:rPr>
        <w:rFonts w:hint="default"/>
      </w:rPr>
    </w:lvl>
  </w:abstractNum>
  <w:abstractNum w:abstractNumId="3">
    <w:multiLevelType w:val="hybridMultilevel"/>
    <w:lvl w:ilvl="0">
      <w:start w:val="2"/>
      <w:numFmt w:val="decimal"/>
      <w:lvlText w:val="%1"/>
      <w:lvlJc w:val="left"/>
      <w:pPr>
        <w:ind w:left="786" w:hanging="670"/>
        <w:jc w:val="left"/>
      </w:pPr>
      <w:rPr>
        <w:rFonts w:hint="default"/>
      </w:rPr>
    </w:lvl>
    <w:lvl w:ilvl="1">
      <w:start w:val="4"/>
      <w:numFmt w:val="decimal"/>
      <w:lvlText w:val="%1.%2"/>
      <w:lvlJc w:val="left"/>
      <w:pPr>
        <w:ind w:left="786" w:hanging="670"/>
        <w:jc w:val="left"/>
      </w:pPr>
      <w:rPr>
        <w:rFonts w:hint="default" w:ascii="Arial" w:hAnsi="Arial" w:eastAsia="Arial" w:cs="Arial"/>
        <w:w w:val="99"/>
        <w:sz w:val="28"/>
        <w:szCs w:val="28"/>
      </w:rPr>
    </w:lvl>
    <w:lvl w:ilvl="2">
      <w:start w:val="0"/>
      <w:numFmt w:val="bullet"/>
      <w:lvlText w:val="•"/>
      <w:lvlJc w:val="left"/>
      <w:pPr>
        <w:ind w:left="714" w:hanging="204"/>
      </w:pPr>
      <w:rPr>
        <w:rFonts w:hint="default" w:ascii="Times New Roman" w:hAnsi="Times New Roman" w:eastAsia="Times New Roman" w:cs="Times New Roman"/>
        <w:w w:val="99"/>
        <w:sz w:val="24"/>
        <w:szCs w:val="24"/>
      </w:rPr>
    </w:lvl>
    <w:lvl w:ilvl="3">
      <w:start w:val="0"/>
      <w:numFmt w:val="bullet"/>
      <w:lvlText w:val="•"/>
      <w:lvlJc w:val="left"/>
      <w:pPr>
        <w:ind w:left="2505" w:hanging="204"/>
      </w:pPr>
      <w:rPr>
        <w:rFonts w:hint="default"/>
      </w:rPr>
    </w:lvl>
    <w:lvl w:ilvl="4">
      <w:start w:val="0"/>
      <w:numFmt w:val="bullet"/>
      <w:lvlText w:val="•"/>
      <w:lvlJc w:val="left"/>
      <w:pPr>
        <w:ind w:left="3368" w:hanging="204"/>
      </w:pPr>
      <w:rPr>
        <w:rFonts w:hint="default"/>
      </w:rPr>
    </w:lvl>
    <w:lvl w:ilvl="5">
      <w:start w:val="0"/>
      <w:numFmt w:val="bullet"/>
      <w:lvlText w:val="•"/>
      <w:lvlJc w:val="left"/>
      <w:pPr>
        <w:ind w:left="4231" w:hanging="204"/>
      </w:pPr>
      <w:rPr>
        <w:rFonts w:hint="default"/>
      </w:rPr>
    </w:lvl>
    <w:lvl w:ilvl="6">
      <w:start w:val="0"/>
      <w:numFmt w:val="bullet"/>
      <w:lvlText w:val="•"/>
      <w:lvlJc w:val="left"/>
      <w:pPr>
        <w:ind w:left="5094" w:hanging="204"/>
      </w:pPr>
      <w:rPr>
        <w:rFonts w:hint="default"/>
      </w:rPr>
    </w:lvl>
    <w:lvl w:ilvl="7">
      <w:start w:val="0"/>
      <w:numFmt w:val="bullet"/>
      <w:lvlText w:val="•"/>
      <w:lvlJc w:val="left"/>
      <w:pPr>
        <w:ind w:left="5957" w:hanging="204"/>
      </w:pPr>
      <w:rPr>
        <w:rFonts w:hint="default"/>
      </w:rPr>
    </w:lvl>
    <w:lvl w:ilvl="8">
      <w:start w:val="0"/>
      <w:numFmt w:val="bullet"/>
      <w:lvlText w:val="•"/>
      <w:lvlJc w:val="left"/>
      <w:pPr>
        <w:ind w:left="6819" w:hanging="204"/>
      </w:pPr>
      <w:rPr>
        <w:rFonts w:hint="default"/>
      </w:rPr>
    </w:lvl>
  </w:abstractNum>
  <w:abstractNum w:abstractNumId="2">
    <w:multiLevelType w:val="hybridMultilevel"/>
    <w:lvl w:ilvl="0">
      <w:start w:val="2"/>
      <w:numFmt w:val="decimal"/>
      <w:lvlText w:val="%1"/>
      <w:lvlJc w:val="left"/>
      <w:pPr>
        <w:ind w:left="786" w:hanging="670"/>
        <w:jc w:val="right"/>
      </w:pPr>
      <w:rPr>
        <w:rFonts w:hint="default"/>
      </w:rPr>
    </w:lvl>
    <w:lvl w:ilvl="1">
      <w:start w:val="1"/>
      <w:numFmt w:val="decimal"/>
      <w:lvlText w:val="%1.%2"/>
      <w:lvlJc w:val="left"/>
      <w:pPr>
        <w:ind w:left="786" w:hanging="670"/>
        <w:jc w:val="left"/>
      </w:pPr>
      <w:rPr>
        <w:rFonts w:hint="default" w:ascii="Arial" w:hAnsi="Arial" w:eastAsia="Arial" w:cs="Arial"/>
        <w:w w:val="99"/>
        <w:sz w:val="28"/>
        <w:szCs w:val="28"/>
      </w:rPr>
    </w:lvl>
    <w:lvl w:ilvl="2">
      <w:start w:val="0"/>
      <w:numFmt w:val="bullet"/>
      <w:lvlText w:val="•"/>
      <w:lvlJc w:val="left"/>
      <w:pPr>
        <w:ind w:left="714" w:hanging="204"/>
      </w:pPr>
      <w:rPr>
        <w:rFonts w:hint="default" w:ascii="Times New Roman" w:hAnsi="Times New Roman" w:eastAsia="Times New Roman" w:cs="Times New Roman"/>
        <w:w w:val="99"/>
        <w:sz w:val="24"/>
        <w:szCs w:val="24"/>
      </w:rPr>
    </w:lvl>
    <w:lvl w:ilvl="3">
      <w:start w:val="0"/>
      <w:numFmt w:val="bullet"/>
      <w:lvlText w:val="•"/>
      <w:lvlJc w:val="left"/>
      <w:pPr>
        <w:ind w:left="905" w:hanging="204"/>
      </w:pPr>
      <w:rPr>
        <w:rFonts w:hint="default"/>
      </w:rPr>
    </w:lvl>
    <w:lvl w:ilvl="4">
      <w:start w:val="0"/>
      <w:numFmt w:val="bullet"/>
      <w:lvlText w:val="•"/>
      <w:lvlJc w:val="left"/>
      <w:pPr>
        <w:ind w:left="968" w:hanging="204"/>
      </w:pPr>
      <w:rPr>
        <w:rFonts w:hint="default"/>
      </w:rPr>
    </w:lvl>
    <w:lvl w:ilvl="5">
      <w:start w:val="0"/>
      <w:numFmt w:val="bullet"/>
      <w:lvlText w:val="•"/>
      <w:lvlJc w:val="left"/>
      <w:pPr>
        <w:ind w:left="1031" w:hanging="204"/>
      </w:pPr>
      <w:rPr>
        <w:rFonts w:hint="default"/>
      </w:rPr>
    </w:lvl>
    <w:lvl w:ilvl="6">
      <w:start w:val="0"/>
      <w:numFmt w:val="bullet"/>
      <w:lvlText w:val="•"/>
      <w:lvlJc w:val="left"/>
      <w:pPr>
        <w:ind w:left="1094" w:hanging="204"/>
      </w:pPr>
      <w:rPr>
        <w:rFonts w:hint="default"/>
      </w:rPr>
    </w:lvl>
    <w:lvl w:ilvl="7">
      <w:start w:val="0"/>
      <w:numFmt w:val="bullet"/>
      <w:lvlText w:val="•"/>
      <w:lvlJc w:val="left"/>
      <w:pPr>
        <w:ind w:left="1157" w:hanging="204"/>
      </w:pPr>
      <w:rPr>
        <w:rFonts w:hint="default"/>
      </w:rPr>
    </w:lvl>
    <w:lvl w:ilvl="8">
      <w:start w:val="0"/>
      <w:numFmt w:val="bullet"/>
      <w:lvlText w:val="•"/>
      <w:lvlJc w:val="left"/>
      <w:pPr>
        <w:ind w:left="1220" w:hanging="204"/>
      </w:pPr>
      <w:rPr>
        <w:rFonts w:hint="default"/>
      </w:rPr>
    </w:lvl>
  </w:abstractNum>
  <w:abstractNum w:abstractNumId="1">
    <w:multiLevelType w:val="hybridMultilevel"/>
    <w:lvl w:ilvl="0">
      <w:start w:val="0"/>
      <w:numFmt w:val="bullet"/>
      <w:lvlText w:val="•"/>
      <w:lvlJc w:val="left"/>
      <w:pPr>
        <w:ind w:left="714" w:hanging="204"/>
      </w:pPr>
      <w:rPr>
        <w:rFonts w:hint="default" w:ascii="Times New Roman" w:hAnsi="Times New Roman" w:eastAsia="Times New Roman" w:cs="Times New Roman"/>
        <w:w w:val="99"/>
        <w:sz w:val="24"/>
        <w:szCs w:val="24"/>
      </w:rPr>
    </w:lvl>
    <w:lvl w:ilvl="1">
      <w:start w:val="0"/>
      <w:numFmt w:val="bullet"/>
      <w:lvlText w:val="•"/>
      <w:lvlJc w:val="left"/>
      <w:pPr>
        <w:ind w:left="1518" w:hanging="204"/>
      </w:pPr>
      <w:rPr>
        <w:rFonts w:hint="default"/>
      </w:rPr>
    </w:lvl>
    <w:lvl w:ilvl="2">
      <w:start w:val="0"/>
      <w:numFmt w:val="bullet"/>
      <w:lvlText w:val="•"/>
      <w:lvlJc w:val="left"/>
      <w:pPr>
        <w:ind w:left="2317" w:hanging="204"/>
      </w:pPr>
      <w:rPr>
        <w:rFonts w:hint="default"/>
      </w:rPr>
    </w:lvl>
    <w:lvl w:ilvl="3">
      <w:start w:val="0"/>
      <w:numFmt w:val="bullet"/>
      <w:lvlText w:val="•"/>
      <w:lvlJc w:val="left"/>
      <w:pPr>
        <w:ind w:left="3115" w:hanging="204"/>
      </w:pPr>
      <w:rPr>
        <w:rFonts w:hint="default"/>
      </w:rPr>
    </w:lvl>
    <w:lvl w:ilvl="4">
      <w:start w:val="0"/>
      <w:numFmt w:val="bullet"/>
      <w:lvlText w:val="•"/>
      <w:lvlJc w:val="left"/>
      <w:pPr>
        <w:ind w:left="3914" w:hanging="204"/>
      </w:pPr>
      <w:rPr>
        <w:rFonts w:hint="default"/>
      </w:rPr>
    </w:lvl>
    <w:lvl w:ilvl="5">
      <w:start w:val="0"/>
      <w:numFmt w:val="bullet"/>
      <w:lvlText w:val="•"/>
      <w:lvlJc w:val="left"/>
      <w:pPr>
        <w:ind w:left="4712" w:hanging="204"/>
      </w:pPr>
      <w:rPr>
        <w:rFonts w:hint="default"/>
      </w:rPr>
    </w:lvl>
    <w:lvl w:ilvl="6">
      <w:start w:val="0"/>
      <w:numFmt w:val="bullet"/>
      <w:lvlText w:val="•"/>
      <w:lvlJc w:val="left"/>
      <w:pPr>
        <w:ind w:left="5511" w:hanging="204"/>
      </w:pPr>
      <w:rPr>
        <w:rFonts w:hint="default"/>
      </w:rPr>
    </w:lvl>
    <w:lvl w:ilvl="7">
      <w:start w:val="0"/>
      <w:numFmt w:val="bullet"/>
      <w:lvlText w:val="•"/>
      <w:lvlJc w:val="left"/>
      <w:pPr>
        <w:ind w:left="6309" w:hanging="204"/>
      </w:pPr>
      <w:rPr>
        <w:rFonts w:hint="default"/>
      </w:rPr>
    </w:lvl>
    <w:lvl w:ilvl="8">
      <w:start w:val="0"/>
      <w:numFmt w:val="bullet"/>
      <w:lvlText w:val="•"/>
      <w:lvlJc w:val="left"/>
      <w:pPr>
        <w:ind w:left="7108" w:hanging="204"/>
      </w:pPr>
      <w:rPr>
        <w:rFonts w:hint="default"/>
      </w:rPr>
    </w:lvl>
  </w:abstractNum>
  <w:abstractNum w:abstractNumId="0">
    <w:multiLevelType w:val="hybridMultilevel"/>
    <w:lvl w:ilvl="0">
      <w:start w:val="1"/>
      <w:numFmt w:val="decimal"/>
      <w:lvlText w:val="%1"/>
      <w:lvlJc w:val="left"/>
      <w:pPr>
        <w:ind w:left="786" w:hanging="670"/>
        <w:jc w:val="left"/>
      </w:pPr>
      <w:rPr>
        <w:rFonts w:hint="default"/>
      </w:rPr>
    </w:lvl>
    <w:lvl w:ilvl="1">
      <w:start w:val="1"/>
      <w:numFmt w:val="decimal"/>
      <w:lvlText w:val="%1.%2"/>
      <w:lvlJc w:val="left"/>
      <w:pPr>
        <w:ind w:left="786" w:hanging="670"/>
        <w:jc w:val="left"/>
      </w:pPr>
      <w:rPr>
        <w:rFonts w:hint="default" w:ascii="Arial" w:hAnsi="Arial" w:eastAsia="Arial" w:cs="Arial"/>
        <w:w w:val="99"/>
        <w:sz w:val="28"/>
        <w:szCs w:val="28"/>
      </w:rPr>
    </w:lvl>
    <w:lvl w:ilvl="2">
      <w:start w:val="1"/>
      <w:numFmt w:val="decimal"/>
      <w:lvlText w:val="%3)"/>
      <w:lvlJc w:val="left"/>
      <w:pPr>
        <w:ind w:left="714" w:hanging="320"/>
        <w:jc w:val="left"/>
      </w:pPr>
      <w:rPr>
        <w:rFonts w:hint="default" w:ascii="Times New Roman" w:hAnsi="Times New Roman" w:eastAsia="Times New Roman" w:cs="Times New Roman"/>
        <w:spacing w:val="-52"/>
        <w:w w:val="99"/>
        <w:sz w:val="24"/>
        <w:szCs w:val="24"/>
      </w:rPr>
    </w:lvl>
    <w:lvl w:ilvl="3">
      <w:start w:val="0"/>
      <w:numFmt w:val="bullet"/>
      <w:lvlText w:val="•"/>
      <w:lvlJc w:val="left"/>
      <w:pPr>
        <w:ind w:left="905" w:hanging="320"/>
      </w:pPr>
      <w:rPr>
        <w:rFonts w:hint="default"/>
      </w:rPr>
    </w:lvl>
    <w:lvl w:ilvl="4">
      <w:start w:val="0"/>
      <w:numFmt w:val="bullet"/>
      <w:lvlText w:val="•"/>
      <w:lvlJc w:val="left"/>
      <w:pPr>
        <w:ind w:left="968" w:hanging="320"/>
      </w:pPr>
      <w:rPr>
        <w:rFonts w:hint="default"/>
      </w:rPr>
    </w:lvl>
    <w:lvl w:ilvl="5">
      <w:start w:val="0"/>
      <w:numFmt w:val="bullet"/>
      <w:lvlText w:val="•"/>
      <w:lvlJc w:val="left"/>
      <w:pPr>
        <w:ind w:left="1031" w:hanging="320"/>
      </w:pPr>
      <w:rPr>
        <w:rFonts w:hint="default"/>
      </w:rPr>
    </w:lvl>
    <w:lvl w:ilvl="6">
      <w:start w:val="0"/>
      <w:numFmt w:val="bullet"/>
      <w:lvlText w:val="•"/>
      <w:lvlJc w:val="left"/>
      <w:pPr>
        <w:ind w:left="1094" w:hanging="320"/>
      </w:pPr>
      <w:rPr>
        <w:rFonts w:hint="default"/>
      </w:rPr>
    </w:lvl>
    <w:lvl w:ilvl="7">
      <w:start w:val="0"/>
      <w:numFmt w:val="bullet"/>
      <w:lvlText w:val="•"/>
      <w:lvlJc w:val="left"/>
      <w:pPr>
        <w:ind w:left="1157" w:hanging="320"/>
      </w:pPr>
      <w:rPr>
        <w:rFonts w:hint="default"/>
      </w:rPr>
    </w:lvl>
    <w:lvl w:ilvl="8">
      <w:start w:val="0"/>
      <w:numFmt w:val="bullet"/>
      <w:lvlText w:val="•"/>
      <w:lvlJc w:val="left"/>
      <w:pPr>
        <w:ind w:left="1220" w:hanging="320"/>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rPr>
      <w:rFonts w:ascii="宋体" w:hAnsi="宋体" w:eastAsia="宋体" w:cs="宋体"/>
      <w:sz w:val="24"/>
      <w:szCs w:val="24"/>
    </w:rPr>
  </w:style>
  <w:style w:styleId="Heading1" w:type="paragraph">
    <w:name w:val="Heading 1"/>
    <w:basedOn w:val="Normal"/>
    <w:uiPriority w:val="1"/>
    <w:qFormat/>
    <w:pPr>
      <w:spacing w:before="1"/>
      <w:outlineLvl w:val="1"/>
    </w:pPr>
    <w:rPr>
      <w:rFonts w:ascii="黑体" w:hAnsi="黑体" w:eastAsia="黑体" w:cs="黑体"/>
      <w:b/>
      <w:bCs/>
      <w:sz w:val="32"/>
      <w:szCs w:val="32"/>
    </w:rPr>
  </w:style>
  <w:style w:styleId="Heading2" w:type="paragraph">
    <w:name w:val="Heading 2"/>
    <w:basedOn w:val="Normal"/>
    <w:uiPriority w:val="1"/>
    <w:qFormat/>
    <w:pPr>
      <w:ind w:left="786" w:hanging="669"/>
      <w:outlineLvl w:val="2"/>
    </w:pPr>
    <w:rPr>
      <w:rFonts w:ascii="黑体" w:hAnsi="黑体" w:eastAsia="黑体" w:cs="黑体"/>
      <w:sz w:val="28"/>
      <w:szCs w:val="28"/>
    </w:rPr>
  </w:style>
  <w:style w:styleId="Heading3" w:type="paragraph">
    <w:name w:val="Heading 3"/>
    <w:basedOn w:val="Normal"/>
    <w:uiPriority w:val="1"/>
    <w:qFormat/>
    <w:pPr>
      <w:ind w:left="1475" w:hanging="838"/>
      <w:outlineLvl w:val="3"/>
    </w:pPr>
    <w:rPr>
      <w:rFonts w:ascii="黑体" w:hAnsi="黑体" w:eastAsia="黑体" w:cs="黑体"/>
      <w:sz w:val="26"/>
      <w:szCs w:val="26"/>
    </w:rPr>
  </w:style>
  <w:style w:styleId="ListParagraph" w:type="paragraph">
    <w:name w:val="List Paragraph"/>
    <w:basedOn w:val="Normal"/>
    <w:uiPriority w:val="1"/>
    <w:qFormat/>
    <w:pPr>
      <w:spacing w:before="5"/>
      <w:ind w:left="586" w:hanging="469"/>
      <w:jc w:val="both"/>
    </w:pPr>
    <w:rPr>
      <w:rFonts w:ascii="Times New Roman" w:hAnsi="Times New Roman" w:eastAsia="Times New Roman" w:cs="Times New Roman"/>
    </w:rPr>
  </w:style>
  <w:style w:styleId="TableParagraph" w:type="paragraph">
    <w:name w:val="Table Paragraph"/>
    <w:basedOn w:val="Normal"/>
    <w:uiPriority w:val="1"/>
    <w:qFormat/>
    <w:pPr>
      <w:spacing w:before="57"/>
      <w:ind w:left="50"/>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footer" Target="footer2.xml"/><Relationship Id="rId23" Type="http://schemas.openxmlformats.org/officeDocument/2006/relationships/header" Target="header4.xml"/><Relationship Id="rId24" Type="http://schemas.openxmlformats.org/officeDocument/2006/relationships/footer" Target="footer3.xml"/><Relationship Id="rId25" Type="http://schemas.openxmlformats.org/officeDocument/2006/relationships/image" Target="media/image14.jpeg"/><Relationship Id="rId26" Type="http://schemas.openxmlformats.org/officeDocument/2006/relationships/header" Target="header5.xml"/><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pn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header" Target="header6.xml"/><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jpe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header" Target="header7.xml"/><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jpeg"/><Relationship Id="rId59" Type="http://schemas.openxmlformats.org/officeDocument/2006/relationships/image" Target="media/image45.jpeg"/><Relationship Id="rId60" Type="http://schemas.openxmlformats.org/officeDocument/2006/relationships/image" Target="media/image46.jpeg"/><Relationship Id="rId61" Type="http://schemas.openxmlformats.org/officeDocument/2006/relationships/image" Target="media/image47.jpeg"/><Relationship Id="rId62" Type="http://schemas.openxmlformats.org/officeDocument/2006/relationships/image" Target="media/image48.jpeg"/><Relationship Id="rId63" Type="http://schemas.openxmlformats.org/officeDocument/2006/relationships/image" Target="media/image49.png"/><Relationship Id="rId64" Type="http://schemas.openxmlformats.org/officeDocument/2006/relationships/header" Target="header8.xml"/><Relationship Id="rId65" Type="http://schemas.openxmlformats.org/officeDocument/2006/relationships/header" Target="header9.xml"/><Relationship Id="rId66" Type="http://schemas.openxmlformats.org/officeDocument/2006/relationships/hyperlink" Target="https://www.cambricon.com/" TargetMode="External"/><Relationship Id="rId67" Type="http://schemas.openxmlformats.org/officeDocument/2006/relationships/header" Target="header10.xml"/><Relationship Id="rId68" Type="http://schemas.openxmlformats.org/officeDocument/2006/relationships/footer" Target="footer4.xml"/><Relationship Id="rId69" Type="http://schemas.openxmlformats.org/officeDocument/2006/relationships/header" Target="header11.xml"/><Relationship Id="rId70" Type="http://schemas.openxmlformats.org/officeDocument/2006/relationships/footer" Target="footer5.xml"/><Relationship Id="rId71" Type="http://schemas.openxmlformats.org/officeDocument/2006/relationships/hyperlink" Target="https://github.com/Tencent/ncnn" TargetMode="External"/><Relationship Id="rId72" Type="http://schemas.openxmlformats.org/officeDocument/2006/relationships/footer" Target="footer6.xml"/><Relationship Id="rId73" Type="http://schemas.openxmlformats.org/officeDocument/2006/relationships/header" Target="header12.xml"/><Relationship Id="rId74" Type="http://schemas.openxmlformats.org/officeDocument/2006/relationships/header" Target="header13.xml"/><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刘黄河</dc:creator>
  <dc:title>嵌入式平台下卷积神经网络优化与加速方法研究</dc:title>
  <dcterms:created xsi:type="dcterms:W3CDTF">2021-03-20T01:29:58Z</dcterms:created>
  <dcterms:modified xsi:type="dcterms:W3CDTF">2021-03-20T01:29:58Z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2021-03-20T00:00:00Z</vt:filetime>
  </property>
  <property fmtid="{D5CDD505-2E9C-101B-9397-08002B2CF9AE}" pid="3" name="Creator">
    <vt:lpwstr>LaTeX with hyperref</vt:lpwstr>
  </property>
  <property fmtid="{D5CDD505-2E9C-101B-9397-08002B2CF9AE}" pid="4" name="LastSaved">
    <vt:filetime>2021-03-20T00:00:00Z</vt:filetime>
  </property>
</Properties>
</file>