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7" w:line="240" w:lineRule="auto"/>
        <w:ind w:right="6524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8080"/>
          <w:sz w:val="21"/>
          <w:szCs w:val="21"/>
        </w:rPr>
        <w:t>第一题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21515"/>
          <w:sz w:val="21"/>
          <w:szCs w:val="21"/>
        </w:rPr>
        <w:t>&lt;iostream&gt;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21515"/>
          <w:sz w:val="21"/>
          <w:szCs w:val="21"/>
        </w:rPr>
        <w:t>&lt;algorith&gt;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std;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const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N = 1010; 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n, m;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6903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v[N];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right="6903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w[N];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f[N][N];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main()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m;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i = 1; i &lt;= n; i++)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v[i]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w[i];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}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i = 1; i &lt;= n; i++)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j = 0; j &lt;= m; j++)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f[i][j] = f[i - 1][j];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(j &gt;= v[i])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f[i][j] = max(f[i][j], f[i - 1][j - v[i]] + w[i]);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}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}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f[n][m]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endl;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0;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}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7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99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第二题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1" w:line="240" w:lineRule="auto"/>
        <w:ind w:left="120" w:right="6576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 &lt;iostream&gt; using namespace std; 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54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x,y,sum=0,i,r;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40" w:lineRule="auto"/>
        <w:ind w:left="54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char a[500][500],b[500];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540" w:right="6741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cin&gt;&gt;x&gt;&gt;y; for(i=0;i&lt;x;i++)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54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960" w:right="6242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cin&gt;&gt;b; for(r=0;r&lt;y;r++)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96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40" w:lineRule="auto"/>
        <w:ind w:left="138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a[i][r]=b[r];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96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54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40" w:lineRule="auto"/>
        <w:ind w:left="54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for(i=0;i&lt;x;i++)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54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40" w:lineRule="auto"/>
        <w:ind w:left="96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for(r=0;r&lt;y;r++)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96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138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if(i!=0&amp;&amp;r!=0&amp;&amp;1!=x-1&amp;&amp;r!=y-1)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40" w:lineRule="auto"/>
        <w:ind w:left="138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180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if(a[i][r]=='0'&amp;&amp;a[i][r-1]=='*'&amp;&amp;a[i][r+1]=='*'&amp;&amp;a[i+1][r]=='*'&amp;&amp;a[i-1][r]=='*')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180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2221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40" w:lineRule="auto"/>
        <w:ind w:left="180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138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96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line="240" w:lineRule="auto"/>
        <w:ind w:left="54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line="240" w:lineRule="auto"/>
        <w:ind w:left="540" w:right="6401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cout&lt;&lt;sum&lt;&lt;endl;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type w:val="continuous"/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/>
        <w:jc w:val="left"/>
        <w:textAlignment w:val="auto"/>
        <w:rPr>
          <w:rFonts w:hint="eastAsia" w:asciiTheme="minorEastAsia" w:hAnsiTheme="minorEastAsia" w:eastAsiaTheme="minorEastAsia" w:cstheme="minorEastAsia"/>
          <w:w w:val="1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w w:val="1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w w:val="100"/>
          <w:sz w:val="21"/>
          <w:szCs w:val="21"/>
          <w:lang w:val="en-US" w:eastAsia="zh-CN"/>
        </w:rPr>
        <w:t>第三题：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色彩空间：学习色彩空间相关知识，列举一些常用色彩空间与他们各自的优缺点（至少三种）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RBG，HSV，YCbCr，Lab，YUV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RGB：最常见的颜色模型，设备相关。三个数值代表R、G、B分量，取值均为[0,255]。此处输入图片的描述通常设备(例如笔记本的液晶显示屏)能表现的色域大概是下面这样。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HSV：HSV(hue,saturation,value)颜色空间的模型对应于圆柱坐标系中的一个圆锥形子集，圆锥的顶面对应于V=1.它包含RGB模型中的R=1，G=1，B=1 三个面，所代表的颜色较亮。色彩H由绕V轴的旋转角给定。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YCbCr：YCbCr进行了图像子采样，是视频图像和数字图像中常用的色彩空间。Y代表亮度，Cb和Cr代表蓝色分量和红色分量。该模型的数据可以是双精度类型的，但存储空间为8位无符号整形数据空间。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Lab：Lab颜色空间是由CIE(国际照明委员会)制定的一种色彩模式。自然界中任何一点色都可以在Lab空间 中表达出来，它的色彩空间比RGB空间还要大。它是一种设备无关的颜色系统，也是一种基于生理特征的颜色系统。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YUV：在彩色电视中，用Y、C1, C2彩色表示法分别表示亮度信号和两个色差信号，C1，C2的含义与具体的应用有关。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GitHub账号：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Ubuntu环境配置：</w:t>
      </w:r>
      <w:r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410200" cy="4057650"/>
            <wp:effectExtent l="0" t="0" r="0" b="6350"/>
            <wp:docPr id="2" name="图片 2" descr="IMG_20211029_22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9_2245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OpenCV配置：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353685" cy="4015105"/>
            <wp:effectExtent l="0" t="0" r="5715" b="10795"/>
            <wp:docPr id="3" name="图片 3" descr="C:/Users/屿海/AppData/Local/Temp/picturecompress_20211029145331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屿海/AppData/Local/Temp/picturecompress_20211029145331/output_1.jpgoutpu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20" w:right="0" w:firstLine="0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Anaconda环境配置：</w:t>
      </w:r>
      <w:r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410200" cy="4057650"/>
            <wp:effectExtent l="0" t="0" r="0" b="6350"/>
            <wp:docPr id="4" name="图片 4" descr="C:/Users/屿海/AppData/Local/Temp/picturecompress_20211029145423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屿海/AppData/Local/Temp/picturecompress_20211029145423/output_1.jpgoutput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C7E2B5E"/>
    <w:rsid w:val="34897909"/>
    <w:rsid w:val="36AE11F1"/>
    <w:rsid w:val="4E8A7E87"/>
    <w:rsid w:val="69E04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新宋体" w:hAnsi="新宋体" w:eastAsia="新宋体" w:cs="新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6"/>
      <w:ind w:left="540"/>
      <w:outlineLvl w:val="1"/>
    </w:pPr>
    <w:rPr>
      <w:rFonts w:ascii="Calibri" w:hAnsi="Calibri" w:eastAsia="Calibri" w:cs="Calibri"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68"/>
      <w:ind w:left="120"/>
    </w:pPr>
    <w:rPr>
      <w:rFonts w:ascii="新宋体" w:hAnsi="新宋体" w:eastAsia="新宋体" w:cs="新宋体"/>
      <w:sz w:val="19"/>
      <w:szCs w:val="19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2021-10-29T14:34:00Z</dcterms:created>
  <dc:creator>李耕</dc:creator>
  <cp:lastModifiedBy>霡霂_EVDQ</cp:lastModifiedBy>
  <dcterms:modified xsi:type="dcterms:W3CDTF">2021-10-29T07:05:56Z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2021-10-29T00:00:00Z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E3E5591E86174F688EB2511FBCDF0A3D</vt:lpwstr>
  </property>
</Properties>
</file>