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官网修改需要修改的地方 20170925</w:t>
      </w:r>
    </w:p>
    <w:p/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首页轮播方式修改一下（左右轮播）</w:t>
      </w: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81915</wp:posOffset>
            </wp:positionV>
            <wp:extent cx="5268595" cy="1729105"/>
            <wp:effectExtent l="0" t="0" r="8255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适配到1366屏幕的时候，图片变形了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266055" cy="1767205"/>
            <wp:effectExtent l="0" t="0" r="10795" b="444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成功案例，按动左右切换的时候，加上动效（如合作伙伴的动效一样）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4150" cy="253365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页面跳转不要跳到上面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输入位置太前，后退10px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159635"/>
            <wp:effectExtent l="0" t="0" r="762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点击过后，颜色要去掉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766695"/>
            <wp:effectExtent l="0" t="0" r="10795" b="146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要能真实上传文档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919605"/>
            <wp:effectExtent l="0" t="0" r="6985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8A30B"/>
    <w:multiLevelType w:val="singleLevel"/>
    <w:tmpl w:val="59C8A3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65755C"/>
    <w:rsid w:val="6899573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2017-09-25T07:27:15Z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2052-10.1.0.6864</vt:lpwstr>
  </property>
</Properties>
</file>