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E29BA">
      <w:pPr>
        <w:jc w:val="left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</w:rPr>
        <w:t>《深度学习》读书笔记</w:t>
      </w:r>
    </w:p>
    <w:p w14:paraId="78804ED9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版本：MIT Press 2016（中文第 1 版）</w:t>
      </w:r>
    </w:p>
    <w:p w14:paraId="3BACFC8E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21计科1赵晓英 202111680393</w:t>
      </w:r>
      <w:bookmarkStart w:id="0" w:name="_GoBack"/>
      <w:bookmarkEnd w:id="0"/>
    </w:p>
    <w:p w14:paraId="5F59B0A2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32"/>
        </w:rPr>
        <w:t>重点：与 AIGC 词汇学习课题相关的深度学习基础、模型与研究方法</w:t>
      </w:r>
    </w:p>
    <w:p w14:paraId="5A4DAC53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pict>
          <v:rect id="_x0000_i1039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AE5C43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目录速览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1"/>
        <w:gridCol w:w="1069"/>
        <w:gridCol w:w="4876"/>
      </w:tblGrid>
      <w:tr w14:paraId="395DC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DE8EE7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Part</w:t>
            </w:r>
          </w:p>
        </w:tc>
        <w:tc>
          <w:tcPr>
            <w:tcW w:w="0" w:type="auto"/>
            <w:shd w:val="clear"/>
            <w:vAlign w:val="center"/>
          </w:tcPr>
          <w:p w14:paraId="2446C7BD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章节</w:t>
            </w:r>
          </w:p>
        </w:tc>
        <w:tc>
          <w:tcPr>
            <w:tcW w:w="0" w:type="auto"/>
            <w:shd w:val="clear"/>
            <w:vAlign w:val="center"/>
          </w:tcPr>
          <w:p w14:paraId="6937028E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核心主题</w:t>
            </w:r>
          </w:p>
        </w:tc>
      </w:tr>
      <w:tr w14:paraId="518E3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AC749D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I. Applied Math &amp; ML Basics</w:t>
            </w:r>
          </w:p>
        </w:tc>
        <w:tc>
          <w:tcPr>
            <w:tcW w:w="0" w:type="auto"/>
            <w:shd w:val="clear"/>
            <w:vAlign w:val="center"/>
          </w:tcPr>
          <w:p w14:paraId="30BA7057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Ch 1–6</w:t>
            </w:r>
          </w:p>
        </w:tc>
        <w:tc>
          <w:tcPr>
            <w:tcW w:w="0" w:type="auto"/>
            <w:shd w:val="clear"/>
            <w:vAlign w:val="center"/>
          </w:tcPr>
          <w:p w14:paraId="1C81CA14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线性代数、概率论、数值优化、机器学习基础</w:t>
            </w:r>
          </w:p>
        </w:tc>
      </w:tr>
      <w:tr w14:paraId="76991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0C05A2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II. Modern Deep Networks</w:t>
            </w:r>
          </w:p>
        </w:tc>
        <w:tc>
          <w:tcPr>
            <w:tcW w:w="0" w:type="auto"/>
            <w:shd w:val="clear"/>
            <w:vAlign w:val="center"/>
          </w:tcPr>
          <w:p w14:paraId="4ECCF8B7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Ch 7–15</w:t>
            </w:r>
          </w:p>
        </w:tc>
        <w:tc>
          <w:tcPr>
            <w:tcW w:w="0" w:type="auto"/>
            <w:shd w:val="clear"/>
            <w:vAlign w:val="center"/>
          </w:tcPr>
          <w:p w14:paraId="76D9A289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前馈网络、正则化、卷积网络、序列模型、实践技巧</w:t>
            </w:r>
          </w:p>
        </w:tc>
      </w:tr>
      <w:tr w14:paraId="487E7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3D863F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III. Deep Learning Research</w:t>
            </w:r>
          </w:p>
        </w:tc>
        <w:tc>
          <w:tcPr>
            <w:tcW w:w="0" w:type="auto"/>
            <w:shd w:val="clear"/>
            <w:vAlign w:val="center"/>
          </w:tcPr>
          <w:p w14:paraId="3FED852C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Ch 16–20</w:t>
            </w:r>
          </w:p>
        </w:tc>
        <w:tc>
          <w:tcPr>
            <w:tcW w:w="0" w:type="auto"/>
            <w:shd w:val="clear"/>
            <w:vAlign w:val="center"/>
          </w:tcPr>
          <w:p w14:paraId="49F2E923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线性因子模型、自编码器、表示学习、结构化概率模型、蒙特卡洛方法</w:t>
            </w:r>
          </w:p>
        </w:tc>
      </w:tr>
    </w:tbl>
    <w:p w14:paraId="257533E7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pict>
          <v:rect id="_x0000_i1040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D5403D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第一部分：基础</w:t>
      </w:r>
    </w:p>
    <w:p w14:paraId="556C2D6F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1 引言</w:t>
      </w:r>
    </w:p>
    <w:p w14:paraId="47D42141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DL 三大驱动：数据规模、计算能力、算法创新。</w:t>
      </w:r>
    </w:p>
    <w:p w14:paraId="53931734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核心优势：自动学习多层次特征表示；端到端优化。</w:t>
      </w:r>
    </w:p>
    <w:p w14:paraId="791DBA4A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对毕设启示：图像生成与 CLIP 评分依赖深层神经网络特征 —— 深度学习正是底层方法论。</w:t>
      </w:r>
    </w:p>
    <w:p w14:paraId="0402B6A1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3206F289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2 线性代数</w:t>
      </w:r>
    </w:p>
    <w:p w14:paraId="5510E5FD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向量/矩阵记号：$\mathbf{x}$, $\mathbf{W}$；广播与张量乘法在 PyTorch/OpenAI 接口中的映射。</w:t>
      </w:r>
    </w:p>
    <w:p w14:paraId="200C902C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本书惯例：列向量默认 shape $(n,1)$，与 NumPy 行向量 $(1,n)$ 区分。</w:t>
      </w:r>
    </w:p>
    <w:p w14:paraId="06C58A6A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实践：实现 CLIP 余弦相似时，需先 F.normalize → 行向量归一化，避免数值误差。</w:t>
      </w:r>
    </w:p>
    <w:p w14:paraId="07880270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5C0F45C3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3 概率统计</w:t>
      </w:r>
    </w:p>
    <w:p w14:paraId="3CBCB527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联合分布、边缘分布、条件独立 提供建模语言。</w:t>
      </w:r>
    </w:p>
    <w:p w14:paraId="645CE0BC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应用：Prompt→Image 的生成概率 $p(\text{image}|\text{prompt})$ 被隐式建模在扩散网络中。</w:t>
      </w:r>
    </w:p>
    <w:p w14:paraId="66EDCA01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748445D3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4 数值计算</w:t>
      </w:r>
    </w:p>
    <w:p w14:paraId="0104FDA1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梯度消失/爆炸：文中斜体符号 $\nabla_θ J(θ)$；现代对策有 Residual、LayerNorm、ReLU。</w:t>
      </w:r>
    </w:p>
    <w:p w14:paraId="7F7BFD5C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FP16 / bfloat16：与论文实验中 GPU 推理有关（Sora/SDXL 部分支持混合精度）。</w:t>
      </w:r>
    </w:p>
    <w:p w14:paraId="01E43007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318FD243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5 机器学习基础</w:t>
      </w:r>
    </w:p>
    <w:p w14:paraId="73F4C134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泛化误差 $\mathcal{E}_{gen}$ 与 训练误差 区别。</w:t>
      </w:r>
    </w:p>
    <w:p w14:paraId="062B727B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偏差-方差分解：解释何以需要正则化（Ch 7）。</w:t>
      </w:r>
    </w:p>
    <w:p w14:paraId="471DE15C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0BB6115D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6 深度前馈网络数学基础</w:t>
      </w:r>
    </w:p>
    <w:p w14:paraId="56D78A8F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多层感知机 (MLP) = 线性映射 + 非线性激活。</w:t>
      </w:r>
    </w:p>
    <w:p w14:paraId="504528DE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链式法则（反向传播）</w:t>
      </w:r>
    </w:p>
    <w:p w14:paraId="3799AA35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26E1298F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pict>
          <v:rect id="_x0000_i1041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72A0BD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第二部分：现代深度网络</w:t>
      </w:r>
    </w:p>
    <w:p w14:paraId="072680E7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7 正则化技巧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3615"/>
        <w:gridCol w:w="2599"/>
      </w:tblGrid>
      <w:tr w14:paraId="2CBED9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1EFF5A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方法</w:t>
            </w:r>
          </w:p>
        </w:tc>
        <w:tc>
          <w:tcPr>
            <w:tcW w:w="0" w:type="auto"/>
            <w:shd w:val="clear"/>
            <w:vAlign w:val="center"/>
          </w:tcPr>
          <w:p w14:paraId="7AAB4958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公式/伪代码</w:t>
            </w:r>
          </w:p>
        </w:tc>
        <w:tc>
          <w:tcPr>
            <w:tcW w:w="0" w:type="auto"/>
            <w:shd w:val="clear"/>
            <w:vAlign w:val="center"/>
          </w:tcPr>
          <w:p w14:paraId="35D0C820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毕设相关性</w:t>
            </w:r>
          </w:p>
        </w:tc>
      </w:tr>
      <w:tr w14:paraId="480EF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218ABD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$L^2$ weight decay</w:t>
            </w:r>
          </w:p>
        </w:tc>
        <w:tc>
          <w:tcPr>
            <w:tcW w:w="0" w:type="auto"/>
            <w:shd w:val="clear"/>
            <w:vAlign w:val="center"/>
          </w:tcPr>
          <w:p w14:paraId="045598ED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$\Omega=\lambda|W|_2^2$</w:t>
            </w:r>
          </w:p>
        </w:tc>
        <w:tc>
          <w:tcPr>
            <w:tcW w:w="0" w:type="auto"/>
            <w:shd w:val="clear"/>
            <w:vAlign w:val="center"/>
          </w:tcPr>
          <w:p w14:paraId="6A0CC62E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提高 Sora 生成网络泛化</w:t>
            </w:r>
          </w:p>
        </w:tc>
      </w:tr>
      <w:tr w14:paraId="5A6CE1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9BFCD9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Dropout</w:t>
            </w:r>
          </w:p>
        </w:tc>
        <w:tc>
          <w:tcPr>
            <w:tcW w:w="0" w:type="auto"/>
            <w:shd w:val="clear"/>
            <w:vAlign w:val="center"/>
          </w:tcPr>
          <w:p w14:paraId="03548E12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随机掩码 $m \sim Bernoulli(p)$</w:t>
            </w:r>
          </w:p>
        </w:tc>
        <w:tc>
          <w:tcPr>
            <w:tcW w:w="0" w:type="auto"/>
            <w:shd w:val="clear"/>
            <w:vAlign w:val="center"/>
          </w:tcPr>
          <w:p w14:paraId="7302F5E3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CLIP 训练中标准做法</w:t>
            </w:r>
          </w:p>
        </w:tc>
      </w:tr>
      <w:tr w14:paraId="3A7EED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56798C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BatchNorm</w:t>
            </w:r>
          </w:p>
        </w:tc>
        <w:tc>
          <w:tcPr>
            <w:tcW w:w="0" w:type="auto"/>
            <w:shd w:val="clear"/>
            <w:vAlign w:val="center"/>
          </w:tcPr>
          <w:p w14:paraId="080664EF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$\hat{x}=\frac{x-μ}{σ}$</w:t>
            </w:r>
          </w:p>
        </w:tc>
        <w:tc>
          <w:tcPr>
            <w:tcW w:w="0" w:type="auto"/>
            <w:shd w:val="clear"/>
            <w:vAlign w:val="center"/>
          </w:tcPr>
          <w:p w14:paraId="68BCACCC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SDXL/UNet 中常见</w:t>
            </w:r>
          </w:p>
        </w:tc>
      </w:tr>
    </w:tbl>
    <w:p w14:paraId="34AE192E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8 优化算法</w:t>
      </w:r>
    </w:p>
    <w:p w14:paraId="5A758531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SGD → Adam：实验脚本可采用 torch.optim.AdamW 调整超参。</w:t>
      </w:r>
    </w:p>
    <w:p w14:paraId="1FD5A08F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学习率退火：Cosine Annealing；Sora、SDXL 均使用。</w:t>
      </w:r>
    </w:p>
    <w:p w14:paraId="4B1B52D4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21AE19E9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9 卷积网络</w:t>
      </w:r>
    </w:p>
    <w:p w14:paraId="7F4B5910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局部感受野 与 权共享 两大特征。</w:t>
      </w:r>
    </w:p>
    <w:p w14:paraId="74E3D930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CLIP-Visual Backbone 正是改进的 ResNet / ViT，与本章紧密关联。</w:t>
      </w:r>
    </w:p>
    <w:p w14:paraId="252F0684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6FF47F56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10 序列建模：循环与注意力</w:t>
      </w:r>
    </w:p>
    <w:p w14:paraId="00A99C00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RNN → LSTM → Transformer。</w:t>
      </w:r>
    </w:p>
    <w:p w14:paraId="3D17829F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GPT</w:t>
      </w:r>
      <w:r>
        <w:rPr>
          <w:rFonts w:hint="eastAsia" w:asciiTheme="majorEastAsia" w:hAnsiTheme="majorEastAsia" w:eastAsiaTheme="majorEastAsia" w:cstheme="majorEastAsia"/>
          <w:sz w:val="24"/>
          <w:szCs w:val="32"/>
        </w:rPr>
        <w:noBreakHyphen/>
      </w:r>
      <w:r>
        <w:rPr>
          <w:rFonts w:hint="eastAsia" w:asciiTheme="majorEastAsia" w:hAnsiTheme="majorEastAsia" w:eastAsiaTheme="majorEastAsia" w:cstheme="majorEastAsia"/>
          <w:sz w:val="24"/>
          <w:szCs w:val="32"/>
        </w:rPr>
        <w:t>4o 使用多层 Transformer，Prompt 生成部分可视作序列到序列。</w:t>
      </w:r>
    </w:p>
    <w:p w14:paraId="2C6CEF41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3CB1E14A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11–15 实践、面向任务的网络</w:t>
      </w:r>
    </w:p>
    <w:p w14:paraId="487EECC9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迁移学习：预训练 + 微调。论文实验直接调用 OpenAI/CLIP 预训练权重，属冻结特征萃取。</w:t>
      </w:r>
    </w:p>
    <w:p w14:paraId="538549D3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深度生成模型（Ch 14）：扩散模型概念，为 Sora/SDXL 的理论基础。</w:t>
      </w:r>
    </w:p>
    <w:p w14:paraId="0418210A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1EBB5C5A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pict>
          <v:rect id="_x0000_i1042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BAD17D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第三部分：研究前沿</w:t>
      </w:r>
    </w:p>
    <w:p w14:paraId="62A9D4D2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16 线性因子模型 &amp; PCA</w:t>
      </w:r>
    </w:p>
    <w:p w14:paraId="2B56CD5B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为表征学习提供解释性视角；对 Prompt Embedding 分析可借鉴主成分可视化。</w:t>
      </w:r>
    </w:p>
    <w:p w14:paraId="063FFF22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24383C35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17 自编码器</w:t>
      </w:r>
    </w:p>
    <w:p w14:paraId="0CD629DC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Denoising / Variational Autoencoder；扩散模型可视为无限深的 VAE。</w:t>
      </w:r>
    </w:p>
    <w:p w14:paraId="335C1B7C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09530FE7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18 表示学习</w:t>
      </w:r>
    </w:p>
    <w:p w14:paraId="0674853B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深度学习最大贡献：分层抽象表示。CLIP 通过对比学习同时对齐文本和图像嵌入。</w:t>
      </w:r>
    </w:p>
    <w:p w14:paraId="38C72FA9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7DAE31AB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Ch 19–20 近似推断 &amp; 蒙特卡洛</w:t>
      </w:r>
    </w:p>
    <w:p w14:paraId="67DFA65E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MCMC、重要性采样等方法在现代扩散采样器（DDPM→DDIM→DPM</w:t>
      </w:r>
      <w:r>
        <w:rPr>
          <w:rFonts w:hint="eastAsia" w:asciiTheme="majorEastAsia" w:hAnsiTheme="majorEastAsia" w:eastAsiaTheme="majorEastAsia" w:cstheme="majorEastAsia"/>
          <w:sz w:val="24"/>
          <w:szCs w:val="32"/>
        </w:rPr>
        <w:noBreakHyphen/>
      </w:r>
      <w:r>
        <w:rPr>
          <w:rFonts w:hint="eastAsia" w:asciiTheme="majorEastAsia" w:hAnsiTheme="majorEastAsia" w:eastAsiaTheme="majorEastAsia" w:cstheme="majorEastAsia"/>
          <w:sz w:val="24"/>
          <w:szCs w:val="32"/>
        </w:rPr>
        <w:t>Solver）中变体出现。</w:t>
      </w:r>
    </w:p>
    <w:p w14:paraId="07253B5F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6118A121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pict>
          <v:rect id="_x0000_i1043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90910C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附录：关键公式 &amp; 代码片段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4"/>
        <w:gridCol w:w="4347"/>
        <w:gridCol w:w="2955"/>
      </w:tblGrid>
      <w:tr w14:paraId="237EF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EA3196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概念</w:t>
            </w:r>
          </w:p>
        </w:tc>
        <w:tc>
          <w:tcPr>
            <w:tcW w:w="0" w:type="auto"/>
            <w:shd w:val="clear"/>
            <w:vAlign w:val="center"/>
          </w:tcPr>
          <w:p w14:paraId="66EAB045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关键公式/伪代码</w:t>
            </w:r>
          </w:p>
        </w:tc>
        <w:tc>
          <w:tcPr>
            <w:tcW w:w="0" w:type="auto"/>
            <w:shd w:val="clear"/>
            <w:vAlign w:val="center"/>
          </w:tcPr>
          <w:p w14:paraId="1608A495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代码示例</w:t>
            </w:r>
          </w:p>
        </w:tc>
      </w:tr>
      <w:tr w14:paraId="4F020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4A33CC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余弦相似度</w:t>
            </w:r>
          </w:p>
        </w:tc>
        <w:tc>
          <w:tcPr>
            <w:tcW w:w="0" w:type="auto"/>
            <w:shd w:val="clear"/>
            <w:vAlign w:val="center"/>
          </w:tcPr>
          <w:p w14:paraId="6364FD63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$\cos(\theta)=\frac{a\cdot b}{|a|,|b|}$</w:t>
            </w:r>
          </w:p>
        </w:tc>
        <w:tc>
          <w:tcPr>
            <w:tcW w:w="0" w:type="auto"/>
            <w:shd w:val="clear"/>
            <w:vAlign w:val="center"/>
          </w:tcPr>
          <w:p w14:paraId="5E6AEDCB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F.cosine_similarity(a,b)</w:t>
            </w:r>
          </w:p>
        </w:tc>
      </w:tr>
      <w:tr w14:paraId="4F2114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38B36C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交叉熵损失</w:t>
            </w:r>
          </w:p>
        </w:tc>
        <w:tc>
          <w:tcPr>
            <w:tcW w:w="0" w:type="auto"/>
            <w:shd w:val="clear"/>
            <w:vAlign w:val="center"/>
          </w:tcPr>
          <w:p w14:paraId="404A1E98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$\mathcal{L}= -\sum y \log(\hat{y})$</w:t>
            </w:r>
          </w:p>
        </w:tc>
        <w:tc>
          <w:tcPr>
            <w:tcW w:w="0" w:type="auto"/>
            <w:shd w:val="clear"/>
            <w:vAlign w:val="center"/>
          </w:tcPr>
          <w:p w14:paraId="630438B5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nn.CrossEntropyLoss()</w:t>
            </w:r>
          </w:p>
        </w:tc>
      </w:tr>
      <w:tr w14:paraId="065D65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2BA18F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Adam 更新</w:t>
            </w:r>
          </w:p>
        </w:tc>
        <w:tc>
          <w:tcPr>
            <w:tcW w:w="0" w:type="auto"/>
            <w:shd w:val="clear"/>
            <w:vAlign w:val="center"/>
          </w:tcPr>
          <w:p w14:paraId="232DF9A4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$m_t=β_1 m_{t-1}+(1-β_1)g_t$</w:t>
            </w:r>
          </w:p>
        </w:tc>
        <w:tc>
          <w:tcPr>
            <w:tcW w:w="0" w:type="auto"/>
            <w:shd w:val="clear"/>
            <w:vAlign w:val="center"/>
          </w:tcPr>
          <w:p w14:paraId="5BA61CD0">
            <w:pPr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lang w:val="en-US" w:eastAsia="zh-CN"/>
              </w:rPr>
              <w:t>optim.Adam</w:t>
            </w:r>
          </w:p>
        </w:tc>
      </w:tr>
    </w:tbl>
    <w:p w14:paraId="22942A3E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# 计算 CLIP 归一化得分（毕设实验对应）</w:t>
      </w:r>
    </w:p>
    <w:p w14:paraId="5AD51561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import torch, open_clip, PIL.Image as Image</w:t>
      </w:r>
    </w:p>
    <w:p w14:paraId="486FA727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model, _, preprocess = open_clip.create_model_and_transforms("ViT-B-32", pretrained="openai")</w:t>
      </w:r>
    </w:p>
    <w:p w14:paraId="34CE04E6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text = preprocess(Image.open("prompt.png"))  # 示例</w:t>
      </w:r>
    </w:p>
    <w:p w14:paraId="5E416270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# ...</w:t>
      </w:r>
    </w:p>
    <w:p w14:paraId="68AC5C8D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pict>
          <v:rect id="_x0000_i1044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9BD7EA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个人反思与应用思路</w:t>
      </w:r>
    </w:p>
    <w:p w14:paraId="630977A3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1F88947E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Prompt 设计：第 10 章注意力机制表明语言上下文对生成极为敏感；结合语义场景模板能稳定输出。</w:t>
      </w:r>
    </w:p>
    <w:p w14:paraId="52CA48B2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1AAC6E13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正则化 vs 多样性：过强正则化会降低生成图像多样性；在毕设实验中可通过调整 cfg.model.steps 与 CLIP 分布评估。</w:t>
      </w:r>
    </w:p>
    <w:p w14:paraId="07C9ED40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1AB2E9FE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多模态对齐：CLIP 的 contrastive 目标体现了表征学习核心思想（Ch 18）。未来可尝试将词汇的语音特征也融入多模态评分。</w:t>
      </w:r>
    </w:p>
    <w:p w14:paraId="58F3B527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 w14:paraId="6541F6AF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pict>
          <v:rect id="_x0000_i1045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5128DA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后续阅读：NeurIPS 2023《Consistency Models》、CVPR 2024 《LDM</w:t>
      </w:r>
      <w:r>
        <w:rPr>
          <w:rFonts w:hint="eastAsia" w:asciiTheme="majorEastAsia" w:hAnsiTheme="majorEastAsia" w:eastAsiaTheme="majorEastAsia" w:cstheme="majorEastAsia"/>
          <w:sz w:val="24"/>
          <w:szCs w:val="32"/>
        </w:rPr>
        <w:noBreakHyphen/>
      </w:r>
      <w:r>
        <w:rPr>
          <w:rFonts w:hint="eastAsia" w:asciiTheme="majorEastAsia" w:hAnsiTheme="majorEastAsia" w:eastAsiaTheme="majorEastAsia" w:cstheme="majorEastAsia"/>
          <w:sz w:val="24"/>
          <w:szCs w:val="32"/>
        </w:rPr>
        <w:t>3D》—— 深度生成模型最新进展。</w:t>
      </w:r>
    </w:p>
    <w:p w14:paraId="43352242">
      <w:pPr>
        <w:jc w:val="left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D741A"/>
    <w:rsid w:val="6E2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2025-05-18T11:15:00Z</dcterms:created>
  <dc:creator>派滞卸薪呀</dc:creator>
  <cp:lastModifiedBy>派滞卸薪呀</cp:lastModifiedBy>
  <dcterms:modified xsi:type="dcterms:W3CDTF">2025-05-18T11:18:30Z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2A7C00893ADD494297B17653FFC5060D_11</vt:lpwstr>
  </property>
  <property fmtid="{D5CDD505-2E9C-101B-9397-08002B2CF9AE}" pid="4" name="KSOTemplateDocerSaveRecord">
    <vt:lpwstr>eyJoZGlkIjoiOTc3M2Y5NzIzMDFlZjAyY2Q4Njk5ODkyYjFjNzBiNTQiLCJ1c2VySWQiOiIxNjA1NDA3NjM4In0=</vt:lpwstr>
  </property>
</Properties>
</file>