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3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 w:cs="Microsoft YaHei"/>
          <w:b/>
          <w:color w:val="000000"/>
          <w:sz w:val="50"/>
          <w:lang w:val="zh-CN" w:eastAsia="zh-CN"/>
        </w:rPr>
        <w:t>Pi GUI 调用 Paper2Agent 技术实践</w:t>
      </w:r>
    </w:p>
    <w:p>
      <w:pPr>
        <w:pStyle w:val="Subtitle"/>
      </w:pPr>
      <w:r>
        <w:rPr>
          <w:rFonts w:ascii="Microsoft YaHei" w:hAnsi="Microsoft YaHei" w:eastAsia="Microsoft YaHei" w:cs="Microsoft YaHei"/>
          <w:color w:val="000000"/>
          <w:sz w:val="24"/>
          <w:lang w:val="zh-CN" w:eastAsia="zh-CN"/>
        </w:rPr>
        <w:t>Python 环境 技能安装与可核验的执行流程</w:t>
      </w:r>
    </w:p>
    <w:p>
      <w:pPr>
        <w:spacing w:after="300"/>
      </w:pPr>
      <w:r>
        <w:rPr>
          <w:rFonts w:ascii="Microsoft YaHei" w:hAnsi="Microsoft YaHei" w:eastAsia="Microsoft YaHei" w:cs="Microsoft YaHei"/>
          <w:color w:val="000000"/>
          <w:sz w:val="20"/>
          <w:lang w:val="zh-CN" w:eastAsia="zh-CN"/>
        </w:rPr>
        <w:t>Stella    2026 年 9 月 19 日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在 Pi GUI 的输入框里写下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/skill:paper2agent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，看见 Agent 开始工作，只是这条流程的起点。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真正影响任务能否完成的，往往是后面几个问题：Skill 的脚本有没有随目录一起安装，Pi 调用的是哪个 Python，终端能找到的工具为什么 GUI 找不到，以及“严格验证通过”究竟验证了什么。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本文以一次 Windows 实测为基础，讲清 Pi GUI 调用 Paper2Agent 的技术路径。目标是生成有来源、有审查记录、可以交付给 Agent 读取的论文阅读包。科学训练环境单独说明，不把它当成安装 Paper2Agent 的前提。</w:t>
      </w: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19088" cy="2598202"/>
            <wp:docPr id="1" name="Picture 1" descr="Pi GUI 到本地转换脚本的调用架构示意。文件需通过被识别的路径打开；并非落盘后一定自动进入预览列表。" title="图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i-call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2598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rFonts w:ascii="Microsoft YaHei" w:hAnsi="Microsoft YaHei" w:eastAsia="Microsoft YaHei" w:cs="Microsoft YaHei"/>
          <w:b w:val="0"/>
          <w:color w:val="526579"/>
          <w:sz w:val="18"/>
          <w:lang w:val="zh-CN" w:eastAsia="zh-CN"/>
        </w:rPr>
        <w:t>图 1  Pi GUI 到本地转换脚本的调用架构示意。文件需通过被识别的路径打开；并非落盘后一定自动进入预览列表。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测试使用 Pi 0.85.1，Paper2Agent 固定到提交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8c2d059165ef8cdcb70dbea76655b9c2b55b38e6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。下文 PowerShell 命令使用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C:\paper-lab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作为可替换示例目录；历史测试实际运行在独立测试目录中，不代表本文又在一台干净电脑上重装验证了一遍。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1 一套 Pi 核心的调用架构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这里的 Pi GUI 指 Stella Pi Workbench。它负责会话、模型选择、工具结果展示和文件预览；Paper2Agent 的转换脚本运行在本机 Python 进程里，不在浏览器页面里。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项目代码中，主进程直接解析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@earendil-works/pi-coding-agent/rpc-entry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，由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PiRpcRuntime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启动并通信。接入这个 Skill 不需要修改 Pi 核心，也不需要再部署一个 Team 服务。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Skill 是执行说明和配套文件，Python 是脚本运行环境，模型负责理解任务与调用工具。把这三层分清，排错会容易很多。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2 Python 与命令执行环境</w:t>
      </w:r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本次用到的环境不是“一套 Python 装全部依赖”：</w:t>
      </w:r>
    </w:p>
    <w:p>
      <w:pPr>
        <w:keepNext/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2072640"/>
            <wp:docPr id="2" name="Picture 2" descr="本次实际环境的隔离方式。Paper2Skill 不依赖科学训练环境，Paper2Any 的 Python 环境也单独维护。" title="图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nviron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7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00"/>
      </w:pPr>
      <w:r>
        <w:rPr>
          <w:rFonts w:ascii="Microsoft YaHei" w:hAnsi="Microsoft YaHei" w:eastAsia="Microsoft YaHei" w:cs="Microsoft YaHei"/>
          <w:b w:val="0"/>
          <w:color w:val="526579"/>
          <w:sz w:val="18"/>
          <w:lang w:val="zh-CN" w:eastAsia="zh-CN"/>
        </w:rPr>
        <w:t>图 2  本次实际环境的隔离方式。Paper2Skill 不依赖科学训练环境，Paper2Any 的 Python 环境也单独维护。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16"/>
        <w:gridCol w:w="4464"/>
        <w:gridCol w:w="3629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244B65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lang w:val="zh-CN" w:eastAsia="zh-CN"/>
              </w:rPr>
              <w:t>用途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244B65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lang w:val="zh-CN" w:eastAsia="zh-CN"/>
              </w:rPr>
              <w:t>本次实际环境</w:t>
            </w:r>
          </w:p>
        </w:tc>
        <w:tc>
          <w:tcPr>
            <w:tcW w:type="dxa" w:w="362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244B65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lang w:val="zh-CN" w:eastAsia="zh-CN"/>
              </w:rPr>
              <w:t>何时需要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Pi 原生会话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Pi 0.85.1、已配置的模型</w:t>
            </w:r>
          </w:p>
        </w:tc>
        <w:tc>
          <w:tcPr>
            <w:tcW w:type="dxa" w:w="362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GUI 中执行任务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本地命令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 xml:space="preserve">Windows shell；实测使用 Pi 的 </w:t>
            </w:r>
            <w:r>
              <w:rPr>
                <w:rFonts w:ascii="Consolas" w:hAnsi="Consolas" w:eastAsia="Microsoft YaHei" w:cs="Microsoft YaHei"/>
                <w:b w:val="0"/>
                <w:color w:val="172534"/>
                <w:sz w:val="20"/>
                <w:lang w:val="zh-CN" w:eastAsia="zh-CN"/>
              </w:rPr>
              <w:t>bash</w:t>
            </w: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 xml:space="preserve"> 工具</w:t>
            </w:r>
          </w:p>
        </w:tc>
        <w:tc>
          <w:tcPr>
            <w:tcW w:type="dxa" w:w="362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运行转换脚本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论文转换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uv 0.11.7、Python 3.12</w:t>
            </w:r>
          </w:p>
        </w:tc>
        <w:tc>
          <w:tcPr>
            <w:tcW w:type="dxa" w:w="362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Paper2Skill 阅读包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MoleculeNet 训练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Python 3.10.11、独立虚拟环境</w:t>
            </w:r>
          </w:p>
        </w:tc>
        <w:tc>
          <w:tcPr>
            <w:tcW w:type="dxa" w:w="362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需要重跑科学实验时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Paper2Any Python 服务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Python 3.12.13、另一独立环境</w:t>
            </w:r>
          </w:p>
        </w:tc>
        <w:tc>
          <w:tcPr>
            <w:tcW w:type="dxa" w:w="362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另外测试大纲等组件时</w:t>
            </w:r>
          </w:p>
        </w:tc>
      </w:tr>
    </w:tbl>
    <w:p>
      <w:pPr>
        <w:spacing w:after="60" w:before="0" w:line="60" w:lineRule="exact"/>
      </w:pPr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Paper2Agent 此版本的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paper_bundle.py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声明最低 Python 3.11，并通过脚本内元数据声明依赖：</w:t>
      </w:r>
    </w:p>
    <w:p>
      <w:pPr>
        <w:keepNext/>
        <w:spacing w:before="120" w:after="80"/>
      </w:pPr>
      <w:r>
        <w:rPr>
          <w:rFonts w:ascii="Microsoft YaHei" w:hAnsi="Microsoft YaHei" w:eastAsia="Microsoft YaHei" w:cs="Microsoft YaHei"/>
          <w:b/>
          <w:color w:val="526579"/>
          <w:sz w:val="19"/>
          <w:lang w:val="zh-CN" w:eastAsia="zh-CN"/>
        </w:rPr>
        <w:t>参数与依赖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pymupdf==1.28.2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pymupdf4llm==1.28.2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pypdf==6.18.1</w:t>
      </w:r>
    </w:p>
    <w:p>
      <w:pPr>
        <w:pStyle w:val="ArticleCode"/>
        <w:keepNext w:val="0"/>
        <w:keepLines/>
        <w:spacing w:after="200"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pillow==12.2.0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这些是该固定版本的实际声明，不是建议永远锁在这些版本。</w:t>
      </w:r>
      <w:hyperlink r:id="rId12">
        <w:r>
          <w:rPr>
            <w:color w:val="246C91"/>
            <w:rFonts w:ascii="Microsoft YaHei" w:hAnsi="Microsoft YaHei" w:eastAsia="Microsoft YaHei"/>
          </w:rPr>
          <w:t>转换脚本源码</w:t>
        </w:r>
      </w:hyperlink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使用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uv run --python 3.12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执行时，uv 会根据脚本声明准备依赖环境。无需为了阅读一篇 PDF，就向系统 Python 安装 TensorFlow、PyTorch 或一整套 Office 服务。</w:t>
      </w:r>
      <w:hyperlink r:id="rId13">
        <w:r>
          <w:rPr>
            <w:color w:val="246C91"/>
            <w:rFonts w:ascii="Microsoft YaHei" w:hAnsi="Microsoft YaHei" w:eastAsia="Microsoft YaHei"/>
          </w:rPr>
          <w:t>uv 脚本运行文档</w:t>
        </w:r>
      </w:hyperlink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Windows 还要留意 shell。Pi 的默认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bash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工具会寻找 Git Bash；“电脑有 PowerShell”不等于这个工具必然能用。安装 Git for Windows 通常可以提供 Git Bash。Pi 也提供可配置的 PowerShell 工具，但本次历史测试用的是 bash 路线。下文的配置命令明确写为 PowerShell，不应原样放进 Bash 执行。</w:t>
      </w:r>
      <w:hyperlink r:id="rId14">
        <w:r>
          <w:rPr>
            <w:color w:val="246C91"/>
            <w:rFonts w:ascii="Microsoft YaHei" w:hAnsi="Microsoft YaHei" w:eastAsia="Microsoft YaHei"/>
          </w:rPr>
          <w:t>Pi Windows 说明</w:t>
        </w:r>
      </w:hyperlink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先按 </w:t>
      </w:r>
      <w:hyperlink r:id="rId15">
        <w:r>
          <w:rPr>
            <w:color w:val="246C91"/>
            <w:rFonts w:ascii="Microsoft YaHei" w:hAnsi="Microsoft YaHei" w:eastAsia="Microsoft YaHei"/>
          </w:rPr>
          <w:t>uv 官方安装说明</w:t>
        </w:r>
      </w:hyperlink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安装工具，再在 PowerShell 检查：</w:t>
      </w:r>
    </w:p>
    <w:p>
      <w:pPr>
        <w:keepNext/>
        <w:spacing w:before="120" w:after="80"/>
      </w:pPr>
      <w:r>
        <w:rPr>
          <w:rFonts w:ascii="Microsoft YaHei" w:hAnsi="Microsoft YaHei" w:eastAsia="Microsoft YaHei" w:cs="Microsoft YaHei"/>
          <w:b/>
          <w:color w:val="526579"/>
          <w:sz w:val="19"/>
          <w:lang w:val="zh-CN" w:eastAsia="zh-CN"/>
        </w:rPr>
        <w:t>PowerShell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git --version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uv --version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uv python install 3.12</w:t>
      </w:r>
    </w:p>
    <w:p>
      <w:pPr>
        <w:pStyle w:val="ArticleCode"/>
        <w:keepNext w:val="0"/>
        <w:keepLines/>
        <w:spacing w:after="200"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uv python find 3.12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如果刚修改过 PATH，需要重新启动 Pi GUI，让应用继承新的环境。仅在某个终端里设置的变量，也不会自动进入已经打开的 GUI 进程。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3 安装完整的 Paper2Agent Skill</w:t>
      </w:r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先取得固定版本源码。以下目录不存在时才进行这次新建检出：</w:t>
      </w:r>
    </w:p>
    <w:p>
      <w:pPr>
        <w:keepNext/>
        <w:spacing w:before="120" w:after="80"/>
      </w:pPr>
      <w:r>
        <w:rPr>
          <w:rFonts w:ascii="Microsoft YaHei" w:hAnsi="Microsoft YaHei" w:eastAsia="Microsoft YaHei" w:cs="Microsoft YaHei"/>
          <w:b/>
          <w:color w:val="526579"/>
          <w:sz w:val="19"/>
          <w:lang w:val="zh-CN" w:eastAsia="zh-CN"/>
        </w:rPr>
        <w:t>PowerShell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$PaperWorkspace = 'C:\paper-lab'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$Paper2AgentRepo = Join-Path $PaperWorkspace 'Paper2Agent'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New-Item -ItemType Directory -Path $PaperWorkspace -Force | Out-Null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git clone https://github.com/jmiao24/Paper2Agent.git $Paper2AgentRepo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if ($LASTEXITCODE -ne 0) { throw 'Paper2Agent 源码获取失败' }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git -C $Paper2AgentRepo checkout --detach 8c2d059165ef8cdcb70dbea76655b9c2b55b38e6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if ($LASTEXITCODE -ne 0) { throw '固定版本检出失败' }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</w:t>
      </w:r>
    </w:p>
    <w:p>
      <w:pPr>
        <w:pStyle w:val="ArticleCode"/>
        <w:keepNext w:val="0"/>
        <w:keepLines/>
        <w:spacing w:after="200"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git -C $Paper2AgentRepo rev-parse HEAD</w:t>
      </w:r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要导入的目录是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Paper2Agent\skills\paper2agent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，不是仓库根目录，也不是单独的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SKILL.md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。其结构大致如下：</w:t>
      </w:r>
    </w:p>
    <w:p>
      <w:pPr>
        <w:keepNext/>
        <w:spacing w:before="120" w:after="80"/>
      </w:pPr>
      <w:r>
        <w:rPr>
          <w:rFonts w:ascii="Microsoft YaHei" w:hAnsi="Microsoft YaHei" w:eastAsia="Microsoft YaHei" w:cs="Microsoft YaHei"/>
          <w:b/>
          <w:color w:val="526579"/>
          <w:sz w:val="19"/>
          <w:lang w:val="zh-CN" w:eastAsia="zh-CN"/>
        </w:rPr>
        <w:t>完整 Skill 目录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paper2agent/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├── SKILL.md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├── paper2skill/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│   ├── SKILL.md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│   ├── scripts/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│   └── references/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├── paper2mcp/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│   └── ...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└── paper2agent-paper/</w:t>
      </w:r>
    </w:p>
    <w:p>
      <w:pPr>
        <w:pStyle w:val="ArticleCode"/>
        <w:keepNext w:val="0"/>
        <w:keepLines/>
        <w:spacing w:after="200"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   └── ...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根入口负责选择分支。只复制入口文件，Agent 后续就可能读不到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paper2skill/scripts/paper_bundle.py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和审查规范。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本次固定版本的 Windows 补丁</w:t>
      </w:r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测试时发现，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paper2skill/scripts/reading_package.py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中用于比对包内路径的代码，采用了：</w:t>
      </w:r>
    </w:p>
    <w:p>
      <w:pPr>
        <w:keepNext/>
        <w:spacing w:before="120" w:after="80"/>
      </w:pPr>
      <w:r>
        <w:rPr>
          <w:rFonts w:ascii="Microsoft YaHei" w:hAnsi="Microsoft YaHei" w:eastAsia="Microsoft YaHei" w:cs="Microsoft YaHei"/>
          <w:b/>
          <w:color w:val="526579"/>
          <w:sz w:val="19"/>
          <w:lang w:val="zh-CN" w:eastAsia="zh-CN"/>
        </w:rPr>
        <w:t>Python</w:t>
      </w:r>
    </w:p>
    <w:p>
      <w:pPr>
        <w:pStyle w:val="ArticleCode"/>
        <w:keepNext/>
        <w:keepLines/>
        <w:spacing w:after="200"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rel = str(path.relative_to(root))</w:t>
      </w:r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Windows 会产生反斜杠，导致路径比较误报。测试副本的修正是：</w:t>
      </w:r>
    </w:p>
    <w:p>
      <w:pPr>
        <w:keepNext/>
        <w:spacing w:before="120" w:after="80"/>
      </w:pPr>
      <w:r>
        <w:rPr>
          <w:rFonts w:ascii="Microsoft YaHei" w:hAnsi="Microsoft YaHei" w:eastAsia="Microsoft YaHei" w:cs="Microsoft YaHei"/>
          <w:b/>
          <w:color w:val="526579"/>
          <w:sz w:val="19"/>
          <w:lang w:val="zh-CN" w:eastAsia="zh-CN"/>
        </w:rPr>
        <w:t>Python</w:t>
      </w:r>
    </w:p>
    <w:p>
      <w:pPr>
        <w:pStyle w:val="ArticleCode"/>
        <w:keepNext w:val="0"/>
        <w:keepLines/>
        <w:spacing w:after="200"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rel = path.relative_to(root).as_posix()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如果按本文固定提交重现，应在导入前核对并应用这一处修改，保留差异记录。它只改变校验所用的路径表示，不删除校验项。使用新版本时先检查上游是否已修复，不要盲目重复替换。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这一补丁只在测试副本生效，未向上游提交。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GUI 中的安装路径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在 Stella Pi Workbench 中选择论文工作目录，然后进入“PI 原生工作台 → Skills 管理”，点击“添加 Skill 文件夹”，选择上述完整目录。</w:t>
      </w:r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安装范围有两种：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当前项目：写入该项目的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.pi/skills/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，项目需要受信任。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所有项目：写入当前 Pi Agent 数据目录下的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skills/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；默认通常为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~/.pi/agent/skills/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Pi 还支持其他 Skill 搜索位置，但本次安装说明只使用上述两种。若启用了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PI_CODING_AGENT_DIR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，全局安装目标应以这个实际目录为准，不能只检查默认用户目录。</w:t>
      </w:r>
      <w:hyperlink r:id="rId16">
        <w:r>
          <w:rPr>
            <w:color w:val="246C91"/>
            <w:rFonts w:ascii="Microsoft YaHei" w:hAnsi="Microsoft YaHei" w:eastAsia="Microsoft YaHei"/>
          </w:rPr>
          <w:t>Pi Skill 搜索规则</w:t>
        </w:r>
      </w:hyperlink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界面称之为“安装并热加载”。从当前代码看，实现方式是：复制文件夹，保留当前 Session 标识，再重启 Pi 运行时加载资源。正在生成或压缩上下文时，安装会被明确拒绝；它不是对正在执行的任务无感替换脚本。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安装完成后，应在 Skills 管理中看到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paper2agent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及其真实位置。导入本身不会替你安装 Git、Python 或科研依赖。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本次可视化测试为隔离用户环境，预先复制了完整 Skill 目录；之后验证了真实技能发现和调用。上述 GUI 文件夹导入与重载行为另外依据项目代码核对，不把它冒充本次从点击安装到运行的完整 E2E 记录。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4 在 GUI 中发起论文任务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选择工作项目，确认模型已配置，并先做一次真实连接测试。历史测试使用 DeepSeek V4.1 Flash，但这不是 Skill 规定的唯一模型。连接测试通过后，还要确认工具调用正常；若需在本轮审查 PDF 图片，执行环境也必须具备相应的视觉读取能力。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然后回到当前会话，输入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/skill:paper2agent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历史测试中，技能候选正常出现，Tab 可以确认；补充任务要求后按 Enter，Pi 真正开始执行工具，技能长正文以可展开摘要显示，没有全部铺进聊天记录。尚未结束的任务也能在左侧列表中看到。</w:t>
      </w: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80149"/>
            <wp:docPr id="3" name="Picture 3" descr="2026 年 9 月 18 日真实 Pi GUI 截图。左侧任务在运行中可见，中间持续显示工具回执，输入框和停止按钮保留。右侧数值仅是当时界面快照。" title="图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ive-tools-and-ta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80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rFonts w:ascii="Microsoft YaHei" w:hAnsi="Microsoft YaHei" w:eastAsia="Microsoft YaHei" w:cs="Microsoft YaHei"/>
          <w:b w:val="0"/>
          <w:color w:val="526579"/>
          <w:sz w:val="18"/>
          <w:lang w:val="zh-CN" w:eastAsia="zh-CN"/>
        </w:rPr>
        <w:t>图 3  2026 年 9 月 18 日真实 Pi GUI 截图。左侧任务在运行中可见，中间持续显示工具回执，输入框和停止按钮保留。右侧数值仅是当时界面快照。</w:t>
      </w:r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下面是一段可改路径后使用的提示词。它是根据测试整理的示例，不是当时会话的逐字转录：</w:t>
      </w:r>
    </w:p>
    <w:p>
      <w:pPr>
        <w:keepNext/>
        <w:spacing w:before="120" w:after="80"/>
      </w:pPr>
      <w:r>
        <w:rPr>
          <w:rFonts w:ascii="Microsoft YaHei" w:hAnsi="Microsoft YaHei" w:eastAsia="Microsoft YaHei" w:cs="Microsoft YaHei"/>
          <w:b/>
          <w:color w:val="526579"/>
          <w:sz w:val="19"/>
          <w:lang w:val="zh-CN" w:eastAsia="zh-CN"/>
        </w:rPr>
        <w:t>可修改路径后使用的任务示例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/skill:paper2agent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请处理 C:\paper-lab\sources\moleculenet-author-manuscript.pdf。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本次只走 Paper2Skill，不做 Paper2MCP，不启动子代理。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请使用 uv 和 Python 3.12，先报告实际解释器及脚本位置。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工作目录为 C:\paper-lab\review-moleculenet；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最终阅读包为 C:\paper-lab\deliverables\moleculenet-paper。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已有目录不要覆盖，继续已有任务前先核对来源。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保存来源快照，执行 prepare、extract、review-aid。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按照该 Skill 的审查规范核对全部页面、公式、图表、单位和脚注。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无法可靠转成文本的内容保留原图，并明确限制。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如果当前环境不能查看页面图片，请明确报告审查未完成，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不要把未查看的页面标记为 reviewed。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审查完成后 build --require-reviewed，并执行 verify --strict。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交付阅读包位置、verification.json、具体限制和来源哈希。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不要把“生成阅读包”描述为“论文实验复现完成”。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最后仅根据阅读包，回答一个关于数据集划分或评估指标的问题，</w:t>
      </w:r>
    </w:p>
    <w:p>
      <w:pPr>
        <w:pStyle w:val="ArticleCode"/>
        <w:keepNext w:val="0"/>
        <w:keepLines/>
        <w:spacing w:after="200"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并指明对应章节或图表。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这里特意限定 Paper2Skill，因为完整 Paper2MCP 还有源码执行、工具包装、独立代理验证和 MCP 运行时交付等要求。本次没有满足或验证那一整套流程，不能因为两者共用根入口就混为一谈。</w:t>
      </w:r>
      <w:hyperlink r:id="rId18">
        <w:r>
          <w:rPr>
            <w:color w:val="246C91"/>
            <w:rFonts w:ascii="Microsoft YaHei" w:hAnsi="Microsoft YaHei" w:eastAsia="Microsoft YaHei"/>
          </w:rPr>
          <w:t>Paper2MCP 官方要求</w:t>
        </w:r>
      </w:hyperlink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5 转换命令与审查步骤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为了排错，也为了能独立复核 Agent 的行为，最好知道 GUI 背后实际执行什么。</w:t>
      </w: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19088" cy="2521785"/>
            <wp:docPr id="4" name="Picture 4" descr="转换与审查流程示意。逐页审查不能由 review-aid 命令替代，严格验证通过也需要继续阅读具体状态与限制。" title="图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view-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252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rFonts w:ascii="Microsoft YaHei" w:hAnsi="Microsoft YaHei" w:eastAsia="Microsoft YaHei" w:cs="Microsoft YaHei"/>
          <w:b w:val="0"/>
          <w:color w:val="526579"/>
          <w:sz w:val="18"/>
          <w:lang w:val="zh-CN" w:eastAsia="zh-CN"/>
        </w:rPr>
        <w:t>图 4  转换与审查流程示意。逐页审查不能由 review-aid 命令替代，严格验证通过也需要继续阅读具体状态与限制。</w:t>
      </w:r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以下是按本次命令参数整理的 PowerShell 示例。先将 PDF 保存到给定路径，并从 Skills 管理复制“已安装副本”的位置；示例采用项目级安装：</w:t>
      </w:r>
    </w:p>
    <w:p>
      <w:pPr>
        <w:keepNext/>
        <w:spacing w:before="120" w:after="80"/>
      </w:pPr>
      <w:r>
        <w:rPr>
          <w:rFonts w:ascii="Microsoft YaHei" w:hAnsi="Microsoft YaHei" w:eastAsia="Microsoft YaHei" w:cs="Microsoft YaHei"/>
          <w:b/>
          <w:color w:val="526579"/>
          <w:sz w:val="19"/>
          <w:lang w:val="zh-CN" w:eastAsia="zh-CN"/>
        </w:rPr>
        <w:t>PowerShell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$PaperWorkspace = 'C:\paper-lab'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$SkillRoot = Join-Path $PaperWorkspace '.pi\skills\paper2agent'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$BundleScript = Join-Path $SkillRoot 'paper2skill\scripts\paper_bundle.py'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$PaperPdf = Join-Path $PaperWorkspace 'sources\moleculenet-author-manuscript.pdf'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$ReviewDir = Join-Path $PaperWorkspace 'review-moleculenet'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$BundleDir = Join-Path $PaperWorkspace 'deliverables\moleculenet-paper'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if (-not (Test-Path -LiteralPath $BundleScript -PathType Leaf)) {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   throw '未找到已安装的 Paper2Skill 脚本，请核对 Skill 位置'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}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if (-not (Test-Path -LiteralPath $PaperPdf -PathType Leaf)) {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   throw '未找到论文 PDF'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}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uv run --python 3.12 $BundleScript --help</w:t>
      </w:r>
    </w:p>
    <w:p>
      <w:pPr>
        <w:pStyle w:val="ArticleCode"/>
        <w:keepNext w:val="0"/>
        <w:keepLines/>
        <w:spacing w:after="200"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if ($LASTEXITCODE -ne 0) { throw '转换脚本无法启动' }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创建来源快照</w:t>
      </w:r>
    </w:p>
    <w:p>
      <w:pPr>
        <w:keepNext/>
        <w:spacing w:before="120" w:after="80"/>
      </w:pPr>
      <w:r>
        <w:rPr>
          <w:rFonts w:ascii="Microsoft YaHei" w:hAnsi="Microsoft YaHei" w:eastAsia="Microsoft YaHei" w:cs="Microsoft YaHei"/>
          <w:b/>
          <w:color w:val="526579"/>
          <w:sz w:val="19"/>
          <w:lang w:val="zh-CN" w:eastAsia="zh-CN"/>
        </w:rPr>
        <w:t>PowerShell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uv run --python 3.12 $BundleScript prepare $PaperPdf --work $ReviewDir --name moleculenet-paper --title 'MoleculeNet: a benchmark for molecular machine learning' --main $PaperPdf</w:t>
      </w:r>
    </w:p>
    <w:p>
      <w:pPr>
        <w:pStyle w:val="ArticleCode"/>
        <w:keepNext w:val="0"/>
        <w:keepLines/>
        <w:spacing w:after="200"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if ($LASTEXITCODE -ne 0) { throw 'prepare 失败' }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检查生成的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inventory.json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和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bundle.json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，确认输入、正文角色和来源哈希。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prepare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要使用新的工作目录；已有目录应按实际状态恢复，而不是删除记录重来。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提取与审查</w:t>
      </w:r>
    </w:p>
    <w:p>
      <w:pPr>
        <w:keepNext/>
        <w:spacing w:before="120" w:after="80"/>
      </w:pPr>
      <w:r>
        <w:rPr>
          <w:rFonts w:ascii="Microsoft YaHei" w:hAnsi="Microsoft YaHei" w:eastAsia="Microsoft YaHei" w:cs="Microsoft YaHei"/>
          <w:b/>
          <w:color w:val="526579"/>
          <w:sz w:val="19"/>
          <w:lang w:val="zh-CN" w:eastAsia="zh-CN"/>
        </w:rPr>
        <w:t>PowerShell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uv run --python 3.12 $BundleScript extract --work $ReviewDir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if ($LASTEXITCODE -ne 0) { throw 'extract 失败' }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uv run --python 3.12 $BundleScript review-aid --work $ReviewDir</w:t>
      </w:r>
    </w:p>
    <w:p>
      <w:pPr>
        <w:pStyle w:val="ArticleCode"/>
        <w:keepNext w:val="0"/>
        <w:keepLines/>
        <w:spacing w:after="200"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if ($LASTEXITCODE -ne 0) { throw 'review-aid 失败' }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到这里，不能直接写“转换完成”。下一步要按照 Skill 的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references/review-plan.md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，对照页面图像检查正文顺序、公式、跨页内容、表格和脚注，并记录具体审查意见。</w:t>
      </w:r>
    </w:p>
    <w:p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review-aid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生成的是联络图和待处理清单，不会替人或 Agent 看过所有页面。对扫描 PDF，OCR 还可能需要对应语言数据；即使没有文本提取错误，公式和上下标也仍需视觉核对。</w:t>
      </w:r>
      <w:hyperlink r:id="rId20">
        <w:r>
          <w:rPr>
            <w:color w:val="246C91"/>
            <w:rFonts w:ascii="Microsoft YaHei" w:hAnsi="Microsoft YaHei" w:eastAsia="Microsoft YaHei"/>
          </w:rPr>
          <w:t>上游审查计划说明</w:t>
        </w:r>
      </w:hyperlink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历史测试使用了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reuse-review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，因为同一份 PDF 已由主代理完成过逐页审查，且源文件 SHA-256 完全相同。首次处理一篇论文时没有这个前提，不能复制别人的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reviewed: true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来代替自己的审查。本次也没有新增独立审查代理。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构建与严格验证</w:t>
      </w:r>
    </w:p>
    <w:p>
      <w:pPr>
        <w:keepNext/>
        <w:spacing w:before="120" w:after="80"/>
      </w:pPr>
      <w:r>
        <w:rPr>
          <w:rFonts w:ascii="Microsoft YaHei" w:hAnsi="Microsoft YaHei" w:eastAsia="Microsoft YaHei" w:cs="Microsoft YaHei"/>
          <w:b/>
          <w:color w:val="526579"/>
          <w:sz w:val="19"/>
          <w:lang w:val="zh-CN" w:eastAsia="zh-CN"/>
        </w:rPr>
        <w:t>PowerShell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uv run --python 3.12 $BundleScript build --work $ReviewDir --output $BundleDir --require-reviewed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if ($LASTEXITCODE -ne 0) { throw '阅读包构建未通过' }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uv run --python 3.12 $BundleScript verify --work $ReviewDir --strict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if ($LASTEXITCODE -ne 0) { throw '严格验证未通过，请检查具体诊断' }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</w:t>
      </w:r>
    </w:p>
    <w:p>
      <w:pPr>
        <w:pStyle w:val="ArticleCode"/>
        <w:keepNext w:val="0"/>
        <w:keepLines/>
        <w:spacing w:after="200"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Get-Content -LiteralPath (Join-Path $ReviewDir 'verification.json') -Raw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如果有未解决的诊断，修正应回到审查计划和来源证据，再重新构建。不要直接改最终阅读包来消除报错，那会破坏生成记录与哈希的一致性。</w:t>
      </w:r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本次实际结果是：</w:t>
      </w:r>
    </w:p>
    <w:p>
      <w:pPr>
        <w:keepNext/>
        <w:spacing w:before="120" w:after="80"/>
      </w:pPr>
      <w:r>
        <w:rPr>
          <w:rFonts w:ascii="Microsoft YaHei" w:hAnsi="Microsoft YaHei" w:eastAsia="Microsoft YaHei" w:cs="Microsoft YaHei"/>
          <w:b/>
          <w:color w:val="526579"/>
          <w:sz w:val="19"/>
          <w:lang w:val="zh-CN" w:eastAsia="zh-CN"/>
        </w:rPr>
        <w:t>验证结果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{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 "status": "reviewed_with_limitations",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 "mechanical_ok": true,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 "all_sources_agent_reviewed": true,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 "issues": []</w:t>
      </w:r>
    </w:p>
    <w:p>
      <w:pPr>
        <w:pStyle w:val="ArticleCode"/>
        <w:keepNext w:val="0"/>
        <w:keepLines/>
        <w:spacing w:after="200"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}</w:t>
      </w:r>
    </w:p>
    <w:p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--strict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在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reviewed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和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reviewed_with_limitations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两种状态下都会返回 0，所以应同时阅读状态与限制，不能只检查退出码。这个例子的限制包括复杂表格保留为图片，以及复用了同源的主代理审查记录。</w:t>
      </w:r>
      <w:hyperlink r:id="rId21">
        <w:r>
          <w:rPr>
            <w:color w:val="246C91"/>
            <w:rFonts w:ascii="Microsoft YaHei" w:hAnsi="Microsoft YaHei" w:eastAsia="Microsoft YaHei"/>
          </w:rPr>
          <w:t>Paper2Skill 构建与验证定义</w:t>
        </w:r>
      </w:hyperlink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最后还要做一次实际检索：只给 Agent 阅读包，要求它回答一个与论文方法有关的问题并定位来源。文件完整与内容可用是两项不同的检查。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在这次 GUI 测试中，文件落盘并不保证自动进入右侧文件列表。助手消息中的绝对路径用行内代码表示时能够被识别，用粗体包裹同一路径时却未被识别。因此交付时还应实际点击文件入口，确认可以打开，而不是只检查磁盘上有文件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6 独立的科学实验环境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Paper2Skill 负责整理论文材料。重跑 MoleculeNet 的模型训练，是另外一层工作。</w:t>
      </w:r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本次科学环境采用 Python 3.10.11，核心依赖如下：</w:t>
      </w:r>
    </w:p>
    <w:p>
      <w:pPr>
        <w:keepNext/>
        <w:spacing w:before="120" w:after="80"/>
      </w:pPr>
      <w:r>
        <w:rPr>
          <w:rFonts w:ascii="Microsoft YaHei" w:hAnsi="Microsoft YaHei" w:eastAsia="Microsoft YaHei" w:cs="Microsoft YaHei"/>
          <w:b/>
          <w:color w:val="526579"/>
          <w:sz w:val="19"/>
          <w:lang w:val="zh-CN" w:eastAsia="zh-CN"/>
        </w:rPr>
        <w:t>参数与依赖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deepchem==2.8.0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tensorflow==2.15.1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rdkit==2023.9.6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scikit-learn==1.4.2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numpy==1.26.4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pandas==2.2.2</w:t>
      </w:r>
    </w:p>
    <w:p>
      <w:pPr>
        <w:pStyle w:val="ArticleCode"/>
        <w:keepNext w:val="0"/>
        <w:keepLines/>
        <w:spacing w:after="200"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pytest==8.3.5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实际运行使用 Windows CPU、4 线程，没有 GPU。这里的版本组合来自本次记录，不是 Paper2Agent 对所有论文的通用要求。</w:t>
      </w:r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若已经取得本次实验代码和数据，可在实验目录中创建独立环境，并明确调用其解释器：</w:t>
      </w:r>
    </w:p>
    <w:p>
      <w:pPr>
        <w:keepNext/>
        <w:spacing w:before="120" w:after="80"/>
      </w:pPr>
      <w:r>
        <w:rPr>
          <w:rFonts w:ascii="Microsoft YaHei" w:hAnsi="Microsoft YaHei" w:eastAsia="Microsoft YaHei" w:cs="Microsoft YaHei"/>
          <w:b/>
          <w:color w:val="526579"/>
          <w:sz w:val="19"/>
          <w:lang w:val="zh-CN" w:eastAsia="zh-CN"/>
        </w:rPr>
        <w:t>PowerShell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# 在包含 requirements.txt、benchmark.py 和数据的实验目录执行。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# .venv-science 应为本次新建环境，不能覆盖已有环境。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uv venv --python 3.10.11 .venv-science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if ($LASTEXITCODE -ne 0) { throw '科学环境创建失败' }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uv pip install --python .\.venv-science\Scripts\python.exe -r requirements.txt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if ($LASTEXITCODE -ne 0) { throw '科学依赖安装失败' }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.\.venv-science\Scripts\python.exe --version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.\.venv-science\Scripts\python.exe benchmark.py --output results-new</w:t>
      </w:r>
    </w:p>
    <w:p>
      <w:pPr>
        <w:pStyle w:val="ArticleCode"/>
        <w:keepNext w:val="0"/>
        <w:keepLines/>
        <w:spacing w:after="200"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if ($LASTEXITCODE -ne 0) { throw '科学实验执行失败' }</w:t>
      </w:r>
    </w:p>
    <w:p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benchmark.py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是本次测试的配套代码，不是安装 Paper2Agent 就会自动出现的官方命令。新批次必须用新输出目录，并重新核对对应的原始数据、分区、预测和指标；旧的审计回执不能证明新批次通过。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历史实验共执行 48 次训练或基线评估。FreeSolv 的单位错误、ESOL 的重复结构、随机划分与骨架划分的区别，都需要由科学代码和数据审计处理。更换 GUI 或模型，不会自动解决这些问题。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Paper2Any 的 Python 组件也使用独立环境。那次测试选择 Python 3.12.13，并不意味着该项目声明“只支持 Python 3.12”；隔离的目的，是避免它的依赖解析结果覆盖已经验证的科学环境。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7 可视化测试发现的问题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这次 Pi GUI 测试，技能补全、Enter 发送、运行中任务可见、工具调用回执，以及右侧 Markdown 文件切换都实际通过了检查。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但仍有几个与长任务直接相关的问题。</w:t>
      </w:r>
    </w:p>
    <w:p>
      <w:r>
        <w:rPr>
          <w:rFonts w:ascii="Microsoft YaHei" w:hAnsi="Microsoft YaHei" w:eastAsia="Microsoft YaHei" w:cs="Microsoft YaHei"/>
          <w:b/>
          <w:color w:val="172534"/>
          <w:lang w:val="zh-CN" w:eastAsia="zh-CN"/>
        </w:rPr>
        <w:t>长会话刷新失败。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在约 350 个持久化事件后，测试版本出现 Electron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contextBridge recursion depth exceeded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。后续请求仍被 Pi 接收，工具流也继续，但完整界面状态刷新失败。这说明“后台任务在跑”和“界面状态正确”必须分别验证。这个数值是该次观察点，不是已证明的固定触发阈值。</w:t>
      </w: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19088" cy="3861483"/>
            <wp:docPr id="5" name="Picture 5" descr="真实测试截图同时保留报告预览与右上角 contextBridge 错误。它说明界面可显示部分内容，但长会话全量状态刷新仍然失败。" title="图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arkdown-pre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3861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rFonts w:ascii="Microsoft YaHei" w:hAnsi="Microsoft YaHei" w:eastAsia="Microsoft YaHei" w:cs="Microsoft YaHei"/>
          <w:b w:val="0"/>
          <w:color w:val="526579"/>
          <w:sz w:val="18"/>
          <w:lang w:val="zh-CN" w:eastAsia="zh-CN"/>
        </w:rPr>
        <w:t>图 5  真实测试截图同时保留报告预览与右上角 contextBridge 错误。它说明界面可显示部分内容，但长会话全量状态刷新仍然失败。</w:t>
      </w:r>
    </w:p>
    <w:p>
      <w:r>
        <w:rPr>
          <w:rFonts w:ascii="Microsoft YaHei" w:hAnsi="Microsoft YaHei" w:eastAsia="Microsoft YaHei" w:cs="Microsoft YaHei"/>
          <w:b/>
          <w:color w:val="172534"/>
          <w:lang w:val="zh-CN" w:eastAsia="zh-CN"/>
        </w:rPr>
        <w:t>停止等待不等于后台进程全部退出。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一次通过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nohup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启动的科学子进程，在 Pi 停止等待工具后仍继续运行。处理此类问题要核对具体进程、命令行和输出文件，不能看到会话停止就立即重复启动同一实验。</w:t>
      </w:r>
    </w:p>
    <w:p>
      <w:r>
        <w:rPr>
          <w:rFonts w:ascii="Microsoft YaHei" w:hAnsi="Microsoft YaHei" w:eastAsia="Microsoft YaHei" w:cs="Microsoft YaHei"/>
          <w:b/>
          <w:color w:val="172534"/>
          <w:lang w:val="zh-CN" w:eastAsia="zh-CN"/>
        </w:rPr>
        <w:t>预览不等于源文件损坏。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PPTX 在窄右栏以 100% 显示时有裁切，手动缩到 70% 才能看到整页。PDF 页面视觉显示可用，但文本辅助提取出现提示。它们分别属于预览布局和辅助读取问题，不能仅凭界面表现认定原始文件有错。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这些是 2026 年 9 月 18 日测试快照中的观察，不是对所有后续版本的结论。本文没有重新进行全套 GUI 回归，也没有把这些问题标记成已修复。</w:t>
      </w:r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排查时可以按现象缩小范围：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816"/>
        <w:gridCol w:w="6293"/>
      </w:tblGrid>
      <w:tr>
        <w:trPr>
          <w:cantSplit/>
          <w:tblHeader/>
        </w:trPr>
        <w:tc>
          <w:tcPr>
            <w:tcW w:type="dxa" w:w="38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244B65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lang w:val="zh-CN" w:eastAsia="zh-CN"/>
              </w:rPr>
              <w:t>现象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244B65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lang w:val="zh-CN" w:eastAsia="zh-CN"/>
              </w:rPr>
              <w:t>优先核对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 xml:space="preserve">找不到 </w:t>
            </w:r>
            <w:r>
              <w:rPr>
                <w:rFonts w:ascii="Consolas" w:hAnsi="Consolas" w:eastAsia="Microsoft YaHei" w:cs="Microsoft YaHei"/>
                <w:b w:val="0"/>
                <w:color w:val="172534"/>
                <w:sz w:val="20"/>
                <w:lang w:val="zh-CN" w:eastAsia="zh-CN"/>
              </w:rPr>
              <w:t>/skill:paper2agent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Skill 根目录、安装范围、项目是否受信任、实际 Agent 数据目录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能找到 Skill，却找不到脚本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 xml:space="preserve">是否只导入了 </w:t>
            </w:r>
            <w:r>
              <w:rPr>
                <w:rFonts w:ascii="Consolas" w:hAnsi="Consolas" w:eastAsia="Microsoft YaHei" w:cs="Microsoft YaHei"/>
                <w:b w:val="0"/>
                <w:color w:val="172534"/>
                <w:sz w:val="20"/>
                <w:lang w:val="zh-CN" w:eastAsia="zh-CN"/>
              </w:rPr>
              <w:t>SKILL.md</w:t>
            </w: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，是否选错文件夹层级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终端可运行，GUI 报找不到命令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GUI 继承的 PATH、解释器绝对路径、实际 shell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验证报告为未审查或有诊断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页面审查记录、来源哈希、具体错误，不应绕过校验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界面似乎卡住但日志继续增长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会话状态传输、后台进程和实际输出，避免重复执行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8 交付文件与验收依据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一次可检查的论文任务，至少应保留三类东西。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首先是阅读包本身，供后续 Agent 使用；其次是独立的审查目录，保存来源、审查记录和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verification.json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；如果执行过实验，还应有解释器与依赖版本、运行参数、预测文件及核验结果。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Pi GUI 的作用，是把这些过程放到一个能观察、能追踪、能打开文件的工作台里。科学依赖仍留在独立环境，原始记录仍保留在文件系统，Pi 核心也不需要因为一个论文工具而再复制一套。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本次已证明的是：在明确环境和范围后，Pi GUI 可以真实调用 Paper2Agent 的 Paper2Skill 流程并产出经过验证的阅读包。完整论文复现、代码转 MCP，以及长任务交互稳定性，仍需各自的证据，不能由这一个结果代替。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测试与资料核查截至 2026 年 9 月 19 日。本文所列命令与参数依据固定版本源码及保存的运行记录整理。跨平台安装与完整 GUI 回归不在本次验证范围内。</w:t>
      </w:r>
    </w:p>
    <w:sectPr w:rsidR="00FC693F" w:rsidRPr="0006063C" w:rsidSect="00034616">
      <w:footerReference w:type="default" r:id="rId9"/>
      <w:pgSz w:w="12240" w:h="15840"/>
      <w:pgMar w:top="936" w:right="1066" w:bottom="936" w:left="1066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5F6F7A"/>
        <w:sz w:val="18"/>
        <w:lang w:val="zh-CN" w:eastAsia="zh-CN"/>
      </w:rPr>
      <w:t xml:space="preserve">Stella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22" w:lineRule="auto"/>
      <w:wordWrap w:val="0"/>
    </w:pPr>
    <w:rPr>
      <w:rFonts w:ascii="Microsoft YaHei" w:hAnsi="Microsoft YaHei" w:eastAsia="Microsoft YaHei" w:cs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="Microsoft YaHei" w:hAnsi="Microsoft YaHei" w:eastAsia="Microsoft YaHei" w:cs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="Microsoft YaHei" w:hAnsi="Microsoft YaHei" w:eastAsia="Microsoft YaHei" w:cs="Microsoft YaHei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="Microsoft YaHei" w:hAnsi="Microsoft YaHei" w:eastAsia="Microsoft YaHei" w:cs="Microsoft YaHei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Microsoft YaHei" w:hAnsi="Microsoft YaHei" w:eastAsia="Microsoft YaHei" w:cs="Microsoft YaHei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20"/>
    </w:pPr>
    <w:rPr>
      <w:rFonts w:ascii="Microsoft YaHei" w:hAnsi="Microsoft YaHei" w:eastAsia="Microsoft YaHei" w:cs="Microsoft YaHe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Microsoft YaHei" w:hAnsi="Microsoft YaHei" w:eastAsia="Microsoft YaHei" w:cs="Microsoft YaHei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220"/>
    </w:pPr>
    <w:rPr>
      <w:rFonts w:ascii="Microsoft YaHei" w:hAnsi="Microsoft YaHei" w:eastAsia="Microsoft YaHei" w:cs="Microsoft YaHei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Code">
    <w:name w:val="Article Code"/>
    <w:pPr>
      <w:widowControl/>
      <w:spacing w:before="0" w:after="30" w:line="264" w:lineRule="auto"/>
      <w:ind w:left="173" w:right="115"/>
      <w:wordWrap w:val="1"/>
    </w:pPr>
    <w:rPr>
      <w:rFonts w:ascii="Consolas" w:hAnsi="Consolas" w:eastAsia="Microsoft YaHei" w:cs="Microsoft YaHei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github.com/jmiao24/Paper2Agent/blob/8c2d059165ef8cdcb70dbea76655b9c2b55b38e6/skills/paper2agent/paper2skill/scripts/paper_bundle.py" TargetMode="External"/><Relationship Id="rId13" Type="http://schemas.openxmlformats.org/officeDocument/2006/relationships/hyperlink" Target="https://docs.astral.sh/uv/guides/scripts/" TargetMode="External"/><Relationship Id="rId14" Type="http://schemas.openxmlformats.org/officeDocument/2006/relationships/hyperlink" Target="https://github.com/earendil-works/pi/blob/main/packages/coding-agent/docs/windows.md" TargetMode="External"/><Relationship Id="rId15" Type="http://schemas.openxmlformats.org/officeDocument/2006/relationships/hyperlink" Target="https://docs.astral.sh/uv/getting-started/installation/" TargetMode="External"/><Relationship Id="rId16" Type="http://schemas.openxmlformats.org/officeDocument/2006/relationships/hyperlink" Target="https://github.com/earendil-works/pi/blob/main/packages/coding-agent/docs/skills.md" TargetMode="External"/><Relationship Id="rId17" Type="http://schemas.openxmlformats.org/officeDocument/2006/relationships/image" Target="media/image3.png"/><Relationship Id="rId18" Type="http://schemas.openxmlformats.org/officeDocument/2006/relationships/hyperlink" Target="https://github.com/jmiao24/Paper2Agent/blob/8c2d059165ef8cdcb70dbea76655b9c2b55b38e6/skills/paper2agent/paper2mcp/SKILL.md" TargetMode="External"/><Relationship Id="rId19" Type="http://schemas.openxmlformats.org/officeDocument/2006/relationships/image" Target="media/image4.png"/><Relationship Id="rId20" Type="http://schemas.openxmlformats.org/officeDocument/2006/relationships/hyperlink" Target="https://github.com/jmiao24/Paper2Agent/blob/8c2d059165ef8cdcb70dbea76655b9c2b55b38e6/skills/paper2agent/paper2skill/references/review-plan.md" TargetMode="External"/><Relationship Id="rId21" Type="http://schemas.openxmlformats.org/officeDocument/2006/relationships/hyperlink" Target="https://github.com/jmiao24/Paper2Agent/blob/8c2d059165ef8cdcb70dbea76655b9c2b55b38e6/skills/paper2agent/paper2skill/SKILL.md" TargetMode="Externa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 GUI 调用 Paper2Agent 技术实践</dc:title>
  <dc:subject>Python 环境 技能安装与可核验的执行流程</dc:subject>
  <dc:creator>Stella</dc:creator>
  <cp:keywords>Paper2Agent, Paper2Any, Pi GUI, MoleculeNet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