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Times New Roman" w:hAnsi="Times New Roman" w:eastAsia="黑体"/>
          <w:b/>
          <w:sz w:val="32"/>
        </w:rPr>
        <w:t>版面分析与恢复技术文档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一、需求理解及疑问</w:t>
      </w: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1.1 需求理解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/>
          <w:sz w:val="21"/>
        </w:rPr>
        <w:t>整体目标</w:t>
      </w:r>
      <w:r>
        <w:rPr>
          <w:rFonts w:ascii="Times New Roman" w:hAnsi="Times New Roman" w:eastAsia="宋体"/>
          <w:b w:val="0"/>
          <w:sz w:val="21"/>
        </w:rPr>
        <w:t>：基于 PaddleOCR PPStructure 对文档图像进行版面分析，识别页面中的各类内容区域，并将分析结果以尽可能高的保真度还原为可编辑的 Word 文档（.docx）。整个流程分为</w:t>
      </w:r>
      <w:r>
        <w:rPr>
          <w:rFonts w:ascii="Times New Roman" w:hAnsi="Times New Roman" w:eastAsia="宋体"/>
          <w:b/>
          <w:sz w:val="21"/>
        </w:rPr>
        <w:t>版面分析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版面恢复</w:t>
      </w:r>
      <w:r>
        <w:rPr>
          <w:rFonts w:ascii="Times New Roman" w:hAnsi="Times New Roman" w:eastAsia="宋体"/>
          <w:b w:val="0"/>
          <w:sz w:val="21"/>
        </w:rPr>
        <w:t>两个阶段。</w:t>
      </w:r>
    </w:p>
    <w:p>
      <w:pPr>
        <w:spacing w:before="0" w:after="80"/>
      </w:pPr>
      <w:r>
        <w:rPr>
          <w:rFonts w:ascii="Times New Roman" w:hAnsi="Times New Roman" w:eastAsia="宋体"/>
          <w:b/>
          <w:sz w:val="21"/>
        </w:rPr>
        <w:t>版面分析阶段</w:t>
      </w:r>
      <w:r>
        <w:rPr>
          <w:rFonts w:ascii="Times New Roman" w:hAnsi="Times New Roman" w:eastAsia="宋体"/>
          <w:b w:val="0"/>
          <w:sz w:val="21"/>
        </w:rPr>
        <w:t>目标：对输入的文档图像自动识别出所有内容区域的位置、类别及内容，为后续恢复提供结构化输入。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识别目标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版面区域检测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定位页面中的文字、标题、图片、表格、公式等区域（bbox）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区域类型分类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区分正文、标题、图片、图注、表格、公式等语义类型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文字识别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对文本类区域进行逐行 OCR，输出文字内容及行坐标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表格结构识别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识别表格的行列结构，输出 HTML 格式的结构化表格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公式识别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对公式区域进行端到端识别，输出 LaTeX 格式的数学表达式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rFonts w:ascii="Times New Roman" w:hAnsi="Times New Roman" w:eastAsia="宋体"/>
          <w:b/>
          <w:sz w:val="21"/>
        </w:rPr>
        <w:t>版面恢复阶段</w:t>
      </w:r>
      <w:r>
        <w:rPr>
          <w:rFonts w:ascii="Times New Roman" w:hAnsi="Times New Roman" w:eastAsia="宋体"/>
          <w:b w:val="0"/>
          <w:sz w:val="21"/>
        </w:rPr>
        <w:t>目标：将版面分析输出的区域列表映射到 Word 文档结构，还原以下维度：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还原维度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具体内容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页面结构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纸张规格（A4 / Letter / A3 等）、横纵向、页边距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分栏布局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单栏、双栏、多栏（最多四栏）、跨栏图片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文本样式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字体、字号、粗体、对齐方式、首行缩进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段落结构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多段落拆分、段间距、行间距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图片与图注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按比例缩放插入、跨栏图片与同列图注关联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表格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HTML 表格转 Word 表格，回退时截图插入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公式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LaTeX 文本写入文档，不可用时截图插入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全局排版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保持各块的相对位置关系，避免内容超出页面</w:t>
            </w:r>
          </w:p>
        </w:tc>
      </w:tr>
    </w:tbl>
    <w:p>
      <w:pPr>
        <w:spacing w:before="0" w:after="120"/>
      </w:pPr>
    </w:p>
    <w:p>
      <w:pPr>
        <w:spacing w:before="0" w:after="80"/>
        <w:ind w:firstLine="420"/>
      </w:pPr>
      <w:r>
        <w:rPr>
          <w:rFonts w:ascii="Times New Roman" w:hAnsi="Times New Roman" w:eastAsia="宋体"/>
          <w:b/>
          <w:sz w:val="21"/>
        </w:rPr>
        <w:t>输入：</w:t>
      </w:r>
      <w:r>
        <w:rPr>
          <w:rFonts w:ascii="Times New Roman" w:hAnsi="Times New Roman" w:eastAsia="宋体"/>
          <w:b w:val="0"/>
          <w:sz w:val="21"/>
        </w:rPr>
        <w:t>文档图像（单页 PNG / JPG 或 PDF）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/>
          <w:sz w:val="21"/>
        </w:rPr>
        <w:t>输出：</w:t>
      </w:r>
      <w:r>
        <w:rPr>
          <w:rFonts w:ascii="Times New Roman" w:hAnsi="Times New Roman" w:eastAsia="宋体"/>
          <w:b w:val="0"/>
          <w:sz w:val="21"/>
        </w:rPr>
        <w:t>{img_name}.docx 保存至指定目录</w:t>
      </w:r>
    </w:p>
    <w:p>
      <w:pPr>
        <w:spacing w:before="40" w:after="40"/>
      </w:pPr>
      <w:r>
        <w:rPr>
          <w:color w:val="BBBBBB"/>
          <w:sz w:val="18"/>
        </w:rPr>
        <w:t>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1.2 主要疑问（设计决策点）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Q1：版面分析的识别精度如何保证？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PPStructure 的区域检测和分类依赖预训练模型，在训练集覆盖较少的版面风格（如历史文献、复杂多栏报纸、带水印文档）上识别误差较大，区域漏检或类型错判会直接影响恢复质量。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Q2：分栏如何处理跨栏图片？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Word 原生 w:cols 分节机制不支持"图片在某一节中跨越多栏"。现有方案是检测跨栏元素后改用无边框布局表格替代 w:cols，但两者混用时连续性（CONTINUOUS）分节存在 Word 兼容性风险。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Q3：文字块的字号如何可靠估算？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当前通过 bbox 高度与行数的比值近似估算字体大小，行数由 OCR 的行坐标聚类得到。当 OCR 质量较差、横向切词过多时，行数被高估，导致字号偏小。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Q4：图片坐标系如何正确映射到 Word 坐标系？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图片的水平缩放比和垂直缩放比在宽高比不一致时会不同。若只用水平缩放计算图片显示尺寸，纵向可能溢出页面；若只用垂直缩放，图片又可能横向超出列宽。需取两者的交集（较小值）。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二、算法实现技术流程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整体流程分为版面分析和版面恢复两个阶段：</w:t>
      </w:r>
    </w:p>
    <w:p>
      <w:pPr>
        <w:spacing w:before="40" w:after="40"/>
        <w:ind w:left="360"/>
      </w:pPr>
      <w:r>
        <w:rPr>
          <w:rFonts w:ascii="Courier New" w:hAnsi="Courier New" w:eastAsia="宋体"/>
          <w:sz w:val="18"/>
        </w:rPr>
        <w:t>文档图像（PNG / JPG / PDF）</w:t>
        <w:br/>
        <w:t xml:space="preserve">        │</w:t>
        <w:br/>
        <w:t xml:space="preserve">        ▼</w:t>
        <w:br/>
        <w:t>【版面分析阶段】PaddleOCR PPStructure</w:t>
        <w:br/>
        <w:t xml:space="preserve">  ├─ 版面区域检测（Layout Detection）</w:t>
        <w:br/>
        <w:t xml:space="preserve">  │    └─ 输出: 各区域 bbox + 类型标签</w:t>
        <w:br/>
        <w:t xml:space="preserve">  ├─ 文字检测 + 文字识别（OCR）</w:t>
        <w:br/>
        <w:t xml:space="preserve">  │    └─ 输出: 逐行文本 + 行坐标</w:t>
        <w:br/>
        <w:t xml:space="preserve">  ├─ 表格结构识别（Table Recognition）</w:t>
        <w:br/>
        <w:t xml:space="preserve">  │    └─ 输出: HTML 格式的结构化表格</w:t>
        <w:br/>
        <w:t xml:space="preserve">  └─ 公式识别（Formula Recognition）</w:t>
        <w:br/>
        <w:t xml:space="preserve">       └─ 输出: LaTeX 格式的数学表达式</w:t>
        <w:br/>
        <w:t xml:space="preserve">        │</w:t>
        <w:br/>
        <w:t xml:space="preserve">        ▼  res（结构化区域列表）</w:t>
        <w:br/>
        <w:t>【版面恢复阶段】recovery_to_doc_new.py</w:t>
        <w:br/>
        <w:t xml:space="preserve">  ├─ 区域排序与分栏推断</w:t>
        <w:br/>
        <w:t xml:space="preserve">  ├─ 页面参数推断（纸张 / 边距 / 坐标映射）</w:t>
        <w:br/>
        <w:t xml:space="preserve">  └─ 逐区域渲染写入 Word 文档</w:t>
        <w:br/>
        <w:t xml:space="preserve">        │</w:t>
        <w:br/>
        <w:t xml:space="preserve">        ▼</w:t>
        <w:br/>
        <w:t xml:space="preserve">    输出 .docx 文件</w:t>
      </w:r>
    </w:p>
    <w:p>
      <w:pPr>
        <w:spacing w:before="0" w:after="80"/>
      </w:pP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2.1 版面分析阶段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PPStructure 以文档图像为输入，串联多个专项模型，完成对页面内容的结构化识别。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版面区域检测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使用轻量目标检测模型（PicoDet）对页面进行区域级检测，输出每个内容区域的位置（bbox）和类型，支持正文、标题、图片、图注、表格、公式等语义类别。检测质量直接决定后续各子任务的输入范围。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文字检测与识别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对文本类区域，先用 DB 算法进行逐行文字检测，再用 PP-OCRv3 对每行文字进行识别，输出文本内容及行级坐标（text_region）。行坐标是后续段落拆分、字号估算的重要依据。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表格结构识别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对表格类区域，使用 SLANet 识别表格的行列结构，结合 OCR 填充单元格内容，最终输出 HTML 格式的完整表格，传递给恢复阶段转换为 Word 表格。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公式识别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对公式类区域，使用端到端公式识别模型（UniMERNet）对数学表达式进行识别，输出标准 LaTeX 字符串。恢复阶段将 LaTeX 文本写入文档；在转换不可用时以截图方式降级插入。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输出结构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所有区域的识别结果汇总为结构化列表，每条记录包含区域位置、类型、内容三要素，传入版面恢复阶段处理。</w:t>
      </w:r>
    </w:p>
    <w:p>
      <w:pPr>
        <w:spacing w:before="40" w:after="40"/>
      </w:pPr>
      <w:r>
        <w:rPr>
          <w:color w:val="BBBBBB"/>
          <w:sz w:val="18"/>
        </w:rPr>
        <w:t>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2.2 版面恢复阶段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版面恢复阶段以版面分析的结构化输出为输入，经过三个步骤最终写入 Word 文档。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2.2.1 区域排序与分栏推断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版面分析输出的区域列表是无序的，无法直接映射到 Word 的线性文档结构。本步骤的目标是：</w:t>
      </w:r>
      <w:r>
        <w:rPr>
          <w:rFonts w:ascii="Times New Roman" w:hAnsi="Times New Roman" w:eastAsia="宋体"/>
          <w:b/>
          <w:sz w:val="21"/>
        </w:rPr>
        <w:t>理解页面的分栏布局，并为每个区域标注其所属列和阅读顺序。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1"/>
        </w:rPr>
        <w:t>核心处理逻辑：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 xml:space="preserve">1.  </w:t>
      </w:r>
      <w:r>
        <w:rPr>
          <w:rFonts w:ascii="Times New Roman" w:hAnsi="Times New Roman" w:eastAsia="宋体"/>
          <w:b/>
          <w:sz w:val="21"/>
        </w:rPr>
        <w:t>宽块识别</w:t>
      </w:r>
      <w:r>
        <w:rPr>
          <w:rFonts w:ascii="Times New Roman" w:hAnsi="Times New Roman" w:eastAsia="宋体"/>
          <w:b w:val="0"/>
          <w:sz w:val="21"/>
        </w:rPr>
        <w:t>：横跨大部分页面宽度的区域（标题、通栏图片等）单独划分，不参与分栏推断。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 xml:space="preserve">2.  </w:t>
      </w:r>
      <w:r>
        <w:rPr>
          <w:rFonts w:ascii="Times New Roman" w:hAnsi="Times New Roman" w:eastAsia="宋体"/>
          <w:b/>
          <w:sz w:val="21"/>
        </w:rPr>
        <w:t>Zone 划分</w:t>
      </w:r>
      <w:r>
        <w:rPr>
          <w:rFonts w:ascii="Times New Roman" w:hAnsi="Times New Roman" w:eastAsia="宋体"/>
          <w:b w:val="0"/>
          <w:sz w:val="21"/>
        </w:rPr>
        <w:t>：将剩余区域按纵向位置关系分组——纵向有重叠的区域归入同一 Zone，纵向隔断的区域（如落款、作者信息行）各自独立，避免干扰分栏判断。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 xml:space="preserve">3.  </w:t>
      </w:r>
      <w:r>
        <w:rPr>
          <w:rFonts w:ascii="Times New Roman" w:hAnsi="Times New Roman" w:eastAsia="宋体"/>
          <w:b/>
          <w:sz w:val="21"/>
        </w:rPr>
        <w:t>列聚类</w:t>
      </w:r>
      <w:r>
        <w:rPr>
          <w:rFonts w:ascii="Times New Roman" w:hAnsi="Times New Roman" w:eastAsia="宋体"/>
          <w:b w:val="0"/>
          <w:sz w:val="21"/>
        </w:rPr>
        <w:t>：在每个 Zone 内，对文本区域按水平位置聚类，推断出该 Zone 的实际分栏数（1~4 栏）；图片、公式等可能跨列的元素不参与聚类，在聚类完成后单独检测其横跨范围。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 xml:space="preserve">4.  </w:t>
      </w:r>
      <w:r>
        <w:rPr>
          <w:rFonts w:ascii="Times New Roman" w:hAnsi="Times New Roman" w:eastAsia="宋体"/>
          <w:b/>
          <w:sz w:val="21"/>
        </w:rPr>
        <w:t>跨栏标注</w:t>
      </w:r>
      <w:r>
        <w:rPr>
          <w:rFonts w:ascii="Times New Roman" w:hAnsi="Times New Roman" w:eastAsia="宋体"/>
          <w:b w:val="0"/>
          <w:sz w:val="21"/>
        </w:rPr>
        <w:t>：检测图片等区域与各文本列的水平重叠关系，记录该区域实际跨越的列范围。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经过此步骤，每个区域均获得"属于几栏布局中的第几列、是否跨列"等结构信息，内容可以按正确的阅读顺序排列。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2.2.2 页面参数推断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在写入 Word 前，需建立图像像素坐标到 Word 点值坐标的映射关系：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●  纸张规格推断：根据原始图像的宽高比，自动匹配最接近的常用纸张规格（A4 / A3 / Letter 等），并判断横纵向。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●  页边距推断：从所有区域 bbox 的边界位置反推文字区域到页面边缘的距离，近似还原原文档的版心范围。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●  坐标映射：基于推断出的可用区域尺寸，分别建立水平和垂直方向的缩放关系，确保所有内容都能落在页面可用区域内。</w:t>
      </w:r>
    </w:p>
    <w:p>
      <w:pPr>
        <w:spacing w:before="140" w:after="40"/>
      </w:pPr>
      <w:r>
        <w:rPr>
          <w:rFonts w:ascii="Times New Roman" w:hAnsi="Times New Roman" w:eastAsia="仿宋"/>
          <w:b/>
          <w:sz w:val="22"/>
        </w:rPr>
        <w:t>2.2.3 内容渲染写入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根据各 Zone 的分栏属性，选择对应的渲染策略：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●  单栏 Zone：区域按阅读顺序依次写入，各区域间的纵向间距映射为段落前间距。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●  多栏 Zone（无跨栏元素）：利用 Word 原生分节分栏机制，各列内容按列分别写入，列间通过分栏节衔接。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●  多栏 Zone（含跨栏元素）：改用无边框布局表格模拟分栏——独立列各占一格，跨栏图片占合并格，合并格下方若有各列独立内容则嵌套子表格实现分栏。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1"/>
        </w:rPr>
        <w:t>各类型区域的具体写入方式：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区域类型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写入方式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文本 / 标题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依据行坐标拆分多段落，推断对齐方式、首行缩进、字号，逐段落写入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图片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从原图裁剪对应区域，按水平约束与垂直约束的较严格值缩放后嵌入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公式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优先将版面分析输出的 LaTeX 字符串写入文档；不可用时降级为截图插入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表格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将版面分析输出的 HTML 表格转换为 Word 原生表格；转换失败时降级为截图插入</w:t>
            </w:r>
          </w:p>
        </w:tc>
      </w:tr>
      <w:tr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图注 / 表注</w:t>
            </w:r>
          </w:p>
        </w:tc>
        <w:tc>
          <w:tcPr>
            <w:tcW w:type="dxa" w:w="4156"/>
          </w:tcPr>
          <w:p>
            <w:r>
              <w:rPr>
                <w:rFonts w:ascii="Times New Roman" w:hAnsi="Times New Roman" w:eastAsia="宋体"/>
                <w:sz w:val="20"/>
              </w:rPr>
              <w:t>与文本方式相同，作为独立段落紧跟对应图片 / 表格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三、目前存在的问题及解决思路</w:t>
      </w: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3.1 版面分析识别精度的制约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版面恢复的质量上限由 PPStructure 的识别结果决定。区域漏检或类型误判会导致内容缺失或错位；文字识别错误直接体现在最终文档中；表格结构识别不准（尤其是合并单元格、跨行列场景）导致 HTML 转 Word 表格失败，只能回退为截图；公式识别在复杂手写或多行公式场景下 LaTeX 输出存在语法错误。当前使用的检测和识别模型在部分版面风格（复杂多栏、低分辨率、手写混排）下表现不稳定。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/>
          <w:sz w:val="21"/>
        </w:rPr>
        <w:t>解决方向：</w:t>
      </w:r>
      <w:r>
        <w:rPr>
          <w:rFonts w:ascii="Times New Roman" w:hAnsi="Times New Roman" w:eastAsia="宋体"/>
          <w:b w:val="0"/>
          <w:sz w:val="21"/>
        </w:rPr>
        <w:t>升级底层识别模型（如使用 PP-OCRv5 / PP-StructureV3），或在版面恢复前对识别结果做后处理校正，过滤低置信度结果。</w:t>
      </w:r>
    </w:p>
    <w:p>
      <w:pPr>
        <w:spacing w:before="40" w:after="40"/>
      </w:pPr>
      <w:r>
        <w:rPr>
          <w:color w:val="BBBBBB"/>
          <w:sz w:val="18"/>
        </w:rPr>
        <w:t>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3.2 复杂版面的分栏推断鲁棒性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当前分栏推断基于区域水平坐标聚类，对常规报纸 / 论文版面效果较好。但在版面结构不规则、区域稀疏或同一页混合多种分栏数时，聚类结果可能出现偏差，导致部分区域被归入错误的列，影响阅读顺序还原。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/>
          <w:sz w:val="21"/>
        </w:rPr>
        <w:t>解决方向：</w:t>
      </w:r>
      <w:r>
        <w:rPr>
          <w:rFonts w:ascii="Times New Roman" w:hAnsi="Times New Roman" w:eastAsia="宋体"/>
          <w:b w:val="0"/>
          <w:sz w:val="21"/>
        </w:rPr>
        <w:t>引入更强的版面语义理解，结合区域间的几何关系约束优化聚类策略，或利用版面分析模型直接输出分栏属性。</w:t>
      </w:r>
    </w:p>
    <w:p>
      <w:pPr>
        <w:spacing w:before="40" w:after="40"/>
      </w:pPr>
      <w:r>
        <w:rPr>
          <w:color w:val="BBBBBB"/>
          <w:sz w:val="18"/>
        </w:rPr>
        <w:t>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3.3 Word 文档格式兼容性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为实现跨栏布局，当前混合使用了 Word 原生分节分栏与无边框布局表格两种机制，在不同 Office 版本（Microsoft Word / WPS / LibreOffice）中渲染行为存在差异，可能出现额外空行、列宽偏移等问题。文本样式方面，字号、行间距等由坐标关系估算得到，与原文档存在一定误差。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/>
          <w:sz w:val="21"/>
        </w:rPr>
        <w:t>解决方向：</w:t>
      </w:r>
      <w:r>
        <w:rPr>
          <w:rFonts w:ascii="Times New Roman" w:hAnsi="Times New Roman" w:eastAsia="宋体"/>
          <w:b w:val="0"/>
          <w:sz w:val="21"/>
        </w:rPr>
        <w:t>统一采用单一布局机制减少兼容性风险，并通过更多真实文档的对比测试持续校准参数。</w:t>
      </w:r>
    </w:p>
    <w:p>
      <w:pPr>
        <w:spacing w:before="40" w:after="40"/>
      </w:pPr>
      <w:r>
        <w:rPr>
          <w:color w:val="BBBBBB"/>
          <w:sz w:val="18"/>
        </w:rPr>
        <w:t>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Times New Roman" w:hAnsi="Times New Roman" w:eastAsia="黑体"/>
          <w:b/>
          <w:sz w:val="24"/>
        </w:rPr>
        <w:t>3.4 多页文档支持不完整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 w:val="0"/>
          <w:sz w:val="21"/>
        </w:rPr>
        <w:t>当前每次调用仅处理单张图像，输出单页 Word 文档。对于多页 PDF，需在外部逐页处理后手动合并，缺少端到端的多页文档还原能力。</w:t>
      </w:r>
    </w:p>
    <w:p>
      <w:pPr>
        <w:spacing w:before="0" w:after="80"/>
        <w:ind w:firstLine="420"/>
      </w:pPr>
      <w:r>
        <w:rPr>
          <w:rFonts w:ascii="Times New Roman" w:hAnsi="Times New Roman" w:eastAsia="宋体"/>
          <w:b/>
          <w:sz w:val="21"/>
        </w:rPr>
        <w:t>解决方向：</w:t>
      </w:r>
      <w:r>
        <w:rPr>
          <w:rFonts w:ascii="Times New Roman" w:hAnsi="Times New Roman" w:eastAsia="宋体"/>
          <w:b w:val="0"/>
          <w:sz w:val="21"/>
        </w:rPr>
        <w:t>扩展为批处理接口，支持多页图像顺序写入同一 Word 文档，页间通过分页符或新节自动衔接。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1.  PaddleOCR PP-StructureV3 使用文档：</w:t>
      </w:r>
      <w:r>
        <w:rPr>
          <w:rFonts w:ascii="Times New Roman" w:hAnsi="Times New Roman" w:eastAsia="宋体"/>
          <w:color w:val="005CC8"/>
          <w:sz w:val="21"/>
        </w:rPr>
        <w:t>https://www.paddleocr.ai/latest/version3.x/pipeline_usage/PP-StructureV3.html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2.  PPStructure 版面恢复（recovery_to_doc）原始实现：</w:t>
      </w:r>
      <w:r>
        <w:rPr>
          <w:rFonts w:ascii="Times New Roman" w:hAnsi="Times New Roman" w:eastAsia="宋体"/>
          <w:color w:val="005CC8"/>
          <w:sz w:val="21"/>
        </w:rPr>
        <w:t>https://www.paddleocr.ai/main/version2.x/ppstructure/model_train/recovery_to_doc.html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3.  PPStructure 整体介绍：</w:t>
      </w:r>
      <w:r>
        <w:rPr>
          <w:rFonts w:ascii="Times New Roman" w:hAnsi="Times New Roman" w:eastAsia="宋体"/>
          <w:color w:val="005CC8"/>
          <w:sz w:val="21"/>
        </w:rPr>
        <w:t>https://www.paddleocr.ai/main/version2.x/ppstructure/overview.html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4.  PPStructure 版面分析模型训练：</w:t>
      </w:r>
      <w:r>
        <w:rPr>
          <w:rFonts w:ascii="Times New Roman" w:hAnsi="Times New Roman" w:eastAsia="宋体"/>
          <w:color w:val="005CC8"/>
          <w:sz w:val="21"/>
        </w:rPr>
        <w:t>https://www.paddleocr.ai/main/version2.x/ppstructure/model_train/train_layout.html</w:t>
      </w:r>
    </w:p>
    <w:p>
      <w:pPr>
        <w:spacing w:before="0" w:after="60"/>
        <w:ind w:left="360"/>
      </w:pPr>
      <w:r>
        <w:rPr>
          <w:rFonts w:ascii="Times New Roman" w:hAnsi="Times New Roman" w:eastAsia="宋体"/>
          <w:sz w:val="21"/>
        </w:rPr>
        <w:t>5.  pdf2docx — PDF 转 Word 开源库（版面还原参考实现）：</w:t>
      </w:r>
      <w:r>
        <w:rPr>
          <w:rFonts w:ascii="Times New Roman" w:hAnsi="Times New Roman" w:eastAsia="宋体"/>
          <w:color w:val="005CC8"/>
          <w:sz w:val="21"/>
        </w:rPr>
        <w:t>https://github.com/ArtifexSoftware/pdf2docx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