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网站名称：X-MOL科学知识平台</w:t>
        <w:br/>
        <w:br/>
        <w:t>功能名称及描述：</w:t>
        <w:br/>
        <w:t>1. 文献检索</w:t>
        <w:br/>
        <w:t xml:space="preserve">   描述：提供全球科学文献的检索服务，包括期刊论文、会议论文等。</w:t>
        <w:br/>
        <w:t xml:space="preserve">   操作步骤：</w:t>
        <w:br/>
        <w:t xml:space="preserve">   a. 访问X-MOL网站首页。</w:t>
        <w:br/>
        <w:t xml:space="preserve">   b. 在搜索框中输入关键词或文献标题。</w:t>
        <w:br/>
        <w:t xml:space="preserve">   c. 点击搜索按钮，系统将展示相关文献列表。</w:t>
        <w:br/>
        <w:t xml:space="preserve">   d. 点击感兴趣的文献，查看详细信息和摘要。</w:t>
        <w:br/>
        <w:br/>
        <w:t>2. 化合物查询</w:t>
        <w:br/>
        <w:t xml:space="preserve">   描述：提供化合物信息查询服务，包括化学性质、结构式等。</w:t>
        <w:br/>
        <w:t xml:space="preserve">   操作步骤：</w:t>
        <w:br/>
        <w:t xml:space="preserve">   a. 访问X-MOL网站首页。</w:t>
        <w:br/>
        <w:t xml:space="preserve">   b. 点击“化合物”选项卡。</w:t>
        <w:br/>
        <w:t xml:space="preserve">   c. 在搜索框中输入化合物名称或CAS号。</w:t>
        <w:br/>
        <w:t xml:space="preserve">   d. 点击搜索按钮，系统将展示相关化合物信息。</w:t>
        <w:br/>
        <w:br/>
        <w:t>3. 反应查询</w:t>
        <w:br/>
        <w:t xml:space="preserve">   描述：提供化学反应信息查询服务，包括反应物、产物、条件等。</w:t>
        <w:br/>
        <w:t xml:space="preserve">   操作步骤：</w:t>
        <w:br/>
        <w:t xml:space="preserve">   a. 访问X-MOL网站首页。</w:t>
        <w:br/>
        <w:t xml:space="preserve">   b. 点击“反应”选项卡。</w:t>
        <w:br/>
        <w:t xml:space="preserve">   c. 在搜索框中输入反应物名称或反应类型。</w:t>
        <w:br/>
        <w:t xml:space="preserve">   d. 点击搜索按钮，系统将展示相关反应信息。</w:t>
        <w:br/>
        <w:br/>
        <w:t>4. 专利检索</w:t>
        <w:br/>
        <w:t xml:space="preserve">   描述：提供全球专利信息检索服务，包括专利名称、申请人、公开号等。</w:t>
        <w:br/>
        <w:t xml:space="preserve">   操作步骤：</w:t>
        <w:br/>
        <w:t xml:space="preserve">   a. 访问X-MOL网站首页。</w:t>
        <w:br/>
        <w:t xml:space="preserve">   b. 点击“专利”选项卡。</w:t>
        <w:br/>
        <w:t xml:space="preserve">   c. 在搜索框中输入关键词或专利号。</w:t>
        <w:br/>
        <w:t xml:space="preserve">   d. 点击搜索按钮，系统将展示相关专利信息。</w:t>
        <w:br/>
        <w:br/>
        <w:t>5. 期刊投稿</w:t>
        <w:br/>
        <w:t xml:space="preserve">   描述：提供期刊投稿指南和投稿链接，方便用户快速投稿。</w:t>
        <w:br/>
        <w:t xml:space="preserve">   操作步骤：</w:t>
        <w:br/>
        <w:t xml:space="preserve">   a. 访问X-MOL网站首页。</w:t>
        <w:br/>
        <w:t xml:space="preserve">   b. 点击“期刊”选项卡。</w:t>
        <w:br/>
        <w:t xml:space="preserve">   c. 在搜索框中输入期刊名称或领域。</w:t>
        <w:br/>
        <w:t xml:space="preserve">   d. 点击搜索按钮，系统将展示相关期刊信息和投稿链接。</w:t>
        <w:br/>
        <w:br/>
        <w:t>网站简介总结：</w:t>
        <w:br/>
        <w:t>X-MOL科学知识平台是一个综合性的科学信息服务平台，提供文献检索、化合物查询、反应查询、专利检索和期刊投稿等功能。用户可以通过关键词或特定信息快速检索到所需的科学资料，为科研工作者提供便捷的信息获取途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