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网站名称：ResearchGate</w:t>
        <w:br/>
        <w:br/>
        <w:t>功能名称及描述：学术社交网络</w:t>
        <w:br/>
        <w:t>操作步骤：</w:t>
        <w:br/>
        <w:t>1. 注册/登录：访问ResearchGate官网，点击右上角的“Sign up”或“Log in”按钮，创建账户或登录。</w:t>
        <w:br/>
        <w:t>2. 完善个人资料：在个人主页上，填写教育背景、研究领域、工作经历等信息，以便其他用户了解你的专业背景。</w:t>
        <w:br/>
        <w:t>3. 关注研究领域：在个人主页上，选择感兴趣的研究领域，系统会推荐相关的文章、项目和专家。</w:t>
        <w:br/>
        <w:t>4. 加入研究小组：在网站上搜索感兴趣的研究小组，点击“Join”按钮加入，与其他成员交流学术问题。</w:t>
        <w:br/>
        <w:t>5. 发布文章：在个人主页上，点击“New post”按钮，上传文章、数据或项目，与其他用户分享你的研究成果。</w:t>
        <w:br/>
        <w:t>6. 提问和回答问题：在网站上搜索感兴趣的问题，点击“Answer”按钮发表你的观点，或在个人主页上点击“New question”按钮提出问题。</w:t>
        <w:br/>
        <w:br/>
        <w:t>功能名称及描述：文献搜索和获取</w:t>
        <w:br/>
        <w:t>操作步骤：</w:t>
        <w:br/>
        <w:t>1. 使用搜索框：在网站首页的搜索框中输入关键词，点击“Search”按钮，系统会显示相关的文章、项目和专家。</w:t>
        <w:br/>
        <w:t>2. 筛选结果：在搜索结果页面，可以根据发表时间、引用次数、研究领域等条件筛选文章。</w:t>
        <w:br/>
        <w:t>3. 查看文章摘要：点击感兴趣的文章标题，查看文章的摘要、作者、发表时间等信息。</w:t>
        <w:br/>
        <w:t>4. 下载全文：如果文章提供全文下载，点击“Download”按钮即可获取；如果没有提供，可以尝试联系作者获取。</w:t>
        <w:br/>
        <w:t>5. 引用文章：在文章页面，点击“Cite”按钮，选择合适的引用格式，复制引用信息。</w:t>
        <w:br/>
        <w:br/>
        <w:t>功能名称及描述：项目合作和资金申请</w:t>
        <w:br/>
        <w:t>操作步骤：</w:t>
        <w:br/>
        <w:t>1. 发布项目：在个人主页上，点击“New project”按钮，填写项目名称、描述、预算等信息，发布项目招募合作伙伴。</w:t>
        <w:br/>
        <w:t>2. 搜索项目：在网站首页的搜索框中输入关键词，点击“Search”按钮，系统会显示相关的项目。</w:t>
        <w:br/>
        <w:t>3. 加入项目：点击感兴趣的项目标题，查看项目详情，点击“Join”按钮申请加入。</w:t>
        <w:br/>
        <w:t>4. 申请资金：在个人主页上，点击“New funding”按钮，填写资金申请的名称、描述、预算等信息，发布资金申请。</w:t>
        <w:br/>
        <w:t>5. 搜索资金：在网站首页的搜索框中输入关键词，点击“Search”按钮，系统会显示相关的资金申请。</w:t>
        <w:br/>
        <w:br/>
        <w:t>网站简介总结：</w:t>
        <w:br/>
        <w:t>ResearchGate是一个面向全球科研人员的学术社交网络平台，提供文献搜索、学术交流、项目合作等功能。用户可以在这里发布和获取最新的研究成果，与其他专家交流学术问题，寻找合作伙伴和资金支持。通过ResearchGate，科研人员可以更高效地开展学术研究，推动科学进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