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网站名称：木虫网（muchong.com）</w:t>
        <w:br/>
        <w:br/>
        <w:t>功能名称及描述：学术资源搜索</w:t>
        <w:br/>
        <w:t>操作步骤：</w:t>
        <w:br/>
        <w:t>1. 打开木虫网（muchong.com）。</w:t>
        <w:br/>
        <w:t>2. 在搜索框中输入您想要查找的学术资源关键词。</w:t>
        <w:br/>
        <w:t>3. 点击搜索按钮或按回车键进行搜索。</w:t>
        <w:br/>
        <w:t>4. 浏览搜索结果，点击感兴趣的资源查看详细信息。</w:t>
        <w:br/>
        <w:br/>
        <w:t>功能名称及描述：论文查重</w:t>
        <w:br/>
        <w:t>操作步骤：</w:t>
        <w:br/>
        <w:t>1. 打开木虫网（muchong.com）。</w:t>
        <w:br/>
        <w:t>2. 点击导航栏中的“论文查重”选项。</w:t>
        <w:br/>
        <w:t>3. 按照页面提示上传您的论文文档。</w:t>
        <w:br/>
        <w:t>4. 点击“开始查重”按钮。</w:t>
        <w:br/>
        <w:t>5. 等待查重结果，查看论文的相似度报告。</w:t>
        <w:br/>
        <w:br/>
        <w:t>功能名称及描述：学术论坛交流</w:t>
        <w:br/>
        <w:t>操作步骤：</w:t>
        <w:br/>
        <w:t>1. 打开木虫网（muchong.com）。</w:t>
        <w:br/>
        <w:t>2. 点击导航栏中的“论坛”选项。</w:t>
        <w:br/>
        <w:t>3. 注册并登录您的木虫网账户。</w:t>
        <w:br/>
        <w:t>4. 在论坛中浏览感兴趣的板块，如“科研经验”、“文献求助”等。</w:t>
        <w:br/>
        <w:t>5. 发布帖子或回复其他用户的帖子，进行学术交流。</w:t>
        <w:br/>
        <w:br/>
        <w:t>功能名称及描述：科研工具推荐</w:t>
        <w:br/>
        <w:t>操作步骤：</w:t>
        <w:br/>
        <w:t>1. 打开木虫网（muchong.com）。</w:t>
        <w:br/>
        <w:t>2. 点击导航栏中的“科研工具”选项。</w:t>
        <w:br/>
        <w:t>3. 浏览推荐的科研工具列表，如文献管理软件、数据分析软件等。</w:t>
        <w:br/>
        <w:t>4. 点击感兴趣的工具，查看详细介绍和下载链接。</w:t>
        <w:br/>
        <w:br/>
        <w:t>网站简介总结：</w:t>
        <w:br/>
        <w:t>木虫网（muchong.com）是一个综合性的学术资源平台，提供学术资源搜索、论文查重、学术论坛交流和科研工具推荐等功能。用户可以在这里找到丰富的学术资源，进行学术交流，以及获取科研工具的帮助。木虫网致力于为用户提供便捷的学术服务，助力科研工作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