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网站名称：OfferGoose</w:t>
        <w:br/>
        <w:br/>
        <w:t>功能名称及描述：</w:t>
        <w:br/>
        <w:t>1. WinRAR下载</w:t>
        <w:br/>
        <w:t xml:space="preserve">   描述：提供WinRAR软件的官方下载链接，用户可以在此下载WinRAR的最新版本。</w:t>
        <w:br/>
        <w:t xml:space="preserve">   操作步骤：</w:t>
        <w:br/>
        <w:t xml:space="preserve">   a. 访问OfferGoose网站。</w:t>
        <w:br/>
        <w:t xml:space="preserve">   b. 点击页面上的“WinRAR下载”按钮。</w:t>
        <w:br/>
        <w:t xml:space="preserve">   c. 选择需要的版本（32位或64位）。</w:t>
        <w:br/>
        <w:t xml:space="preserve">   d. 点击“下载”按钮，开始下载WinRAR软件。</w:t>
        <w:br/>
        <w:br/>
        <w:t>2. WinRAR注册码</w:t>
        <w:br/>
        <w:t xml:space="preserve">   描述：提供WinRAR的注册码，用户可以使用这些注册码激活WinRAR软件。</w:t>
        <w:br/>
        <w:t xml:space="preserve">   操作步骤：</w:t>
        <w:br/>
        <w:t xml:space="preserve">   a. 访问OfferGoose网站。</w:t>
        <w:br/>
        <w:t xml:space="preserve">   b. 点击页面上的“WinRAR注册码”按钮。</w:t>
        <w:br/>
        <w:t xml:space="preserve">   c. 选择一个可用的注册码。</w:t>
        <w:br/>
        <w:t xml:space="preserve">   d. 在WinRAR软件中输入注册码，完成激活。</w:t>
        <w:br/>
        <w:br/>
        <w:t>3. WinRAR教程</w:t>
        <w:br/>
        <w:t xml:space="preserve">   描述：提供WinRAR软件的使用教程，帮助用户更好地使用WinRAR。</w:t>
        <w:br/>
        <w:t xml:space="preserve">   操作步骤：</w:t>
        <w:br/>
        <w:t xml:space="preserve">   a. 访问OfferGoose网站。</w:t>
        <w:br/>
        <w:t xml:space="preserve">   b. 点击页面上的“WinRAR教程”按钮。</w:t>
        <w:br/>
        <w:t xml:space="preserve">   c. 阅读教程内容，学习WinRAR的使用方法。</w:t>
        <w:br/>
        <w:br/>
        <w:t>网站简介总结：</w:t>
        <w:br/>
        <w:t>OfferGoose是一个提供WinRAR软件下载、注册码和使用教程的网站。用户可以在此下载WinRAR的最新版本，并使用提供的注册码激活软件。同时，网站还提供了WinRAR的使用教程，帮助用户更好地掌握WinRAR的使用方法。通过OfferGoose，用户可以方便地获取WinRAR软件及其相关资源，提高工作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