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148209" w14:textId="6ACB301F" w:rsidR="00736EB9" w:rsidRDefault="00000000">
      <w:pPr>
        <w:rPr>
          <w:lang w:eastAsia="zh-CN"/>
        </w:rPr>
      </w:pPr>
      <w:r>
        <w:rPr>
          <w:lang w:eastAsia="zh-CN"/>
        </w:rPr>
        <w:t>网站名称：国家统计局数据网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lang w:eastAsia="zh-CN"/>
        </w:rPr>
        <w:t>功能名称及描述：</w:t>
      </w:r>
      <w:r>
        <w:rPr>
          <w:lang w:eastAsia="zh-CN"/>
        </w:rPr>
        <w:br/>
      </w:r>
      <w:r>
        <w:rPr>
          <w:lang w:eastAsia="zh-CN"/>
        </w:rPr>
        <w:br/>
        <w:t xml:space="preserve">1. </w:t>
      </w:r>
      <w:r>
        <w:rPr>
          <w:lang w:eastAsia="zh-CN"/>
        </w:rPr>
        <w:t>数据查询</w:t>
      </w:r>
      <w:r>
        <w:rPr>
          <w:lang w:eastAsia="zh-CN"/>
        </w:rPr>
        <w:br/>
        <w:t xml:space="preserve">   </w:t>
      </w:r>
      <w:r>
        <w:rPr>
          <w:lang w:eastAsia="zh-CN"/>
        </w:rPr>
        <w:t>描述：提供各类统计数据的查询服务，包括宏观经济数据、行业数据、区域数据等。</w:t>
      </w:r>
      <w:r>
        <w:rPr>
          <w:lang w:eastAsia="zh-CN"/>
        </w:rPr>
        <w:br/>
        <w:t xml:space="preserve">   </w:t>
      </w:r>
      <w:r>
        <w:rPr>
          <w:lang w:eastAsia="zh-CN"/>
        </w:rPr>
        <w:t>操作步骤：</w:t>
      </w:r>
      <w:r>
        <w:rPr>
          <w:lang w:eastAsia="zh-CN"/>
        </w:rPr>
        <w:br/>
        <w:t xml:space="preserve">   a. </w:t>
      </w:r>
      <w:r>
        <w:rPr>
          <w:lang w:eastAsia="zh-CN"/>
        </w:rPr>
        <w:t>访问网站首页。</w:t>
      </w:r>
      <w:r>
        <w:rPr>
          <w:lang w:eastAsia="zh-CN"/>
        </w:rPr>
        <w:br/>
        <w:t xml:space="preserve">   b. </w:t>
      </w:r>
      <w:r>
        <w:rPr>
          <w:lang w:eastAsia="zh-CN"/>
        </w:rPr>
        <w:t>在搜索框中输入关键词，例如</w:t>
      </w:r>
      <w:r>
        <w:rPr>
          <w:lang w:eastAsia="zh-CN"/>
        </w:rPr>
        <w:t>“GDP”</w:t>
      </w:r>
      <w:r>
        <w:rPr>
          <w:lang w:eastAsia="zh-CN"/>
        </w:rPr>
        <w:t>。</w:t>
      </w:r>
      <w:r>
        <w:rPr>
          <w:lang w:eastAsia="zh-CN"/>
        </w:rPr>
        <w:br/>
        <w:t xml:space="preserve">   c. </w:t>
      </w:r>
      <w:r>
        <w:rPr>
          <w:lang w:eastAsia="zh-CN"/>
        </w:rPr>
        <w:t>点击搜索结果中的相关数据链接。</w:t>
      </w:r>
      <w:r>
        <w:rPr>
          <w:lang w:eastAsia="zh-CN"/>
        </w:rPr>
        <w:br/>
        <w:t xml:space="preserve">   d. </w:t>
      </w:r>
      <w:r>
        <w:rPr>
          <w:lang w:eastAsia="zh-CN"/>
        </w:rPr>
        <w:t>在数据页面中，可以查看数据详情，下载数据表格或图表。</w:t>
      </w:r>
      <w:r>
        <w:rPr>
          <w:lang w:eastAsia="zh-CN"/>
        </w:rPr>
        <w:br/>
      </w:r>
      <w:r>
        <w:rPr>
          <w:lang w:eastAsia="zh-CN"/>
        </w:rPr>
        <w:br/>
        <w:t xml:space="preserve">2. </w:t>
      </w:r>
      <w:r>
        <w:rPr>
          <w:lang w:eastAsia="zh-CN"/>
        </w:rPr>
        <w:t>数据分析</w:t>
      </w:r>
      <w:r>
        <w:rPr>
          <w:lang w:eastAsia="zh-CN"/>
        </w:rPr>
        <w:br/>
        <w:t xml:space="preserve">   </w:t>
      </w:r>
      <w:r>
        <w:rPr>
          <w:lang w:eastAsia="zh-CN"/>
        </w:rPr>
        <w:t>描述：提供数据可视化和分析工具，帮助用户更直观地理解数据。</w:t>
      </w:r>
      <w:r>
        <w:rPr>
          <w:lang w:eastAsia="zh-CN"/>
        </w:rPr>
        <w:br/>
        <w:t xml:space="preserve">   </w:t>
      </w:r>
      <w:r>
        <w:rPr>
          <w:lang w:eastAsia="zh-CN"/>
        </w:rPr>
        <w:t>操作步骤：</w:t>
      </w:r>
      <w:r>
        <w:rPr>
          <w:lang w:eastAsia="zh-CN"/>
        </w:rPr>
        <w:br/>
        <w:t xml:space="preserve">   a. </w:t>
      </w:r>
      <w:r>
        <w:rPr>
          <w:lang w:eastAsia="zh-CN"/>
        </w:rPr>
        <w:t>在首页选择</w:t>
      </w:r>
      <w:r>
        <w:rPr>
          <w:lang w:eastAsia="zh-CN"/>
        </w:rPr>
        <w:t>“</w:t>
      </w:r>
      <w:r>
        <w:rPr>
          <w:lang w:eastAsia="zh-CN"/>
        </w:rPr>
        <w:t>数据分析</w:t>
      </w:r>
      <w:r>
        <w:rPr>
          <w:lang w:eastAsia="zh-CN"/>
        </w:rPr>
        <w:t>”</w:t>
      </w:r>
      <w:r>
        <w:rPr>
          <w:lang w:eastAsia="zh-CN"/>
        </w:rPr>
        <w:t>模块。</w:t>
      </w:r>
      <w:r>
        <w:rPr>
          <w:lang w:eastAsia="zh-CN"/>
        </w:rPr>
        <w:br/>
        <w:t xml:space="preserve">   b. </w:t>
      </w:r>
      <w:r>
        <w:rPr>
          <w:lang w:eastAsia="zh-CN"/>
        </w:rPr>
        <w:t>选择感兴趣的数据集，例如</w:t>
      </w:r>
      <w:r>
        <w:rPr>
          <w:lang w:eastAsia="zh-CN"/>
        </w:rPr>
        <w:t>“</w:t>
      </w:r>
      <w:r>
        <w:rPr>
          <w:lang w:eastAsia="zh-CN"/>
        </w:rPr>
        <w:t>人口普查数据</w:t>
      </w:r>
      <w:r>
        <w:rPr>
          <w:lang w:eastAsia="zh-CN"/>
        </w:rPr>
        <w:t>”</w:t>
      </w:r>
      <w:r>
        <w:rPr>
          <w:lang w:eastAsia="zh-CN"/>
        </w:rPr>
        <w:t>。</w:t>
      </w:r>
      <w:r>
        <w:rPr>
          <w:lang w:eastAsia="zh-CN"/>
        </w:rPr>
        <w:br/>
        <w:t xml:space="preserve">   c. </w:t>
      </w:r>
      <w:r>
        <w:rPr>
          <w:lang w:eastAsia="zh-CN"/>
        </w:rPr>
        <w:t>使用提供的工具进行数据可视化，例如柱状图、折线图等。</w:t>
      </w:r>
      <w:r>
        <w:rPr>
          <w:lang w:eastAsia="zh-CN"/>
        </w:rPr>
        <w:br/>
        <w:t xml:space="preserve">   d. </w:t>
      </w:r>
      <w:r>
        <w:rPr>
          <w:lang w:eastAsia="zh-CN"/>
        </w:rPr>
        <w:t>根据需要调整图表参数，如时间范围、数据指标等。</w:t>
      </w:r>
      <w:r>
        <w:rPr>
          <w:lang w:eastAsia="zh-CN"/>
        </w:rPr>
        <w:br/>
      </w:r>
      <w:r>
        <w:rPr>
          <w:lang w:eastAsia="zh-CN"/>
        </w:rPr>
        <w:br/>
        <w:t xml:space="preserve">3. </w:t>
      </w:r>
      <w:r>
        <w:rPr>
          <w:lang w:eastAsia="zh-CN"/>
        </w:rPr>
        <w:t>数据发布</w:t>
      </w:r>
      <w:r>
        <w:rPr>
          <w:lang w:eastAsia="zh-CN"/>
        </w:rPr>
        <w:br/>
        <w:t xml:space="preserve">   </w:t>
      </w:r>
      <w:r>
        <w:rPr>
          <w:lang w:eastAsia="zh-CN"/>
        </w:rPr>
        <w:t>描述：发布最新的统计数据和分析报告，供用户及时了解经济和社会动态。</w:t>
      </w:r>
      <w:r>
        <w:rPr>
          <w:lang w:eastAsia="zh-CN"/>
        </w:rPr>
        <w:br/>
        <w:t xml:space="preserve">   </w:t>
      </w:r>
      <w:r>
        <w:rPr>
          <w:lang w:eastAsia="zh-CN"/>
        </w:rPr>
        <w:t>操作步骤：</w:t>
      </w:r>
      <w:r>
        <w:rPr>
          <w:lang w:eastAsia="zh-CN"/>
        </w:rPr>
        <w:br/>
        <w:t xml:space="preserve">   a. </w:t>
      </w:r>
      <w:r>
        <w:rPr>
          <w:lang w:eastAsia="zh-CN"/>
        </w:rPr>
        <w:t>在首页点击</w:t>
      </w:r>
      <w:r>
        <w:rPr>
          <w:lang w:eastAsia="zh-CN"/>
        </w:rPr>
        <w:t>“</w:t>
      </w:r>
      <w:r>
        <w:rPr>
          <w:lang w:eastAsia="zh-CN"/>
        </w:rPr>
        <w:t>数据发布</w:t>
      </w:r>
      <w:r>
        <w:rPr>
          <w:lang w:eastAsia="zh-CN"/>
        </w:rPr>
        <w:t>”</w:t>
      </w:r>
      <w:r>
        <w:rPr>
          <w:lang w:eastAsia="zh-CN"/>
        </w:rPr>
        <w:t>模块。</w:t>
      </w:r>
      <w:r>
        <w:rPr>
          <w:lang w:eastAsia="zh-CN"/>
        </w:rPr>
        <w:br/>
        <w:t xml:space="preserve">   b. </w:t>
      </w:r>
      <w:r>
        <w:rPr>
          <w:lang w:eastAsia="zh-CN"/>
        </w:rPr>
        <w:t>浏览最新的数据发布信息。</w:t>
      </w:r>
      <w:r>
        <w:rPr>
          <w:lang w:eastAsia="zh-CN"/>
        </w:rPr>
        <w:br/>
        <w:t xml:space="preserve">   c. </w:t>
      </w:r>
      <w:r>
        <w:rPr>
          <w:lang w:eastAsia="zh-CN"/>
        </w:rPr>
        <w:t>点击感兴趣的数据链接，查看详细内容。</w:t>
      </w:r>
      <w:r>
        <w:rPr>
          <w:lang w:eastAsia="zh-CN"/>
        </w:rPr>
        <w:br/>
        <w:t xml:space="preserve">   d. </w:t>
      </w:r>
      <w:r>
        <w:rPr>
          <w:lang w:eastAsia="zh-CN"/>
        </w:rPr>
        <w:t>下载或打印数据报告。</w:t>
      </w:r>
      <w:r>
        <w:rPr>
          <w:lang w:eastAsia="zh-CN"/>
        </w:rPr>
        <w:br/>
      </w:r>
      <w:r>
        <w:rPr>
          <w:lang w:eastAsia="zh-CN"/>
        </w:rPr>
        <w:br/>
        <w:t xml:space="preserve">4. </w:t>
      </w:r>
      <w:r>
        <w:rPr>
          <w:lang w:eastAsia="zh-CN"/>
        </w:rPr>
        <w:t>数据</w:t>
      </w:r>
      <w:r>
        <w:rPr>
          <w:lang w:eastAsia="zh-CN"/>
        </w:rPr>
        <w:t>API</w:t>
      </w:r>
      <w:r>
        <w:rPr>
          <w:lang w:eastAsia="zh-CN"/>
        </w:rPr>
        <w:br/>
        <w:t xml:space="preserve">   </w:t>
      </w:r>
      <w:r>
        <w:rPr>
          <w:lang w:eastAsia="zh-CN"/>
        </w:rPr>
        <w:t>描述：提供数据接口服务，方便用户将统计数据集成到自己的应用或系统中。</w:t>
      </w:r>
      <w:r>
        <w:rPr>
          <w:lang w:eastAsia="zh-CN"/>
        </w:rPr>
        <w:br/>
        <w:t xml:space="preserve">   </w:t>
      </w:r>
      <w:r>
        <w:rPr>
          <w:lang w:eastAsia="zh-CN"/>
        </w:rPr>
        <w:t>操作步骤：</w:t>
      </w:r>
      <w:r>
        <w:rPr>
          <w:lang w:eastAsia="zh-CN"/>
        </w:rPr>
        <w:br/>
        <w:t xml:space="preserve">   a. </w:t>
      </w:r>
      <w:r>
        <w:rPr>
          <w:lang w:eastAsia="zh-CN"/>
        </w:rPr>
        <w:t>在首页选择</w:t>
      </w:r>
      <w:r>
        <w:rPr>
          <w:lang w:eastAsia="zh-CN"/>
        </w:rPr>
        <w:t>“</w:t>
      </w:r>
      <w:r>
        <w:rPr>
          <w:lang w:eastAsia="zh-CN"/>
        </w:rPr>
        <w:t>数据</w:t>
      </w:r>
      <w:r>
        <w:rPr>
          <w:lang w:eastAsia="zh-CN"/>
        </w:rPr>
        <w:t>API”</w:t>
      </w:r>
      <w:r>
        <w:rPr>
          <w:lang w:eastAsia="zh-CN"/>
        </w:rPr>
        <w:t>模块。</w:t>
      </w:r>
      <w:r>
        <w:rPr>
          <w:lang w:eastAsia="zh-CN"/>
        </w:rPr>
        <w:br/>
      </w:r>
      <w:r>
        <w:rPr>
          <w:lang w:eastAsia="zh-CN"/>
        </w:rPr>
        <w:lastRenderedPageBreak/>
        <w:t xml:space="preserve">   b. </w:t>
      </w:r>
      <w:r>
        <w:rPr>
          <w:lang w:eastAsia="zh-CN"/>
        </w:rPr>
        <w:t>查看</w:t>
      </w:r>
      <w:r>
        <w:rPr>
          <w:lang w:eastAsia="zh-CN"/>
        </w:rPr>
        <w:t>API</w:t>
      </w:r>
      <w:r>
        <w:rPr>
          <w:lang w:eastAsia="zh-CN"/>
        </w:rPr>
        <w:t>文档，了解如何调用数据接口。</w:t>
      </w:r>
      <w:r>
        <w:rPr>
          <w:lang w:eastAsia="zh-CN"/>
        </w:rPr>
        <w:br/>
        <w:t xml:space="preserve">   c. </w:t>
      </w:r>
      <w:r>
        <w:rPr>
          <w:lang w:eastAsia="zh-CN"/>
        </w:rPr>
        <w:t>根据文档指导，编写代码调用</w:t>
      </w:r>
      <w:r>
        <w:rPr>
          <w:lang w:eastAsia="zh-CN"/>
        </w:rPr>
        <w:t>API</w:t>
      </w:r>
      <w:r>
        <w:rPr>
          <w:lang w:eastAsia="zh-CN"/>
        </w:rPr>
        <w:t>获取数据。</w:t>
      </w:r>
      <w:r>
        <w:rPr>
          <w:lang w:eastAsia="zh-CN"/>
        </w:rPr>
        <w:br/>
        <w:t xml:space="preserve">   d. </w:t>
      </w:r>
      <w:r>
        <w:rPr>
          <w:lang w:eastAsia="zh-CN"/>
        </w:rPr>
        <w:t>将获取的数据集成到自己的应用或系统中。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lang w:eastAsia="zh-CN"/>
        </w:rPr>
        <w:t>网站简介总结：</w:t>
      </w:r>
      <w:r>
        <w:rPr>
          <w:lang w:eastAsia="zh-CN"/>
        </w:rPr>
        <w:br/>
      </w:r>
      <w:r w:rsidR="00F62D60">
        <w:t>国家</w:t>
      </w:r>
      <w:r w:rsidR="00F62D60">
        <w:rPr>
          <w:rFonts w:ascii="微软雅黑" w:eastAsia="微软雅黑" w:hAnsi="微软雅黑" w:cs="微软雅黑" w:hint="eastAsia"/>
        </w:rPr>
        <w:t>统计</w:t>
      </w:r>
      <w:r w:rsidR="00F62D60">
        <w:rPr>
          <w:rFonts w:ascii="MS Mincho" w:eastAsia="MS Mincho" w:hAnsi="MS Mincho" w:cs="MS Mincho" w:hint="eastAsia"/>
        </w:rPr>
        <w:t>局数据网</w:t>
      </w:r>
      <w:r>
        <w:rPr>
          <w:lang w:eastAsia="zh-CN"/>
        </w:rPr>
        <w:t>是一个权威的统计数据发布平台，提供丰富的宏观经济、行业和区域数据。用户可以通过数据查询、数据分析、数据发布等功能，获取和分析统计数据。此外，网站还提供数据</w:t>
      </w:r>
      <w:r>
        <w:rPr>
          <w:lang w:eastAsia="zh-CN"/>
        </w:rPr>
        <w:t>API</w:t>
      </w:r>
      <w:r>
        <w:rPr>
          <w:lang w:eastAsia="zh-CN"/>
        </w:rPr>
        <w:t>服务，方便用户将数据集成到自己的应用中。通过这个平台，用户可以及时了解中国的经济和社会动态，为决策提供数据支持。</w:t>
      </w:r>
    </w:p>
    <w:sectPr w:rsidR="00736EB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43D3F7" w14:textId="77777777" w:rsidR="004E1E1F" w:rsidRDefault="004E1E1F" w:rsidP="00F62D60">
      <w:pPr>
        <w:spacing w:after="0" w:line="240" w:lineRule="auto"/>
      </w:pPr>
      <w:r>
        <w:separator/>
      </w:r>
    </w:p>
  </w:endnote>
  <w:endnote w:type="continuationSeparator" w:id="0">
    <w:p w14:paraId="6DE82B4F" w14:textId="77777777" w:rsidR="004E1E1F" w:rsidRDefault="004E1E1F" w:rsidP="00F62D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AF4297" w14:textId="77777777" w:rsidR="004E1E1F" w:rsidRDefault="004E1E1F" w:rsidP="00F62D60">
      <w:pPr>
        <w:spacing w:after="0" w:line="240" w:lineRule="auto"/>
      </w:pPr>
      <w:r>
        <w:separator/>
      </w:r>
    </w:p>
  </w:footnote>
  <w:footnote w:type="continuationSeparator" w:id="0">
    <w:p w14:paraId="718721D1" w14:textId="77777777" w:rsidR="004E1E1F" w:rsidRDefault="004E1E1F" w:rsidP="00F62D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8293178">
    <w:abstractNumId w:val="8"/>
  </w:num>
  <w:num w:numId="2" w16cid:durableId="119540027">
    <w:abstractNumId w:val="6"/>
  </w:num>
  <w:num w:numId="3" w16cid:durableId="62067880">
    <w:abstractNumId w:val="5"/>
  </w:num>
  <w:num w:numId="4" w16cid:durableId="1686664994">
    <w:abstractNumId w:val="4"/>
  </w:num>
  <w:num w:numId="5" w16cid:durableId="1528715446">
    <w:abstractNumId w:val="7"/>
  </w:num>
  <w:num w:numId="6" w16cid:durableId="1893421251">
    <w:abstractNumId w:val="3"/>
  </w:num>
  <w:num w:numId="7" w16cid:durableId="453403173">
    <w:abstractNumId w:val="2"/>
  </w:num>
  <w:num w:numId="8" w16cid:durableId="609707879">
    <w:abstractNumId w:val="1"/>
  </w:num>
  <w:num w:numId="9" w16cid:durableId="1622228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6B3A"/>
    <w:rsid w:val="0015074B"/>
    <w:rsid w:val="0029639D"/>
    <w:rsid w:val="00326F90"/>
    <w:rsid w:val="004E1E1F"/>
    <w:rsid w:val="00736EB9"/>
    <w:rsid w:val="00AA1D8D"/>
    <w:rsid w:val="00B47730"/>
    <w:rsid w:val="00CB0664"/>
    <w:rsid w:val="00F62D6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76BDAE8"/>
  <w14:defaultImageDpi w14:val="300"/>
  <w15:docId w15:val="{C844E6C1-9FC7-4DE3-B68B-B2671AF35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译丹 张</cp:lastModifiedBy>
  <cp:revision>2</cp:revision>
  <dcterms:created xsi:type="dcterms:W3CDTF">2013-12-23T23:15:00Z</dcterms:created>
  <dcterms:modified xsi:type="dcterms:W3CDTF">2025-03-20T10:50:00Z</dcterms:modified>
  <cp:category/>
</cp:coreProperties>
</file>