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AEB0B" w14:textId="76915303" w:rsidR="00E05F3D" w:rsidRDefault="00000000">
      <w:pPr>
        <w:rPr>
          <w:lang w:eastAsia="zh-CN"/>
        </w:rPr>
      </w:pPr>
      <w:r>
        <w:rPr>
          <w:lang w:eastAsia="zh-CN"/>
        </w:rPr>
        <w:t>网站名称：</w:t>
      </w:r>
      <w:r w:rsidR="00DE2C8B" w:rsidRPr="00DE2C8B">
        <w:rPr>
          <w:rFonts w:hint="eastAsia"/>
          <w:lang w:eastAsia="zh-CN"/>
        </w:rPr>
        <w:t>国家</w:t>
      </w:r>
      <w:r w:rsidR="00DE2C8B" w:rsidRPr="00DE2C8B">
        <w:rPr>
          <w:rFonts w:ascii="微软雅黑" w:eastAsia="微软雅黑" w:hAnsi="微软雅黑" w:cs="微软雅黑" w:hint="eastAsia"/>
          <w:lang w:eastAsia="zh-CN"/>
        </w:rPr>
        <w:t>统计</w:t>
      </w:r>
      <w:r w:rsidR="00DE2C8B" w:rsidRPr="00DE2C8B">
        <w:rPr>
          <w:rFonts w:ascii="MS Mincho" w:eastAsia="MS Mincho" w:hAnsi="MS Mincho" w:cs="MS Mincho" w:hint="eastAsia"/>
          <w:lang w:eastAsia="zh-CN"/>
        </w:rPr>
        <w:t>局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功能名称及描述：</w:t>
      </w:r>
      <w:r>
        <w:rPr>
          <w:lang w:eastAsia="zh-CN"/>
        </w:rPr>
        <w:br/>
        <w:t xml:space="preserve">1. </w:t>
      </w:r>
      <w:r>
        <w:rPr>
          <w:lang w:eastAsia="zh-CN"/>
        </w:rPr>
        <w:t>数据查询</w:t>
      </w:r>
      <w:r>
        <w:rPr>
          <w:lang w:eastAsia="zh-CN"/>
        </w:rPr>
        <w:br/>
        <w:t xml:space="preserve">   </w:t>
      </w:r>
      <w:r>
        <w:rPr>
          <w:lang w:eastAsia="zh-CN"/>
        </w:rPr>
        <w:t>描述：提供各类统计数据查询服务，包括宏观经济数据、行业数据、地区数据等。</w:t>
      </w:r>
      <w:r>
        <w:rPr>
          <w:lang w:eastAsia="zh-CN"/>
        </w:rPr>
        <w:br/>
        <w:t xml:space="preserve">   </w:t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   a. </w:t>
      </w:r>
      <w:r>
        <w:rPr>
          <w:lang w:eastAsia="zh-CN"/>
        </w:rPr>
        <w:t>访问中国国家统计局官网。</w:t>
      </w:r>
      <w:r>
        <w:rPr>
          <w:lang w:eastAsia="zh-CN"/>
        </w:rPr>
        <w:br/>
        <w:t xml:space="preserve">   b. </w:t>
      </w:r>
      <w:r>
        <w:rPr>
          <w:lang w:eastAsia="zh-CN"/>
        </w:rPr>
        <w:t>点击</w:t>
      </w:r>
      <w:r>
        <w:rPr>
          <w:lang w:eastAsia="zh-CN"/>
        </w:rPr>
        <w:t>“</w:t>
      </w:r>
      <w:r>
        <w:rPr>
          <w:lang w:eastAsia="zh-CN"/>
        </w:rPr>
        <w:t>数据查询</w:t>
      </w:r>
      <w:r>
        <w:rPr>
          <w:lang w:eastAsia="zh-CN"/>
        </w:rPr>
        <w:t>”</w:t>
      </w:r>
      <w:r>
        <w:rPr>
          <w:lang w:eastAsia="zh-CN"/>
        </w:rPr>
        <w:t>栏目。</w:t>
      </w:r>
      <w:r>
        <w:rPr>
          <w:lang w:eastAsia="zh-CN"/>
        </w:rPr>
        <w:br/>
        <w:t xml:space="preserve">   c. </w:t>
      </w:r>
      <w:r>
        <w:rPr>
          <w:lang w:eastAsia="zh-CN"/>
        </w:rPr>
        <w:t>选择需要查询的数据类别（如宏观经济、行业数据等）。</w:t>
      </w:r>
      <w:r>
        <w:rPr>
          <w:lang w:eastAsia="zh-CN"/>
        </w:rPr>
        <w:br/>
        <w:t xml:space="preserve">   d. </w:t>
      </w:r>
      <w:r>
        <w:rPr>
          <w:lang w:eastAsia="zh-CN"/>
        </w:rPr>
        <w:t>在搜索框中输入关键词或选择相应的数据分类进行查询。</w:t>
      </w:r>
      <w:r>
        <w:rPr>
          <w:lang w:eastAsia="zh-CN"/>
        </w:rPr>
        <w:br/>
        <w:t xml:space="preserve">   e. </w:t>
      </w:r>
      <w:r>
        <w:rPr>
          <w:lang w:eastAsia="zh-CN"/>
        </w:rPr>
        <w:t>查看查询结果，可选择下载或在线查看数据。</w:t>
      </w:r>
      <w:r>
        <w:rPr>
          <w:lang w:eastAsia="zh-CN"/>
        </w:rPr>
        <w:br/>
      </w:r>
      <w:r>
        <w:rPr>
          <w:lang w:eastAsia="zh-CN"/>
        </w:rPr>
        <w:br/>
        <w:t xml:space="preserve">2. </w:t>
      </w:r>
      <w:r>
        <w:rPr>
          <w:lang w:eastAsia="zh-CN"/>
        </w:rPr>
        <w:t>统计公报</w:t>
      </w:r>
      <w:r>
        <w:rPr>
          <w:lang w:eastAsia="zh-CN"/>
        </w:rPr>
        <w:br/>
        <w:t xml:space="preserve">   </w:t>
      </w:r>
      <w:r>
        <w:rPr>
          <w:lang w:eastAsia="zh-CN"/>
        </w:rPr>
        <w:t>描述：发布国家统计公报，包括年度、季度、月度等统计数据报告。</w:t>
      </w:r>
      <w:r>
        <w:rPr>
          <w:lang w:eastAsia="zh-CN"/>
        </w:rPr>
        <w:br/>
        <w:t xml:space="preserve">   </w:t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   a. </w:t>
      </w:r>
      <w:r>
        <w:rPr>
          <w:lang w:eastAsia="zh-CN"/>
        </w:rPr>
        <w:t>访问中国国家统计局官网。</w:t>
      </w:r>
      <w:r>
        <w:rPr>
          <w:lang w:eastAsia="zh-CN"/>
        </w:rPr>
        <w:br/>
        <w:t xml:space="preserve">   b. </w:t>
      </w:r>
      <w:r>
        <w:rPr>
          <w:lang w:eastAsia="zh-CN"/>
        </w:rPr>
        <w:t>点击</w:t>
      </w:r>
      <w:r>
        <w:rPr>
          <w:lang w:eastAsia="zh-CN"/>
        </w:rPr>
        <w:t>“</w:t>
      </w:r>
      <w:r>
        <w:rPr>
          <w:lang w:eastAsia="zh-CN"/>
        </w:rPr>
        <w:t>统计公报</w:t>
      </w:r>
      <w:r>
        <w:rPr>
          <w:lang w:eastAsia="zh-CN"/>
        </w:rPr>
        <w:t>”</w:t>
      </w:r>
      <w:r>
        <w:rPr>
          <w:lang w:eastAsia="zh-CN"/>
        </w:rPr>
        <w:t>栏目。</w:t>
      </w:r>
      <w:r>
        <w:rPr>
          <w:lang w:eastAsia="zh-CN"/>
        </w:rPr>
        <w:br/>
        <w:t xml:space="preserve">   c. </w:t>
      </w:r>
      <w:r>
        <w:rPr>
          <w:lang w:eastAsia="zh-CN"/>
        </w:rPr>
        <w:t>选择需要查看的统计公报类型（如年度、季度等）。</w:t>
      </w:r>
      <w:r>
        <w:rPr>
          <w:lang w:eastAsia="zh-CN"/>
        </w:rPr>
        <w:br/>
        <w:t xml:space="preserve">   d. </w:t>
      </w:r>
      <w:r>
        <w:rPr>
          <w:lang w:eastAsia="zh-CN"/>
        </w:rPr>
        <w:t>点击相应的公报标题，查看详细内容。</w:t>
      </w:r>
      <w:r>
        <w:rPr>
          <w:lang w:eastAsia="zh-CN"/>
        </w:rPr>
        <w:br/>
        <w:t xml:space="preserve">   e. </w:t>
      </w:r>
      <w:r>
        <w:rPr>
          <w:lang w:eastAsia="zh-CN"/>
        </w:rPr>
        <w:t>可选择下载或在线查看公报。</w:t>
      </w:r>
      <w:r>
        <w:rPr>
          <w:lang w:eastAsia="zh-CN"/>
        </w:rPr>
        <w:br/>
      </w:r>
      <w:r>
        <w:rPr>
          <w:lang w:eastAsia="zh-CN"/>
        </w:rPr>
        <w:br/>
        <w:t xml:space="preserve">3. </w:t>
      </w:r>
      <w:r>
        <w:rPr>
          <w:lang w:eastAsia="zh-CN"/>
        </w:rPr>
        <w:t>数据解读</w:t>
      </w:r>
      <w:r>
        <w:rPr>
          <w:lang w:eastAsia="zh-CN"/>
        </w:rPr>
        <w:br/>
        <w:t xml:space="preserve">   </w:t>
      </w:r>
      <w:r>
        <w:rPr>
          <w:lang w:eastAsia="zh-CN"/>
        </w:rPr>
        <w:t>描述：对统计数据进行解读和分析，帮助用户更好地理解数据背后的含义。</w:t>
      </w:r>
      <w:r>
        <w:rPr>
          <w:lang w:eastAsia="zh-CN"/>
        </w:rPr>
        <w:br/>
        <w:t xml:space="preserve">   </w:t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   a. </w:t>
      </w:r>
      <w:r>
        <w:rPr>
          <w:lang w:eastAsia="zh-CN"/>
        </w:rPr>
        <w:t>访问中国国家统计局官网。</w:t>
      </w:r>
      <w:r>
        <w:rPr>
          <w:lang w:eastAsia="zh-CN"/>
        </w:rPr>
        <w:br/>
        <w:t xml:space="preserve">   b. </w:t>
      </w:r>
      <w:r>
        <w:rPr>
          <w:lang w:eastAsia="zh-CN"/>
        </w:rPr>
        <w:t>点击</w:t>
      </w:r>
      <w:r>
        <w:rPr>
          <w:lang w:eastAsia="zh-CN"/>
        </w:rPr>
        <w:t>“</w:t>
      </w:r>
      <w:r>
        <w:rPr>
          <w:lang w:eastAsia="zh-CN"/>
        </w:rPr>
        <w:t>数据解读</w:t>
      </w:r>
      <w:r>
        <w:rPr>
          <w:lang w:eastAsia="zh-CN"/>
        </w:rPr>
        <w:t>”</w:t>
      </w:r>
      <w:r>
        <w:rPr>
          <w:lang w:eastAsia="zh-CN"/>
        </w:rPr>
        <w:t>栏目。</w:t>
      </w:r>
      <w:r>
        <w:rPr>
          <w:lang w:eastAsia="zh-CN"/>
        </w:rPr>
        <w:br/>
        <w:t xml:space="preserve">   c. </w:t>
      </w:r>
      <w:r>
        <w:rPr>
          <w:lang w:eastAsia="zh-CN"/>
        </w:rPr>
        <w:t>浏览或搜索感兴趣的数据解读文章。</w:t>
      </w:r>
      <w:r>
        <w:rPr>
          <w:lang w:eastAsia="zh-CN"/>
        </w:rPr>
        <w:br/>
        <w:t xml:space="preserve">   d. </w:t>
      </w:r>
      <w:r>
        <w:rPr>
          <w:lang w:eastAsia="zh-CN"/>
        </w:rPr>
        <w:t>点击文章标题，查看详细解读内容。</w:t>
      </w:r>
      <w:r>
        <w:rPr>
          <w:lang w:eastAsia="zh-CN"/>
        </w:rPr>
        <w:br/>
      </w:r>
      <w:r>
        <w:rPr>
          <w:lang w:eastAsia="zh-CN"/>
        </w:rPr>
        <w:br/>
        <w:t xml:space="preserve">4. </w:t>
      </w:r>
      <w:r>
        <w:rPr>
          <w:lang w:eastAsia="zh-CN"/>
        </w:rPr>
        <w:t>统计法规</w:t>
      </w:r>
      <w:r>
        <w:rPr>
          <w:lang w:eastAsia="zh-CN"/>
        </w:rPr>
        <w:br/>
        <w:t xml:space="preserve">   </w:t>
      </w:r>
      <w:r>
        <w:rPr>
          <w:lang w:eastAsia="zh-CN"/>
        </w:rPr>
        <w:t>描述：提供统计相关的法律法规、政策文件等信息。</w:t>
      </w:r>
      <w:r>
        <w:rPr>
          <w:lang w:eastAsia="zh-CN"/>
        </w:rPr>
        <w:br/>
      </w:r>
      <w:r>
        <w:rPr>
          <w:lang w:eastAsia="zh-CN"/>
        </w:rPr>
        <w:lastRenderedPageBreak/>
        <w:t xml:space="preserve">   </w:t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   a. </w:t>
      </w:r>
      <w:r>
        <w:rPr>
          <w:lang w:eastAsia="zh-CN"/>
        </w:rPr>
        <w:t>访问中国国家统计局官网。</w:t>
      </w:r>
      <w:r>
        <w:rPr>
          <w:lang w:eastAsia="zh-CN"/>
        </w:rPr>
        <w:br/>
        <w:t xml:space="preserve">   b. </w:t>
      </w:r>
      <w:r>
        <w:rPr>
          <w:lang w:eastAsia="zh-CN"/>
        </w:rPr>
        <w:t>点击</w:t>
      </w:r>
      <w:r>
        <w:rPr>
          <w:lang w:eastAsia="zh-CN"/>
        </w:rPr>
        <w:t>“</w:t>
      </w:r>
      <w:r>
        <w:rPr>
          <w:lang w:eastAsia="zh-CN"/>
        </w:rPr>
        <w:t>统计法规</w:t>
      </w:r>
      <w:r>
        <w:rPr>
          <w:lang w:eastAsia="zh-CN"/>
        </w:rPr>
        <w:t>”</w:t>
      </w:r>
      <w:r>
        <w:rPr>
          <w:lang w:eastAsia="zh-CN"/>
        </w:rPr>
        <w:t>栏目。</w:t>
      </w:r>
      <w:r>
        <w:rPr>
          <w:lang w:eastAsia="zh-CN"/>
        </w:rPr>
        <w:br/>
        <w:t xml:space="preserve">   c. </w:t>
      </w:r>
      <w:r>
        <w:rPr>
          <w:lang w:eastAsia="zh-CN"/>
        </w:rPr>
        <w:t>浏览或搜索感兴趣的法规政策。</w:t>
      </w:r>
      <w:r>
        <w:rPr>
          <w:lang w:eastAsia="zh-CN"/>
        </w:rPr>
        <w:br/>
        <w:t xml:space="preserve">   d. </w:t>
      </w:r>
      <w:r>
        <w:rPr>
          <w:lang w:eastAsia="zh-CN"/>
        </w:rPr>
        <w:t>点击相应的法规政策标题，查看详细内容。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网站简介总结：</w:t>
      </w:r>
      <w:r>
        <w:rPr>
          <w:lang w:eastAsia="zh-CN"/>
        </w:rPr>
        <w:br/>
      </w:r>
      <w:r w:rsidR="00DE2C8B" w:rsidRPr="00DE2C8B">
        <w:rPr>
          <w:rFonts w:hint="eastAsia"/>
          <w:lang w:eastAsia="zh-CN"/>
        </w:rPr>
        <w:t>国家</w:t>
      </w:r>
      <w:r w:rsidR="00DE2C8B" w:rsidRPr="00DE2C8B">
        <w:rPr>
          <w:rFonts w:ascii="微软雅黑" w:eastAsia="微软雅黑" w:hAnsi="微软雅黑" w:cs="微软雅黑" w:hint="eastAsia"/>
          <w:lang w:eastAsia="zh-CN"/>
        </w:rPr>
        <w:t>统计</w:t>
      </w:r>
      <w:r w:rsidR="00DE2C8B" w:rsidRPr="00DE2C8B">
        <w:rPr>
          <w:rFonts w:ascii="MS Mincho" w:eastAsia="MS Mincho" w:hAnsi="MS Mincho" w:cs="MS Mincho" w:hint="eastAsia"/>
          <w:lang w:eastAsia="zh-CN"/>
        </w:rPr>
        <w:t>局</w:t>
      </w:r>
      <w:r>
        <w:rPr>
          <w:lang w:eastAsia="zh-CN"/>
        </w:rPr>
        <w:t>是一个权威的统计数据发布平台，提供丰富的统计数据查询服务、统计公报、数据解读以及统计法规等信息。用户可以通过该网站获取宏观经济、行业、地区等各类统计数据，了解国家经济发展状况，为决策提供数据支持。同时，网站还提供数据解读和法规政策信息，帮助用户更好地理解和应用统计数据。</w:t>
      </w:r>
    </w:p>
    <w:sectPr w:rsidR="00E05F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0AAD41" w14:textId="77777777" w:rsidR="00CC6C0A" w:rsidRDefault="00CC6C0A" w:rsidP="00DE2C8B">
      <w:pPr>
        <w:spacing w:after="0" w:line="240" w:lineRule="auto"/>
      </w:pPr>
      <w:r>
        <w:separator/>
      </w:r>
    </w:p>
  </w:endnote>
  <w:endnote w:type="continuationSeparator" w:id="0">
    <w:p w14:paraId="1C8FB007" w14:textId="77777777" w:rsidR="00CC6C0A" w:rsidRDefault="00CC6C0A" w:rsidP="00DE2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B72637" w14:textId="77777777" w:rsidR="00CC6C0A" w:rsidRDefault="00CC6C0A" w:rsidP="00DE2C8B">
      <w:pPr>
        <w:spacing w:after="0" w:line="240" w:lineRule="auto"/>
      </w:pPr>
      <w:r>
        <w:separator/>
      </w:r>
    </w:p>
  </w:footnote>
  <w:footnote w:type="continuationSeparator" w:id="0">
    <w:p w14:paraId="2F40B2D5" w14:textId="77777777" w:rsidR="00CC6C0A" w:rsidRDefault="00CC6C0A" w:rsidP="00DE2C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9032229">
    <w:abstractNumId w:val="8"/>
  </w:num>
  <w:num w:numId="2" w16cid:durableId="2112238889">
    <w:abstractNumId w:val="6"/>
  </w:num>
  <w:num w:numId="3" w16cid:durableId="1291863344">
    <w:abstractNumId w:val="5"/>
  </w:num>
  <w:num w:numId="4" w16cid:durableId="1972517671">
    <w:abstractNumId w:val="4"/>
  </w:num>
  <w:num w:numId="5" w16cid:durableId="459307642">
    <w:abstractNumId w:val="7"/>
  </w:num>
  <w:num w:numId="6" w16cid:durableId="1011756390">
    <w:abstractNumId w:val="3"/>
  </w:num>
  <w:num w:numId="7" w16cid:durableId="2048675538">
    <w:abstractNumId w:val="2"/>
  </w:num>
  <w:num w:numId="8" w16cid:durableId="1197818906">
    <w:abstractNumId w:val="1"/>
  </w:num>
  <w:num w:numId="9" w16cid:durableId="1598824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B3A"/>
    <w:rsid w:val="0015074B"/>
    <w:rsid w:val="0029639D"/>
    <w:rsid w:val="00326F90"/>
    <w:rsid w:val="00AA1D8D"/>
    <w:rsid w:val="00B47730"/>
    <w:rsid w:val="00CB0664"/>
    <w:rsid w:val="00CC6C0A"/>
    <w:rsid w:val="00DE2C8B"/>
    <w:rsid w:val="00E05F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24A6FA"/>
  <w14:defaultImageDpi w14:val="300"/>
  <w15:docId w15:val="{C844E6C1-9FC7-4DE3-B68B-B2671AF3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译丹 张</cp:lastModifiedBy>
  <cp:revision>2</cp:revision>
  <dcterms:created xsi:type="dcterms:W3CDTF">2013-12-23T23:15:00Z</dcterms:created>
  <dcterms:modified xsi:type="dcterms:W3CDTF">2025-03-20T10:51:00Z</dcterms:modified>
  <cp:category/>
</cp:coreProperties>
</file>