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网站名称：东方财富网数据中心</w:t>
        <w:br/>
        <w:br/>
        <w:t>东方财富网数据中心（https://data.eastmoney.com/center/）是东方财富网提供的一个综合性金融数据服务平台，主要面向投资者提供股票、基金、债券等多种金融产品的实时数据和分析工具。以下是该网站的主要功能及其详细用法操作：</w:t>
        <w:br/>
        <w:br/>
        <w:t>1. 功能名称及描述：实时行情查询</w:t>
        <w:br/>
        <w:t xml:space="preserve">   - 描述：提供沪深两市股票、基金、债券等金融产品的实时行情数据。</w:t>
        <w:br/>
        <w:t xml:space="preserve">   - 操作步骤：</w:t>
        <w:br/>
        <w:t xml:space="preserve">     a. 访问东方财富网数据中心首页。</w:t>
        <w:br/>
        <w:t xml:space="preserve">     b. 在搜索框中输入股票代码、名称或拼音首字母，点击搜索。</w:t>
        <w:br/>
        <w:t xml:space="preserve">     c. 选择相应的股票或基金，查看实时行情数据。</w:t>
        <w:br/>
        <w:t xml:space="preserve">     d. 点击“分时”、“K线”等选项，查看不同时间尺度的行情走势。</w:t>
        <w:br/>
        <w:br/>
        <w:t>2. 功能名称及描述：财务数据查询</w:t>
        <w:br/>
        <w:t xml:space="preserve">   - 描述：提供上市公司的财务报表数据，包括利润表、资产负债表和现金流量表等。</w:t>
        <w:br/>
        <w:t xml:space="preserve">   - 操作步骤：</w:t>
        <w:br/>
        <w:t xml:space="preserve">     a. 访问东方财富网数据中心首页。</w:t>
        <w:br/>
        <w:t xml:space="preserve">     b. 点击“财务数据”选项卡。</w:t>
        <w:br/>
        <w:t xml:space="preserve">     c. 输入上市公司代码或名称，点击搜索。</w:t>
        <w:br/>
        <w:t xml:space="preserve">     d. 选择相应的上市公司，查看其财务报表数据。</w:t>
        <w:br/>
        <w:br/>
        <w:t>3. 功能名称及描述：资金流向分析</w:t>
        <w:br/>
        <w:t xml:space="preserve">   - 描述：分析股票市场的资金流入和流出情况，帮助投资者判断市场趋势。</w:t>
        <w:br/>
        <w:t xml:space="preserve">   - 操作步骤：</w:t>
        <w:br/>
        <w:t xml:space="preserve">     a. 访问东方财富网数据中心首页。</w:t>
        <w:br/>
        <w:t xml:space="preserve">     b. 点击“资金流向”选项卡。</w:t>
        <w:br/>
        <w:t xml:space="preserve">     c. 选择相应的股票或板块，查看资金流入和流出情况。</w:t>
        <w:br/>
        <w:t xml:space="preserve">     d. 点击“资金流向图”等选项，查看资金流向的详细图表。</w:t>
        <w:br/>
        <w:br/>
        <w:t>4. 功能名称及描述：行业数据查询</w:t>
        <w:br/>
        <w:t xml:space="preserve">   - 描述：提供各行业的市场数据和分析报告，帮助投资者了解行业动态。</w:t>
        <w:br/>
        <w:t xml:space="preserve">   - 操作步骤：</w:t>
        <w:br/>
        <w:t xml:space="preserve">     a. 访问东方财富网数据中心首页。</w:t>
        <w:br/>
        <w:t xml:space="preserve">     b. 点击“行业数据”选项卡。</w:t>
        <w:br/>
        <w:t xml:space="preserve">     c. 选择相应的行业，查看市场数据和分析报告。</w:t>
        <w:br/>
        <w:t xml:space="preserve">     d. 点击“行业排名”等选项，查看行业内各公司的排名情况。</w:t>
        <w:br/>
        <w:br/>
        <w:t>网站简介总结：</w:t>
        <w:br/>
        <w:t>东方财富网数据中心是一个综合性金融数据服务平台，提供实时行情查询、财务数据查询、资金流向分析和行业数据查询等功能。用户可以通过搜索股票代码或名称，快速获取所需的金融数据，为投资决策提供有力支持。同时，网站还提供行业分析报告和市场趋势分析，帮助投资者全面了解市场动态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