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707F" w14:textId="37663E84" w:rsidR="00E36291" w:rsidRDefault="00000000">
      <w:pPr>
        <w:rPr>
          <w:lang w:eastAsia="zh-CN"/>
        </w:rPr>
      </w:pPr>
      <w:r>
        <w:rPr>
          <w:lang w:eastAsia="zh-CN"/>
        </w:rPr>
        <w:t>网站名称：</w:t>
      </w:r>
      <w:r>
        <w:rPr>
          <w:lang w:eastAsia="zh-CN"/>
        </w:rPr>
        <w:t>2048</w:t>
      </w:r>
      <w:r w:rsidR="007348C8">
        <w:rPr>
          <w:rFonts w:ascii="宋体" w:eastAsia="宋体" w:hAnsi="宋体" w:hint="eastAsia"/>
          <w:lang w:eastAsia="zh-CN"/>
        </w:rPr>
        <w:t>小</w:t>
      </w:r>
      <w:r>
        <w:rPr>
          <w:lang w:eastAsia="zh-CN"/>
        </w:rPr>
        <w:t>游戏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游戏界面：提供</w:t>
      </w:r>
      <w:r>
        <w:rPr>
          <w:lang w:eastAsia="zh-CN"/>
        </w:rPr>
        <w:t>2048</w:t>
      </w:r>
      <w:r>
        <w:rPr>
          <w:lang w:eastAsia="zh-CN"/>
        </w:rPr>
        <w:t>游戏的主界面，玩家可以在这里进行游戏。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打开网站，点击</w:t>
      </w:r>
      <w:r>
        <w:rPr>
          <w:lang w:eastAsia="zh-CN"/>
        </w:rPr>
        <w:t>“</w:t>
      </w:r>
      <w:r>
        <w:rPr>
          <w:lang w:eastAsia="zh-CN"/>
        </w:rPr>
        <w:t>开始游戏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使用键盘上的箭头键控制方块移动，合并相同数字的方块。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当两个相同数字的方块相遇时，它们会合并成一个数字更大的方块。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继续操作，直到达到</w:t>
      </w:r>
      <w:r>
        <w:rPr>
          <w:lang w:eastAsia="zh-CN"/>
        </w:rPr>
        <w:t>2048</w:t>
      </w:r>
      <w:r>
        <w:rPr>
          <w:lang w:eastAsia="zh-CN"/>
        </w:rPr>
        <w:t>或无法继续合并为止。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游戏规则说明：介绍</w:t>
      </w:r>
      <w:r>
        <w:rPr>
          <w:lang w:eastAsia="zh-CN"/>
        </w:rPr>
        <w:t>2048</w:t>
      </w:r>
      <w:r>
        <w:rPr>
          <w:lang w:eastAsia="zh-CN"/>
        </w:rPr>
        <w:t>游戏的基本规则和玩法。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点击网站顶部的</w:t>
      </w:r>
      <w:r>
        <w:rPr>
          <w:lang w:eastAsia="zh-CN"/>
        </w:rPr>
        <w:t>“</w:t>
      </w:r>
      <w:r>
        <w:rPr>
          <w:lang w:eastAsia="zh-CN"/>
        </w:rPr>
        <w:t>游戏规则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阅读页面上的规则说明，了解游戏的基本玩法和目标。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排行榜：展示玩家在游戏中获得的最高分数和排名。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点击网站顶部的</w:t>
      </w:r>
      <w:r>
        <w:rPr>
          <w:lang w:eastAsia="zh-CN"/>
        </w:rPr>
        <w:t>“</w:t>
      </w:r>
      <w:r>
        <w:rPr>
          <w:lang w:eastAsia="zh-CN"/>
        </w:rPr>
        <w:t>排行榜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查看页面上展示的玩家分数和排名，了解自己在游戏中的表现。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设置：允许玩家自定义游戏的一些选项，如主题、字体等。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点击网站右上角的</w:t>
      </w:r>
      <w:r>
        <w:rPr>
          <w:lang w:eastAsia="zh-CN"/>
        </w:rPr>
        <w:t>“</w:t>
      </w:r>
      <w:r>
        <w:rPr>
          <w:lang w:eastAsia="zh-CN"/>
        </w:rPr>
        <w:t>设置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在设置页面中，选择喜欢的主题、字体等选项。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保存设置</w:t>
      </w:r>
      <w:r>
        <w:rPr>
          <w:lang w:eastAsia="zh-CN"/>
        </w:rPr>
        <w:t>”</w:t>
      </w:r>
      <w:r>
        <w:rPr>
          <w:lang w:eastAsia="zh-CN"/>
        </w:rPr>
        <w:t>按钮，应用更改。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r w:rsidR="007348C8">
        <w:rPr>
          <w:lang w:eastAsia="zh-CN"/>
        </w:rPr>
        <w:t>2048</w:t>
      </w:r>
      <w:r w:rsidR="007348C8">
        <w:rPr>
          <w:rFonts w:ascii="宋体" w:eastAsia="宋体" w:hAnsi="宋体" w:hint="eastAsia"/>
          <w:lang w:eastAsia="zh-CN"/>
        </w:rPr>
        <w:t>小</w:t>
      </w:r>
      <w:r w:rsidR="007348C8">
        <w:rPr>
          <w:lang w:eastAsia="zh-CN"/>
        </w:rPr>
        <w:t>游</w:t>
      </w:r>
      <w:r w:rsidR="007348C8"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lang w:eastAsia="zh-CN"/>
        </w:rPr>
        <w:t>是一个提供在线</w:t>
      </w:r>
      <w:r>
        <w:rPr>
          <w:lang w:eastAsia="zh-CN"/>
        </w:rPr>
        <w:t>2048</w:t>
      </w:r>
      <w:r>
        <w:rPr>
          <w:lang w:eastAsia="zh-CN"/>
        </w:rPr>
        <w:t>游戏的平台，玩家可以在这里进行游戏、查看游戏规则、查看排行榜以及自定义游戏设置。网站界面简洁，操作方便，适合各个年龄段的玩家。通过不断挑战自己的极限，玩家可以在游戏中获得成就感和乐趣。</w:t>
      </w:r>
    </w:p>
    <w:sectPr w:rsidR="00E36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B06AE" w14:textId="77777777" w:rsidR="00E24FF8" w:rsidRDefault="00E24FF8" w:rsidP="007348C8">
      <w:pPr>
        <w:spacing w:after="0" w:line="240" w:lineRule="auto"/>
      </w:pPr>
      <w:r>
        <w:separator/>
      </w:r>
    </w:p>
  </w:endnote>
  <w:endnote w:type="continuationSeparator" w:id="0">
    <w:p w14:paraId="6A9E4F0D" w14:textId="77777777" w:rsidR="00E24FF8" w:rsidRDefault="00E24FF8" w:rsidP="0073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A6F1" w14:textId="77777777" w:rsidR="00E24FF8" w:rsidRDefault="00E24FF8" w:rsidP="007348C8">
      <w:pPr>
        <w:spacing w:after="0" w:line="240" w:lineRule="auto"/>
      </w:pPr>
      <w:r>
        <w:separator/>
      </w:r>
    </w:p>
  </w:footnote>
  <w:footnote w:type="continuationSeparator" w:id="0">
    <w:p w14:paraId="188267BE" w14:textId="77777777" w:rsidR="00E24FF8" w:rsidRDefault="00E24FF8" w:rsidP="00734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578963">
    <w:abstractNumId w:val="8"/>
  </w:num>
  <w:num w:numId="2" w16cid:durableId="983660353">
    <w:abstractNumId w:val="6"/>
  </w:num>
  <w:num w:numId="3" w16cid:durableId="1749423868">
    <w:abstractNumId w:val="5"/>
  </w:num>
  <w:num w:numId="4" w16cid:durableId="1897667466">
    <w:abstractNumId w:val="4"/>
  </w:num>
  <w:num w:numId="5" w16cid:durableId="174610577">
    <w:abstractNumId w:val="7"/>
  </w:num>
  <w:num w:numId="6" w16cid:durableId="1233350296">
    <w:abstractNumId w:val="3"/>
  </w:num>
  <w:num w:numId="7" w16cid:durableId="3015078">
    <w:abstractNumId w:val="2"/>
  </w:num>
  <w:num w:numId="8" w16cid:durableId="937907017">
    <w:abstractNumId w:val="1"/>
  </w:num>
  <w:num w:numId="9" w16cid:durableId="37319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7348C8"/>
    <w:rsid w:val="00AA1D8D"/>
    <w:rsid w:val="00B47730"/>
    <w:rsid w:val="00CB0664"/>
    <w:rsid w:val="00E24FF8"/>
    <w:rsid w:val="00E362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482E06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2025-03-20T11:13:00Z</dcterms:modified>
  <cp:category/>
</cp:coreProperties>
</file>