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网站名称：AI-Age</w:t>
        <w:br/>
        <w:br/>
        <w:t>功能名称及描述：</w:t>
        <w:br/>
        <w:t>1. AI写作助手</w:t>
        <w:br/>
        <w:t xml:space="preserve">   描述：AI-Age提供的AI写作助手可以帮助用户生成或编辑文本内容，提高写作效率。</w:t>
        <w:br/>
        <w:t xml:space="preserve">   操作步骤：</w:t>
        <w:br/>
        <w:t xml:space="preserve">   - 访问AI-Age网站。</w:t>
        <w:br/>
        <w:t xml:space="preserve">   - 点击“开始写作”按钮。</w:t>
        <w:br/>
        <w:t xml:space="preserve">   - 输入或粘贴需要编辑的文本。</w:t>
        <w:br/>
        <w:t xml:space="preserve">   - 根据需要选择不同的写作或编辑模式（如创意写作、内容优化等）。</w:t>
        <w:br/>
        <w:t xml:space="preserve">   - 点击“生成”或“编辑”，AI将提供写作建议或自动生成文本。</w:t>
        <w:br/>
        <w:br/>
        <w:t>2. 数据分析工具</w:t>
        <w:br/>
        <w:t xml:space="preserve">   描述：AI-Age提供数据分析工具，帮助用户处理和分析数据，提取有价值的信息。</w:t>
        <w:br/>
        <w:t xml:space="preserve">   操作步骤：</w:t>
        <w:br/>
        <w:t xml:space="preserve">   - 登录AI-Age网站。</w:t>
        <w:br/>
        <w:t xml:space="preserve">   - 选择“数据分析”功能。</w:t>
        <w:br/>
        <w:t xml:space="preserve">   - 上传数据文件或输入数据集。</w:t>
        <w:br/>
        <w:t xml:space="preserve">   - 选择分析类型（如趋势分析、相关性分析等）。</w:t>
        <w:br/>
        <w:t xml:space="preserve">   - 查看分析结果和图表。</w:t>
        <w:br/>
        <w:br/>
        <w:t>3. 机器学习模型训练</w:t>
        <w:br/>
        <w:t xml:space="preserve">   描述：AI-Age允许用户训练自己的机器学习模型，以解决特定的问题或任务。</w:t>
        <w:br/>
        <w:t xml:space="preserve">   操作步骤：</w:t>
        <w:br/>
        <w:t xml:space="preserve">   - 访问AI-Age网站。</w:t>
        <w:br/>
        <w:t xml:space="preserve">   - 选择“模型训练”功能。</w:t>
        <w:br/>
        <w:t xml:space="preserve">   - 上传训练数据集。</w:t>
        <w:br/>
        <w:t xml:space="preserve">   - 选择或自定义机器学习算法。</w:t>
        <w:br/>
        <w:t xml:space="preserve">   - 点击“开始训练”，等待模型训练完成。</w:t>
        <w:br/>
        <w:t xml:space="preserve">   - 下载训练好的模型或直接在平台上进行测试。</w:t>
        <w:br/>
        <w:br/>
        <w:t>4. 自然语言处理服务</w:t>
        <w:br/>
        <w:t xml:space="preserve">   描述：AI-Age提供自然语言处理服务，包括语言翻译、情感分析、文本摘要等。</w:t>
        <w:br/>
        <w:t xml:space="preserve">   操作步骤：</w:t>
        <w:br/>
        <w:t xml:space="preserve">   - 登录AI-Age网站。</w:t>
        <w:br/>
        <w:t xml:space="preserve">   - 选择“自然语言处理”功能。</w:t>
        <w:br/>
        <w:t xml:space="preserve">   - 输入或上传需要处理的文本。</w:t>
        <w:br/>
        <w:t xml:space="preserve">   - 选择具体的服务（如翻译、情感分析等）。</w:t>
        <w:br/>
        <w:t xml:space="preserve">   - 查看处理结果。</w:t>
        <w:br/>
        <w:br/>
        <w:t>网站简介总结：</w:t>
        <w:br/>
        <w:t>AI-Age是一个综合性的人工智能服务平台，提供AI写作助手、数据分析工具、机器学习模型训练和自然语言处理服务等多种功能。用户可以利用这些工具和功能来提高工作效率、分析数据、训练定制化的AI模型以及处理自然语言相关的任务。AI-Age致力于为用户提供一个便捷、高效的AI解决方案，以满足不同场景下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