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网站名称：Metaso</w:t>
        <w:br/>
        <w:br/>
        <w:t>功能名称及描述：Metaso是一个提供元搜索服务的网站，它允许用户同时在多个搜索引擎上进行搜索，从而快速找到所需的信息。</w:t>
        <w:br/>
        <w:br/>
        <w:t>操作步骤：</w:t>
        <w:br/>
        <w:t>1. 打开浏览器，访问https://metaso.cn/。</w:t>
        <w:br/>
        <w:t>2. 在搜索框中输入您想要搜索的关键词。</w:t>
        <w:br/>
        <w:t>3. 点击“搜索”按钮或按回车键开始搜索。</w:t>
        <w:br/>
        <w:t>4. Metaso会自动在多个搜索引擎上进行搜索，并展示搜索结果。</w:t>
        <w:br/>
        <w:t>5. 点击搜索结果链接，访问具体的网页。</w:t>
        <w:br/>
        <w:br/>
        <w:t>网站简介总结：</w:t>
        <w:br/>
        <w:t>Metaso是一个便捷的元搜索网站，它通过整合多个搜索引擎的搜索结果，帮助用户快速找到所需的信息。使用Metaso，用户无需在不同的搜索引擎之间切换，只需输入一次关键词，即可获得多个搜索引擎的搜索结果，大大提高了搜索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