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网站名称：中国知网（CNKI）期刊全文数据库</w:t>
        <w:br/>
        <w:br/>
        <w:t>功能名称及描述：</w:t>
        <w:br/>
        <w:t>1. 期刊文章检索</w:t>
        <w:br/>
        <w:t xml:space="preserve">   描述：用户可以通过关键词、作者、期刊名称等条件检索所需的期刊文章全文。</w:t>
        <w:br/>
        <w:t xml:space="preserve">   操作步骤：</w:t>
        <w:br/>
        <w:t xml:space="preserve">   - 访问中国知网期刊全文数据库网站。</w:t>
        <w:br/>
        <w:t xml:space="preserve">   - 在搜索框中输入检索关键词。</w:t>
        <w:br/>
        <w:t xml:space="preserve">   - 选择搜索范围（如标题、作者、关键词等）。</w:t>
        <w:br/>
        <w:t xml:space="preserve">   - 点击“检索”按钮，系统将显示匹配的期刊文章列表。</w:t>
        <w:br/>
        <w:t xml:space="preserve">   - 点击文章标题，查看文章摘要或下载全文。</w:t>
        <w:br/>
        <w:br/>
        <w:t>2. 期刊导航</w:t>
        <w:br/>
        <w:t xml:space="preserve">   描述：提供按学科、出版年份等分类的期刊导航，方便用户快速找到特定领域的期刊。</w:t>
        <w:br/>
        <w:t xml:space="preserve">   操作步骤：</w:t>
        <w:br/>
        <w:t xml:space="preserve">   - 访问中国知网期刊全文数据库网站。</w:t>
        <w:br/>
        <w:t xml:space="preserve">   - 点击“期刊导航”或类似链接。</w:t>
        <w:br/>
        <w:t xml:space="preserve">   - 选择感兴趣的学科分类或出版年份。</w:t>
        <w:br/>
        <w:t xml:space="preserve">   - 浏览列出的期刊列表，点击期刊名称进入详细页面。</w:t>
        <w:br/>
        <w:br/>
        <w:t>3. 个人/机构用户中心</w:t>
        <w:br/>
        <w:t xml:space="preserve">   描述：用户可以注册个人账号，管理自己的文献收藏、阅读历史和下载记录。</w:t>
        <w:br/>
        <w:t xml:space="preserve">   操作步骤：</w:t>
        <w:br/>
        <w:t xml:space="preserve">   - 访问中国知网期刊全文数据库网站。</w:t>
        <w:br/>
        <w:t xml:space="preserve">   - 点击页面右上角的“注册”或“登录”链接。</w:t>
        <w:br/>
        <w:t xml:space="preserve">   - 注册个人账号或登录现有账号。</w:t>
        <w:br/>
        <w:t xml:space="preserve">   - 在用户中心管理个人资料和文献信息。</w:t>
        <w:br/>
        <w:br/>
        <w:t>4. 文献引用和导出</w:t>
        <w:br/>
        <w:t xml:space="preserve">   描述：用户可以导出选定文献的引用信息，方便在论文和研究报告中引用。</w:t>
        <w:br/>
        <w:t xml:space="preserve">   操作步骤：</w:t>
        <w:br/>
        <w:t xml:space="preserve">   - 在文章详细页面找到“引用”或“导出”选项。</w:t>
        <w:br/>
        <w:t xml:space="preserve">   - 选择所需的引用格式（如APA、MLA、GB/T 7714等）。</w:t>
        <w:br/>
        <w:t xml:space="preserve">   - 点击“导出”或“复制”按钮，将引用信息复制到剪贴板或下载引用文件。</w:t>
        <w:br/>
        <w:br/>
        <w:t>网站简介总结：</w:t>
        <w:br/>
        <w:t>中国知网（CNKI）期刊全文数据库是中国领先的学术资源服务平台之一，提供广泛的中文期刊文章全文检索服务。该平台拥有庞大的学术资源库，包括各类学术期刊、学位论文、会议论文等。用户可以通过关键词检索、期刊导航等功能快速找到所需的学术资料，并通过个人用户中心管理自己的学术活动。此外，中国知网还提供文献引用和导出服务，方便用户在学术写作中规范引用。中国知网致力于促进学术交流和知识传播，是研究人员和学者的重要学术支持工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