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网站名称：Wiley Online Library</w:t>
        <w:br/>
        <w:br/>
        <w:t>Wiley Online Library 是一个提供科学、技术、医学和社会科学领域高质量学术内容的在线平台。它包含了大量的期刊文章、书籍、参考作品、实验室协议和数据库，为研究人员、学生和专业人士提供了丰富的学术资源。</w:t>
        <w:br/>
        <w:br/>
        <w:t>功能名称及描述：在线搜索和获取学术资源</w:t>
        <w:br/>
        <w:br/>
        <w:t>操作步骤：</w:t>
        <w:br/>
        <w:t>1. 访问 https://onlinelibrary.wiley.com/</w:t>
        <w:br/>
        <w:t>2. 在搜索栏中输入关键词，例如研究主题、作者名或文章标题。</w:t>
        <w:br/>
        <w:t>3. 点击搜索按钮或按回车键进行搜索。</w:t>
        <w:br/>
        <w:t>4. 浏览搜索结果，找到所需的文章或书籍。</w:t>
        <w:br/>
        <w:t>5. 点击文章或书籍标题，进入详情页面。</w:t>
        <w:br/>
        <w:t>6. 如果您有访问权限（例如通过学术机构订阅），点击“查看全文”或“下载”按钮获取资源。</w:t>
        <w:br/>
        <w:t>7. 如果没有访问权限，您可能需要通过购买、租借或通过您的图书馆获取资源。</w:t>
        <w:br/>
        <w:br/>
        <w:t>功能名称及描述：创建个人账户和个性化体验</w:t>
        <w:br/>
        <w:br/>
        <w:t>操作步骤：</w:t>
        <w:br/>
        <w:t>1. 访问 https://onlinelibrary.wiley.com/</w:t>
        <w:br/>
        <w:t>2. 点击页面顶部的“注册”或“登录”链接。</w:t>
        <w:br/>
        <w:t>3. 如果是新用户，点击“创建账户”并按照提示填写个人信息。</w:t>
        <w:br/>
        <w:t>4. 登录后，您可以设置个人资料，包括研究领域、感兴趣的期刊和关键词。</w:t>
        <w:br/>
        <w:t>5. 利用“我的收藏”功能保存您感兴趣的文章和书籍。</w:t>
        <w:br/>
        <w:t>6. 通过“我的图书馆”跟踪您下载的资源和阅读历史。</w:t>
        <w:br/>
        <w:br/>
        <w:t>功能名称及描述：在线阅读和下载文章</w:t>
        <w:br/>
        <w:br/>
        <w:t>操作步骤：</w:t>
        <w:br/>
        <w:t>1. 在Wiley Online Library中找到您感兴趣的文章。</w:t>
        <w:br/>
        <w:t>2. 点击文章标题进入文章页面。</w:t>
        <w:br/>
        <w:t>3. 点击“查看全文”按钮在线阅读文章。</w:t>
        <w:br/>
        <w:t>4. 如果需要，点击“下载”按钮下载文章的PDF或其他格式的文件。</w:t>
        <w:br/>
        <w:br/>
        <w:t>网站简介总结：</w:t>
        <w:br/>
        <w:t>Wiley Online Library 是一个为全球研究人员、学生和专业人士提供广泛学术资源的平台。它提供了便捷的在线搜索功能，允许用户快速找到所需的学术文章和书籍。用户可以创建个人账户，享受个性化的阅读体验，包括保存收藏、跟踪阅读历史等。此外，Wiley Online Library还支持在线阅读和下载文章，方便用户随时随地获取学术资源。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