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网站名称：美国物理学会（American Physical Society, APS）</w:t>
        <w:br/>
        <w:br/>
        <w:t>功能名称及描述：</w:t>
        <w:br/>
        <w:t>1. 研究出版物</w:t>
        <w:br/>
        <w:t xml:space="preserve">   描述：APS 提供多种物理学领域的研究期刊，包括《物理评论》（Physical Review）系列等，供研究人员和学生阅读和引用。</w:t>
        <w:br/>
        <w:t xml:space="preserve">   操作步骤：</w:t>
        <w:br/>
        <w:t xml:space="preserve">   a. 访问 APS 网站。</w:t>
        <w:br/>
        <w:t xml:space="preserve">   b. 点击“出版物”选项。</w:t>
        <w:br/>
        <w:t xml:space="preserve">   c. 选择感兴趣的期刊。</w:t>
        <w:br/>
        <w:t xml:space="preserve">   d. 浏览或搜索特定文章。</w:t>
        <w:br/>
        <w:t xml:space="preserve">   e. 阅读摘要或购买全文。</w:t>
        <w:br/>
        <w:br/>
        <w:t>2. 会议和活动</w:t>
        <w:br/>
        <w:t xml:space="preserve">   描述：APS 定期举办各种会议和活动，为物理学家提供交流和合作的平台。</w:t>
        <w:br/>
        <w:t xml:space="preserve">   操作步骤：</w:t>
        <w:br/>
        <w:t xml:space="preserve">   a. 访问 APS 网站。</w:t>
        <w:br/>
        <w:t xml:space="preserve">   b. 点击“会议”选项。</w:t>
        <w:br/>
        <w:t xml:space="preserve">   c. 查看即将举行的会议列表。</w:t>
        <w:br/>
        <w:t xml:space="preserve">   d. 选择感兴趣的会议并查看详细信息。</w:t>
        <w:br/>
        <w:t xml:space="preserve">   e. 注册参加会议。</w:t>
        <w:br/>
        <w:br/>
        <w:t>3. 教育资源</w:t>
        <w:br/>
        <w:t xml:space="preserve">   描述：APS 提供丰富的教育资源，包括在线课程、教学工具和物理教育研究。</w:t>
        <w:br/>
        <w:t xml:space="preserve">   操作步骤：</w:t>
        <w:br/>
        <w:t xml:space="preserve">   a. 访问 APS 网站。</w:t>
        <w:br/>
        <w:t xml:space="preserve">   b. 点击“教育”选项。</w:t>
        <w:br/>
        <w:t xml:space="preserve">   c. 浏览教育资源列表。</w:t>
        <w:br/>
        <w:t xml:space="preserve">   d. 选择感兴趣的资源并查看详细信息。</w:t>
        <w:br/>
        <w:t xml:space="preserve">   e. 使用或下载资源。</w:t>
        <w:br/>
        <w:br/>
        <w:t>4. 职业发展</w:t>
        <w:br/>
        <w:t xml:space="preserve">   描述：APS 提供职业发展资源，帮助物理学家规划职业生涯，包括就业信息、职业指导和专业发展活动。</w:t>
        <w:br/>
        <w:t xml:space="preserve">   操作步骤：</w:t>
        <w:br/>
        <w:t xml:space="preserve">   a. 访问 APS 网站。</w:t>
        <w:br/>
        <w:t xml:space="preserve">   b. 点击“职业”选项。</w:t>
        <w:br/>
        <w:t xml:space="preserve">   c. 浏览职业发展资源列表。</w:t>
        <w:br/>
        <w:t xml:space="preserve">   d. 选择感兴趣的资源并查看详细信息。</w:t>
        <w:br/>
        <w:t xml:space="preserve">   e. 利用资源规划职业生涯。</w:t>
        <w:br/>
        <w:br/>
        <w:t>5. 公共政策和宣传</w:t>
        <w:br/>
        <w:t xml:space="preserve">   描述：APS 致力于物理学领域的公共政策和宣传工作，提高公众对物理学重要性的认识。</w:t>
        <w:br/>
        <w:t xml:space="preserve">   操作步骤：</w:t>
        <w:br/>
        <w:t xml:space="preserve">   a. 访问 APS 网站。</w:t>
        <w:br/>
        <w:t xml:space="preserve">   b. 点击“政策”选项。</w:t>
        <w:br/>
        <w:t xml:space="preserve">   c. 浏览政策和宣传资源列表。</w:t>
        <w:br/>
        <w:t xml:space="preserve">   d. 选择感兴趣的资源并查看详细信息。</w:t>
        <w:br/>
        <w:t xml:space="preserve">   e. 参与或支持相关活动。</w:t>
        <w:br/>
        <w:br/>
        <w:t>网站简介总结：</w:t>
        <w:br/>
        <w:t>美国物理学会（APS）是一个专业的物理学组织，旨在促进物理学研究、教育和职业发展。通过提供研究出版物、会议和活动、教育资源、职业发展资源以及公共政策和宣传工作，APS 为物理学家和学生提供了一个全面的交流和合作平台。无论是寻找最新的研究成果、参加专业会议，还是获取教育资源和职业发展指导，APS 都能满足您的需求。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