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9DAD9" w14:textId="1D30A077" w:rsidR="00761F11" w:rsidRDefault="00593524" w:rsidP="00593524">
      <w:pPr>
        <w:jc w:val="center"/>
        <w:rPr>
          <w:sz w:val="72"/>
          <w:szCs w:val="72"/>
        </w:rPr>
      </w:pPr>
      <w:r w:rsidRPr="00593524">
        <w:rPr>
          <w:rFonts w:hint="eastAsia"/>
          <w:sz w:val="72"/>
          <w:szCs w:val="72"/>
        </w:rPr>
        <w:t>雷达基本模型</w:t>
      </w:r>
    </w:p>
    <w:p w14:paraId="73F1DE38" w14:textId="3C7124D0" w:rsidR="005A1D70" w:rsidRPr="005A1D70" w:rsidRDefault="005A1D70" w:rsidP="00593524">
      <w:pPr>
        <w:jc w:val="center"/>
        <w:rPr>
          <w:color w:val="EE0000"/>
          <w:sz w:val="52"/>
          <w:szCs w:val="52"/>
        </w:rPr>
      </w:pPr>
      <w:r w:rsidRPr="005A1D70">
        <w:rPr>
          <w:rFonts w:hint="eastAsia"/>
          <w:color w:val="EE0000"/>
          <w:sz w:val="52"/>
          <w:szCs w:val="52"/>
        </w:rPr>
        <w:t>雷达分类</w:t>
      </w:r>
    </w:p>
    <w:p w14:paraId="782723D0" w14:textId="72FCD750" w:rsidR="00593524" w:rsidRDefault="00277E86" w:rsidP="00593524">
      <w:pPr>
        <w:jc w:val="left"/>
        <w:rPr>
          <w:sz w:val="32"/>
          <w:szCs w:val="32"/>
        </w:rPr>
      </w:pPr>
      <w:r w:rsidRPr="00277E86">
        <w:rPr>
          <w:rFonts w:hint="eastAsia"/>
          <w:color w:val="FF0000"/>
          <w:sz w:val="32"/>
          <w:szCs w:val="32"/>
        </w:rPr>
        <w:t>雷达是什么</w:t>
      </w:r>
      <w:r w:rsidR="00593524" w:rsidRPr="00277E86">
        <w:rPr>
          <w:rFonts w:hint="eastAsia"/>
          <w:color w:val="FF0000"/>
          <w:sz w:val="32"/>
          <w:szCs w:val="32"/>
        </w:rPr>
        <w:t>：</w:t>
      </w:r>
      <w:r w:rsidR="00593524" w:rsidRPr="00593524">
        <w:rPr>
          <w:sz w:val="32"/>
          <w:szCs w:val="32"/>
        </w:rPr>
        <w:t>无线电探测与测距</w:t>
      </w:r>
    </w:p>
    <w:p w14:paraId="16B67808" w14:textId="6FC2FE2A" w:rsidR="00593524" w:rsidRDefault="00277E86" w:rsidP="00593524">
      <w:pPr>
        <w:jc w:val="left"/>
        <w:rPr>
          <w:sz w:val="32"/>
          <w:szCs w:val="32"/>
        </w:rPr>
      </w:pPr>
      <w:r w:rsidRPr="00277E86">
        <w:rPr>
          <w:rFonts w:hint="eastAsia"/>
          <w:color w:val="FF0000"/>
          <w:sz w:val="32"/>
          <w:szCs w:val="32"/>
        </w:rPr>
        <w:t>雷达用来干什么：</w:t>
      </w:r>
    </w:p>
    <w:p w14:paraId="042D4147" w14:textId="59C5E9C7" w:rsidR="00277E86" w:rsidRDefault="00277E86" w:rsidP="00593524">
      <w:pPr>
        <w:jc w:val="left"/>
        <w:rPr>
          <w:sz w:val="32"/>
          <w:szCs w:val="32"/>
        </w:rPr>
      </w:pPr>
      <w:r>
        <w:rPr>
          <w:noProof/>
        </w:rPr>
        <w:drawing>
          <wp:inline distT="0" distB="0" distL="0" distR="0" wp14:anchorId="18A64C30" wp14:editId="67C22F08">
            <wp:extent cx="5274310" cy="317500"/>
            <wp:effectExtent l="0" t="0" r="0" b="0"/>
            <wp:docPr id="9663296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3296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670C0" w14:textId="25444780" w:rsidR="00277E86" w:rsidRDefault="00277E86" w:rsidP="00593524">
      <w:pPr>
        <w:jc w:val="left"/>
        <w:rPr>
          <w:sz w:val="32"/>
          <w:szCs w:val="32"/>
        </w:rPr>
      </w:pPr>
      <w:r w:rsidRPr="00277E86">
        <w:rPr>
          <w:rFonts w:hint="eastAsia"/>
          <w:color w:val="FF0000"/>
          <w:sz w:val="32"/>
          <w:szCs w:val="32"/>
        </w:rPr>
        <w:t>注意点：</w:t>
      </w:r>
      <w:r>
        <w:rPr>
          <w:rFonts w:hint="eastAsia"/>
          <w:sz w:val="32"/>
          <w:szCs w:val="32"/>
        </w:rPr>
        <w:t>雷达不是接收到的目标本身，而是目标反射回来的电磁波</w:t>
      </w:r>
    </w:p>
    <w:p w14:paraId="5A7511C1" w14:textId="08E4D2B3" w:rsidR="00277E86" w:rsidRDefault="00277E86" w:rsidP="00593524">
      <w:pPr>
        <w:jc w:val="left"/>
        <w:rPr>
          <w:sz w:val="32"/>
          <w:szCs w:val="32"/>
        </w:rPr>
      </w:pPr>
      <w:r w:rsidRPr="00277E86">
        <w:rPr>
          <w:rFonts w:hint="eastAsia"/>
          <w:color w:val="FF0000"/>
          <w:sz w:val="32"/>
          <w:szCs w:val="32"/>
        </w:rPr>
        <w:t>雷达可以得到什么信息：</w:t>
      </w:r>
      <w:r>
        <w:rPr>
          <w:rFonts w:hint="eastAsia"/>
          <w:sz w:val="32"/>
          <w:szCs w:val="32"/>
        </w:rPr>
        <w:t>目标物体的（距离，径向速度，角位置，目标识别特征）</w:t>
      </w:r>
    </w:p>
    <w:p w14:paraId="6E777D84" w14:textId="707B1D0B" w:rsidR="00277E86" w:rsidRDefault="00277E86" w:rsidP="00593524">
      <w:pPr>
        <w:jc w:val="left"/>
        <w:rPr>
          <w:sz w:val="32"/>
          <w:szCs w:val="32"/>
        </w:rPr>
      </w:pPr>
      <w:r w:rsidRPr="00277E86">
        <w:rPr>
          <w:rFonts w:hint="eastAsia"/>
          <w:color w:val="FF0000"/>
          <w:sz w:val="32"/>
          <w:szCs w:val="32"/>
        </w:rPr>
        <w:t>径向速度：</w:t>
      </w:r>
      <w:r>
        <w:rPr>
          <w:rFonts w:hint="eastAsia"/>
          <w:sz w:val="32"/>
          <w:szCs w:val="32"/>
        </w:rPr>
        <w:t>目标沿着雷达视线方向运动的速度</w:t>
      </w:r>
    </w:p>
    <w:p w14:paraId="72F85676" w14:textId="69644415" w:rsidR="00277E86" w:rsidRDefault="00277E86" w:rsidP="00593524">
      <w:pPr>
        <w:jc w:val="left"/>
        <w:rPr>
          <w:sz w:val="32"/>
          <w:szCs w:val="32"/>
        </w:rPr>
      </w:pPr>
      <w:r w:rsidRPr="00277E86">
        <w:rPr>
          <w:rFonts w:hint="eastAsia"/>
          <w:color w:val="FF0000"/>
          <w:sz w:val="32"/>
          <w:szCs w:val="32"/>
        </w:rPr>
        <w:t>角位置：</w:t>
      </w:r>
      <w:r>
        <w:rPr>
          <w:rFonts w:hint="eastAsia"/>
          <w:sz w:val="32"/>
          <w:szCs w:val="32"/>
        </w:rPr>
        <w:t>方位角，俯仰角</w:t>
      </w:r>
    </w:p>
    <w:p w14:paraId="5395DEAB" w14:textId="0CC1345D" w:rsidR="00277E86" w:rsidRDefault="00277E86" w:rsidP="00593524">
      <w:pPr>
        <w:jc w:val="left"/>
        <w:rPr>
          <w:sz w:val="32"/>
          <w:szCs w:val="32"/>
        </w:rPr>
      </w:pPr>
      <w:r w:rsidRPr="00277E86">
        <w:rPr>
          <w:rFonts w:hint="eastAsia"/>
          <w:color w:val="FF0000"/>
          <w:sz w:val="32"/>
          <w:szCs w:val="32"/>
        </w:rPr>
        <w:t>方位角：</w:t>
      </w:r>
      <w:r>
        <w:rPr>
          <w:rFonts w:hint="eastAsia"/>
          <w:sz w:val="32"/>
          <w:szCs w:val="32"/>
        </w:rPr>
        <w:t>目标在水平方向上的位置</w:t>
      </w:r>
    </w:p>
    <w:p w14:paraId="5B598385" w14:textId="68379DFE" w:rsidR="00277E86" w:rsidRDefault="00277E86" w:rsidP="00593524">
      <w:pPr>
        <w:jc w:val="left"/>
        <w:rPr>
          <w:sz w:val="32"/>
          <w:szCs w:val="32"/>
        </w:rPr>
      </w:pPr>
      <w:r w:rsidRPr="00277E86">
        <w:rPr>
          <w:rFonts w:hint="eastAsia"/>
          <w:color w:val="FF0000"/>
          <w:sz w:val="32"/>
          <w:szCs w:val="32"/>
        </w:rPr>
        <w:t>俯仰角：</w:t>
      </w:r>
      <w:r>
        <w:rPr>
          <w:rFonts w:hint="eastAsia"/>
          <w:sz w:val="32"/>
          <w:szCs w:val="32"/>
        </w:rPr>
        <w:t>目标在垂直方向上的位置</w:t>
      </w:r>
    </w:p>
    <w:p w14:paraId="0FE107F3" w14:textId="77777777" w:rsidR="00277E86" w:rsidRDefault="00277E86" w:rsidP="00593524">
      <w:pPr>
        <w:jc w:val="left"/>
        <w:rPr>
          <w:sz w:val="32"/>
          <w:szCs w:val="32"/>
        </w:rPr>
      </w:pPr>
    </w:p>
    <w:p w14:paraId="1C4DA194" w14:textId="4226558A" w:rsidR="00277E86" w:rsidRPr="007C4EC7" w:rsidRDefault="00277E86" w:rsidP="00593524">
      <w:pPr>
        <w:jc w:val="left"/>
        <w:rPr>
          <w:color w:val="000000" w:themeColor="text1"/>
          <w:sz w:val="32"/>
          <w:szCs w:val="32"/>
        </w:rPr>
      </w:pPr>
      <w:r w:rsidRPr="007C4EC7">
        <w:rPr>
          <w:rFonts w:hint="eastAsia"/>
          <w:color w:val="000000" w:themeColor="text1"/>
          <w:sz w:val="32"/>
          <w:szCs w:val="32"/>
        </w:rPr>
        <w:t>雷达按照安装平台的具体分类：</w:t>
      </w:r>
    </w:p>
    <w:p w14:paraId="24CD404F" w14:textId="0B7FEE02" w:rsidR="00277E86" w:rsidRDefault="00277E86" w:rsidP="00593524">
      <w:pPr>
        <w:jc w:val="left"/>
        <w:rPr>
          <w:sz w:val="32"/>
          <w:szCs w:val="32"/>
        </w:rPr>
      </w:pPr>
      <w:r>
        <w:rPr>
          <w:noProof/>
        </w:rPr>
        <w:drawing>
          <wp:inline distT="0" distB="0" distL="0" distR="0" wp14:anchorId="45DA7A79" wp14:editId="14414809">
            <wp:extent cx="5754956" cy="1629624"/>
            <wp:effectExtent l="0" t="0" r="0" b="0"/>
            <wp:docPr id="5512371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2371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59434" cy="1630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973F6" w14:textId="77777777" w:rsidR="00277E86" w:rsidRDefault="00277E86" w:rsidP="00593524">
      <w:pPr>
        <w:jc w:val="left"/>
        <w:rPr>
          <w:sz w:val="32"/>
          <w:szCs w:val="32"/>
        </w:rPr>
      </w:pPr>
    </w:p>
    <w:p w14:paraId="6121010D" w14:textId="77777777" w:rsidR="00277E86" w:rsidRDefault="00277E86" w:rsidP="00593524">
      <w:pPr>
        <w:jc w:val="left"/>
        <w:rPr>
          <w:sz w:val="32"/>
          <w:szCs w:val="32"/>
        </w:rPr>
      </w:pPr>
    </w:p>
    <w:p w14:paraId="04F222A3" w14:textId="77777777" w:rsidR="00277E86" w:rsidRDefault="00277E86" w:rsidP="00593524">
      <w:pPr>
        <w:jc w:val="left"/>
        <w:rPr>
          <w:sz w:val="32"/>
          <w:szCs w:val="32"/>
        </w:rPr>
      </w:pPr>
    </w:p>
    <w:p w14:paraId="00524AAE" w14:textId="6C2924D1" w:rsidR="00277E86" w:rsidRPr="007C4EC7" w:rsidRDefault="00277E86" w:rsidP="00593524">
      <w:pPr>
        <w:jc w:val="left"/>
        <w:rPr>
          <w:color w:val="000000" w:themeColor="text1"/>
          <w:sz w:val="32"/>
          <w:szCs w:val="32"/>
        </w:rPr>
      </w:pPr>
      <w:r w:rsidRPr="007C4EC7">
        <w:rPr>
          <w:rFonts w:hint="eastAsia"/>
          <w:color w:val="000000" w:themeColor="text1"/>
          <w:sz w:val="32"/>
          <w:szCs w:val="32"/>
        </w:rPr>
        <w:t>按照任务和功能分类：</w:t>
      </w:r>
    </w:p>
    <w:p w14:paraId="35AED7F2" w14:textId="39E0D7CE" w:rsidR="00277E86" w:rsidRDefault="008E6375" w:rsidP="00593524">
      <w:pPr>
        <w:jc w:val="left"/>
        <w:rPr>
          <w:sz w:val="32"/>
          <w:szCs w:val="32"/>
        </w:rPr>
      </w:pPr>
      <w:r>
        <w:rPr>
          <w:noProof/>
        </w:rPr>
        <w:drawing>
          <wp:inline distT="0" distB="0" distL="0" distR="0" wp14:anchorId="01C3C0A6" wp14:editId="551D7300">
            <wp:extent cx="5585988" cy="3237533"/>
            <wp:effectExtent l="0" t="0" r="0" b="0"/>
            <wp:docPr id="14803960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3960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8551" cy="3239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AC12B" w14:textId="605B412A" w:rsidR="008E6375" w:rsidRDefault="008E6375" w:rsidP="00593524">
      <w:pPr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按照波形分类：连续波雷达</w:t>
      </w:r>
      <w:r>
        <w:rPr>
          <w:rFonts w:hint="eastAsia"/>
          <w:sz w:val="32"/>
          <w:szCs w:val="32"/>
        </w:rPr>
        <w:t>CW</w:t>
      </w:r>
      <w:r>
        <w:rPr>
          <w:rFonts w:hint="eastAsia"/>
          <w:sz w:val="32"/>
          <w:szCs w:val="32"/>
        </w:rPr>
        <w:t>，脉冲雷达</w:t>
      </w:r>
      <w:r>
        <w:rPr>
          <w:rFonts w:hint="eastAsia"/>
          <w:sz w:val="32"/>
          <w:szCs w:val="32"/>
        </w:rPr>
        <w:t>PR</w:t>
      </w:r>
    </w:p>
    <w:p w14:paraId="4F5F5CA8" w14:textId="6B48A174" w:rsidR="008E6375" w:rsidRDefault="008E6375" w:rsidP="00593524">
      <w:pPr>
        <w:jc w:val="left"/>
        <w:rPr>
          <w:sz w:val="32"/>
          <w:szCs w:val="32"/>
        </w:rPr>
      </w:pPr>
      <w:r w:rsidRPr="008E6375">
        <w:rPr>
          <w:rFonts w:hint="eastAsia"/>
          <w:color w:val="FF0000"/>
          <w:sz w:val="32"/>
          <w:szCs w:val="32"/>
        </w:rPr>
        <w:t>连续波雷达：</w:t>
      </w:r>
      <w:r>
        <w:rPr>
          <w:rFonts w:hint="eastAsia"/>
          <w:sz w:val="32"/>
          <w:szCs w:val="32"/>
        </w:rPr>
        <w:t>连续不断的发送电磁波，可以较好地测量目标物体的径向速度和角位置，但无法准确测量距离。</w:t>
      </w:r>
    </w:p>
    <w:p w14:paraId="3D05B458" w14:textId="3BEEF7B6" w:rsidR="008E6375" w:rsidRDefault="008E6375" w:rsidP="00593524">
      <w:pPr>
        <w:jc w:val="left"/>
        <w:rPr>
          <w:color w:val="000000" w:themeColor="text1"/>
          <w:sz w:val="32"/>
          <w:szCs w:val="32"/>
        </w:rPr>
      </w:pPr>
      <w:r w:rsidRPr="008E6375">
        <w:rPr>
          <w:rFonts w:hint="eastAsia"/>
          <w:color w:val="FF0000"/>
          <w:sz w:val="32"/>
          <w:szCs w:val="32"/>
        </w:rPr>
        <w:t>脉冲雷达：</w:t>
      </w:r>
      <w:r w:rsidRPr="008E6375">
        <w:rPr>
          <w:rFonts w:hint="eastAsia"/>
          <w:color w:val="000000" w:themeColor="text1"/>
          <w:sz w:val="32"/>
          <w:szCs w:val="32"/>
        </w:rPr>
        <w:t>发送完一次</w:t>
      </w:r>
      <w:r>
        <w:rPr>
          <w:rFonts w:hint="eastAsia"/>
          <w:color w:val="000000" w:themeColor="text1"/>
          <w:sz w:val="32"/>
          <w:szCs w:val="32"/>
        </w:rPr>
        <w:t>脉冲后，等接收到回波之后，再发送下一次脉冲</w:t>
      </w:r>
    </w:p>
    <w:p w14:paraId="32708E22" w14:textId="77777777" w:rsidR="008E6375" w:rsidRDefault="008E6375" w:rsidP="00593524">
      <w:pPr>
        <w:jc w:val="left"/>
        <w:rPr>
          <w:color w:val="000000" w:themeColor="text1"/>
          <w:sz w:val="32"/>
          <w:szCs w:val="32"/>
        </w:rPr>
      </w:pPr>
    </w:p>
    <w:p w14:paraId="3D3F4E0E" w14:textId="6312FE08" w:rsidR="008E6375" w:rsidRDefault="008E6375" w:rsidP="00593524">
      <w:pPr>
        <w:jc w:val="left"/>
        <w:rPr>
          <w:color w:val="000000" w:themeColor="text1"/>
          <w:sz w:val="32"/>
          <w:szCs w:val="32"/>
        </w:rPr>
      </w:pPr>
      <w:r>
        <w:rPr>
          <w:rFonts w:hint="eastAsia"/>
          <w:color w:val="000000" w:themeColor="text1"/>
          <w:sz w:val="32"/>
          <w:szCs w:val="32"/>
        </w:rPr>
        <w:t>脉冲重复频率</w:t>
      </w:r>
      <w:r>
        <w:rPr>
          <w:rFonts w:hint="eastAsia"/>
          <w:color w:val="000000" w:themeColor="text1"/>
          <w:sz w:val="32"/>
          <w:szCs w:val="32"/>
        </w:rPr>
        <w:t>PRF</w:t>
      </w:r>
      <w:r>
        <w:rPr>
          <w:rFonts w:hint="eastAsia"/>
          <w:color w:val="000000" w:themeColor="text1"/>
          <w:sz w:val="32"/>
          <w:szCs w:val="32"/>
        </w:rPr>
        <w:t>：表示每秒发送脉冲的数量</w:t>
      </w:r>
    </w:p>
    <w:p w14:paraId="598917E1" w14:textId="57C923DB" w:rsidR="008E6375" w:rsidRDefault="008E6375" w:rsidP="00593524">
      <w:pPr>
        <w:jc w:val="left"/>
        <w:rPr>
          <w:color w:val="000000" w:themeColor="text1"/>
          <w:sz w:val="32"/>
          <w:szCs w:val="32"/>
        </w:rPr>
      </w:pPr>
      <w:r w:rsidRPr="007C4EC7">
        <w:rPr>
          <w:rFonts w:hint="eastAsia"/>
          <w:color w:val="EE0000"/>
          <w:sz w:val="32"/>
          <w:szCs w:val="32"/>
        </w:rPr>
        <w:t>低</w:t>
      </w:r>
      <w:r w:rsidRPr="007C4EC7">
        <w:rPr>
          <w:rFonts w:hint="eastAsia"/>
          <w:color w:val="EE0000"/>
          <w:sz w:val="32"/>
          <w:szCs w:val="32"/>
        </w:rPr>
        <w:t>PRF</w:t>
      </w:r>
      <w:r w:rsidRPr="007C4EC7">
        <w:rPr>
          <w:rFonts w:hint="eastAsia"/>
          <w:color w:val="EE0000"/>
          <w:sz w:val="32"/>
          <w:szCs w:val="32"/>
        </w:rPr>
        <w:t>雷达：</w:t>
      </w:r>
      <w:r>
        <w:rPr>
          <w:rFonts w:hint="eastAsia"/>
          <w:color w:val="000000" w:themeColor="text1"/>
          <w:sz w:val="32"/>
          <w:szCs w:val="32"/>
        </w:rPr>
        <w:t>发送脉冲的间隔较长，可用于测量目标物体的距离，但不擅长测量速度</w:t>
      </w:r>
    </w:p>
    <w:p w14:paraId="4BEF882E" w14:textId="4FB6F570" w:rsidR="008E6375" w:rsidRPr="008E6375" w:rsidRDefault="008E6375" w:rsidP="00593524">
      <w:pPr>
        <w:jc w:val="left"/>
        <w:rPr>
          <w:color w:val="FF0000"/>
          <w:sz w:val="32"/>
          <w:szCs w:val="32"/>
        </w:rPr>
      </w:pPr>
      <w:r w:rsidRPr="007C4EC7">
        <w:rPr>
          <w:rFonts w:hint="eastAsia"/>
          <w:color w:val="EE0000"/>
          <w:sz w:val="32"/>
          <w:szCs w:val="32"/>
        </w:rPr>
        <w:t>高</w:t>
      </w:r>
      <w:r w:rsidRPr="007C4EC7">
        <w:rPr>
          <w:rFonts w:hint="eastAsia"/>
          <w:color w:val="EE0000"/>
          <w:sz w:val="32"/>
          <w:szCs w:val="32"/>
        </w:rPr>
        <w:t>PRF</w:t>
      </w:r>
      <w:r w:rsidRPr="007C4EC7">
        <w:rPr>
          <w:rFonts w:hint="eastAsia"/>
          <w:color w:val="EE0000"/>
          <w:sz w:val="32"/>
          <w:szCs w:val="32"/>
        </w:rPr>
        <w:t>雷达：</w:t>
      </w:r>
      <w:r>
        <w:rPr>
          <w:rFonts w:hint="eastAsia"/>
          <w:color w:val="000000" w:themeColor="text1"/>
          <w:sz w:val="32"/>
          <w:szCs w:val="32"/>
        </w:rPr>
        <w:t>发送脉冲的间隔较短，可用于测量目标物体的速度，但不擅长测量距离</w:t>
      </w:r>
    </w:p>
    <w:p w14:paraId="2612DE0C" w14:textId="77777777" w:rsidR="008E6375" w:rsidRDefault="008E6375" w:rsidP="00593524">
      <w:pPr>
        <w:jc w:val="left"/>
        <w:rPr>
          <w:sz w:val="32"/>
          <w:szCs w:val="32"/>
        </w:rPr>
      </w:pPr>
    </w:p>
    <w:p w14:paraId="60B4E74B" w14:textId="77777777" w:rsidR="00277E86" w:rsidRDefault="00277E86" w:rsidP="00593524">
      <w:pPr>
        <w:jc w:val="left"/>
        <w:rPr>
          <w:sz w:val="32"/>
          <w:szCs w:val="32"/>
        </w:rPr>
      </w:pPr>
    </w:p>
    <w:p w14:paraId="2B27B542" w14:textId="762142D2" w:rsidR="00277E86" w:rsidRDefault="007C4EC7" w:rsidP="00593524">
      <w:pPr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按照雷达工作频率划分：</w:t>
      </w:r>
    </w:p>
    <w:p w14:paraId="1E9C5CAE" w14:textId="1207CCA4" w:rsidR="007C4EC7" w:rsidRDefault="007C4EC7" w:rsidP="00593524">
      <w:pPr>
        <w:jc w:val="left"/>
        <w:rPr>
          <w:sz w:val="32"/>
          <w:szCs w:val="32"/>
        </w:rPr>
      </w:pPr>
      <w:r>
        <w:rPr>
          <w:noProof/>
        </w:rPr>
        <w:drawing>
          <wp:inline distT="0" distB="0" distL="0" distR="0" wp14:anchorId="5042799B" wp14:editId="7C34B2A0">
            <wp:extent cx="5640309" cy="3401434"/>
            <wp:effectExtent l="0" t="0" r="0" b="0"/>
            <wp:docPr id="4385089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5089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44493" cy="3403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C97AE" w14:textId="44EF6E07" w:rsidR="007C4EC7" w:rsidRDefault="007C4EC7" w:rsidP="00593524">
      <w:pPr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总结：</w:t>
      </w:r>
    </w:p>
    <w:p w14:paraId="77A47492" w14:textId="2E20BEF8" w:rsidR="007C4EC7" w:rsidRDefault="007C4EC7" w:rsidP="00593524">
      <w:pPr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较低频率</w:t>
      </w:r>
      <w:r>
        <w:rPr>
          <w:rFonts w:hint="eastAsia"/>
          <w:sz w:val="32"/>
          <w:szCs w:val="32"/>
        </w:rPr>
        <w:t>-&gt;</w:t>
      </w:r>
      <w:r>
        <w:rPr>
          <w:rFonts w:hint="eastAsia"/>
          <w:sz w:val="32"/>
          <w:szCs w:val="32"/>
        </w:rPr>
        <w:t>波长较长</w:t>
      </w:r>
      <w:r>
        <w:rPr>
          <w:rFonts w:hint="eastAsia"/>
          <w:sz w:val="32"/>
          <w:szCs w:val="32"/>
        </w:rPr>
        <w:t>-&gt;</w:t>
      </w:r>
      <w:r>
        <w:rPr>
          <w:rFonts w:hint="eastAsia"/>
          <w:sz w:val="32"/>
          <w:szCs w:val="32"/>
        </w:rPr>
        <w:t>更适合远距离和预警</w:t>
      </w:r>
      <w:r>
        <w:rPr>
          <w:rFonts w:hint="eastAsia"/>
          <w:sz w:val="32"/>
          <w:szCs w:val="32"/>
        </w:rPr>
        <w:t>-&gt;</w:t>
      </w:r>
      <w:r>
        <w:rPr>
          <w:rFonts w:hint="eastAsia"/>
          <w:sz w:val="32"/>
          <w:szCs w:val="32"/>
        </w:rPr>
        <w:t>但天线尺寸通常较大</w:t>
      </w:r>
    </w:p>
    <w:p w14:paraId="0AC3D5CC" w14:textId="02E1095A" w:rsidR="007C4EC7" w:rsidRDefault="007C4EC7" w:rsidP="00593524">
      <w:pPr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较高频率</w:t>
      </w:r>
      <w:r>
        <w:rPr>
          <w:rFonts w:hint="eastAsia"/>
          <w:sz w:val="32"/>
          <w:szCs w:val="32"/>
        </w:rPr>
        <w:t>-&gt;</w:t>
      </w:r>
      <w:r>
        <w:rPr>
          <w:rFonts w:hint="eastAsia"/>
          <w:sz w:val="32"/>
          <w:szCs w:val="32"/>
        </w:rPr>
        <w:t>波长较短</w:t>
      </w:r>
      <w:r>
        <w:rPr>
          <w:rFonts w:hint="eastAsia"/>
          <w:sz w:val="32"/>
          <w:szCs w:val="32"/>
        </w:rPr>
        <w:t>-&gt;</w:t>
      </w:r>
      <w:r w:rsidRPr="007C4EC7">
        <w:rPr>
          <w:sz w:val="32"/>
          <w:szCs w:val="32"/>
        </w:rPr>
        <w:t>更适合精细、近距离应用</w:t>
      </w:r>
      <w:r>
        <w:rPr>
          <w:rFonts w:hint="eastAsia"/>
          <w:sz w:val="32"/>
          <w:szCs w:val="32"/>
        </w:rPr>
        <w:t>-&gt;</w:t>
      </w:r>
      <w:r w:rsidRPr="007C4EC7">
        <w:rPr>
          <w:sz w:val="32"/>
          <w:szCs w:val="32"/>
        </w:rPr>
        <w:t>但大气和气象衰减可能更严重</w:t>
      </w:r>
    </w:p>
    <w:p w14:paraId="75B1FADD" w14:textId="77777777" w:rsidR="007C4EC7" w:rsidRDefault="007C4EC7" w:rsidP="00593524">
      <w:pPr>
        <w:jc w:val="left"/>
        <w:rPr>
          <w:sz w:val="32"/>
          <w:szCs w:val="32"/>
        </w:rPr>
      </w:pPr>
    </w:p>
    <w:p w14:paraId="263F4D32" w14:textId="77777777" w:rsidR="007C4EC7" w:rsidRDefault="007C4EC7" w:rsidP="00593524">
      <w:pPr>
        <w:jc w:val="left"/>
        <w:rPr>
          <w:sz w:val="32"/>
          <w:szCs w:val="32"/>
        </w:rPr>
      </w:pPr>
    </w:p>
    <w:p w14:paraId="3433EF35" w14:textId="77777777" w:rsidR="005A1D70" w:rsidRDefault="005A1D70" w:rsidP="00593524">
      <w:pPr>
        <w:jc w:val="left"/>
        <w:rPr>
          <w:sz w:val="32"/>
          <w:szCs w:val="32"/>
        </w:rPr>
      </w:pPr>
    </w:p>
    <w:p w14:paraId="2A2570FB" w14:textId="77777777" w:rsidR="005A1D70" w:rsidRDefault="005A1D70" w:rsidP="00593524">
      <w:pPr>
        <w:jc w:val="left"/>
        <w:rPr>
          <w:sz w:val="32"/>
          <w:szCs w:val="32"/>
        </w:rPr>
      </w:pPr>
    </w:p>
    <w:p w14:paraId="45781EF9" w14:textId="77777777" w:rsidR="005A1D70" w:rsidRDefault="005A1D70" w:rsidP="00593524">
      <w:pPr>
        <w:jc w:val="left"/>
        <w:rPr>
          <w:sz w:val="32"/>
          <w:szCs w:val="32"/>
        </w:rPr>
      </w:pPr>
    </w:p>
    <w:p w14:paraId="08AA14CE" w14:textId="77777777" w:rsidR="005A1D70" w:rsidRDefault="005A1D70" w:rsidP="00593524">
      <w:pPr>
        <w:jc w:val="left"/>
        <w:rPr>
          <w:sz w:val="32"/>
          <w:szCs w:val="32"/>
        </w:rPr>
      </w:pPr>
    </w:p>
    <w:p w14:paraId="126B1026" w14:textId="2A9CE8F2" w:rsidR="007C4EC7" w:rsidRDefault="005A1D70" w:rsidP="005A1D70">
      <w:pPr>
        <w:jc w:val="center"/>
        <w:rPr>
          <w:color w:val="EE0000"/>
          <w:sz w:val="52"/>
          <w:szCs w:val="52"/>
        </w:rPr>
      </w:pPr>
      <w:r w:rsidRPr="005A1D70">
        <w:rPr>
          <w:rFonts w:hint="eastAsia"/>
          <w:color w:val="EE0000"/>
          <w:sz w:val="52"/>
          <w:szCs w:val="52"/>
        </w:rPr>
        <w:lastRenderedPageBreak/>
        <w:t>距离</w:t>
      </w:r>
    </w:p>
    <w:p w14:paraId="24444B66" w14:textId="6BB873AF" w:rsidR="005A1D70" w:rsidRDefault="00962CC9" w:rsidP="00962CC9">
      <w:pPr>
        <w:jc w:val="left"/>
        <w:rPr>
          <w:color w:val="000000" w:themeColor="text1"/>
          <w:sz w:val="32"/>
          <w:szCs w:val="32"/>
        </w:rPr>
      </w:pPr>
      <w:r w:rsidRPr="00962CC9">
        <w:rPr>
          <w:rFonts w:hint="eastAsia"/>
          <w:color w:val="EE0000"/>
          <w:sz w:val="32"/>
          <w:szCs w:val="32"/>
        </w:rPr>
        <w:t>解决的核心问题：</w:t>
      </w:r>
      <w:r>
        <w:rPr>
          <w:rFonts w:hint="eastAsia"/>
          <w:color w:val="000000" w:themeColor="text1"/>
          <w:sz w:val="32"/>
          <w:szCs w:val="32"/>
        </w:rPr>
        <w:t>雷达如何根据回波的到达时间来测量目标物体的距离</w:t>
      </w:r>
    </w:p>
    <w:p w14:paraId="5315210F" w14:textId="0FCCF434" w:rsidR="00962CC9" w:rsidRDefault="00962CC9" w:rsidP="00962CC9">
      <w:pPr>
        <w:rPr>
          <w:color w:val="000000" w:themeColor="text1"/>
          <w:sz w:val="32"/>
          <w:szCs w:val="32"/>
        </w:rPr>
      </w:pPr>
      <w:r w:rsidRPr="00962CC9">
        <w:rPr>
          <w:rFonts w:hint="eastAsia"/>
          <w:color w:val="EE0000"/>
          <w:sz w:val="32"/>
          <w:szCs w:val="32"/>
        </w:rPr>
        <w:t>测量的基本原理：</w:t>
      </w:r>
      <w:r>
        <w:rPr>
          <w:rFonts w:hint="eastAsia"/>
          <w:color w:val="000000" w:themeColor="text1"/>
          <w:sz w:val="32"/>
          <w:szCs w:val="32"/>
        </w:rPr>
        <w:t>测量发送电磁波到接收回波这段时间内，电磁波运动的距离，然后除</w:t>
      </w:r>
      <w:r>
        <w:rPr>
          <w:rFonts w:hint="eastAsia"/>
          <w:color w:val="000000" w:themeColor="text1"/>
          <w:sz w:val="32"/>
          <w:szCs w:val="32"/>
        </w:rPr>
        <w:t>2</w:t>
      </w:r>
    </w:p>
    <w:p w14:paraId="0811F0E3" w14:textId="70ED40C2" w:rsidR="00962CC9" w:rsidRDefault="00962CC9" w:rsidP="00962CC9">
      <w:pPr>
        <w:rPr>
          <w:color w:val="000000" w:themeColor="text1"/>
          <w:sz w:val="32"/>
          <w:szCs w:val="32"/>
        </w:rPr>
      </w:pPr>
      <w:r>
        <w:rPr>
          <w:noProof/>
        </w:rPr>
        <w:drawing>
          <wp:inline distT="0" distB="0" distL="0" distR="0" wp14:anchorId="58DA3921" wp14:editId="04205AE4">
            <wp:extent cx="1702051" cy="1183545"/>
            <wp:effectExtent l="0" t="0" r="0" b="0"/>
            <wp:docPr id="14874830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4830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04195" cy="1185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68E7F" w14:textId="56A2F107" w:rsidR="00962CC9" w:rsidRDefault="00962CC9" w:rsidP="00962CC9">
      <w:pPr>
        <w:rPr>
          <w:color w:val="000000" w:themeColor="text1"/>
          <w:sz w:val="32"/>
          <w:szCs w:val="32"/>
        </w:rPr>
      </w:pPr>
      <w:r w:rsidRPr="00962CC9">
        <w:rPr>
          <w:rFonts w:hint="eastAsia"/>
          <w:color w:val="EE0000"/>
          <w:sz w:val="32"/>
          <w:szCs w:val="32"/>
        </w:rPr>
        <w:t>脉冲宽度</w:t>
      </w:r>
      <w:r w:rsidRPr="00962CC9">
        <w:rPr>
          <w:color w:val="EE0000"/>
          <w:sz w:val="32"/>
          <w:szCs w:val="32"/>
        </w:rPr>
        <w:t>τ</w:t>
      </w:r>
      <w:r w:rsidRPr="00962CC9">
        <w:rPr>
          <w:rFonts w:hint="eastAsia"/>
          <w:color w:val="EE0000"/>
          <w:sz w:val="32"/>
          <w:szCs w:val="32"/>
        </w:rPr>
        <w:t>；</w:t>
      </w:r>
      <w:r>
        <w:rPr>
          <w:rFonts w:hint="eastAsia"/>
          <w:color w:val="000000" w:themeColor="text1"/>
          <w:sz w:val="32"/>
          <w:szCs w:val="32"/>
        </w:rPr>
        <w:t>描述每个脉冲的持续时间</w:t>
      </w:r>
    </w:p>
    <w:p w14:paraId="1F988EBE" w14:textId="350D31C1" w:rsidR="00962CC9" w:rsidRDefault="00962CC9" w:rsidP="00962CC9">
      <w:pPr>
        <w:rPr>
          <w:color w:val="000000" w:themeColor="text1"/>
          <w:sz w:val="32"/>
          <w:szCs w:val="32"/>
        </w:rPr>
      </w:pPr>
      <w:r w:rsidRPr="00962CC9">
        <w:rPr>
          <w:rFonts w:hint="eastAsia"/>
          <w:color w:val="EE0000"/>
          <w:sz w:val="32"/>
          <w:szCs w:val="32"/>
        </w:rPr>
        <w:t>脉冲重复间隔</w:t>
      </w:r>
      <w:r w:rsidRPr="00962CC9">
        <w:rPr>
          <w:rFonts w:hint="eastAsia"/>
          <w:color w:val="EE0000"/>
          <w:sz w:val="32"/>
          <w:szCs w:val="32"/>
        </w:rPr>
        <w:t>PRI</w:t>
      </w:r>
      <w:r w:rsidRPr="00962CC9">
        <w:rPr>
          <w:rFonts w:hint="eastAsia"/>
          <w:color w:val="EE0000"/>
          <w:sz w:val="32"/>
          <w:szCs w:val="32"/>
        </w:rPr>
        <w:t>：</w:t>
      </w:r>
      <w:r w:rsidRPr="00962CC9">
        <w:rPr>
          <w:color w:val="000000" w:themeColor="text1"/>
          <w:sz w:val="32"/>
          <w:szCs w:val="32"/>
        </w:rPr>
        <w:t>两个相邻发射脉冲起始时刻之间的时间</w:t>
      </w:r>
    </w:p>
    <w:p w14:paraId="45FB8F8A" w14:textId="2E1D2A5E" w:rsidR="00962CC9" w:rsidRDefault="00962CC9" w:rsidP="00962CC9">
      <w:pPr>
        <w:rPr>
          <w:color w:val="000000" w:themeColor="text1"/>
          <w:sz w:val="32"/>
          <w:szCs w:val="32"/>
        </w:rPr>
      </w:pPr>
      <w:r>
        <w:rPr>
          <w:noProof/>
        </w:rPr>
        <w:drawing>
          <wp:inline distT="0" distB="0" distL="0" distR="0" wp14:anchorId="2FEF1F08" wp14:editId="499E9EF0">
            <wp:extent cx="1557196" cy="712443"/>
            <wp:effectExtent l="0" t="0" r="0" b="0"/>
            <wp:docPr id="11645500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5500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72273" cy="719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2BE83" w14:textId="6F4E0079" w:rsidR="00962CC9" w:rsidRDefault="00962CC9" w:rsidP="00962CC9">
      <w:pPr>
        <w:rPr>
          <w:color w:val="000000" w:themeColor="text1"/>
          <w:sz w:val="32"/>
          <w:szCs w:val="32"/>
        </w:rPr>
      </w:pPr>
      <w:r w:rsidRPr="00962CC9">
        <w:rPr>
          <w:rFonts w:hint="eastAsia"/>
          <w:color w:val="EE0000"/>
          <w:sz w:val="32"/>
          <w:szCs w:val="32"/>
        </w:rPr>
        <w:t>脉冲重复频率</w:t>
      </w:r>
      <w:r w:rsidRPr="00962CC9">
        <w:rPr>
          <w:rFonts w:hint="eastAsia"/>
          <w:color w:val="EE0000"/>
          <w:sz w:val="32"/>
          <w:szCs w:val="32"/>
        </w:rPr>
        <w:t>PRF</w:t>
      </w:r>
      <w:r w:rsidRPr="00962CC9">
        <w:rPr>
          <w:rFonts w:hint="eastAsia"/>
          <w:color w:val="EE0000"/>
          <w:sz w:val="32"/>
          <w:szCs w:val="32"/>
        </w:rPr>
        <w:t>：</w:t>
      </w:r>
      <w:r w:rsidRPr="00962CC9">
        <w:rPr>
          <w:color w:val="000000" w:themeColor="text1"/>
          <w:sz w:val="32"/>
          <w:szCs w:val="32"/>
        </w:rPr>
        <w:t>雷达每秒发射多少个脉冲</w:t>
      </w:r>
    </w:p>
    <w:p w14:paraId="348BE8C3" w14:textId="2A92A819" w:rsidR="00962CC9" w:rsidRDefault="00962CC9" w:rsidP="00962CC9">
      <w:pPr>
        <w:rPr>
          <w:color w:val="EE0000"/>
          <w:sz w:val="32"/>
          <w:szCs w:val="32"/>
        </w:rPr>
      </w:pPr>
      <w:r>
        <w:rPr>
          <w:noProof/>
        </w:rPr>
        <w:drawing>
          <wp:inline distT="0" distB="0" distL="0" distR="0" wp14:anchorId="57479AA0" wp14:editId="6CB647AA">
            <wp:extent cx="1774479" cy="782858"/>
            <wp:effectExtent l="0" t="0" r="0" b="0"/>
            <wp:docPr id="130356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56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79687" cy="785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54E98" w14:textId="4E7C49DF" w:rsidR="00962CC9" w:rsidRDefault="00962CC9" w:rsidP="00962CC9">
      <w:pPr>
        <w:rPr>
          <w:color w:val="000000" w:themeColor="text1"/>
          <w:sz w:val="32"/>
          <w:szCs w:val="32"/>
        </w:rPr>
      </w:pPr>
      <w:r>
        <w:rPr>
          <w:rFonts w:hint="eastAsia"/>
          <w:color w:val="EE0000"/>
          <w:sz w:val="32"/>
          <w:szCs w:val="32"/>
        </w:rPr>
        <w:t>占空因子：</w:t>
      </w:r>
      <w:r w:rsidRPr="00962CC9">
        <w:rPr>
          <w:color w:val="000000" w:themeColor="text1"/>
          <w:sz w:val="32"/>
          <w:szCs w:val="32"/>
        </w:rPr>
        <w:t>雷达实际发射时间占整个周期的比例</w:t>
      </w:r>
    </w:p>
    <w:p w14:paraId="772A731D" w14:textId="02196EBE" w:rsidR="00962CC9" w:rsidRDefault="00962CC9" w:rsidP="00962CC9">
      <w:pPr>
        <w:rPr>
          <w:color w:val="EE0000"/>
          <w:sz w:val="32"/>
          <w:szCs w:val="32"/>
        </w:rPr>
      </w:pPr>
      <w:r>
        <w:rPr>
          <w:noProof/>
        </w:rPr>
        <w:drawing>
          <wp:inline distT="0" distB="0" distL="0" distR="0" wp14:anchorId="24BA2FFD" wp14:editId="1F127C3E">
            <wp:extent cx="1339913" cy="988460"/>
            <wp:effectExtent l="0" t="0" r="0" b="0"/>
            <wp:docPr id="18844096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4096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41797" cy="98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46215" w14:textId="3DC38721" w:rsidR="00962CC9" w:rsidRDefault="00962CC9" w:rsidP="00962CC9">
      <w:pPr>
        <w:rPr>
          <w:color w:val="EE0000"/>
          <w:sz w:val="32"/>
          <w:szCs w:val="32"/>
        </w:rPr>
      </w:pPr>
      <w:r>
        <w:rPr>
          <w:rFonts w:hint="eastAsia"/>
          <w:color w:val="EE0000"/>
          <w:sz w:val="32"/>
          <w:szCs w:val="32"/>
        </w:rPr>
        <w:t>峰值功率</w:t>
      </w:r>
      <w:r>
        <w:rPr>
          <w:rFonts w:hint="eastAsia"/>
          <w:color w:val="EE0000"/>
          <w:sz w:val="32"/>
          <w:szCs w:val="32"/>
        </w:rPr>
        <w:t>Pav</w:t>
      </w:r>
      <w:r>
        <w:rPr>
          <w:rFonts w:hint="eastAsia"/>
          <w:color w:val="EE0000"/>
          <w:sz w:val="32"/>
          <w:szCs w:val="32"/>
        </w:rPr>
        <w:t>和平均功率</w:t>
      </w:r>
      <w:r>
        <w:rPr>
          <w:rFonts w:hint="eastAsia"/>
          <w:color w:val="EE0000"/>
          <w:sz w:val="32"/>
          <w:szCs w:val="32"/>
        </w:rPr>
        <w:t>Pt</w:t>
      </w:r>
      <w:r>
        <w:rPr>
          <w:rFonts w:hint="eastAsia"/>
          <w:color w:val="EE0000"/>
          <w:sz w:val="32"/>
          <w:szCs w:val="32"/>
        </w:rPr>
        <w:t>：</w:t>
      </w:r>
    </w:p>
    <w:p w14:paraId="26403CD6" w14:textId="0F30C83E" w:rsidR="00962CC9" w:rsidRDefault="00962CC9" w:rsidP="00962CC9">
      <w:pPr>
        <w:rPr>
          <w:color w:val="EE0000"/>
          <w:sz w:val="32"/>
          <w:szCs w:val="32"/>
        </w:rPr>
      </w:pPr>
      <w:r>
        <w:rPr>
          <w:noProof/>
        </w:rPr>
        <w:drawing>
          <wp:inline distT="0" distB="0" distL="0" distR="0" wp14:anchorId="5D7EBC67" wp14:editId="620E9900">
            <wp:extent cx="1457325" cy="685800"/>
            <wp:effectExtent l="0" t="0" r="9525" b="0"/>
            <wp:docPr id="13263524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3524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04170" w14:textId="4328C641" w:rsidR="00AC3A1B" w:rsidRDefault="00AC3A1B" w:rsidP="00962CC9">
      <w:pPr>
        <w:rPr>
          <w:color w:val="EE0000"/>
          <w:sz w:val="32"/>
          <w:szCs w:val="32"/>
        </w:rPr>
      </w:pPr>
      <w:r>
        <w:rPr>
          <w:rFonts w:hint="eastAsia"/>
          <w:color w:val="EE0000"/>
          <w:sz w:val="32"/>
          <w:szCs w:val="32"/>
        </w:rPr>
        <w:lastRenderedPageBreak/>
        <w:t>单个脉冲的能量：</w:t>
      </w:r>
    </w:p>
    <w:p w14:paraId="599B7F95" w14:textId="5F1ED28D" w:rsidR="00AC3A1B" w:rsidRDefault="00AC3A1B" w:rsidP="00962CC9">
      <w:pPr>
        <w:rPr>
          <w:color w:val="EE0000"/>
          <w:sz w:val="32"/>
          <w:szCs w:val="32"/>
        </w:rPr>
      </w:pPr>
      <w:r>
        <w:rPr>
          <w:noProof/>
        </w:rPr>
        <w:drawing>
          <wp:inline distT="0" distB="0" distL="0" distR="0" wp14:anchorId="3C80547F" wp14:editId="22366DD8">
            <wp:extent cx="3114675" cy="1019175"/>
            <wp:effectExtent l="0" t="0" r="9525" b="9525"/>
            <wp:docPr id="3875049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5049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2EDE0" w14:textId="77777777" w:rsidR="00AC3A1B" w:rsidRDefault="00AC3A1B" w:rsidP="00962CC9">
      <w:pPr>
        <w:rPr>
          <w:color w:val="EE0000"/>
          <w:sz w:val="32"/>
          <w:szCs w:val="32"/>
        </w:rPr>
      </w:pPr>
    </w:p>
    <w:p w14:paraId="1055D72B" w14:textId="41CBCFA1" w:rsidR="00AC3A1B" w:rsidRDefault="00AC3A1B" w:rsidP="00962CC9">
      <w:pPr>
        <w:rPr>
          <w:color w:val="EE0000"/>
          <w:sz w:val="32"/>
          <w:szCs w:val="32"/>
        </w:rPr>
      </w:pPr>
      <w:r>
        <w:rPr>
          <w:rFonts w:hint="eastAsia"/>
          <w:color w:val="EE0000"/>
          <w:sz w:val="32"/>
          <w:szCs w:val="32"/>
        </w:rPr>
        <w:t>距离模糊的概念：</w:t>
      </w:r>
    </w:p>
    <w:p w14:paraId="07BBD2D6" w14:textId="091C924F" w:rsidR="00AC3A1B" w:rsidRDefault="00AC3A1B" w:rsidP="00AC3A1B">
      <w:pPr>
        <w:rPr>
          <w:color w:val="000000" w:themeColor="text1"/>
          <w:sz w:val="32"/>
          <w:szCs w:val="32"/>
        </w:rPr>
      </w:pPr>
      <w:r w:rsidRPr="00AC3A1B">
        <w:rPr>
          <w:color w:val="000000" w:themeColor="text1"/>
          <w:sz w:val="32"/>
          <w:szCs w:val="32"/>
        </w:rPr>
        <w:t>本属于脉冲</w:t>
      </w:r>
      <w:r w:rsidRPr="00AC3A1B">
        <w:rPr>
          <w:color w:val="000000" w:themeColor="text1"/>
          <w:sz w:val="32"/>
          <w:szCs w:val="32"/>
        </w:rPr>
        <w:t>1</w:t>
      </w:r>
      <w:r w:rsidRPr="00AC3A1B">
        <w:rPr>
          <w:color w:val="000000" w:themeColor="text1"/>
          <w:sz w:val="32"/>
          <w:szCs w:val="32"/>
        </w:rPr>
        <w:t>的远距离目标回波，在脉冲</w:t>
      </w:r>
      <w:r w:rsidRPr="00AC3A1B">
        <w:rPr>
          <w:color w:val="000000" w:themeColor="text1"/>
          <w:sz w:val="32"/>
          <w:szCs w:val="32"/>
        </w:rPr>
        <w:t>2</w:t>
      </w:r>
      <w:r w:rsidRPr="00AC3A1B">
        <w:rPr>
          <w:color w:val="000000" w:themeColor="text1"/>
          <w:sz w:val="32"/>
          <w:szCs w:val="32"/>
        </w:rPr>
        <w:t>发射之后才到达。雷达无法判断它来自脉冲</w:t>
      </w:r>
      <w:r w:rsidRPr="00AC3A1B">
        <w:rPr>
          <w:color w:val="000000" w:themeColor="text1"/>
          <w:sz w:val="32"/>
          <w:szCs w:val="32"/>
        </w:rPr>
        <w:t>1</w:t>
      </w:r>
      <w:r w:rsidRPr="00AC3A1B">
        <w:rPr>
          <w:color w:val="000000" w:themeColor="text1"/>
          <w:sz w:val="32"/>
          <w:szCs w:val="32"/>
        </w:rPr>
        <w:t>，于是按照脉冲</w:t>
      </w:r>
      <w:r w:rsidRPr="00AC3A1B">
        <w:rPr>
          <w:color w:val="000000" w:themeColor="text1"/>
          <w:sz w:val="32"/>
          <w:szCs w:val="32"/>
        </w:rPr>
        <w:t>2</w:t>
      </w:r>
      <w:r w:rsidRPr="00AC3A1B">
        <w:rPr>
          <w:color w:val="000000" w:themeColor="text1"/>
          <w:sz w:val="32"/>
          <w:szCs w:val="32"/>
        </w:rPr>
        <w:t>之后的时间延迟进行测距，把远目标误判成了近目标</w:t>
      </w:r>
    </w:p>
    <w:p w14:paraId="088D1F58" w14:textId="7C3635AF" w:rsidR="00AC3A1B" w:rsidRDefault="00AC3A1B" w:rsidP="00AC3A1B">
      <w:pPr>
        <w:rPr>
          <w:color w:val="000000" w:themeColor="text1"/>
          <w:sz w:val="32"/>
          <w:szCs w:val="32"/>
        </w:rPr>
      </w:pPr>
      <w:r w:rsidRPr="00AC3A1B">
        <w:rPr>
          <w:rFonts w:hint="eastAsia"/>
          <w:color w:val="EE0000"/>
          <w:sz w:val="32"/>
          <w:szCs w:val="32"/>
        </w:rPr>
        <w:t>最大不模糊距离：</w:t>
      </w:r>
      <w:r w:rsidRPr="00AC3A1B">
        <w:rPr>
          <w:rFonts w:hint="eastAsia"/>
          <w:color w:val="000000" w:themeColor="text1"/>
          <w:sz w:val="32"/>
          <w:szCs w:val="32"/>
        </w:rPr>
        <w:t>让</w:t>
      </w:r>
      <w:r>
        <w:rPr>
          <w:rFonts w:hint="eastAsia"/>
          <w:color w:val="000000" w:themeColor="text1"/>
          <w:sz w:val="32"/>
          <w:szCs w:val="32"/>
        </w:rPr>
        <w:t>雷达发送脉冲的回波能在下一个脉冲发送之前回来的距离</w:t>
      </w:r>
    </w:p>
    <w:p w14:paraId="61CA7374" w14:textId="58EC4432" w:rsidR="00AC3A1B" w:rsidRDefault="00AC3A1B" w:rsidP="00AC3A1B">
      <w:pPr>
        <w:rPr>
          <w:color w:val="EE0000"/>
          <w:sz w:val="32"/>
          <w:szCs w:val="32"/>
        </w:rPr>
      </w:pPr>
      <w:r>
        <w:rPr>
          <w:noProof/>
        </w:rPr>
        <w:drawing>
          <wp:inline distT="0" distB="0" distL="0" distR="0" wp14:anchorId="7B0122EE" wp14:editId="2A57A7C0">
            <wp:extent cx="1548142" cy="1108953"/>
            <wp:effectExtent l="0" t="0" r="0" b="0"/>
            <wp:docPr id="19811597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1597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50267" cy="111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E98E2" w14:textId="77777777" w:rsidR="00AC3A1B" w:rsidRDefault="00AC3A1B" w:rsidP="00AC3A1B">
      <w:pPr>
        <w:rPr>
          <w:color w:val="EE0000"/>
          <w:sz w:val="32"/>
          <w:szCs w:val="32"/>
        </w:rPr>
      </w:pPr>
    </w:p>
    <w:p w14:paraId="0935AA51" w14:textId="77777777" w:rsidR="00AC3A1B" w:rsidRDefault="00AC3A1B" w:rsidP="00AC3A1B">
      <w:pPr>
        <w:rPr>
          <w:color w:val="EE0000"/>
          <w:sz w:val="32"/>
          <w:szCs w:val="32"/>
        </w:rPr>
      </w:pPr>
    </w:p>
    <w:p w14:paraId="54471473" w14:textId="77777777" w:rsidR="00AC3A1B" w:rsidRDefault="00AC3A1B" w:rsidP="00AC3A1B">
      <w:pPr>
        <w:rPr>
          <w:color w:val="EE0000"/>
          <w:sz w:val="32"/>
          <w:szCs w:val="32"/>
        </w:rPr>
      </w:pPr>
    </w:p>
    <w:p w14:paraId="7E4CCDDC" w14:textId="77777777" w:rsidR="00AC3A1B" w:rsidRDefault="00AC3A1B" w:rsidP="00AC3A1B">
      <w:pPr>
        <w:rPr>
          <w:color w:val="EE0000"/>
          <w:sz w:val="32"/>
          <w:szCs w:val="32"/>
        </w:rPr>
      </w:pPr>
    </w:p>
    <w:p w14:paraId="1D43757F" w14:textId="77777777" w:rsidR="00AC3A1B" w:rsidRDefault="00AC3A1B" w:rsidP="00AC3A1B">
      <w:pPr>
        <w:rPr>
          <w:color w:val="EE0000"/>
          <w:sz w:val="32"/>
          <w:szCs w:val="32"/>
        </w:rPr>
      </w:pPr>
    </w:p>
    <w:p w14:paraId="401DE9AE" w14:textId="77777777" w:rsidR="00AC3A1B" w:rsidRDefault="00AC3A1B" w:rsidP="00AC3A1B">
      <w:pPr>
        <w:rPr>
          <w:color w:val="EE0000"/>
          <w:sz w:val="32"/>
          <w:szCs w:val="32"/>
        </w:rPr>
      </w:pPr>
    </w:p>
    <w:p w14:paraId="00388D0D" w14:textId="77777777" w:rsidR="00AC3A1B" w:rsidRDefault="00AC3A1B" w:rsidP="00AC3A1B">
      <w:pPr>
        <w:rPr>
          <w:color w:val="EE0000"/>
          <w:sz w:val="32"/>
          <w:szCs w:val="32"/>
        </w:rPr>
      </w:pPr>
    </w:p>
    <w:p w14:paraId="385CFDCD" w14:textId="77777777" w:rsidR="00AC3A1B" w:rsidRDefault="00AC3A1B" w:rsidP="00AC3A1B">
      <w:pPr>
        <w:rPr>
          <w:color w:val="EE0000"/>
          <w:sz w:val="32"/>
          <w:szCs w:val="32"/>
        </w:rPr>
      </w:pPr>
    </w:p>
    <w:p w14:paraId="1B5F7F6A" w14:textId="6820B076" w:rsidR="00AC3A1B" w:rsidRDefault="00AC3A1B" w:rsidP="00AC3A1B">
      <w:pPr>
        <w:jc w:val="center"/>
        <w:rPr>
          <w:color w:val="EE0000"/>
          <w:sz w:val="52"/>
          <w:szCs w:val="52"/>
        </w:rPr>
      </w:pPr>
      <w:r w:rsidRPr="005A1D70">
        <w:rPr>
          <w:rFonts w:hint="eastAsia"/>
          <w:color w:val="EE0000"/>
          <w:sz w:val="52"/>
          <w:szCs w:val="52"/>
        </w:rPr>
        <w:lastRenderedPageBreak/>
        <w:t>距离</w:t>
      </w:r>
      <w:r>
        <w:rPr>
          <w:rFonts w:hint="eastAsia"/>
          <w:color w:val="EE0000"/>
          <w:sz w:val="52"/>
          <w:szCs w:val="52"/>
        </w:rPr>
        <w:t>分辨率</w:t>
      </w:r>
    </w:p>
    <w:p w14:paraId="01D20DC7" w14:textId="5C980BA1" w:rsidR="00AC3A1B" w:rsidRDefault="00E81BAF" w:rsidP="00E81BAF">
      <w:pPr>
        <w:rPr>
          <w:color w:val="000000" w:themeColor="text1"/>
          <w:sz w:val="32"/>
          <w:szCs w:val="32"/>
        </w:rPr>
      </w:pPr>
      <w:r w:rsidRPr="00E81BAF">
        <w:rPr>
          <w:rFonts w:hint="eastAsia"/>
          <w:color w:val="EE0000"/>
          <w:sz w:val="32"/>
          <w:szCs w:val="32"/>
        </w:rPr>
        <w:t>解决的问题：</w:t>
      </w:r>
      <w:r>
        <w:rPr>
          <w:rFonts w:hint="eastAsia"/>
          <w:color w:val="000000" w:themeColor="text1"/>
          <w:sz w:val="32"/>
          <w:szCs w:val="32"/>
        </w:rPr>
        <w:t>两个离得很近的目标，雷达如何能把他们区分出来</w:t>
      </w:r>
    </w:p>
    <w:p w14:paraId="5151171D" w14:textId="41BF0647" w:rsidR="00E81BAF" w:rsidRDefault="00E81BAF" w:rsidP="00E81BAF">
      <w:pPr>
        <w:rPr>
          <w:color w:val="EE0000"/>
          <w:sz w:val="52"/>
          <w:szCs w:val="52"/>
        </w:rPr>
      </w:pPr>
      <w:r>
        <w:rPr>
          <w:noProof/>
        </w:rPr>
        <w:drawing>
          <wp:inline distT="0" distB="0" distL="0" distR="0" wp14:anchorId="5860A556" wp14:editId="0EB3C264">
            <wp:extent cx="1057275" cy="866775"/>
            <wp:effectExtent l="0" t="0" r="9525" b="9525"/>
            <wp:docPr id="3749965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9965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99D91" w14:textId="436C04BC" w:rsidR="00C55E17" w:rsidRDefault="00C55E17" w:rsidP="00E81BAF">
      <w:pPr>
        <w:rPr>
          <w:color w:val="EE0000"/>
          <w:sz w:val="52"/>
          <w:szCs w:val="52"/>
        </w:rPr>
      </w:pPr>
      <w:r w:rsidRPr="00C55E17">
        <w:rPr>
          <w:rFonts w:hint="eastAsia"/>
          <w:color w:val="000000" w:themeColor="text1"/>
          <w:sz w:val="32"/>
          <w:szCs w:val="32"/>
        </w:rPr>
        <w:t>通过脉冲宽度来计算</w:t>
      </w:r>
      <w:r w:rsidRPr="00E81BAF">
        <w:rPr>
          <w:color w:val="000000" w:themeColor="text1"/>
          <w:sz w:val="32"/>
          <w:szCs w:val="32"/>
        </w:rPr>
        <w:t>ΔR</w:t>
      </w:r>
    </w:p>
    <w:p w14:paraId="1B07F570" w14:textId="08832987" w:rsidR="00AC3A1B" w:rsidRDefault="00E81BAF" w:rsidP="00AC3A1B">
      <w:pPr>
        <w:rPr>
          <w:color w:val="EE0000"/>
          <w:sz w:val="32"/>
          <w:szCs w:val="32"/>
        </w:rPr>
      </w:pPr>
      <w:r>
        <w:rPr>
          <w:noProof/>
        </w:rPr>
        <w:drawing>
          <wp:inline distT="0" distB="0" distL="0" distR="0" wp14:anchorId="2ADCC5A9" wp14:editId="3C3BF0E1">
            <wp:extent cx="2027976" cy="914577"/>
            <wp:effectExtent l="0" t="0" r="0" b="0"/>
            <wp:docPr id="11590470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0470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29411" cy="915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F825D" w14:textId="74C8DE96" w:rsidR="00E81BAF" w:rsidRPr="00C55E17" w:rsidRDefault="00E81BAF" w:rsidP="00AC3A1B">
      <w:pPr>
        <w:rPr>
          <w:color w:val="000000" w:themeColor="text1"/>
          <w:sz w:val="32"/>
          <w:szCs w:val="32"/>
        </w:rPr>
      </w:pPr>
      <w:r w:rsidRPr="00C55E17">
        <w:rPr>
          <w:rFonts w:hint="eastAsia"/>
          <w:color w:val="000000" w:themeColor="text1"/>
          <w:sz w:val="32"/>
          <w:szCs w:val="32"/>
        </w:rPr>
        <w:t>通过两个回波的时间差（</w:t>
      </w:r>
      <w:r w:rsidRPr="00C55E17">
        <w:rPr>
          <w:rFonts w:hint="eastAsia"/>
          <w:color w:val="000000" w:themeColor="text1"/>
          <w:sz w:val="32"/>
          <w:szCs w:val="32"/>
        </w:rPr>
        <w:t>t2-t1</w:t>
      </w:r>
      <w:r w:rsidRPr="00C55E17">
        <w:rPr>
          <w:rFonts w:hint="eastAsia"/>
          <w:color w:val="000000" w:themeColor="text1"/>
          <w:sz w:val="32"/>
          <w:szCs w:val="32"/>
        </w:rPr>
        <w:t>）来计算</w:t>
      </w:r>
      <w:r w:rsidR="00C55E17" w:rsidRPr="00E81BAF">
        <w:rPr>
          <w:color w:val="000000" w:themeColor="text1"/>
          <w:sz w:val="32"/>
          <w:szCs w:val="32"/>
        </w:rPr>
        <w:t>ΔR</w:t>
      </w:r>
    </w:p>
    <w:p w14:paraId="10B641E6" w14:textId="6B6BA5B9" w:rsidR="00E81BAF" w:rsidRDefault="00E81BAF" w:rsidP="00AC3A1B">
      <w:pPr>
        <w:rPr>
          <w:color w:val="EE0000"/>
          <w:sz w:val="32"/>
          <w:szCs w:val="32"/>
        </w:rPr>
      </w:pPr>
      <w:r>
        <w:rPr>
          <w:noProof/>
        </w:rPr>
        <w:drawing>
          <wp:inline distT="0" distB="0" distL="0" distR="0" wp14:anchorId="1BC191C3" wp14:editId="6C019A83">
            <wp:extent cx="2057400" cy="857250"/>
            <wp:effectExtent l="0" t="0" r="0" b="0"/>
            <wp:docPr id="1861887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887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FC02F" w14:textId="26875C28" w:rsidR="00E81BAF" w:rsidRDefault="00E81BAF" w:rsidP="00AC3A1B">
      <w:pPr>
        <w:rPr>
          <w:color w:val="000000" w:themeColor="text1"/>
          <w:sz w:val="32"/>
          <w:szCs w:val="32"/>
        </w:rPr>
      </w:pPr>
      <w:r>
        <w:rPr>
          <w:rFonts w:hint="eastAsia"/>
          <w:color w:val="EE0000"/>
          <w:sz w:val="32"/>
          <w:szCs w:val="32"/>
        </w:rPr>
        <w:t>注意点：</w:t>
      </w:r>
      <w:r w:rsidRPr="00E81BAF">
        <w:rPr>
          <w:rFonts w:hint="eastAsia"/>
          <w:color w:val="000000" w:themeColor="text1"/>
          <w:sz w:val="32"/>
          <w:szCs w:val="32"/>
        </w:rPr>
        <w:t>距离分辨率</w:t>
      </w:r>
      <w:r w:rsidRPr="00E81BAF">
        <w:rPr>
          <w:color w:val="000000" w:themeColor="text1"/>
          <w:sz w:val="32"/>
          <w:szCs w:val="32"/>
        </w:rPr>
        <w:t>ΔR</w:t>
      </w:r>
      <w:r w:rsidRPr="00E81BAF">
        <w:rPr>
          <w:rFonts w:hint="eastAsia"/>
          <w:color w:val="000000" w:themeColor="text1"/>
          <w:sz w:val="32"/>
          <w:szCs w:val="32"/>
        </w:rPr>
        <w:t>越小越好</w:t>
      </w:r>
    </w:p>
    <w:p w14:paraId="74E2BBAE" w14:textId="0A1C055F" w:rsidR="00E81BAF" w:rsidRPr="00C55E17" w:rsidRDefault="00E81BAF" w:rsidP="00AC3A1B">
      <w:pPr>
        <w:rPr>
          <w:color w:val="000000" w:themeColor="text1"/>
          <w:sz w:val="32"/>
          <w:szCs w:val="32"/>
        </w:rPr>
      </w:pPr>
      <w:r>
        <w:rPr>
          <w:rFonts w:hint="eastAsia"/>
          <w:color w:val="000000" w:themeColor="text1"/>
          <w:sz w:val="32"/>
          <w:szCs w:val="32"/>
        </w:rPr>
        <w:t>当满足两个目标之间的</w:t>
      </w:r>
      <w:r w:rsidRPr="00C55E17">
        <w:rPr>
          <w:rFonts w:hint="eastAsia"/>
          <w:color w:val="000000" w:themeColor="text1"/>
          <w:sz w:val="32"/>
          <w:szCs w:val="32"/>
        </w:rPr>
        <w:t>距离比距离分辨率大时，才可以清楚的区分出来</w:t>
      </w:r>
    </w:p>
    <w:p w14:paraId="43C92BE9" w14:textId="08923464" w:rsidR="00E81BAF" w:rsidRDefault="00E81BAF" w:rsidP="00AC3A1B">
      <w:pPr>
        <w:rPr>
          <w:color w:val="EE0000"/>
          <w:sz w:val="32"/>
          <w:szCs w:val="32"/>
        </w:rPr>
      </w:pPr>
      <w:r>
        <w:rPr>
          <w:noProof/>
        </w:rPr>
        <w:drawing>
          <wp:inline distT="0" distB="0" distL="0" distR="0" wp14:anchorId="6BF0A52F" wp14:editId="09FDF982">
            <wp:extent cx="2114550" cy="723900"/>
            <wp:effectExtent l="0" t="0" r="0" b="0"/>
            <wp:docPr id="5186898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6898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4D1DC" w14:textId="77777777" w:rsidR="00C55E17" w:rsidRDefault="00C55E17" w:rsidP="00AC3A1B">
      <w:pPr>
        <w:rPr>
          <w:color w:val="EE0000"/>
          <w:sz w:val="32"/>
          <w:szCs w:val="32"/>
        </w:rPr>
      </w:pPr>
    </w:p>
    <w:p w14:paraId="3DF2E1C9" w14:textId="77777777" w:rsidR="00C55E17" w:rsidRDefault="00C55E17" w:rsidP="00AC3A1B">
      <w:pPr>
        <w:rPr>
          <w:color w:val="EE0000"/>
          <w:sz w:val="32"/>
          <w:szCs w:val="32"/>
        </w:rPr>
      </w:pPr>
    </w:p>
    <w:p w14:paraId="2CF0D007" w14:textId="77777777" w:rsidR="00C55E17" w:rsidRDefault="00C55E17" w:rsidP="00AC3A1B">
      <w:pPr>
        <w:rPr>
          <w:color w:val="EE0000"/>
          <w:sz w:val="32"/>
          <w:szCs w:val="32"/>
        </w:rPr>
      </w:pPr>
    </w:p>
    <w:p w14:paraId="3F0F8062" w14:textId="77777777" w:rsidR="00C55E17" w:rsidRDefault="00C55E17" w:rsidP="00AC3A1B">
      <w:pPr>
        <w:rPr>
          <w:color w:val="EE0000"/>
          <w:sz w:val="32"/>
          <w:szCs w:val="32"/>
        </w:rPr>
      </w:pPr>
    </w:p>
    <w:p w14:paraId="2E78043F" w14:textId="4ED257C3" w:rsidR="00C55E17" w:rsidRDefault="00C55E17" w:rsidP="00C55E17">
      <w:pPr>
        <w:jc w:val="center"/>
        <w:rPr>
          <w:color w:val="EE0000"/>
          <w:sz w:val="52"/>
          <w:szCs w:val="52"/>
        </w:rPr>
      </w:pPr>
      <w:r>
        <w:rPr>
          <w:rFonts w:hint="eastAsia"/>
          <w:color w:val="EE0000"/>
          <w:sz w:val="52"/>
          <w:szCs w:val="52"/>
        </w:rPr>
        <w:lastRenderedPageBreak/>
        <w:t>多普勒频率</w:t>
      </w:r>
    </w:p>
    <w:p w14:paraId="4EEFB8B6" w14:textId="6D201237" w:rsidR="00C55E17" w:rsidRDefault="00C55E17" w:rsidP="00C55E17">
      <w:pPr>
        <w:jc w:val="left"/>
        <w:rPr>
          <w:color w:val="000000" w:themeColor="text1"/>
          <w:sz w:val="32"/>
          <w:szCs w:val="32"/>
        </w:rPr>
      </w:pPr>
      <w:r w:rsidRPr="00C55E17">
        <w:rPr>
          <w:rFonts w:hint="eastAsia"/>
          <w:color w:val="EE0000"/>
          <w:sz w:val="32"/>
          <w:szCs w:val="32"/>
        </w:rPr>
        <w:t>解决什么问题</w:t>
      </w:r>
      <w:r>
        <w:rPr>
          <w:rFonts w:hint="eastAsia"/>
          <w:color w:val="EE0000"/>
          <w:sz w:val="32"/>
          <w:szCs w:val="32"/>
        </w:rPr>
        <w:t>：</w:t>
      </w:r>
      <w:r w:rsidR="00256893" w:rsidRPr="00256893">
        <w:rPr>
          <w:color w:val="000000" w:themeColor="text1"/>
          <w:sz w:val="32"/>
          <w:szCs w:val="32"/>
        </w:rPr>
        <w:t>目标运动时，为什么回波频率会发生变化，以及怎样利用这种变化测量目标速度</w:t>
      </w:r>
    </w:p>
    <w:p w14:paraId="1808A3B3" w14:textId="58E6FBC9" w:rsidR="00256893" w:rsidRDefault="00256893" w:rsidP="00C55E17">
      <w:pPr>
        <w:jc w:val="left"/>
        <w:rPr>
          <w:rFonts w:hint="eastAsia"/>
          <w:color w:val="000000" w:themeColor="text1"/>
          <w:sz w:val="32"/>
          <w:szCs w:val="32"/>
        </w:rPr>
      </w:pPr>
      <w:r>
        <w:rPr>
          <w:rFonts w:hint="eastAsia"/>
          <w:color w:val="000000" w:themeColor="text1"/>
          <w:sz w:val="32"/>
          <w:szCs w:val="32"/>
        </w:rPr>
        <w:t>目标运动</w:t>
      </w:r>
      <w:r>
        <w:rPr>
          <w:rFonts w:hint="eastAsia"/>
          <w:color w:val="000000" w:themeColor="text1"/>
          <w:sz w:val="32"/>
          <w:szCs w:val="32"/>
        </w:rPr>
        <w:t>-&gt;</w:t>
      </w:r>
      <w:r>
        <w:rPr>
          <w:rFonts w:hint="eastAsia"/>
          <w:color w:val="000000" w:themeColor="text1"/>
          <w:sz w:val="32"/>
          <w:szCs w:val="32"/>
        </w:rPr>
        <w:t>回波频率变化</w:t>
      </w:r>
      <w:r>
        <w:rPr>
          <w:rFonts w:hint="eastAsia"/>
          <w:color w:val="000000" w:themeColor="text1"/>
          <w:sz w:val="32"/>
          <w:szCs w:val="32"/>
        </w:rPr>
        <w:t>-&gt;</w:t>
      </w:r>
      <w:r>
        <w:rPr>
          <w:rFonts w:hint="eastAsia"/>
          <w:color w:val="000000" w:themeColor="text1"/>
          <w:sz w:val="32"/>
          <w:szCs w:val="32"/>
        </w:rPr>
        <w:t>产生多普勒频率</w:t>
      </w:r>
      <w:r>
        <w:rPr>
          <w:rFonts w:hint="eastAsia"/>
          <w:color w:val="000000" w:themeColor="text1"/>
          <w:sz w:val="32"/>
          <w:szCs w:val="32"/>
        </w:rPr>
        <w:t>-&gt;</w:t>
      </w:r>
      <w:r>
        <w:rPr>
          <w:rFonts w:hint="eastAsia"/>
          <w:color w:val="000000" w:themeColor="text1"/>
          <w:sz w:val="32"/>
          <w:szCs w:val="32"/>
        </w:rPr>
        <w:t>计算径向速度</w:t>
      </w:r>
    </w:p>
    <w:p w14:paraId="26FB9DBA" w14:textId="7CB8945E" w:rsidR="00F700DC" w:rsidRDefault="00F700DC" w:rsidP="00AC3A1B">
      <w:pPr>
        <w:rPr>
          <w:color w:val="000000" w:themeColor="text1"/>
          <w:sz w:val="32"/>
          <w:szCs w:val="32"/>
        </w:rPr>
      </w:pPr>
      <w:r w:rsidRPr="00F700DC">
        <w:rPr>
          <w:rFonts w:hint="eastAsia"/>
          <w:color w:val="EE0000"/>
          <w:sz w:val="32"/>
          <w:szCs w:val="32"/>
        </w:rPr>
        <w:t>多普勒频率的一般形式：</w:t>
      </w:r>
      <m:oMath>
        <m:r>
          <w:rPr>
            <w:rFonts w:ascii="Cambria Math" w:hAnsi="Cambria Math"/>
            <w:color w:val="000000" w:themeColor="text1"/>
            <w:sz w:val="32"/>
            <w:szCs w:val="32"/>
          </w:rPr>
          <m:t>θ</m:t>
        </m:r>
      </m:oMath>
      <w:r>
        <w:rPr>
          <w:rFonts w:hint="eastAsia"/>
          <w:color w:val="000000" w:themeColor="text1"/>
          <w:sz w:val="32"/>
          <w:szCs w:val="32"/>
        </w:rPr>
        <w:t>-&gt;</w:t>
      </w:r>
      <w:r>
        <w:rPr>
          <w:rFonts w:hint="eastAsia"/>
          <w:color w:val="000000" w:themeColor="text1"/>
          <w:sz w:val="32"/>
          <w:szCs w:val="32"/>
        </w:rPr>
        <w:t>目标速度和径向速度之间的夹角（</w:t>
      </w:r>
      <w:r>
        <w:rPr>
          <w:rFonts w:hint="eastAsia"/>
          <w:color w:val="000000" w:themeColor="text1"/>
          <w:sz w:val="32"/>
          <w:szCs w:val="32"/>
        </w:rPr>
        <w:t>0</w:t>
      </w:r>
      <w:r>
        <w:rPr>
          <w:rFonts w:hint="eastAsia"/>
          <w:color w:val="000000" w:themeColor="text1"/>
          <w:sz w:val="32"/>
          <w:szCs w:val="32"/>
        </w:rPr>
        <w:t>≤</w:t>
      </w:r>
      <m:oMath>
        <m:r>
          <w:rPr>
            <w:rFonts w:ascii="Cambria Math" w:hAnsi="Cambria Math"/>
            <w:color w:val="000000" w:themeColor="text1"/>
            <w:sz w:val="32"/>
            <w:szCs w:val="32"/>
          </w:rPr>
          <m:t>θ</m:t>
        </m:r>
      </m:oMath>
      <w:r>
        <w:rPr>
          <w:rFonts w:hint="eastAsia"/>
          <w:color w:val="000000" w:themeColor="text1"/>
          <w:sz w:val="32"/>
          <w:szCs w:val="32"/>
        </w:rPr>
        <w:t>≤</w:t>
      </w:r>
      <w:r>
        <w:rPr>
          <w:rFonts w:hint="eastAsia"/>
          <w:color w:val="000000" w:themeColor="text1"/>
          <w:sz w:val="32"/>
          <w:szCs w:val="32"/>
        </w:rPr>
        <w:t>90</w:t>
      </w:r>
      <w:r>
        <w:rPr>
          <w:rFonts w:hint="eastAsia"/>
          <w:color w:val="000000" w:themeColor="text1"/>
          <w:sz w:val="32"/>
          <w:szCs w:val="32"/>
        </w:rPr>
        <w:t>°）</w:t>
      </w:r>
    </w:p>
    <w:p w14:paraId="3023B6F2" w14:textId="1B1A9A19" w:rsidR="00F700DC" w:rsidRDefault="00F700DC" w:rsidP="00AC3A1B">
      <w:pPr>
        <w:rPr>
          <w:color w:val="EE0000"/>
          <w:sz w:val="32"/>
          <w:szCs w:val="32"/>
        </w:rPr>
      </w:pPr>
      <w:r>
        <w:rPr>
          <w:noProof/>
        </w:rPr>
        <w:drawing>
          <wp:inline distT="0" distB="0" distL="0" distR="0" wp14:anchorId="66966814" wp14:editId="4DB904B9">
            <wp:extent cx="1402715" cy="782419"/>
            <wp:effectExtent l="0" t="0" r="0" b="0"/>
            <wp:docPr id="12715450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54502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19636" cy="791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E79E6" w14:textId="02DF4C4F" w:rsidR="00200A83" w:rsidRDefault="00200A83" w:rsidP="00AC3A1B">
      <w:pPr>
        <w:rPr>
          <w:color w:val="EE0000"/>
          <w:sz w:val="32"/>
          <w:szCs w:val="32"/>
        </w:rPr>
      </w:pPr>
      <w:r>
        <w:rPr>
          <w:noProof/>
        </w:rPr>
        <w:drawing>
          <wp:inline distT="0" distB="0" distL="0" distR="0" wp14:anchorId="4B7F3217" wp14:editId="65BB2E11">
            <wp:extent cx="1385180" cy="749985"/>
            <wp:effectExtent l="0" t="0" r="0" b="0"/>
            <wp:docPr id="3419316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93164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13920" cy="76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19CE5" w14:textId="051AE6C6" w:rsidR="00200A83" w:rsidRDefault="00200A83" w:rsidP="00AC3A1B">
      <w:pPr>
        <w:rPr>
          <w:color w:val="EE0000"/>
          <w:sz w:val="32"/>
          <w:szCs w:val="32"/>
        </w:rPr>
      </w:pPr>
      <w:r>
        <w:rPr>
          <w:noProof/>
        </w:rPr>
        <w:drawing>
          <wp:inline distT="0" distB="0" distL="0" distR="0" wp14:anchorId="7413E90F" wp14:editId="4F678FE3">
            <wp:extent cx="1430447" cy="744848"/>
            <wp:effectExtent l="0" t="0" r="0" b="0"/>
            <wp:docPr id="7472731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27312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33891" cy="746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50E8B" w14:textId="1824CFCE" w:rsidR="00F700DC" w:rsidRDefault="00F700DC" w:rsidP="00AC3A1B">
      <w:pPr>
        <w:rPr>
          <w:color w:val="000000" w:themeColor="text1"/>
          <w:sz w:val="32"/>
          <w:szCs w:val="32"/>
        </w:rPr>
      </w:pPr>
      <w:r>
        <w:rPr>
          <w:rFonts w:hint="eastAsia"/>
          <w:color w:val="EE0000"/>
          <w:sz w:val="32"/>
          <w:szCs w:val="32"/>
        </w:rPr>
        <w:t>目标物体接近雷达时：</w:t>
      </w:r>
      <w:r w:rsidRPr="00F700DC">
        <w:rPr>
          <w:rFonts w:hint="eastAsia"/>
          <w:color w:val="000000" w:themeColor="text1"/>
          <w:sz w:val="32"/>
          <w:szCs w:val="32"/>
        </w:rPr>
        <w:t>波长变</w:t>
      </w:r>
      <w:r>
        <w:rPr>
          <w:rFonts w:hint="eastAsia"/>
          <w:color w:val="000000" w:themeColor="text1"/>
          <w:sz w:val="32"/>
          <w:szCs w:val="32"/>
        </w:rPr>
        <w:t>小</w:t>
      </w:r>
      <w:r w:rsidRPr="00F700DC">
        <w:rPr>
          <w:color w:val="000000" w:themeColor="text1"/>
          <w:sz w:val="32"/>
          <w:szCs w:val="32"/>
        </w:rPr>
        <w:t>λ′</w:t>
      </w:r>
      <w:proofErr w:type="gramStart"/>
      <w:r w:rsidRPr="00F700DC">
        <w:rPr>
          <w:color w:val="000000" w:themeColor="text1"/>
          <w:sz w:val="32"/>
          <w:szCs w:val="32"/>
        </w:rPr>
        <w:t>&lt;λ</w:t>
      </w:r>
      <w:proofErr w:type="gramEnd"/>
      <w:r>
        <w:rPr>
          <w:rFonts w:hint="eastAsia"/>
          <w:color w:val="000000" w:themeColor="text1"/>
          <w:sz w:val="32"/>
          <w:szCs w:val="32"/>
        </w:rPr>
        <w:t>，</w:t>
      </w:r>
      <w:r w:rsidR="00200A83">
        <w:rPr>
          <w:rFonts w:hint="eastAsia"/>
          <w:color w:val="000000" w:themeColor="text1"/>
          <w:sz w:val="32"/>
          <w:szCs w:val="32"/>
        </w:rPr>
        <w:t>载波</w:t>
      </w:r>
      <w:r>
        <w:rPr>
          <w:rFonts w:hint="eastAsia"/>
          <w:color w:val="000000" w:themeColor="text1"/>
          <w:sz w:val="32"/>
          <w:szCs w:val="32"/>
        </w:rPr>
        <w:t>频率变大</w:t>
      </w:r>
      <w:r w:rsidRPr="00F700DC">
        <w:rPr>
          <w:color w:val="000000" w:themeColor="text1"/>
          <w:sz w:val="32"/>
          <w:szCs w:val="32"/>
        </w:rPr>
        <w:t>f0</w:t>
      </w:r>
      <w:proofErr w:type="gramStart"/>
      <w:r w:rsidRPr="00F700DC">
        <w:rPr>
          <w:color w:val="000000" w:themeColor="text1"/>
          <w:sz w:val="32"/>
          <w:szCs w:val="32"/>
        </w:rPr>
        <w:t>′​&gt;</w:t>
      </w:r>
      <w:proofErr w:type="gramEnd"/>
      <w:r w:rsidRPr="00F700DC">
        <w:rPr>
          <w:color w:val="000000" w:themeColor="text1"/>
          <w:sz w:val="32"/>
          <w:szCs w:val="32"/>
        </w:rPr>
        <w:t>f0​</w:t>
      </w:r>
      <w:r>
        <w:rPr>
          <w:rFonts w:hint="eastAsia"/>
          <w:color w:val="000000" w:themeColor="text1"/>
          <w:sz w:val="32"/>
          <w:szCs w:val="32"/>
        </w:rPr>
        <w:t>，产生正的多普勒频移，并且</w:t>
      </w:r>
      <w:r w:rsidRPr="00F700DC">
        <w:rPr>
          <w:color w:val="000000" w:themeColor="text1"/>
          <w:sz w:val="32"/>
          <w:szCs w:val="32"/>
        </w:rPr>
        <w:t>τ′&lt;τ</w:t>
      </w:r>
    </w:p>
    <w:p w14:paraId="1CB64E86" w14:textId="4F54808A" w:rsidR="00F700DC" w:rsidRDefault="00F700DC" w:rsidP="00AC3A1B">
      <w:pPr>
        <w:rPr>
          <w:color w:val="000000" w:themeColor="text1"/>
          <w:sz w:val="32"/>
          <w:szCs w:val="32"/>
        </w:rPr>
      </w:pPr>
      <w:r>
        <w:rPr>
          <w:noProof/>
        </w:rPr>
        <w:drawing>
          <wp:inline distT="0" distB="0" distL="0" distR="0" wp14:anchorId="77D3FB02" wp14:editId="56081253">
            <wp:extent cx="1294645" cy="807155"/>
            <wp:effectExtent l="0" t="0" r="0" b="0"/>
            <wp:docPr id="5899912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99127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299284" cy="810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BD06A" w14:textId="3BC97CD2" w:rsidR="00F700DC" w:rsidRDefault="00F700DC" w:rsidP="00AC3A1B">
      <w:pPr>
        <w:rPr>
          <w:color w:val="000000" w:themeColor="text1"/>
          <w:sz w:val="32"/>
          <w:szCs w:val="32"/>
        </w:rPr>
      </w:pPr>
      <w:r w:rsidRPr="00F700DC">
        <w:rPr>
          <w:rFonts w:hint="eastAsia"/>
          <w:color w:val="EE0000"/>
          <w:sz w:val="32"/>
          <w:szCs w:val="32"/>
        </w:rPr>
        <w:t>目标物体远离雷达时：</w:t>
      </w:r>
      <w:r>
        <w:rPr>
          <w:rFonts w:hint="eastAsia"/>
          <w:color w:val="000000" w:themeColor="text1"/>
          <w:sz w:val="32"/>
          <w:szCs w:val="32"/>
        </w:rPr>
        <w:t>波长变大</w:t>
      </w:r>
      <w:r>
        <w:rPr>
          <w:rFonts w:hint="eastAsia"/>
          <w:color w:val="000000" w:themeColor="text1"/>
          <w:sz w:val="32"/>
          <w:szCs w:val="32"/>
        </w:rPr>
        <w:t xml:space="preserve"> </w:t>
      </w:r>
      <w:r w:rsidRPr="00F700DC">
        <w:rPr>
          <w:color w:val="000000" w:themeColor="text1"/>
          <w:sz w:val="32"/>
          <w:szCs w:val="32"/>
        </w:rPr>
        <w:t>λ</w:t>
      </w:r>
      <w:proofErr w:type="gramStart"/>
      <w:r w:rsidRPr="00F700DC">
        <w:rPr>
          <w:color w:val="000000" w:themeColor="text1"/>
          <w:sz w:val="32"/>
          <w:szCs w:val="32"/>
        </w:rPr>
        <w:t>′&gt;</w:t>
      </w:r>
      <w:proofErr w:type="gramEnd"/>
      <w:r w:rsidRPr="00F700DC">
        <w:rPr>
          <w:color w:val="000000" w:themeColor="text1"/>
          <w:sz w:val="32"/>
          <w:szCs w:val="32"/>
        </w:rPr>
        <w:t>λ</w:t>
      </w:r>
      <w:r>
        <w:rPr>
          <w:rFonts w:hint="eastAsia"/>
          <w:color w:val="000000" w:themeColor="text1"/>
          <w:sz w:val="32"/>
          <w:szCs w:val="32"/>
        </w:rPr>
        <w:t>，</w:t>
      </w:r>
      <w:r w:rsidR="00200A83">
        <w:rPr>
          <w:rFonts w:hint="eastAsia"/>
          <w:color w:val="000000" w:themeColor="text1"/>
          <w:sz w:val="32"/>
          <w:szCs w:val="32"/>
        </w:rPr>
        <w:t>载波</w:t>
      </w:r>
      <w:r>
        <w:rPr>
          <w:rFonts w:hint="eastAsia"/>
          <w:color w:val="000000" w:themeColor="text1"/>
          <w:sz w:val="32"/>
          <w:szCs w:val="32"/>
        </w:rPr>
        <w:t>频率变小</w:t>
      </w:r>
      <w:r w:rsidRPr="00F700DC">
        <w:rPr>
          <w:color w:val="000000" w:themeColor="text1"/>
          <w:sz w:val="32"/>
          <w:szCs w:val="32"/>
        </w:rPr>
        <w:t>f0′​&lt;f0</w:t>
      </w:r>
      <w:r>
        <w:rPr>
          <w:rFonts w:hint="eastAsia"/>
          <w:color w:val="000000" w:themeColor="text1"/>
          <w:sz w:val="32"/>
          <w:szCs w:val="32"/>
        </w:rPr>
        <w:t>，产生负的多普勒频移，并且</w:t>
      </w:r>
      <w:r w:rsidRPr="00F700DC">
        <w:rPr>
          <w:color w:val="000000" w:themeColor="text1"/>
          <w:sz w:val="32"/>
          <w:szCs w:val="32"/>
        </w:rPr>
        <w:t>τ′&gt;τ</w:t>
      </w:r>
    </w:p>
    <w:p w14:paraId="0919130B" w14:textId="7433A6FF" w:rsidR="00F700DC" w:rsidRDefault="00F700DC" w:rsidP="00AC3A1B">
      <w:pPr>
        <w:rPr>
          <w:color w:val="EE0000"/>
          <w:sz w:val="32"/>
          <w:szCs w:val="32"/>
        </w:rPr>
      </w:pPr>
      <w:r>
        <w:rPr>
          <w:noProof/>
        </w:rPr>
        <w:drawing>
          <wp:inline distT="0" distB="0" distL="0" distR="0" wp14:anchorId="7C9A78EC" wp14:editId="649D24E3">
            <wp:extent cx="1385180" cy="826248"/>
            <wp:effectExtent l="0" t="0" r="0" b="0"/>
            <wp:docPr id="12334600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46007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394794" cy="831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970D9" w14:textId="77777777" w:rsidR="00256893" w:rsidRDefault="00256893" w:rsidP="00AC3A1B">
      <w:pPr>
        <w:rPr>
          <w:color w:val="EE0000"/>
          <w:sz w:val="32"/>
          <w:szCs w:val="32"/>
        </w:rPr>
      </w:pPr>
    </w:p>
    <w:p w14:paraId="2DFBC3CF" w14:textId="7FBEA104" w:rsidR="00D91E3A" w:rsidRDefault="00D91E3A" w:rsidP="00D91E3A">
      <w:pPr>
        <w:jc w:val="center"/>
        <w:rPr>
          <w:color w:val="EE0000"/>
          <w:sz w:val="52"/>
          <w:szCs w:val="52"/>
        </w:rPr>
      </w:pPr>
      <w:r>
        <w:rPr>
          <w:rFonts w:hint="eastAsia"/>
          <w:color w:val="EE0000"/>
          <w:sz w:val="52"/>
          <w:szCs w:val="52"/>
        </w:rPr>
        <w:lastRenderedPageBreak/>
        <w:t>雷达方程</w:t>
      </w:r>
    </w:p>
    <w:p w14:paraId="19A41BD2" w14:textId="499F1BA4" w:rsidR="00D91E3A" w:rsidRDefault="00D91E3A" w:rsidP="00D91E3A">
      <w:pPr>
        <w:jc w:val="left"/>
        <w:rPr>
          <w:color w:val="000000" w:themeColor="text1"/>
          <w:sz w:val="32"/>
          <w:szCs w:val="32"/>
        </w:rPr>
      </w:pPr>
      <w:r w:rsidRPr="00D91E3A">
        <w:rPr>
          <w:rFonts w:hint="eastAsia"/>
          <w:color w:val="EE0000"/>
          <w:sz w:val="32"/>
          <w:szCs w:val="32"/>
        </w:rPr>
        <w:t>解决</w:t>
      </w:r>
      <w:r>
        <w:rPr>
          <w:rFonts w:hint="eastAsia"/>
          <w:color w:val="EE0000"/>
          <w:sz w:val="32"/>
          <w:szCs w:val="32"/>
        </w:rPr>
        <w:t>什么</w:t>
      </w:r>
      <w:r w:rsidRPr="00D91E3A">
        <w:rPr>
          <w:rFonts w:hint="eastAsia"/>
          <w:color w:val="EE0000"/>
          <w:sz w:val="32"/>
          <w:szCs w:val="32"/>
        </w:rPr>
        <w:t>问题：</w:t>
      </w:r>
      <w:r w:rsidRPr="00D91E3A">
        <w:rPr>
          <w:color w:val="000000" w:themeColor="text1"/>
          <w:sz w:val="32"/>
          <w:szCs w:val="32"/>
        </w:rPr>
        <w:t>目标距离这么远，回波经过两次空间传播后还剩多强？雷达还能不能检测到它</w:t>
      </w:r>
    </w:p>
    <w:p w14:paraId="45F392DF" w14:textId="73398053" w:rsidR="00D613D6" w:rsidRDefault="00D91E3A" w:rsidP="00D91E3A">
      <w:pPr>
        <w:jc w:val="left"/>
        <w:rPr>
          <w:color w:val="EE0000"/>
          <w:sz w:val="32"/>
          <w:szCs w:val="32"/>
        </w:rPr>
      </w:pPr>
      <w:r>
        <w:rPr>
          <w:noProof/>
        </w:rPr>
        <w:drawing>
          <wp:inline distT="0" distB="0" distL="0" distR="0" wp14:anchorId="0DBA2319" wp14:editId="38E12F2E">
            <wp:extent cx="2800350" cy="1057275"/>
            <wp:effectExtent l="0" t="0" r="0" b="9525"/>
            <wp:docPr id="13098023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80235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D4BAB" w14:textId="1B03E474" w:rsidR="00256893" w:rsidRDefault="00256893" w:rsidP="00D91E3A">
      <w:pPr>
        <w:jc w:val="left"/>
        <w:rPr>
          <w:rFonts w:hint="eastAsia"/>
          <w:color w:val="EE0000"/>
          <w:sz w:val="32"/>
          <w:szCs w:val="32"/>
        </w:rPr>
      </w:pPr>
      <w:r>
        <w:rPr>
          <w:noProof/>
        </w:rPr>
        <w:drawing>
          <wp:inline distT="0" distB="0" distL="0" distR="0" wp14:anchorId="7F5FEFC2" wp14:editId="1981C365">
            <wp:extent cx="3748134" cy="937034"/>
            <wp:effectExtent l="0" t="0" r="0" b="0"/>
            <wp:docPr id="7546032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60322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57042" cy="939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D491B" w14:textId="265AD042" w:rsidR="00D613D6" w:rsidRPr="00D613D6" w:rsidRDefault="00D613D6" w:rsidP="00D91E3A">
      <w:pPr>
        <w:jc w:val="left"/>
        <w:rPr>
          <w:rFonts w:hint="eastAsia"/>
          <w:color w:val="000000" w:themeColor="text1"/>
          <w:sz w:val="32"/>
          <w:szCs w:val="32"/>
        </w:rPr>
      </w:pPr>
      <w:r w:rsidRPr="00D613D6">
        <w:rPr>
          <w:rFonts w:hint="eastAsia"/>
          <w:color w:val="000000" w:themeColor="text1"/>
          <w:sz w:val="32"/>
          <w:szCs w:val="32"/>
        </w:rPr>
        <w:t>雷达信号经过传播和回波会发生两次衰减</w:t>
      </w:r>
      <w:r>
        <w:rPr>
          <w:rFonts w:hint="eastAsia"/>
          <w:color w:val="000000" w:themeColor="text1"/>
          <w:sz w:val="32"/>
          <w:szCs w:val="32"/>
        </w:rPr>
        <w:t>，这就使得雷达本身对于距离非常敏感</w:t>
      </w:r>
    </w:p>
    <w:p w14:paraId="7FFCE7CF" w14:textId="04F44534" w:rsidR="00D613D6" w:rsidRDefault="00D613D6">
      <w:pPr>
        <w:widowControl/>
        <w:jc w:val="left"/>
        <w:rPr>
          <w:color w:val="EE0000"/>
          <w:sz w:val="32"/>
          <w:szCs w:val="32"/>
        </w:rPr>
      </w:pPr>
      <w:r>
        <w:rPr>
          <w:noProof/>
        </w:rPr>
        <w:drawing>
          <wp:inline distT="0" distB="0" distL="0" distR="0" wp14:anchorId="220A3DB6" wp14:editId="037E36D4">
            <wp:extent cx="1584356" cy="1052896"/>
            <wp:effectExtent l="0" t="0" r="0" b="0"/>
            <wp:docPr id="21417204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72043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589387" cy="1056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6618C" w14:textId="495403C3" w:rsidR="00D613D6" w:rsidRPr="00D613D6" w:rsidRDefault="00D613D6">
      <w:pPr>
        <w:widowControl/>
        <w:jc w:val="left"/>
        <w:rPr>
          <w:rFonts w:hint="eastAsia"/>
          <w:color w:val="000000" w:themeColor="text1"/>
          <w:sz w:val="32"/>
          <w:szCs w:val="32"/>
        </w:rPr>
      </w:pPr>
      <w:r w:rsidRPr="00D613D6">
        <w:rPr>
          <w:rFonts w:hint="eastAsia"/>
          <w:color w:val="000000" w:themeColor="text1"/>
          <w:sz w:val="32"/>
          <w:szCs w:val="32"/>
        </w:rPr>
        <w:t>最终雷达是否可以检测出目标，主要就是看</w:t>
      </w:r>
      <w:r w:rsidRPr="00D613D6">
        <w:rPr>
          <w:rFonts w:hint="eastAsia"/>
          <w:color w:val="000000" w:themeColor="text1"/>
          <w:sz w:val="32"/>
          <w:szCs w:val="32"/>
        </w:rPr>
        <w:t>SNR</w:t>
      </w:r>
      <w:r w:rsidRPr="00D613D6">
        <w:rPr>
          <w:rFonts w:hint="eastAsia"/>
          <w:color w:val="000000" w:themeColor="text1"/>
          <w:sz w:val="32"/>
          <w:szCs w:val="32"/>
        </w:rPr>
        <w:t>，判断</w:t>
      </w:r>
      <w:r w:rsidRPr="00D613D6">
        <w:rPr>
          <w:rFonts w:hint="eastAsia"/>
          <w:color w:val="000000" w:themeColor="text1"/>
          <w:sz w:val="32"/>
          <w:szCs w:val="32"/>
        </w:rPr>
        <w:t>SNR</w:t>
      </w:r>
      <w:r w:rsidRPr="00D613D6">
        <w:rPr>
          <w:rFonts w:hint="eastAsia"/>
          <w:color w:val="000000" w:themeColor="text1"/>
          <w:sz w:val="32"/>
          <w:szCs w:val="32"/>
        </w:rPr>
        <w:t>是否超过了门限</w:t>
      </w:r>
    </w:p>
    <w:p w14:paraId="76569906" w14:textId="5A3A96EA" w:rsidR="00D91E3A" w:rsidRDefault="00256893" w:rsidP="00D91E3A">
      <w:pPr>
        <w:jc w:val="left"/>
        <w:rPr>
          <w:color w:val="EE0000"/>
          <w:sz w:val="32"/>
          <w:szCs w:val="32"/>
        </w:rPr>
      </w:pPr>
      <w:r>
        <w:rPr>
          <w:noProof/>
        </w:rPr>
        <w:drawing>
          <wp:inline distT="0" distB="0" distL="0" distR="0" wp14:anchorId="14BC6AF3" wp14:editId="6ECAA144">
            <wp:extent cx="5386812" cy="2420368"/>
            <wp:effectExtent l="0" t="0" r="0" b="0"/>
            <wp:docPr id="13712830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28308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7551" cy="2429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C68B1" w14:textId="690CEE9B" w:rsidR="00256893" w:rsidRDefault="00F2555A" w:rsidP="00F2555A">
      <w:pPr>
        <w:jc w:val="center"/>
        <w:rPr>
          <w:color w:val="EE0000"/>
          <w:sz w:val="52"/>
          <w:szCs w:val="52"/>
        </w:rPr>
      </w:pPr>
      <w:r>
        <w:rPr>
          <w:rFonts w:hint="eastAsia"/>
          <w:color w:val="EE0000"/>
          <w:sz w:val="52"/>
          <w:szCs w:val="52"/>
        </w:rPr>
        <w:lastRenderedPageBreak/>
        <w:t>搜索</w:t>
      </w:r>
    </w:p>
    <w:p w14:paraId="6CBD518F" w14:textId="720A63A7" w:rsidR="00F2555A" w:rsidRDefault="00F2555A" w:rsidP="00F2555A">
      <w:pPr>
        <w:jc w:val="left"/>
        <w:rPr>
          <w:color w:val="000000" w:themeColor="text1"/>
          <w:sz w:val="32"/>
          <w:szCs w:val="32"/>
        </w:rPr>
      </w:pPr>
      <w:r w:rsidRPr="00C55E17">
        <w:rPr>
          <w:rFonts w:hint="eastAsia"/>
          <w:color w:val="EE0000"/>
          <w:sz w:val="32"/>
          <w:szCs w:val="32"/>
        </w:rPr>
        <w:t>解决什么问题</w:t>
      </w:r>
      <w:r>
        <w:rPr>
          <w:rFonts w:hint="eastAsia"/>
          <w:color w:val="EE0000"/>
          <w:sz w:val="32"/>
          <w:szCs w:val="32"/>
        </w:rPr>
        <w:t>：</w:t>
      </w:r>
      <w:r w:rsidRPr="00F2555A">
        <w:rPr>
          <w:color w:val="000000" w:themeColor="text1"/>
          <w:sz w:val="32"/>
          <w:szCs w:val="32"/>
        </w:rPr>
        <w:t>搜索雷达怎样在规定时间内扫完整个区域，并保证每个方向上的目标都能获得足够</w:t>
      </w:r>
      <w:r w:rsidRPr="00F2555A">
        <w:rPr>
          <w:color w:val="000000" w:themeColor="text1"/>
          <w:sz w:val="32"/>
          <w:szCs w:val="32"/>
        </w:rPr>
        <w:t>SNR</w:t>
      </w:r>
    </w:p>
    <w:p w14:paraId="30CAEFF2" w14:textId="5A0B3BA5" w:rsidR="00F2555A" w:rsidRDefault="00F2555A" w:rsidP="00F2555A">
      <w:pPr>
        <w:jc w:val="left"/>
        <w:rPr>
          <w:color w:val="000000" w:themeColor="text1"/>
          <w:sz w:val="32"/>
          <w:szCs w:val="32"/>
        </w:rPr>
      </w:pPr>
      <w:r w:rsidRPr="00F2555A">
        <w:rPr>
          <w:rFonts w:hint="eastAsia"/>
          <w:color w:val="EE0000"/>
          <w:sz w:val="32"/>
          <w:szCs w:val="32"/>
        </w:rPr>
        <w:t>搜索雷达的任务：</w:t>
      </w:r>
      <w:r w:rsidRPr="00F2555A">
        <w:rPr>
          <w:color w:val="000000" w:themeColor="text1"/>
          <w:sz w:val="32"/>
          <w:szCs w:val="32"/>
        </w:rPr>
        <w:t>连续扫描指定的空间区域，寻找可能存在的目标</w:t>
      </w:r>
    </w:p>
    <w:p w14:paraId="701885E1" w14:textId="796ADA91" w:rsidR="008E41D3" w:rsidRDefault="008E41D3" w:rsidP="00F2555A">
      <w:pPr>
        <w:jc w:val="left"/>
        <w:rPr>
          <w:color w:val="000000" w:themeColor="text1"/>
          <w:sz w:val="32"/>
          <w:szCs w:val="32"/>
        </w:rPr>
      </w:pPr>
      <w:r>
        <w:rPr>
          <w:rFonts w:hint="eastAsia"/>
          <w:color w:val="000000" w:themeColor="text1"/>
          <w:sz w:val="32"/>
          <w:szCs w:val="32"/>
        </w:rPr>
        <w:t>搜索区域的划分：雷达需要把搜索区域划分成多个波束位置</w:t>
      </w:r>
    </w:p>
    <w:p w14:paraId="74B4B331" w14:textId="01F25DA6" w:rsidR="008E41D3" w:rsidRDefault="008E41D3" w:rsidP="00F2555A">
      <w:pPr>
        <w:jc w:val="left"/>
        <w:rPr>
          <w:rFonts w:hint="eastAsia"/>
          <w:color w:val="000000" w:themeColor="text1"/>
          <w:sz w:val="32"/>
          <w:szCs w:val="32"/>
        </w:rPr>
      </w:pPr>
      <w:r>
        <w:rPr>
          <w:rFonts w:hint="eastAsia"/>
          <w:color w:val="000000" w:themeColor="text1"/>
          <w:sz w:val="32"/>
          <w:szCs w:val="32"/>
        </w:rPr>
        <w:t>需要扫描的波束位置越多，每个位置扫描的时间就越短</w:t>
      </w:r>
    </w:p>
    <w:p w14:paraId="79EC402D" w14:textId="400B036B" w:rsidR="008E41D3" w:rsidRDefault="008E41D3" w:rsidP="00F2555A">
      <w:pPr>
        <w:jc w:val="left"/>
        <w:rPr>
          <w:color w:val="EE0000"/>
          <w:sz w:val="32"/>
          <w:szCs w:val="32"/>
        </w:rPr>
      </w:pPr>
      <w:r>
        <w:rPr>
          <w:noProof/>
        </w:rPr>
        <w:drawing>
          <wp:inline distT="0" distB="0" distL="0" distR="0" wp14:anchorId="018F07BA" wp14:editId="67282011">
            <wp:extent cx="1400175" cy="885825"/>
            <wp:effectExtent l="0" t="0" r="9525" b="9525"/>
            <wp:docPr id="17794163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41634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4D8FD" w14:textId="032FB252" w:rsidR="008E41D3" w:rsidRDefault="008E41D3" w:rsidP="00F2555A">
      <w:pPr>
        <w:jc w:val="left"/>
        <w:rPr>
          <w:color w:val="EE0000"/>
          <w:sz w:val="32"/>
          <w:szCs w:val="32"/>
        </w:rPr>
      </w:pPr>
      <w:r>
        <w:rPr>
          <w:noProof/>
        </w:rPr>
        <w:drawing>
          <wp:inline distT="0" distB="0" distL="0" distR="0" wp14:anchorId="57D89728" wp14:editId="1E47CD25">
            <wp:extent cx="2652665" cy="821622"/>
            <wp:effectExtent l="0" t="0" r="0" b="0"/>
            <wp:docPr id="6866743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67437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63869" cy="825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5E2F1" w14:textId="446BA433" w:rsidR="008E41D3" w:rsidRDefault="008E41D3" w:rsidP="00F2555A">
      <w:pPr>
        <w:jc w:val="left"/>
        <w:rPr>
          <w:color w:val="EE0000"/>
          <w:sz w:val="32"/>
          <w:szCs w:val="32"/>
        </w:rPr>
      </w:pPr>
      <w:r>
        <w:rPr>
          <w:rFonts w:hint="eastAsia"/>
          <w:color w:val="EE0000"/>
          <w:sz w:val="32"/>
          <w:szCs w:val="32"/>
        </w:rPr>
        <w:t>雷达搜索能力的衡量：</w:t>
      </w:r>
      <w:r w:rsidRPr="008E41D3">
        <w:rPr>
          <w:rFonts w:hint="eastAsia"/>
          <w:color w:val="000000" w:themeColor="text1"/>
          <w:sz w:val="32"/>
          <w:szCs w:val="32"/>
        </w:rPr>
        <w:t>采用</w:t>
      </w:r>
      <w:r w:rsidRPr="008E41D3">
        <w:rPr>
          <w:color w:val="000000" w:themeColor="text1"/>
          <w:sz w:val="32"/>
          <w:szCs w:val="32"/>
        </w:rPr>
        <w:t>功率孔径积</w:t>
      </w:r>
      <w:r>
        <w:rPr>
          <w:rFonts w:hint="eastAsia"/>
          <w:color w:val="000000" w:themeColor="text1"/>
          <w:sz w:val="32"/>
          <w:szCs w:val="32"/>
        </w:rPr>
        <w:t>，它</w:t>
      </w:r>
      <w:r w:rsidRPr="008E41D3">
        <w:rPr>
          <w:color w:val="000000" w:themeColor="text1"/>
          <w:sz w:val="32"/>
          <w:szCs w:val="32"/>
        </w:rPr>
        <w:t>反映搜索雷达的总体搜索能力</w:t>
      </w:r>
    </w:p>
    <w:p w14:paraId="7F6F029E" w14:textId="17CDE5A4" w:rsidR="008E41D3" w:rsidRDefault="008E41D3" w:rsidP="00F2555A">
      <w:pPr>
        <w:jc w:val="left"/>
        <w:rPr>
          <w:color w:val="EE0000"/>
          <w:sz w:val="32"/>
          <w:szCs w:val="32"/>
        </w:rPr>
      </w:pPr>
      <w:r>
        <w:rPr>
          <w:noProof/>
        </w:rPr>
        <w:drawing>
          <wp:inline distT="0" distB="0" distL="0" distR="0" wp14:anchorId="50EF817E" wp14:editId="74CE12F9">
            <wp:extent cx="1312752" cy="829107"/>
            <wp:effectExtent l="0" t="0" r="0" b="0"/>
            <wp:docPr id="6514162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41627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316906" cy="83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6EC8A" w14:textId="1A3CA1C5" w:rsidR="008E41D3" w:rsidRDefault="008E41D3" w:rsidP="00F2555A">
      <w:pPr>
        <w:jc w:val="left"/>
        <w:rPr>
          <w:color w:val="EE0000"/>
          <w:sz w:val="32"/>
          <w:szCs w:val="32"/>
        </w:rPr>
      </w:pPr>
      <w:r>
        <w:rPr>
          <w:noProof/>
        </w:rPr>
        <w:drawing>
          <wp:inline distT="0" distB="0" distL="0" distR="0" wp14:anchorId="2316C9D3" wp14:editId="1580A505">
            <wp:extent cx="2245259" cy="603204"/>
            <wp:effectExtent l="0" t="0" r="0" b="0"/>
            <wp:docPr id="14467884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78842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256049" cy="606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146FE" w14:textId="456CF3FF" w:rsidR="008E41D3" w:rsidRDefault="008E41D3" w:rsidP="00F2555A">
      <w:pPr>
        <w:jc w:val="left"/>
        <w:rPr>
          <w:rFonts w:hint="eastAsia"/>
          <w:color w:val="EE0000"/>
          <w:sz w:val="32"/>
          <w:szCs w:val="32"/>
        </w:rPr>
      </w:pPr>
      <w:r>
        <w:rPr>
          <w:rFonts w:hint="eastAsia"/>
          <w:color w:val="EE0000"/>
          <w:sz w:val="32"/>
          <w:szCs w:val="32"/>
        </w:rPr>
        <w:t>搜索雷达方程：</w:t>
      </w:r>
    </w:p>
    <w:p w14:paraId="64FF1E89" w14:textId="61F2E08F" w:rsidR="008E41D3" w:rsidRDefault="008E41D3" w:rsidP="00F2555A">
      <w:pPr>
        <w:jc w:val="left"/>
        <w:rPr>
          <w:noProof/>
        </w:rPr>
      </w:pPr>
      <w:r>
        <w:rPr>
          <w:noProof/>
        </w:rPr>
        <w:drawing>
          <wp:inline distT="0" distB="0" distL="0" distR="0" wp14:anchorId="20C720E1" wp14:editId="45DD1264">
            <wp:extent cx="2933700" cy="866775"/>
            <wp:effectExtent l="0" t="0" r="0" b="9525"/>
            <wp:docPr id="20084133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41339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41D3">
        <w:rPr>
          <w:noProof/>
        </w:rPr>
        <w:t xml:space="preserve"> </w:t>
      </w:r>
    </w:p>
    <w:p w14:paraId="674F2E2E" w14:textId="7D4FBB9D" w:rsidR="00C35F5D" w:rsidRDefault="00C35F5D" w:rsidP="00C35F5D">
      <w:pPr>
        <w:jc w:val="center"/>
        <w:rPr>
          <w:color w:val="EE0000"/>
          <w:sz w:val="52"/>
          <w:szCs w:val="52"/>
        </w:rPr>
      </w:pPr>
      <w:r>
        <w:rPr>
          <w:rFonts w:hint="eastAsia"/>
          <w:color w:val="EE0000"/>
          <w:sz w:val="52"/>
          <w:szCs w:val="52"/>
        </w:rPr>
        <w:lastRenderedPageBreak/>
        <w:t>脉冲积累</w:t>
      </w:r>
    </w:p>
    <w:p w14:paraId="2A416625" w14:textId="344C21DE" w:rsidR="00C35F5D" w:rsidRDefault="00C35F5D" w:rsidP="00C35F5D">
      <w:pPr>
        <w:jc w:val="left"/>
        <w:rPr>
          <w:rFonts w:hint="eastAsia"/>
          <w:color w:val="EE0000"/>
          <w:sz w:val="52"/>
          <w:szCs w:val="52"/>
        </w:rPr>
      </w:pPr>
      <w:r w:rsidRPr="00C55E17">
        <w:rPr>
          <w:rFonts w:hint="eastAsia"/>
          <w:color w:val="EE0000"/>
          <w:sz w:val="32"/>
          <w:szCs w:val="32"/>
        </w:rPr>
        <w:t>解决什么问题</w:t>
      </w:r>
      <w:r>
        <w:rPr>
          <w:rFonts w:hint="eastAsia"/>
          <w:color w:val="EE0000"/>
          <w:sz w:val="32"/>
          <w:szCs w:val="32"/>
        </w:rPr>
        <w:t>：</w:t>
      </w:r>
      <w:r w:rsidRPr="00C35F5D">
        <w:rPr>
          <w:color w:val="000000" w:themeColor="text1"/>
          <w:sz w:val="32"/>
          <w:szCs w:val="32"/>
        </w:rPr>
        <w:t>单个脉冲回波太弱时，能不能把同一目标的多个回波合起来，提高信噪比</w:t>
      </w:r>
    </w:p>
    <w:p w14:paraId="1F0F6C1E" w14:textId="053B1E30" w:rsidR="00C35F5D" w:rsidRDefault="00C35F5D" w:rsidP="00F2555A">
      <w:pPr>
        <w:jc w:val="left"/>
        <w:rPr>
          <w:color w:val="EE0000"/>
          <w:sz w:val="32"/>
          <w:szCs w:val="32"/>
        </w:rPr>
      </w:pPr>
      <w:r>
        <w:rPr>
          <w:rFonts w:hint="eastAsia"/>
          <w:color w:val="EE0000"/>
          <w:sz w:val="32"/>
          <w:szCs w:val="32"/>
        </w:rPr>
        <w:t>一个目标可以</w:t>
      </w:r>
      <w:r w:rsidR="00E428FC">
        <w:rPr>
          <w:rFonts w:hint="eastAsia"/>
          <w:color w:val="EE0000"/>
          <w:sz w:val="32"/>
          <w:szCs w:val="32"/>
        </w:rPr>
        <w:t>累积</w:t>
      </w:r>
      <w:r>
        <w:rPr>
          <w:rFonts w:hint="eastAsia"/>
          <w:color w:val="EE0000"/>
          <w:sz w:val="32"/>
          <w:szCs w:val="32"/>
        </w:rPr>
        <w:t>多少个脉冲呢：</w:t>
      </w:r>
    </w:p>
    <w:p w14:paraId="6B5B5B31" w14:textId="0110153F" w:rsidR="00C35F5D" w:rsidRPr="00C35F5D" w:rsidRDefault="00C35F5D" w:rsidP="00F2555A">
      <w:pPr>
        <w:jc w:val="left"/>
        <w:rPr>
          <w:rFonts w:hint="eastAsia"/>
          <w:color w:val="000000" w:themeColor="text1"/>
          <w:sz w:val="32"/>
          <w:szCs w:val="32"/>
        </w:rPr>
      </w:pPr>
      <w:r w:rsidRPr="00C35F5D">
        <w:rPr>
          <w:rFonts w:hint="eastAsia"/>
          <w:color w:val="000000" w:themeColor="text1"/>
          <w:sz w:val="32"/>
          <w:szCs w:val="32"/>
        </w:rPr>
        <w:t>先计算</w:t>
      </w:r>
      <w:r w:rsidRPr="00C35F5D">
        <w:rPr>
          <w:color w:val="000000" w:themeColor="text1"/>
          <w:sz w:val="32"/>
          <w:szCs w:val="32"/>
        </w:rPr>
        <w:t>目标在波束内停留多长时间</w:t>
      </w:r>
    </w:p>
    <w:p w14:paraId="0D81C74E" w14:textId="70BA3299" w:rsidR="00C35F5D" w:rsidRDefault="00C35F5D" w:rsidP="00F2555A">
      <w:pPr>
        <w:jc w:val="left"/>
        <w:rPr>
          <w:color w:val="EE0000"/>
          <w:sz w:val="32"/>
          <w:szCs w:val="32"/>
        </w:rPr>
      </w:pPr>
      <w:r>
        <w:rPr>
          <w:noProof/>
        </w:rPr>
        <w:drawing>
          <wp:inline distT="0" distB="0" distL="0" distR="0" wp14:anchorId="3233F83E" wp14:editId="556F2193">
            <wp:extent cx="1658684" cy="1113577"/>
            <wp:effectExtent l="0" t="0" r="0" b="0"/>
            <wp:docPr id="1584468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4687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668185" cy="111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BD516" w14:textId="035798DB" w:rsidR="00C35F5D" w:rsidRDefault="00C35F5D" w:rsidP="00F2555A">
      <w:pPr>
        <w:jc w:val="left"/>
        <w:rPr>
          <w:color w:val="EE0000"/>
          <w:sz w:val="32"/>
          <w:szCs w:val="32"/>
        </w:rPr>
      </w:pPr>
      <w:r>
        <w:rPr>
          <w:noProof/>
        </w:rPr>
        <w:drawing>
          <wp:inline distT="0" distB="0" distL="0" distR="0" wp14:anchorId="528FCA12" wp14:editId="4327D6A1">
            <wp:extent cx="5274310" cy="481965"/>
            <wp:effectExtent l="0" t="0" r="0" b="0"/>
            <wp:docPr id="2881800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18004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1C4D8" w14:textId="6982A993" w:rsidR="00C35F5D" w:rsidRPr="00C35F5D" w:rsidRDefault="00C35F5D" w:rsidP="00F2555A">
      <w:pPr>
        <w:jc w:val="left"/>
        <w:rPr>
          <w:rFonts w:hint="eastAsia"/>
          <w:color w:val="000000" w:themeColor="text1"/>
          <w:sz w:val="32"/>
          <w:szCs w:val="32"/>
        </w:rPr>
      </w:pPr>
      <w:proofErr w:type="spellStart"/>
      <w:r w:rsidRPr="00C35F5D">
        <w:rPr>
          <w:color w:val="000000" w:themeColor="text1"/>
          <w:sz w:val="32"/>
          <w:szCs w:val="32"/>
        </w:rPr>
        <w:t>θ˙scan</w:t>
      </w:r>
      <w:proofErr w:type="spellEnd"/>
      <w:r>
        <w:rPr>
          <w:rFonts w:hint="eastAsia"/>
          <w:color w:val="000000" w:themeColor="text1"/>
          <w:sz w:val="32"/>
          <w:szCs w:val="32"/>
        </w:rPr>
        <w:t>：</w:t>
      </w:r>
      <w:r w:rsidR="00E428FC" w:rsidRPr="00E428FC">
        <w:rPr>
          <w:color w:val="000000" w:themeColor="text1"/>
          <w:sz w:val="32"/>
          <w:szCs w:val="32"/>
        </w:rPr>
        <w:t>天线扫描角速度</w:t>
      </w:r>
    </w:p>
    <w:p w14:paraId="0FFE8AB5" w14:textId="1AD65C7E" w:rsidR="00C35F5D" w:rsidRDefault="00C35F5D" w:rsidP="00F2555A">
      <w:pPr>
        <w:jc w:val="left"/>
        <w:rPr>
          <w:color w:val="EE0000"/>
          <w:sz w:val="32"/>
          <w:szCs w:val="32"/>
        </w:rPr>
      </w:pPr>
      <w:r>
        <w:rPr>
          <w:noProof/>
        </w:rPr>
        <w:drawing>
          <wp:inline distT="0" distB="0" distL="0" distR="0" wp14:anchorId="2CA7017A" wp14:editId="1DF06589">
            <wp:extent cx="1828800" cy="857250"/>
            <wp:effectExtent l="0" t="0" r="0" b="0"/>
            <wp:docPr id="16145006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50062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0937C" w14:textId="52A496CF" w:rsidR="00E428FC" w:rsidRDefault="00E428FC" w:rsidP="00F2555A">
      <w:pPr>
        <w:jc w:val="left"/>
        <w:rPr>
          <w:color w:val="EE0000"/>
          <w:sz w:val="32"/>
          <w:szCs w:val="32"/>
        </w:rPr>
      </w:pPr>
      <w:r>
        <w:rPr>
          <w:noProof/>
        </w:rPr>
        <w:drawing>
          <wp:inline distT="0" distB="0" distL="0" distR="0" wp14:anchorId="0F3A7492" wp14:editId="3A80000B">
            <wp:extent cx="3594225" cy="919950"/>
            <wp:effectExtent l="0" t="0" r="0" b="0"/>
            <wp:docPr id="14570287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02875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20317" cy="926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6611E" w14:textId="40F6A4CF" w:rsidR="00E428FC" w:rsidRDefault="00E428FC" w:rsidP="00F2555A">
      <w:pPr>
        <w:jc w:val="left"/>
        <w:rPr>
          <w:color w:val="000000" w:themeColor="text1"/>
          <w:sz w:val="32"/>
          <w:szCs w:val="32"/>
        </w:rPr>
      </w:pPr>
      <w:r>
        <w:rPr>
          <w:rFonts w:hint="eastAsia"/>
          <w:color w:val="EE0000"/>
          <w:sz w:val="32"/>
          <w:szCs w:val="32"/>
        </w:rPr>
        <w:t>相干累积：</w:t>
      </w:r>
      <w:r w:rsidRPr="00E428FC">
        <w:rPr>
          <w:color w:val="000000" w:themeColor="text1"/>
          <w:sz w:val="32"/>
          <w:szCs w:val="32"/>
        </w:rPr>
        <w:t>积累</w:t>
      </w:r>
      <w:r w:rsidRPr="00E428FC">
        <w:rPr>
          <w:color w:val="000000" w:themeColor="text1"/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hAnsi="Cambria Math"/>
                <w:color w:val="000000" w:themeColor="text1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32"/>
                <w:szCs w:val="32"/>
              </w:rPr>
              <m:t>n</m:t>
            </m:r>
          </m:e>
          <m:sub>
            <m:r>
              <w:rPr>
                <w:rFonts w:ascii="Cambria Math" w:hAnsi="Cambria Math"/>
                <w:color w:val="000000" w:themeColor="text1"/>
                <w:sz w:val="32"/>
                <w:szCs w:val="32"/>
              </w:rPr>
              <m:t>p</m:t>
            </m:r>
          </m:sub>
        </m:sSub>
      </m:oMath>
      <w:r w:rsidRPr="00E428FC">
        <w:rPr>
          <w:color w:val="000000" w:themeColor="text1"/>
          <w:sz w:val="32"/>
          <w:szCs w:val="32"/>
        </w:rPr>
        <w:t>个脉冲，</w:t>
      </w:r>
      <w:r w:rsidRPr="00E428FC">
        <w:rPr>
          <w:color w:val="000000" w:themeColor="text1"/>
          <w:sz w:val="32"/>
          <w:szCs w:val="32"/>
        </w:rPr>
        <w:t>SNR</w:t>
      </w:r>
      <w:r w:rsidRPr="00E428FC">
        <w:rPr>
          <w:color w:val="000000" w:themeColor="text1"/>
          <w:sz w:val="32"/>
          <w:szCs w:val="32"/>
        </w:rPr>
        <w:t>理想提高</w:t>
      </w:r>
      <w:r w:rsidRPr="00E428FC">
        <w:rPr>
          <w:color w:val="000000" w:themeColor="text1"/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hAnsi="Cambria Math"/>
                <w:color w:val="000000" w:themeColor="text1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32"/>
                <w:szCs w:val="32"/>
              </w:rPr>
              <m:t>n</m:t>
            </m:r>
          </m:e>
          <m:sub>
            <m:r>
              <w:rPr>
                <w:rFonts w:ascii="Cambria Math" w:hAnsi="Cambria Math"/>
                <w:color w:val="000000" w:themeColor="text1"/>
                <w:sz w:val="32"/>
                <w:szCs w:val="32"/>
              </w:rPr>
              <m:t>p</m:t>
            </m:r>
          </m:sub>
        </m:sSub>
      </m:oMath>
      <w:r w:rsidRPr="00E428FC">
        <w:rPr>
          <w:color w:val="000000" w:themeColor="text1"/>
          <w:sz w:val="32"/>
          <w:szCs w:val="32"/>
        </w:rPr>
        <w:t>倍</w:t>
      </w:r>
    </w:p>
    <w:p w14:paraId="0B41A5ED" w14:textId="6A10CF35" w:rsidR="00E428FC" w:rsidRDefault="00E428FC" w:rsidP="00F2555A">
      <w:pPr>
        <w:jc w:val="left"/>
        <w:rPr>
          <w:rFonts w:hint="eastAsia"/>
          <w:color w:val="EE0000"/>
          <w:sz w:val="32"/>
          <w:szCs w:val="32"/>
        </w:rPr>
      </w:pPr>
      <w:r w:rsidRPr="00E428FC">
        <w:rPr>
          <w:rFonts w:hint="eastAsia"/>
          <w:color w:val="EE0000"/>
          <w:sz w:val="32"/>
          <w:szCs w:val="32"/>
        </w:rPr>
        <w:t>特点：</w:t>
      </w:r>
      <w:r w:rsidRPr="00E428FC">
        <w:rPr>
          <w:color w:val="000000" w:themeColor="text1"/>
          <w:sz w:val="32"/>
          <w:szCs w:val="32"/>
        </w:rPr>
        <w:t>增益高，但要求相位稳定，并且需要补偿目标运动造成的相位变化</w:t>
      </w:r>
    </w:p>
    <w:p w14:paraId="78A1724B" w14:textId="0818A87B" w:rsidR="00E428FC" w:rsidRDefault="00E428FC" w:rsidP="00F2555A">
      <w:pPr>
        <w:jc w:val="left"/>
        <w:rPr>
          <w:color w:val="EE0000"/>
          <w:sz w:val="32"/>
          <w:szCs w:val="32"/>
        </w:rPr>
      </w:pPr>
      <w:r>
        <w:rPr>
          <w:noProof/>
        </w:rPr>
        <w:drawing>
          <wp:inline distT="0" distB="0" distL="0" distR="0" wp14:anchorId="3504310E" wp14:editId="2EA6083A">
            <wp:extent cx="2498756" cy="743777"/>
            <wp:effectExtent l="0" t="0" r="0" b="0"/>
            <wp:docPr id="13298998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89983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502849" cy="74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D5931" w14:textId="6C256FDE" w:rsidR="00E428FC" w:rsidRDefault="00E428FC" w:rsidP="00F2555A">
      <w:pPr>
        <w:jc w:val="left"/>
        <w:rPr>
          <w:color w:val="000000" w:themeColor="text1"/>
          <w:sz w:val="32"/>
          <w:szCs w:val="32"/>
        </w:rPr>
      </w:pPr>
      <w:r w:rsidRPr="00E428FC">
        <w:rPr>
          <w:color w:val="000000" w:themeColor="text1"/>
          <w:sz w:val="32"/>
          <w:szCs w:val="32"/>
        </w:rPr>
        <w:t>非相干积累不保留相位，实现简单，但存在积累损失</w:t>
      </w:r>
    </w:p>
    <w:p w14:paraId="4CC3AFE2" w14:textId="77777777" w:rsidR="00BC7363" w:rsidRPr="00E428FC" w:rsidRDefault="00BC7363" w:rsidP="00F2555A">
      <w:pPr>
        <w:jc w:val="left"/>
        <w:rPr>
          <w:rFonts w:hint="eastAsia"/>
          <w:color w:val="000000" w:themeColor="text1"/>
          <w:sz w:val="32"/>
          <w:szCs w:val="32"/>
        </w:rPr>
      </w:pPr>
    </w:p>
    <w:sectPr w:rsidR="00BC7363" w:rsidRPr="00E428F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593524"/>
    <w:rsid w:val="00200A83"/>
    <w:rsid w:val="00256893"/>
    <w:rsid w:val="00277E86"/>
    <w:rsid w:val="00593524"/>
    <w:rsid w:val="005A1D70"/>
    <w:rsid w:val="00761F11"/>
    <w:rsid w:val="0078154D"/>
    <w:rsid w:val="007C4EC7"/>
    <w:rsid w:val="007D5852"/>
    <w:rsid w:val="008E41D3"/>
    <w:rsid w:val="008E6375"/>
    <w:rsid w:val="00962CC9"/>
    <w:rsid w:val="00AC3A1B"/>
    <w:rsid w:val="00AF4D17"/>
    <w:rsid w:val="00BC7363"/>
    <w:rsid w:val="00C35F5D"/>
    <w:rsid w:val="00C55E17"/>
    <w:rsid w:val="00D613D6"/>
    <w:rsid w:val="00D91E3A"/>
    <w:rsid w:val="00E047E5"/>
    <w:rsid w:val="00E428FC"/>
    <w:rsid w:val="00E81BAF"/>
    <w:rsid w:val="00F2555A"/>
    <w:rsid w:val="00F70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5C05B"/>
  <w15:chartTrackingRefBased/>
  <w15:docId w15:val="{54398402-95A6-41C0-B636-170C62501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9352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35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352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3524"/>
    <w:pPr>
      <w:keepNext/>
      <w:keepLines/>
      <w:spacing w:before="80" w:after="40"/>
      <w:outlineLvl w:val="3"/>
    </w:pPr>
    <w:rPr>
      <w:rFonts w:cstheme="majorBidi"/>
      <w:color w:val="365F9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3524"/>
    <w:pPr>
      <w:keepNext/>
      <w:keepLines/>
      <w:spacing w:before="80" w:after="40"/>
      <w:outlineLvl w:val="4"/>
    </w:pPr>
    <w:rPr>
      <w:rFonts w:cstheme="majorBidi"/>
      <w:color w:val="365F9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3524"/>
    <w:pPr>
      <w:keepNext/>
      <w:keepLines/>
      <w:spacing w:before="40"/>
      <w:outlineLvl w:val="5"/>
    </w:pPr>
    <w:rPr>
      <w:rFonts w:cstheme="majorBidi"/>
      <w:b/>
      <w:bCs/>
      <w:color w:val="365F9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352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352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352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93524"/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9352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9352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93524"/>
    <w:rPr>
      <w:rFonts w:cstheme="majorBidi"/>
      <w:color w:val="365F9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93524"/>
    <w:rPr>
      <w:rFonts w:cstheme="majorBidi"/>
      <w:color w:val="365F9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93524"/>
    <w:rPr>
      <w:rFonts w:cstheme="majorBidi"/>
      <w:b/>
      <w:bCs/>
      <w:color w:val="365F9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9352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9352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9352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9352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935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352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9352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9352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9352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9352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93524"/>
    <w:rPr>
      <w:i/>
      <w:iCs/>
      <w:color w:val="365F9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9352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93524"/>
    <w:rPr>
      <w:i/>
      <w:iCs/>
      <w:color w:val="365F91" w:themeColor="accent1" w:themeShade="BF"/>
    </w:rPr>
  </w:style>
  <w:style w:type="character" w:styleId="ad">
    <w:name w:val="Intense Reference"/>
    <w:basedOn w:val="a0"/>
    <w:uiPriority w:val="32"/>
    <w:qFormat/>
    <w:rsid w:val="00593524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theme" Target="theme/theme1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11</Pages>
  <Words>254</Words>
  <Characters>1449</Characters>
  <Application>Microsoft Office Word</Application>
  <DocSecurity>0</DocSecurity>
  <Lines>12</Lines>
  <Paragraphs>3</Paragraphs>
  <ScaleCrop>false</ScaleCrop>
  <Company/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陈 昊</dc:creator>
  <cp:keywords/>
  <dc:description/>
  <cp:lastModifiedBy>陈 昊</cp:lastModifiedBy>
  <cp:revision>2</cp:revision>
  <dcterms:created xsi:type="dcterms:W3CDTF">2026-08-01T05:06:00Z</dcterms:created>
  <dcterms:modified xsi:type="dcterms:W3CDTF">2026-08-01T14:46:00Z</dcterms:modified>
</cp:coreProperties>
</file>