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8504" w14:textId="77777777" w:rsidR="00584EC8" w:rsidRDefault="00584EC8" w:rsidP="00584EC8">
      <w:pPr>
        <w:jc w:val="center"/>
        <w:rPr>
          <w:sz w:val="52"/>
          <w:szCs w:val="52"/>
        </w:rPr>
      </w:pPr>
      <w:r w:rsidRPr="00584EC8">
        <w:rPr>
          <w:rFonts w:hint="eastAsia"/>
          <w:sz w:val="52"/>
          <w:szCs w:val="52"/>
        </w:rPr>
        <w:t>雷达检测</w:t>
      </w:r>
    </w:p>
    <w:p w14:paraId="5E7ECE18" w14:textId="0B4BE64C" w:rsidR="00584EC8" w:rsidRPr="001A4943" w:rsidRDefault="00584EC8" w:rsidP="00584EC8">
      <w:pPr>
        <w:jc w:val="left"/>
        <w:rPr>
          <w:b/>
          <w:bCs/>
          <w:color w:val="FF0000"/>
          <w:sz w:val="48"/>
          <w:szCs w:val="48"/>
        </w:rPr>
      </w:pPr>
      <w:r w:rsidRPr="001A4943">
        <w:rPr>
          <w:rFonts w:hint="eastAsia"/>
          <w:b/>
          <w:bCs/>
          <w:color w:val="FF0000"/>
          <w:sz w:val="48"/>
          <w:szCs w:val="48"/>
        </w:rPr>
        <w:t>整体流程：</w:t>
      </w:r>
    </w:p>
    <w:p w14:paraId="0A26D192" w14:textId="03F4C9AB" w:rsidR="00584EC8" w:rsidRP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 w:rsidRPr="00364B0A">
        <w:rPr>
          <w:rFonts w:hint="eastAsia"/>
          <w:sz w:val="32"/>
          <w:szCs w:val="32"/>
        </w:rPr>
        <w:t>目前进入雷达探测区域</w:t>
      </w:r>
    </w:p>
    <w:p w14:paraId="327314E1" w14:textId="26A40553" w:rsid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雷达发射脉冲信号</w:t>
      </w:r>
    </w:p>
    <w:p w14:paraId="5B38F065" w14:textId="3CE6B76C" w:rsid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目标反射回波，雷达接收信号（接收信号</w:t>
      </w:r>
      <w:r>
        <w:rPr>
          <w:rFonts w:hint="eastAsia"/>
          <w:sz w:val="32"/>
          <w:szCs w:val="32"/>
        </w:rPr>
        <w:t>=</w:t>
      </w:r>
      <w:r>
        <w:rPr>
          <w:rFonts w:hint="eastAsia"/>
          <w:sz w:val="32"/>
          <w:szCs w:val="32"/>
        </w:rPr>
        <w:t>回拨</w:t>
      </w:r>
      <w:r>
        <w:rPr>
          <w:rFonts w:hint="eastAsia"/>
          <w:sz w:val="32"/>
          <w:szCs w:val="32"/>
        </w:rPr>
        <w:t>+</w:t>
      </w:r>
      <w:r>
        <w:rPr>
          <w:rFonts w:hint="eastAsia"/>
          <w:sz w:val="32"/>
          <w:szCs w:val="32"/>
        </w:rPr>
        <w:t>噪声）</w:t>
      </w:r>
    </w:p>
    <w:p w14:paraId="70A4ADB8" w14:textId="63ED554C" w:rsid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对接收信号进行预处理（放大，滤波，匹配处理）</w:t>
      </w:r>
    </w:p>
    <w:p w14:paraId="39241553" w14:textId="31080F4F" w:rsidR="00364B0A" w:rsidRDefault="00364B0A" w:rsidP="00364B0A">
      <w:pPr>
        <w:pStyle w:val="a9"/>
        <w:ind w:left="360"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D401A40" wp14:editId="2C19CB5E">
            <wp:extent cx="5274310" cy="1204595"/>
            <wp:effectExtent l="0" t="0" r="0" b="0"/>
            <wp:docPr id="1214969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69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B34E" w14:textId="563A3BA4" w:rsid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根据信号强度来计算信噪比</w:t>
      </w:r>
      <w:r>
        <w:rPr>
          <w:rFonts w:hint="eastAsia"/>
          <w:sz w:val="32"/>
          <w:szCs w:val="32"/>
        </w:rPr>
        <w:t>SNR</w:t>
      </w:r>
    </w:p>
    <w:p w14:paraId="3DC8B3EC" w14:textId="7D6F8757" w:rsid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脉冲累积（相干累积，非相干累积），提高检测能力</w:t>
      </w:r>
    </w:p>
    <w:p w14:paraId="5E32EF5C" w14:textId="78E0531A" w:rsid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采用</w:t>
      </w:r>
      <w:r>
        <w:rPr>
          <w:rFonts w:hint="eastAsia"/>
          <w:sz w:val="32"/>
          <w:szCs w:val="32"/>
        </w:rPr>
        <w:t>CFAR</w:t>
      </w:r>
      <w:r>
        <w:rPr>
          <w:rFonts w:hint="eastAsia"/>
          <w:sz w:val="32"/>
          <w:szCs w:val="32"/>
        </w:rPr>
        <w:t>估计噪声，从而自适应设置门限（保证虚警率不变）</w:t>
      </w:r>
    </w:p>
    <w:p w14:paraId="6122B6EB" w14:textId="1575A943" w:rsid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检测判决</w:t>
      </w:r>
      <w:r>
        <w:rPr>
          <w:rFonts w:hint="eastAsia"/>
          <w:sz w:val="32"/>
          <w:szCs w:val="32"/>
        </w:rPr>
        <w:t>-&gt;</w:t>
      </w:r>
      <w:r>
        <w:rPr>
          <w:rFonts w:hint="eastAsia"/>
          <w:sz w:val="32"/>
          <w:szCs w:val="32"/>
        </w:rPr>
        <w:t>得到单次检测概率</w:t>
      </w:r>
      <w:r>
        <w:rPr>
          <w:rFonts w:hint="eastAsia"/>
          <w:sz w:val="32"/>
          <w:szCs w:val="32"/>
        </w:rPr>
        <w:t>Pd</w:t>
      </w:r>
      <w:r>
        <w:rPr>
          <w:rFonts w:hint="eastAsia"/>
          <w:sz w:val="32"/>
          <w:szCs w:val="32"/>
        </w:rPr>
        <w:t>和虚警概率</w:t>
      </w:r>
      <w:r>
        <w:rPr>
          <w:rFonts w:hint="eastAsia"/>
          <w:sz w:val="32"/>
          <w:szCs w:val="32"/>
        </w:rPr>
        <w:t>Pfa</w:t>
      </w:r>
    </w:p>
    <w:p w14:paraId="207B3F69" w14:textId="241F1BC3" w:rsid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多次扫描累积，得到</w:t>
      </w:r>
      <w:r>
        <w:rPr>
          <w:rFonts w:hint="eastAsia"/>
          <w:sz w:val="32"/>
          <w:szCs w:val="32"/>
        </w:rPr>
        <w:t>Pc</w:t>
      </w:r>
      <w:r>
        <w:rPr>
          <w:rFonts w:hint="eastAsia"/>
          <w:sz w:val="32"/>
          <w:szCs w:val="32"/>
        </w:rPr>
        <w:t>，提高累积检测概率</w:t>
      </w:r>
    </w:p>
    <w:p w14:paraId="1CCDB679" w14:textId="6FE814B2" w:rsidR="00364B0A" w:rsidRDefault="00364B0A" w:rsidP="00364B0A">
      <w:pPr>
        <w:pStyle w:val="a9"/>
        <w:numPr>
          <w:ilvl w:val="0"/>
          <w:numId w:val="1"/>
        </w:num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输出检测结果</w:t>
      </w:r>
    </w:p>
    <w:p w14:paraId="2DDBCB64" w14:textId="5E6466E9" w:rsidR="00364B0A" w:rsidRPr="001A4943" w:rsidRDefault="00364B0A" w:rsidP="00364B0A">
      <w:pPr>
        <w:jc w:val="left"/>
        <w:rPr>
          <w:b/>
          <w:bCs/>
          <w:color w:val="FF0000"/>
          <w:sz w:val="48"/>
          <w:szCs w:val="48"/>
        </w:rPr>
      </w:pPr>
      <w:r w:rsidRPr="001A4943">
        <w:rPr>
          <w:rFonts w:hint="eastAsia"/>
          <w:b/>
          <w:bCs/>
          <w:color w:val="FF0000"/>
          <w:sz w:val="48"/>
          <w:szCs w:val="48"/>
        </w:rPr>
        <w:t>核心逻辑：</w:t>
      </w:r>
    </w:p>
    <w:p w14:paraId="6DB896E8" w14:textId="0906B024" w:rsidR="00364B0A" w:rsidRPr="00364B0A" w:rsidRDefault="00364B0A" w:rsidP="00364B0A">
      <w:pPr>
        <w:jc w:val="left"/>
        <w:rPr>
          <w:color w:val="000000" w:themeColor="text1"/>
          <w:sz w:val="32"/>
          <w:szCs w:val="32"/>
        </w:rPr>
      </w:pPr>
      <w:r w:rsidRPr="00364B0A">
        <w:rPr>
          <w:rFonts w:hint="eastAsia"/>
          <w:color w:val="000000" w:themeColor="text1"/>
          <w:sz w:val="32"/>
          <w:szCs w:val="32"/>
        </w:rPr>
        <w:t>回波接收</w:t>
      </w:r>
      <w:r w:rsidRPr="00364B0A">
        <w:rPr>
          <w:rFonts w:hint="eastAsia"/>
          <w:color w:val="000000" w:themeColor="text1"/>
          <w:sz w:val="32"/>
          <w:szCs w:val="32"/>
        </w:rPr>
        <w:t>-&gt;</w:t>
      </w:r>
      <w:r w:rsidRPr="00364B0A">
        <w:rPr>
          <w:rFonts w:hint="eastAsia"/>
          <w:color w:val="000000" w:themeColor="text1"/>
          <w:sz w:val="32"/>
          <w:szCs w:val="32"/>
        </w:rPr>
        <w:t>信噪比分析</w:t>
      </w:r>
      <w:r w:rsidRPr="00364B0A">
        <w:rPr>
          <w:rFonts w:hint="eastAsia"/>
          <w:color w:val="000000" w:themeColor="text1"/>
          <w:sz w:val="32"/>
          <w:szCs w:val="32"/>
        </w:rPr>
        <w:t>-&gt;</w:t>
      </w:r>
      <w:r w:rsidRPr="00364B0A">
        <w:rPr>
          <w:rFonts w:hint="eastAsia"/>
          <w:color w:val="000000" w:themeColor="text1"/>
          <w:sz w:val="32"/>
          <w:szCs w:val="32"/>
        </w:rPr>
        <w:t>门限检测</w:t>
      </w:r>
      <w:r w:rsidRPr="00364B0A">
        <w:rPr>
          <w:rFonts w:hint="eastAsia"/>
          <w:color w:val="000000" w:themeColor="text1"/>
          <w:sz w:val="32"/>
          <w:szCs w:val="32"/>
        </w:rPr>
        <w:t>-&gt;</w:t>
      </w:r>
      <w:r w:rsidRPr="00364B0A">
        <w:rPr>
          <w:rFonts w:hint="eastAsia"/>
          <w:color w:val="000000" w:themeColor="text1"/>
          <w:sz w:val="32"/>
          <w:szCs w:val="32"/>
        </w:rPr>
        <w:t>累积判决</w:t>
      </w:r>
    </w:p>
    <w:p w14:paraId="60AE46A3" w14:textId="77777777" w:rsidR="00364B0A" w:rsidRDefault="00364B0A" w:rsidP="00584EC8">
      <w:pPr>
        <w:jc w:val="center"/>
        <w:rPr>
          <w:noProof/>
          <w:sz w:val="32"/>
          <w:szCs w:val="32"/>
        </w:rPr>
      </w:pPr>
    </w:p>
    <w:p w14:paraId="4FB48895" w14:textId="77777777" w:rsidR="00364B0A" w:rsidRDefault="00364B0A" w:rsidP="00584EC8">
      <w:pPr>
        <w:jc w:val="center"/>
        <w:rPr>
          <w:noProof/>
          <w:sz w:val="32"/>
          <w:szCs w:val="32"/>
        </w:rPr>
      </w:pPr>
    </w:p>
    <w:p w14:paraId="037AEC08" w14:textId="77777777" w:rsidR="00364B0A" w:rsidRDefault="00364B0A" w:rsidP="00584EC8">
      <w:pPr>
        <w:jc w:val="center"/>
        <w:rPr>
          <w:noProof/>
          <w:sz w:val="32"/>
          <w:szCs w:val="32"/>
        </w:rPr>
      </w:pPr>
    </w:p>
    <w:p w14:paraId="46CAEAAE" w14:textId="4D7AB1F0" w:rsidR="00F20C42" w:rsidRPr="001A4943" w:rsidRDefault="00F20C42" w:rsidP="001A4943">
      <w:pPr>
        <w:jc w:val="center"/>
        <w:rPr>
          <w:noProof/>
          <w:color w:val="000000" w:themeColor="text1"/>
          <w:sz w:val="52"/>
          <w:szCs w:val="52"/>
        </w:rPr>
      </w:pPr>
      <w:r w:rsidRPr="001A4943">
        <w:rPr>
          <w:rFonts w:hint="eastAsia"/>
          <w:noProof/>
          <w:color w:val="000000" w:themeColor="text1"/>
          <w:sz w:val="52"/>
          <w:szCs w:val="52"/>
        </w:rPr>
        <w:lastRenderedPageBreak/>
        <w:t>重要概念</w:t>
      </w:r>
    </w:p>
    <w:p w14:paraId="5497AFEA" w14:textId="670F353F" w:rsidR="001A4943" w:rsidRPr="001A4943" w:rsidRDefault="001A4943" w:rsidP="00F20C42">
      <w:pPr>
        <w:jc w:val="left"/>
        <w:rPr>
          <w:noProof/>
          <w:color w:val="EE0000"/>
          <w:sz w:val="48"/>
          <w:szCs w:val="48"/>
        </w:rPr>
      </w:pPr>
      <w:r w:rsidRPr="001A4943">
        <w:rPr>
          <w:rFonts w:hint="eastAsia"/>
          <w:noProof/>
          <w:color w:val="EE0000"/>
          <w:sz w:val="48"/>
          <w:szCs w:val="48"/>
        </w:rPr>
        <w:t>噪声中的检测</w:t>
      </w:r>
    </w:p>
    <w:p w14:paraId="27450AEE" w14:textId="7E9C21D5" w:rsidR="00F20C42" w:rsidRDefault="00F20C42" w:rsidP="00F20C42">
      <w:pPr>
        <w:jc w:val="left"/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雷达检测的本质：判断两个情况</w:t>
      </w:r>
    </w:p>
    <w:p w14:paraId="30F9421F" w14:textId="3CAB83C2" w:rsidR="00F20C42" w:rsidRPr="00F20C42" w:rsidRDefault="00F20C42" w:rsidP="00F20C42">
      <w:pPr>
        <w:jc w:val="left"/>
        <w:rPr>
          <w:noProof/>
          <w:color w:val="000000" w:themeColor="text1"/>
          <w:sz w:val="32"/>
          <w:szCs w:val="32"/>
        </w:rPr>
      </w:pPr>
      <w:r w:rsidRPr="00F20C42">
        <w:rPr>
          <w:rFonts w:hint="eastAsia"/>
          <w:noProof/>
          <w:color w:val="000000" w:themeColor="text1"/>
          <w:sz w:val="32"/>
          <w:szCs w:val="32"/>
        </w:rPr>
        <w:t>只有噪声</w:t>
      </w:r>
    </w:p>
    <w:p w14:paraId="7CC71AE7" w14:textId="3B20DEE7" w:rsidR="00F20C42" w:rsidRDefault="00F20C42" w:rsidP="001A4943">
      <w:pPr>
        <w:jc w:val="left"/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7714125D" wp14:editId="6DA95823">
            <wp:extent cx="3880438" cy="1276350"/>
            <wp:effectExtent l="0" t="0" r="0" b="0"/>
            <wp:docPr id="206173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3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9592" cy="128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C552" w14:textId="1A658B73" w:rsidR="00F20C42" w:rsidRPr="00F20C42" w:rsidRDefault="00F20C42" w:rsidP="00F20C42">
      <w:pPr>
        <w:jc w:val="left"/>
        <w:rPr>
          <w:noProof/>
          <w:color w:val="000000" w:themeColor="text1"/>
          <w:sz w:val="32"/>
          <w:szCs w:val="32"/>
        </w:rPr>
      </w:pPr>
      <w:r w:rsidRPr="00F20C42">
        <w:rPr>
          <w:rFonts w:hint="eastAsia"/>
          <w:noProof/>
          <w:color w:val="000000" w:themeColor="text1"/>
          <w:sz w:val="32"/>
          <w:szCs w:val="32"/>
        </w:rPr>
        <w:t>目标＋噪声</w:t>
      </w:r>
    </w:p>
    <w:p w14:paraId="1E6A4EC0" w14:textId="441D7EAA" w:rsidR="00761F11" w:rsidRDefault="00F20C42" w:rsidP="001A4943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3A91109B" wp14:editId="6937571D">
            <wp:extent cx="3860800" cy="1281510"/>
            <wp:effectExtent l="0" t="0" r="0" b="0"/>
            <wp:docPr id="835719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19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126" cy="12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4EC8" w:rsidRPr="00584EC8">
        <w:rPr>
          <w:sz w:val="32"/>
          <w:szCs w:val="32"/>
        </w:rPr>
        <w:br/>
      </w:r>
    </w:p>
    <w:p w14:paraId="6901E005" w14:textId="2050F3BE" w:rsidR="00F20C42" w:rsidRDefault="00F20C42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虚警的概念：当真实没有目标的时候，雷达误以为有目标</w:t>
      </w:r>
    </w:p>
    <w:p w14:paraId="094FFC1C" w14:textId="78841810" w:rsidR="00F20C42" w:rsidRDefault="00F20C42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漏检的概念：当真实存在目标的时候，雷达误以为没有目标</w:t>
      </w:r>
    </w:p>
    <w:p w14:paraId="5742154D" w14:textId="77777777" w:rsidR="00F20C42" w:rsidRDefault="00F20C42" w:rsidP="00F20C42">
      <w:pPr>
        <w:jc w:val="left"/>
        <w:rPr>
          <w:sz w:val="32"/>
          <w:szCs w:val="32"/>
        </w:rPr>
      </w:pPr>
    </w:p>
    <w:p w14:paraId="416420B8" w14:textId="67BF9517" w:rsidR="001A4943" w:rsidRDefault="001A494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雷达的基本检测规则：比较包络</w:t>
      </w:r>
      <w:r w:rsidR="007C2FBC">
        <w:rPr>
          <w:rFonts w:hint="eastAsia"/>
          <w:sz w:val="32"/>
          <w:szCs w:val="32"/>
        </w:rPr>
        <w:t>（信号幅度）</w:t>
      </w:r>
      <w:r>
        <w:rPr>
          <w:rFonts w:hint="eastAsia"/>
          <w:sz w:val="32"/>
          <w:szCs w:val="32"/>
        </w:rPr>
        <w:t>和门限大小</w:t>
      </w:r>
    </w:p>
    <w:p w14:paraId="47F399FC" w14:textId="63FF6E5C" w:rsidR="001A4943" w:rsidRDefault="001A4943" w:rsidP="001A4943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5939AC37" wp14:editId="1490B04C">
            <wp:extent cx="3552825" cy="1457325"/>
            <wp:effectExtent l="0" t="0" r="9525" b="9525"/>
            <wp:docPr id="123384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4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3DB2" w14:textId="77777777" w:rsidR="001A4943" w:rsidRDefault="001A4943" w:rsidP="001A4943">
      <w:pPr>
        <w:jc w:val="left"/>
        <w:rPr>
          <w:sz w:val="32"/>
          <w:szCs w:val="32"/>
        </w:rPr>
      </w:pPr>
    </w:p>
    <w:p w14:paraId="4058E6D9" w14:textId="25636E32" w:rsidR="007C2FBC" w:rsidRDefault="007C2FBC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中频信号的两种表达关系式：</w:t>
      </w:r>
    </w:p>
    <w:p w14:paraId="09375013" w14:textId="7BB09534" w:rsidR="00F20C42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0683806" wp14:editId="58742B5E">
            <wp:extent cx="4438650" cy="754280"/>
            <wp:effectExtent l="0" t="0" r="0" b="0"/>
            <wp:docPr id="105261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3108" cy="7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4393" w14:textId="7613EA9F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51CC03B" wp14:editId="53092191">
            <wp:extent cx="4445000" cy="922101"/>
            <wp:effectExtent l="0" t="0" r="0" b="0"/>
            <wp:docPr id="7881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0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0787" cy="9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9896" w14:textId="6CFD51DB" w:rsidR="007C2FBC" w:rsidRDefault="007C2FBC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其中：</w:t>
      </w:r>
    </w:p>
    <w:p w14:paraId="4D951B73" w14:textId="4517D2A9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3DF979EE" wp14:editId="26C785D1">
            <wp:extent cx="2847975" cy="1285875"/>
            <wp:effectExtent l="0" t="0" r="9525" b="9525"/>
            <wp:docPr id="297160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60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9F5B" w14:textId="014C41FC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658C0EED" wp14:editId="73AD8BDD">
            <wp:extent cx="4311650" cy="1919380"/>
            <wp:effectExtent l="0" t="0" r="0" b="0"/>
            <wp:docPr id="1178814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14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169" cy="192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9E2C" w14:textId="6C7B2BB9" w:rsidR="007C2FBC" w:rsidRDefault="007C2FBC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计算公式：</w:t>
      </w:r>
    </w:p>
    <w:p w14:paraId="342DAD57" w14:textId="67B525E7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B7BFC51" wp14:editId="4E8B6A65">
            <wp:extent cx="2571750" cy="1143000"/>
            <wp:effectExtent l="0" t="0" r="0" b="0"/>
            <wp:docPr id="257797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7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8413" w14:textId="6A0D5A18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D464D2C" wp14:editId="2D0B4D87">
            <wp:extent cx="2552700" cy="1114425"/>
            <wp:effectExtent l="0" t="0" r="0" b="9525"/>
            <wp:docPr id="205115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8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070A" w14:textId="6CF70104" w:rsidR="007C2FBC" w:rsidRDefault="007C2FBC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包络的三种</w:t>
      </w:r>
      <w:proofErr w:type="gramStart"/>
      <w:r>
        <w:rPr>
          <w:rFonts w:hint="eastAsia"/>
          <w:sz w:val="32"/>
          <w:szCs w:val="32"/>
        </w:rPr>
        <w:t>分布</w:t>
      </w:r>
      <w:r>
        <w:rPr>
          <w:rFonts w:hint="eastAsia"/>
          <w:sz w:val="32"/>
          <w:szCs w:val="32"/>
        </w:rPr>
        <w:t>:</w:t>
      </w:r>
      <w:proofErr w:type="gramEnd"/>
      <w:r>
        <w:rPr>
          <w:rFonts w:hint="eastAsia"/>
          <w:sz w:val="32"/>
          <w:szCs w:val="32"/>
        </w:rPr>
        <w:t>（有目标，没有目标）</w:t>
      </w:r>
    </w:p>
    <w:p w14:paraId="13C7C16D" w14:textId="5CF0E612" w:rsidR="007C2FBC" w:rsidRPr="007C2FBC" w:rsidRDefault="007C2FBC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有目标时：包络服从莱斯分布</w:t>
      </w:r>
    </w:p>
    <w:p w14:paraId="18359103" w14:textId="63EC0B39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1776EDC" wp14:editId="0DE4D002">
            <wp:extent cx="5153025" cy="1200150"/>
            <wp:effectExtent l="0" t="0" r="9525" b="0"/>
            <wp:docPr id="945116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6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2C52" w14:textId="0E4B3AEF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D6EA9B1" wp14:editId="4696845E">
            <wp:extent cx="5274310" cy="655320"/>
            <wp:effectExtent l="0" t="0" r="0" b="0"/>
            <wp:docPr id="831203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32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5615" w14:textId="1CD6D11B" w:rsidR="007C2FBC" w:rsidRDefault="007C2FBC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没有目标时：包络服从瑞利分布</w:t>
      </w:r>
    </w:p>
    <w:p w14:paraId="1B7DBBAA" w14:textId="4C8EBC2D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AD5FA38" wp14:editId="1DECF117">
            <wp:extent cx="4848225" cy="1257300"/>
            <wp:effectExtent l="0" t="0" r="9525" b="0"/>
            <wp:docPr id="1546257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57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3D20" w14:textId="6CE0514C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49BCE1D" wp14:editId="183F11F8">
            <wp:extent cx="4886325" cy="800100"/>
            <wp:effectExtent l="0" t="0" r="9525" b="0"/>
            <wp:docPr id="1543335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5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DE33" w14:textId="310A7216" w:rsidR="007C2FBC" w:rsidRDefault="007C2FBC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有目标并且目标信号选强于噪声时：包络服从高斯分布</w:t>
      </w:r>
    </w:p>
    <w:p w14:paraId="176A9825" w14:textId="447FF21E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B783C1A" wp14:editId="4EA6B9D0">
            <wp:extent cx="4495800" cy="1057275"/>
            <wp:effectExtent l="0" t="0" r="0" b="9525"/>
            <wp:docPr id="33810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03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5D5F" w14:textId="7772DFA0" w:rsidR="007C2FBC" w:rsidRDefault="007C2FBC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CF9E6B4" wp14:editId="6A143851">
            <wp:extent cx="2171700" cy="885825"/>
            <wp:effectExtent l="0" t="0" r="0" b="9525"/>
            <wp:docPr id="1167004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047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3DF3" w14:textId="35AE8C96" w:rsidR="00293AED" w:rsidRPr="00293AED" w:rsidRDefault="00293AED" w:rsidP="00F20C42">
      <w:pPr>
        <w:jc w:val="left"/>
        <w:rPr>
          <w:sz w:val="32"/>
          <w:szCs w:val="32"/>
        </w:rPr>
      </w:pPr>
    </w:p>
    <w:p w14:paraId="3477887E" w14:textId="77777777" w:rsidR="00851BC3" w:rsidRDefault="00403530" w:rsidP="00F20C42">
      <w:pPr>
        <w:jc w:val="left"/>
      </w:pPr>
      <w:r>
        <w:rPr>
          <w:rFonts w:hint="eastAsia"/>
          <w:noProof/>
          <w:color w:val="EE0000"/>
          <w:sz w:val="48"/>
          <w:szCs w:val="48"/>
        </w:rPr>
        <w:lastRenderedPageBreak/>
        <w:t>虚警概率</w:t>
      </w:r>
      <w:r>
        <w:rPr>
          <w:rFonts w:hint="eastAsia"/>
          <w:noProof/>
          <w:color w:val="EE0000"/>
          <w:sz w:val="48"/>
          <w:szCs w:val="48"/>
        </w:rPr>
        <w:t>:</w:t>
      </w:r>
      <w:r w:rsidR="00851BC3" w:rsidRPr="00851BC3">
        <w:t xml:space="preserve"> </w:t>
      </w:r>
    </w:p>
    <w:p w14:paraId="29F020B9" w14:textId="7FDA7BDE" w:rsidR="00403530" w:rsidRDefault="00851BC3" w:rsidP="00F20C42">
      <w:pPr>
        <w:jc w:val="left"/>
        <w:rPr>
          <w:sz w:val="32"/>
          <w:szCs w:val="32"/>
        </w:rPr>
      </w:pPr>
      <w:r w:rsidRPr="00B63C07">
        <w:rPr>
          <w:rFonts w:hint="eastAsia"/>
          <w:sz w:val="32"/>
          <w:szCs w:val="32"/>
        </w:rPr>
        <w:t>研究</w:t>
      </w:r>
      <w:r w:rsidRPr="00B63C07">
        <w:rPr>
          <w:sz w:val="32"/>
          <w:szCs w:val="32"/>
        </w:rPr>
        <w:t>没有目标时，噪声超过门限的</w:t>
      </w:r>
      <w:r w:rsidRPr="00B63C07">
        <w:rPr>
          <w:rFonts w:hint="eastAsia"/>
          <w:sz w:val="32"/>
          <w:szCs w:val="32"/>
        </w:rPr>
        <w:t>概</w:t>
      </w:r>
      <w:r w:rsidRPr="00B63C07">
        <w:rPr>
          <w:sz w:val="32"/>
          <w:szCs w:val="32"/>
        </w:rPr>
        <w:t>率</w:t>
      </w:r>
      <w:r w:rsidRPr="00B63C07">
        <w:rPr>
          <w:sz w:val="32"/>
          <w:szCs w:val="32"/>
        </w:rPr>
        <w:t> Pfa​</w:t>
      </w:r>
    </w:p>
    <w:p w14:paraId="29251CDD" w14:textId="77777777" w:rsidR="00B63C07" w:rsidRPr="00B63C07" w:rsidRDefault="00B63C07" w:rsidP="00F20C42">
      <w:pPr>
        <w:jc w:val="left"/>
        <w:rPr>
          <w:sz w:val="32"/>
          <w:szCs w:val="32"/>
        </w:rPr>
      </w:pPr>
    </w:p>
    <w:p w14:paraId="6483B1AC" w14:textId="76C9773C" w:rsidR="00293AED" w:rsidRDefault="00293AED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虚警概率：</w:t>
      </w:r>
    </w:p>
    <w:p w14:paraId="46BBEDDF" w14:textId="01610076" w:rsidR="00293AED" w:rsidRDefault="00293AED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15B70BC" wp14:editId="60D12721">
            <wp:extent cx="2568271" cy="631542"/>
            <wp:effectExtent l="0" t="0" r="0" b="0"/>
            <wp:docPr id="221793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93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9421" cy="6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A450" w14:textId="15022373" w:rsidR="00293AED" w:rsidRDefault="00293AED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虚警概率公式：</w:t>
      </w:r>
    </w:p>
    <w:p w14:paraId="18256412" w14:textId="6D7CBB96" w:rsidR="00293AED" w:rsidRDefault="00293AED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FF6E200" wp14:editId="6D8CF992">
            <wp:extent cx="2520563" cy="1078117"/>
            <wp:effectExtent l="0" t="0" r="0" b="0"/>
            <wp:docPr id="2118607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7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8059" cy="10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A89D" w14:textId="2D074EC6" w:rsidR="00293AED" w:rsidRDefault="00293AED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C65BB8E" wp14:editId="2F0C5C8F">
            <wp:extent cx="2512612" cy="1083022"/>
            <wp:effectExtent l="0" t="0" r="0" b="0"/>
            <wp:docPr id="39673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398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1835" cy="109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8666" w14:textId="4E3F229C" w:rsidR="003F1765" w:rsidRDefault="003F1765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虚警时间：两次虚警之间的平均时间</w:t>
      </w:r>
    </w:p>
    <w:p w14:paraId="6F237A56" w14:textId="5A374C31" w:rsidR="003F1765" w:rsidRDefault="003F1765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672D237" wp14:editId="55897B1F">
            <wp:extent cx="1781092" cy="1144988"/>
            <wp:effectExtent l="0" t="0" r="0" b="0"/>
            <wp:docPr id="1842909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9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7842" cy="114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7FEB" w14:textId="0CF87910" w:rsidR="003F1765" w:rsidRDefault="003F1765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3349158F" wp14:editId="15CCD203">
            <wp:extent cx="1323975" cy="895350"/>
            <wp:effectExtent l="0" t="0" r="9525" b="0"/>
            <wp:docPr id="579078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78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3CBD" w14:textId="4A97FD20" w:rsidR="003F1765" w:rsidRDefault="003F1765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949A6F6" wp14:editId="57FDF4BC">
            <wp:extent cx="2099144" cy="924935"/>
            <wp:effectExtent l="0" t="0" r="0" b="0"/>
            <wp:docPr id="675690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90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1822" cy="9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CD48" w14:textId="555D408C" w:rsidR="00403530" w:rsidRDefault="00403530" w:rsidP="00F20C42">
      <w:pPr>
        <w:jc w:val="left"/>
        <w:rPr>
          <w:sz w:val="32"/>
          <w:szCs w:val="32"/>
        </w:rPr>
      </w:pPr>
      <w:proofErr w:type="spellStart"/>
      <w:r w:rsidRPr="00403530">
        <w:rPr>
          <w:sz w:val="32"/>
          <w:szCs w:val="32"/>
        </w:rPr>
        <w:lastRenderedPageBreak/>
        <w:t>Fehlner</w:t>
      </w:r>
      <w:proofErr w:type="spellEnd"/>
      <w:r w:rsidRPr="00403530">
        <w:rPr>
          <w:sz w:val="32"/>
          <w:szCs w:val="32"/>
        </w:rPr>
        <w:t>虚警数与</w:t>
      </w:r>
      <w:r w:rsidRPr="00403530">
        <w:rPr>
          <w:sz w:val="32"/>
          <w:szCs w:val="32"/>
        </w:rPr>
        <w:t>Marcum</w:t>
      </w:r>
      <w:r w:rsidRPr="00403530">
        <w:rPr>
          <w:sz w:val="32"/>
          <w:szCs w:val="32"/>
        </w:rPr>
        <w:t>虚警数</w:t>
      </w:r>
      <w:r>
        <w:rPr>
          <w:rFonts w:hint="eastAsia"/>
          <w:sz w:val="32"/>
          <w:szCs w:val="32"/>
        </w:rPr>
        <w:t>定义：</w:t>
      </w:r>
    </w:p>
    <w:p w14:paraId="6A975B58" w14:textId="52BA06E6" w:rsidR="00403530" w:rsidRDefault="00403530" w:rsidP="00F20C42">
      <w:pPr>
        <w:jc w:val="left"/>
        <w:rPr>
          <w:sz w:val="32"/>
          <w:szCs w:val="32"/>
        </w:rPr>
      </w:pPr>
      <w:proofErr w:type="spellStart"/>
      <w:r w:rsidRPr="00403530">
        <w:rPr>
          <w:sz w:val="32"/>
          <w:szCs w:val="32"/>
        </w:rPr>
        <w:t>Fehlner</w:t>
      </w:r>
      <w:proofErr w:type="spellEnd"/>
      <w:r w:rsidRPr="00403530">
        <w:rPr>
          <w:sz w:val="32"/>
          <w:szCs w:val="32"/>
        </w:rPr>
        <w:t>虚警数</w:t>
      </w:r>
      <w:r>
        <w:rPr>
          <w:rFonts w:hint="eastAsia"/>
          <w:sz w:val="32"/>
          <w:szCs w:val="32"/>
        </w:rPr>
        <w:t>：</w:t>
      </w:r>
      <w:r w:rsidRPr="00403530">
        <w:rPr>
          <w:sz w:val="32"/>
          <w:szCs w:val="32"/>
        </w:rPr>
        <w:t>至少发生一次虚警的概率达到</w:t>
      </w:r>
      <w:r w:rsidRPr="00403530">
        <w:rPr>
          <w:sz w:val="32"/>
          <w:szCs w:val="32"/>
        </w:rPr>
        <w:t>50%</w:t>
      </w:r>
      <w:r w:rsidRPr="00403530">
        <w:rPr>
          <w:sz w:val="32"/>
          <w:szCs w:val="32"/>
        </w:rPr>
        <w:t>时，所需的独立检测次数</w:t>
      </w:r>
    </w:p>
    <w:p w14:paraId="1E323CBB" w14:textId="47168492" w:rsidR="00403530" w:rsidRDefault="00403530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5E8A390" wp14:editId="08D7B2F1">
            <wp:extent cx="3676650" cy="1200150"/>
            <wp:effectExtent l="0" t="0" r="0" b="0"/>
            <wp:docPr id="209464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07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A2A9" w14:textId="29249055" w:rsidR="00403530" w:rsidRDefault="00403530" w:rsidP="00F20C42">
      <w:pPr>
        <w:jc w:val="left"/>
        <w:rPr>
          <w:sz w:val="32"/>
          <w:szCs w:val="32"/>
        </w:rPr>
      </w:pPr>
      <w:r w:rsidRPr="00403530">
        <w:rPr>
          <w:sz w:val="32"/>
          <w:szCs w:val="32"/>
        </w:rPr>
        <w:t>Marcum</w:t>
      </w:r>
      <w:r w:rsidRPr="00403530">
        <w:rPr>
          <w:sz w:val="32"/>
          <w:szCs w:val="32"/>
        </w:rPr>
        <w:t>虚警数</w:t>
      </w:r>
      <w:r>
        <w:rPr>
          <w:rFonts w:hint="eastAsia"/>
          <w:sz w:val="32"/>
          <w:szCs w:val="32"/>
        </w:rPr>
        <w:t>：</w:t>
      </w:r>
      <w:r w:rsidRPr="00403530">
        <w:rPr>
          <w:sz w:val="32"/>
          <w:szCs w:val="32"/>
        </w:rPr>
        <w:t>平均多少次独立检测发生一次虚警</w:t>
      </w:r>
    </w:p>
    <w:p w14:paraId="76D7991D" w14:textId="1B01032A" w:rsidR="00403530" w:rsidRDefault="00403530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0E334E8" wp14:editId="7771692B">
            <wp:extent cx="2162175" cy="1314450"/>
            <wp:effectExtent l="0" t="0" r="9525" b="0"/>
            <wp:docPr id="1514210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06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FA51" w14:textId="77777777" w:rsidR="00403530" w:rsidRDefault="00403530" w:rsidP="00F20C42">
      <w:pPr>
        <w:jc w:val="left"/>
        <w:rPr>
          <w:sz w:val="32"/>
          <w:szCs w:val="32"/>
        </w:rPr>
      </w:pPr>
    </w:p>
    <w:p w14:paraId="246DDD36" w14:textId="77777777" w:rsidR="00403530" w:rsidRDefault="00403530" w:rsidP="00F20C42">
      <w:pPr>
        <w:jc w:val="left"/>
        <w:rPr>
          <w:sz w:val="32"/>
          <w:szCs w:val="32"/>
        </w:rPr>
      </w:pPr>
    </w:p>
    <w:p w14:paraId="2198E97A" w14:textId="77777777" w:rsidR="00403530" w:rsidRDefault="00403530" w:rsidP="00F20C42">
      <w:pPr>
        <w:jc w:val="left"/>
        <w:rPr>
          <w:sz w:val="32"/>
          <w:szCs w:val="32"/>
        </w:rPr>
      </w:pPr>
    </w:p>
    <w:p w14:paraId="4824FC77" w14:textId="77777777" w:rsidR="00403530" w:rsidRDefault="00403530" w:rsidP="00F20C42">
      <w:pPr>
        <w:jc w:val="left"/>
        <w:rPr>
          <w:sz w:val="32"/>
          <w:szCs w:val="32"/>
        </w:rPr>
      </w:pPr>
    </w:p>
    <w:p w14:paraId="7839CABF" w14:textId="77777777" w:rsidR="00403530" w:rsidRDefault="00403530" w:rsidP="00F20C42">
      <w:pPr>
        <w:jc w:val="left"/>
        <w:rPr>
          <w:sz w:val="32"/>
          <w:szCs w:val="32"/>
        </w:rPr>
      </w:pPr>
    </w:p>
    <w:p w14:paraId="69B76E1F" w14:textId="77777777" w:rsidR="00403530" w:rsidRDefault="00403530" w:rsidP="00F20C42">
      <w:pPr>
        <w:jc w:val="left"/>
        <w:rPr>
          <w:sz w:val="32"/>
          <w:szCs w:val="32"/>
        </w:rPr>
      </w:pPr>
    </w:p>
    <w:p w14:paraId="0B80B597" w14:textId="77777777" w:rsidR="00403530" w:rsidRDefault="00403530" w:rsidP="00F20C42">
      <w:pPr>
        <w:jc w:val="left"/>
        <w:rPr>
          <w:sz w:val="32"/>
          <w:szCs w:val="32"/>
        </w:rPr>
      </w:pPr>
    </w:p>
    <w:p w14:paraId="4FD97B3F" w14:textId="77777777" w:rsidR="00403530" w:rsidRDefault="00403530" w:rsidP="00F20C42">
      <w:pPr>
        <w:jc w:val="left"/>
        <w:rPr>
          <w:sz w:val="32"/>
          <w:szCs w:val="32"/>
        </w:rPr>
      </w:pPr>
    </w:p>
    <w:p w14:paraId="48833E18" w14:textId="77777777" w:rsidR="00403530" w:rsidRDefault="00403530" w:rsidP="00F20C42">
      <w:pPr>
        <w:jc w:val="left"/>
        <w:rPr>
          <w:sz w:val="32"/>
          <w:szCs w:val="32"/>
        </w:rPr>
      </w:pPr>
    </w:p>
    <w:p w14:paraId="781E2901" w14:textId="77777777" w:rsidR="00403530" w:rsidRDefault="00403530" w:rsidP="00F20C42">
      <w:pPr>
        <w:jc w:val="left"/>
        <w:rPr>
          <w:sz w:val="32"/>
          <w:szCs w:val="32"/>
        </w:rPr>
      </w:pPr>
    </w:p>
    <w:p w14:paraId="0CA61541" w14:textId="77777777" w:rsidR="00403530" w:rsidRDefault="00403530" w:rsidP="00F20C42">
      <w:pPr>
        <w:jc w:val="left"/>
        <w:rPr>
          <w:sz w:val="32"/>
          <w:szCs w:val="32"/>
        </w:rPr>
      </w:pPr>
    </w:p>
    <w:p w14:paraId="77004EF5" w14:textId="16452D81" w:rsidR="00403530" w:rsidRDefault="00403530" w:rsidP="00F20C42">
      <w:pPr>
        <w:jc w:val="left"/>
        <w:rPr>
          <w:noProof/>
          <w:color w:val="EE0000"/>
          <w:sz w:val="48"/>
          <w:szCs w:val="48"/>
        </w:rPr>
      </w:pPr>
      <w:r>
        <w:rPr>
          <w:rFonts w:hint="eastAsia"/>
          <w:noProof/>
          <w:color w:val="EE0000"/>
          <w:sz w:val="48"/>
          <w:szCs w:val="48"/>
        </w:rPr>
        <w:lastRenderedPageBreak/>
        <w:t>检测概率</w:t>
      </w:r>
      <w:r w:rsidR="00851BC3">
        <w:rPr>
          <w:rFonts w:hint="eastAsia"/>
          <w:noProof/>
          <w:color w:val="EE0000"/>
          <w:sz w:val="48"/>
          <w:szCs w:val="48"/>
        </w:rPr>
        <w:t>：</w:t>
      </w:r>
    </w:p>
    <w:p w14:paraId="5A61A229" w14:textId="71B6B8C5" w:rsidR="00851BC3" w:rsidRDefault="00851BC3" w:rsidP="00F20C42">
      <w:pPr>
        <w:jc w:val="left"/>
        <w:rPr>
          <w:sz w:val="32"/>
          <w:szCs w:val="32"/>
        </w:rPr>
      </w:pPr>
      <w:r w:rsidRPr="00B63C07">
        <w:rPr>
          <w:sz w:val="32"/>
          <w:szCs w:val="32"/>
        </w:rPr>
        <w:t>目标确实存在时，信号加噪声超过门限的概率</w:t>
      </w:r>
      <w:r w:rsidRPr="00B63C07">
        <w:rPr>
          <w:sz w:val="32"/>
          <w:szCs w:val="32"/>
        </w:rPr>
        <w:t> P</w:t>
      </w:r>
      <w:r w:rsidRPr="00B63C07">
        <w:rPr>
          <w:rFonts w:hint="eastAsia"/>
          <w:sz w:val="32"/>
          <w:szCs w:val="32"/>
        </w:rPr>
        <w:t>d</w:t>
      </w:r>
    </w:p>
    <w:p w14:paraId="19DC8D04" w14:textId="77777777" w:rsidR="00B63C07" w:rsidRPr="00B63C07" w:rsidRDefault="00B63C07" w:rsidP="00F20C42">
      <w:pPr>
        <w:jc w:val="left"/>
        <w:rPr>
          <w:sz w:val="32"/>
          <w:szCs w:val="32"/>
        </w:rPr>
      </w:pPr>
    </w:p>
    <w:p w14:paraId="686ACC6B" w14:textId="185B05F5" w:rsidR="003F1765" w:rsidRDefault="00293AED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检测概率：</w:t>
      </w:r>
    </w:p>
    <w:p w14:paraId="728D1EC0" w14:textId="29EB9CED" w:rsidR="00851BC3" w:rsidRDefault="00293AED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1FB746F" wp14:editId="26AE7741">
            <wp:extent cx="3000375" cy="685800"/>
            <wp:effectExtent l="0" t="0" r="9525" b="0"/>
            <wp:docPr id="184933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358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3B60" w14:textId="20F070FC" w:rsidR="00851BC3" w:rsidRDefault="00851BC3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32B45D1" wp14:editId="7C97DDF1">
            <wp:extent cx="4786685" cy="1060954"/>
            <wp:effectExtent l="0" t="0" r="0" b="0"/>
            <wp:docPr id="1487570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707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1454" cy="10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36FC" w14:textId="63B1537E" w:rsidR="00851BC3" w:rsidRDefault="00851BC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单个脉冲的信噪比：</w:t>
      </w:r>
    </w:p>
    <w:p w14:paraId="648FC959" w14:textId="2B836BBF" w:rsidR="00851BC3" w:rsidRDefault="00851BC3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6BC959B9" wp14:editId="2B9F796A">
            <wp:extent cx="1598212" cy="966192"/>
            <wp:effectExtent l="0" t="0" r="0" b="0"/>
            <wp:docPr id="967700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002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02839" cy="96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DFB8" w14:textId="5ADEA29B" w:rsidR="00851BC3" w:rsidRDefault="00851BC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将检测概率</w:t>
      </w:r>
      <w:r>
        <w:rPr>
          <w:rFonts w:hint="eastAsia"/>
          <w:sz w:val="32"/>
          <w:szCs w:val="32"/>
        </w:rPr>
        <w:t>Pd</w:t>
      </w:r>
      <w:r>
        <w:rPr>
          <w:rFonts w:hint="eastAsia"/>
          <w:sz w:val="32"/>
          <w:szCs w:val="32"/>
        </w:rPr>
        <w:t>和信噪比</w:t>
      </w:r>
      <w:r>
        <w:rPr>
          <w:rFonts w:hint="eastAsia"/>
          <w:sz w:val="32"/>
          <w:szCs w:val="32"/>
        </w:rPr>
        <w:t>SNR</w:t>
      </w:r>
      <w:r>
        <w:rPr>
          <w:rFonts w:hint="eastAsia"/>
          <w:sz w:val="32"/>
          <w:szCs w:val="32"/>
        </w:rPr>
        <w:t>以及虚警概率</w:t>
      </w:r>
      <w:r>
        <w:rPr>
          <w:rFonts w:hint="eastAsia"/>
          <w:sz w:val="32"/>
          <w:szCs w:val="32"/>
        </w:rPr>
        <w:t>Pfa</w:t>
      </w:r>
      <w:r>
        <w:rPr>
          <w:rFonts w:hint="eastAsia"/>
          <w:sz w:val="32"/>
          <w:szCs w:val="32"/>
        </w:rPr>
        <w:t>联系起来</w:t>
      </w:r>
    </w:p>
    <w:p w14:paraId="659E6435" w14:textId="3B8F753B" w:rsidR="00851BC3" w:rsidRDefault="00851BC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Q</w:t>
      </w:r>
      <w:r>
        <w:rPr>
          <w:rFonts w:hint="eastAsia"/>
          <w:sz w:val="32"/>
          <w:szCs w:val="32"/>
        </w:rPr>
        <w:t>（α，β）</w:t>
      </w:r>
      <w:r>
        <w:rPr>
          <w:rFonts w:hint="eastAsia"/>
          <w:sz w:val="32"/>
          <w:szCs w:val="32"/>
        </w:rPr>
        <w:t>-&gt;</w:t>
      </w:r>
      <w:r w:rsidR="00831069">
        <w:rPr>
          <w:rFonts w:hint="eastAsia"/>
          <w:sz w:val="32"/>
          <w:szCs w:val="32"/>
        </w:rPr>
        <w:t>信号</w:t>
      </w:r>
      <w:r w:rsidR="00831069">
        <w:rPr>
          <w:rFonts w:hint="eastAsia"/>
          <w:sz w:val="32"/>
          <w:szCs w:val="32"/>
        </w:rPr>
        <w:t>+</w:t>
      </w:r>
      <w:r w:rsidR="00831069">
        <w:rPr>
          <w:rFonts w:hint="eastAsia"/>
          <w:sz w:val="32"/>
          <w:szCs w:val="32"/>
        </w:rPr>
        <w:t>噪声</w:t>
      </w:r>
      <w:r w:rsidR="00831069">
        <w:rPr>
          <w:rFonts w:hint="eastAsia"/>
          <w:sz w:val="32"/>
          <w:szCs w:val="32"/>
        </w:rPr>
        <w:t>&gt;</w:t>
      </w:r>
      <w:r w:rsidR="00831069">
        <w:rPr>
          <w:rFonts w:hint="eastAsia"/>
          <w:sz w:val="32"/>
          <w:szCs w:val="32"/>
        </w:rPr>
        <w:t>门限的一个概率函数</w:t>
      </w:r>
    </w:p>
    <w:p w14:paraId="2FC98625" w14:textId="12944C49" w:rsidR="00851BC3" w:rsidRDefault="00851BC3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5E3F4FE1" wp14:editId="7932D524">
            <wp:extent cx="3116911" cy="1051957"/>
            <wp:effectExtent l="0" t="0" r="0" b="0"/>
            <wp:docPr id="722427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73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0742" cy="1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F47C" w14:textId="1640AC07" w:rsidR="00831069" w:rsidRDefault="00831069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Pfa</w:t>
      </w:r>
      <w:r>
        <w:rPr>
          <w:rFonts w:hint="eastAsia"/>
          <w:sz w:val="32"/>
          <w:szCs w:val="32"/>
        </w:rPr>
        <w:t>较小，门限较大，</w:t>
      </w:r>
      <w:r>
        <w:rPr>
          <w:rFonts w:hint="eastAsia"/>
          <w:sz w:val="32"/>
          <w:szCs w:val="32"/>
        </w:rPr>
        <w:t>Pd</w:t>
      </w:r>
      <w:r>
        <w:rPr>
          <w:rFonts w:hint="eastAsia"/>
          <w:sz w:val="32"/>
          <w:szCs w:val="32"/>
        </w:rPr>
        <w:t>较大时：其中</w:t>
      </w:r>
      <w:r>
        <w:rPr>
          <w:rFonts w:hint="eastAsia"/>
          <w:sz w:val="32"/>
          <w:szCs w:val="32"/>
        </w:rPr>
        <w:t>F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</w:rPr>
        <w:t>= P</w:t>
      </w: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Z</w:t>
      </w:r>
      <w:r>
        <w:rPr>
          <w:rFonts w:hint="eastAsia"/>
          <w:sz w:val="32"/>
          <w:szCs w:val="32"/>
        </w:rPr>
        <w:t>≤</w:t>
      </w:r>
      <w:r>
        <w:rPr>
          <w:rFonts w:hint="eastAsia"/>
          <w:sz w:val="32"/>
          <w:szCs w:val="32"/>
        </w:rPr>
        <w:t>x</w:t>
      </w:r>
      <w:r>
        <w:rPr>
          <w:rFonts w:hint="eastAsia"/>
          <w:sz w:val="32"/>
          <w:szCs w:val="32"/>
        </w:rPr>
        <w:t>），</w:t>
      </w:r>
      <w:r>
        <w:rPr>
          <w:rFonts w:hint="eastAsia"/>
          <w:sz w:val="32"/>
          <w:szCs w:val="32"/>
        </w:rPr>
        <w:t>Z</w:t>
      </w:r>
      <w:r>
        <w:rPr>
          <w:rFonts w:hint="eastAsia"/>
          <w:sz w:val="32"/>
          <w:szCs w:val="32"/>
        </w:rPr>
        <w:t>服从标准高斯分布</w:t>
      </w:r>
    </w:p>
    <w:p w14:paraId="23286EC2" w14:textId="2658A0A7" w:rsidR="00831069" w:rsidRDefault="00831069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3117E622" wp14:editId="179CC079">
            <wp:extent cx="3077155" cy="1066844"/>
            <wp:effectExtent l="0" t="0" r="0" b="0"/>
            <wp:docPr id="922410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08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4715" cy="1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B2B4" w14:textId="043F02EA" w:rsidR="006B1363" w:rsidRDefault="006B1363" w:rsidP="00F20C42">
      <w:pPr>
        <w:jc w:val="left"/>
      </w:pPr>
      <w:r>
        <w:rPr>
          <w:rFonts w:hint="eastAsia"/>
          <w:noProof/>
          <w:color w:val="EE0000"/>
          <w:sz w:val="48"/>
          <w:szCs w:val="48"/>
        </w:rPr>
        <w:lastRenderedPageBreak/>
        <w:t>相干累积</w:t>
      </w:r>
      <w:r>
        <w:rPr>
          <w:rFonts w:hint="eastAsia"/>
          <w:noProof/>
          <w:color w:val="EE0000"/>
          <w:sz w:val="48"/>
          <w:szCs w:val="48"/>
        </w:rPr>
        <w:t>:</w:t>
      </w:r>
      <w:r w:rsidRPr="006B1363">
        <w:t xml:space="preserve"> </w:t>
      </w:r>
    </w:p>
    <w:p w14:paraId="1895EAD9" w14:textId="5B62D16C" w:rsidR="006B1363" w:rsidRDefault="006B1363" w:rsidP="00F20C42">
      <w:pPr>
        <w:jc w:val="left"/>
        <w:rPr>
          <w:sz w:val="32"/>
          <w:szCs w:val="32"/>
        </w:rPr>
      </w:pPr>
      <w:r w:rsidRPr="00B63C07">
        <w:rPr>
          <w:sz w:val="32"/>
          <w:szCs w:val="32"/>
        </w:rPr>
        <w:t>不仅保留每个脉冲的幅度，还保留它们的相位信息</w:t>
      </w:r>
      <w:r w:rsidR="00DB4724" w:rsidRPr="00B63C07">
        <w:rPr>
          <w:rFonts w:hint="eastAsia"/>
          <w:sz w:val="32"/>
          <w:szCs w:val="32"/>
        </w:rPr>
        <w:t>，当相位相同时，累积</w:t>
      </w:r>
    </w:p>
    <w:p w14:paraId="6FB968F8" w14:textId="77777777" w:rsidR="00B63C07" w:rsidRPr="00B63C07" w:rsidRDefault="00B63C07" w:rsidP="00F20C42">
      <w:pPr>
        <w:jc w:val="left"/>
        <w:rPr>
          <w:rFonts w:hint="eastAsia"/>
          <w:sz w:val="32"/>
          <w:szCs w:val="32"/>
        </w:rPr>
      </w:pPr>
    </w:p>
    <w:p w14:paraId="42E233A5" w14:textId="19C4EDDC" w:rsidR="006B1363" w:rsidRPr="006B1363" w:rsidRDefault="006B1363" w:rsidP="00F20C42">
      <w:pPr>
        <w:jc w:val="left"/>
        <w:rPr>
          <w:sz w:val="32"/>
          <w:szCs w:val="32"/>
        </w:rPr>
      </w:pPr>
      <w:r w:rsidRPr="006B1363">
        <w:rPr>
          <w:rFonts w:hint="eastAsia"/>
          <w:sz w:val="32"/>
          <w:szCs w:val="32"/>
        </w:rPr>
        <w:t>第</w:t>
      </w:r>
      <w:r w:rsidRPr="006B1363">
        <w:rPr>
          <w:rFonts w:hint="eastAsia"/>
          <w:sz w:val="32"/>
          <w:szCs w:val="32"/>
        </w:rPr>
        <w:t>m</w:t>
      </w:r>
      <w:r w:rsidRPr="006B1363">
        <w:rPr>
          <w:rFonts w:hint="eastAsia"/>
          <w:sz w:val="32"/>
          <w:szCs w:val="32"/>
        </w:rPr>
        <w:t>个</w:t>
      </w:r>
      <w:r>
        <w:rPr>
          <w:rFonts w:hint="eastAsia"/>
          <w:sz w:val="32"/>
          <w:szCs w:val="32"/>
        </w:rPr>
        <w:t>脉冲回波</w:t>
      </w:r>
    </w:p>
    <w:p w14:paraId="0C29DFA8" w14:textId="4B223C2D" w:rsidR="006B1363" w:rsidRDefault="006B1363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B6B66E1" wp14:editId="1A1ABEE4">
            <wp:extent cx="2589291" cy="778480"/>
            <wp:effectExtent l="0" t="0" r="0" b="0"/>
            <wp:docPr id="1082107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070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0915" cy="7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0DE3" w14:textId="01385117" w:rsidR="006B1363" w:rsidRDefault="006B136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累积</w:t>
      </w:r>
      <w:r>
        <w:rPr>
          <w:rFonts w:hint="eastAsia"/>
          <w:sz w:val="32"/>
          <w:szCs w:val="32"/>
        </w:rPr>
        <w:t>Np</w:t>
      </w:r>
      <w:r>
        <w:rPr>
          <w:rFonts w:hint="eastAsia"/>
          <w:sz w:val="32"/>
          <w:szCs w:val="32"/>
        </w:rPr>
        <w:t>个脉冲之后</w:t>
      </w:r>
    </w:p>
    <w:p w14:paraId="37E51E1A" w14:textId="00EB6700" w:rsidR="006B1363" w:rsidRDefault="006B1363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61DB1F13" wp14:editId="37C6B061">
            <wp:extent cx="2625505" cy="1002465"/>
            <wp:effectExtent l="0" t="0" r="0" b="0"/>
            <wp:docPr id="113749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995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1918" cy="101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69DC" w14:textId="3DAAF8BC" w:rsidR="006B1363" w:rsidRDefault="006B136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减小噪声</w:t>
      </w:r>
      <w:r>
        <w:rPr>
          <w:rFonts w:hint="eastAsia"/>
          <w:sz w:val="32"/>
          <w:szCs w:val="32"/>
        </w:rPr>
        <w:t>-&gt;</w:t>
      </w:r>
      <w:r>
        <w:rPr>
          <w:rFonts w:hint="eastAsia"/>
          <w:sz w:val="32"/>
          <w:szCs w:val="32"/>
        </w:rPr>
        <w:t>噪声功率减小</w:t>
      </w:r>
    </w:p>
    <w:p w14:paraId="4DD783B0" w14:textId="7957EC8D" w:rsidR="006B1363" w:rsidRDefault="006B1363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3D1ACBAB" wp14:editId="48042F12">
            <wp:extent cx="2009775" cy="1219200"/>
            <wp:effectExtent l="0" t="0" r="9525" b="0"/>
            <wp:docPr id="1615941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419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2514" w14:textId="7BCA57AF" w:rsidR="006B1363" w:rsidRDefault="006B136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目标功率没变，因此</w:t>
      </w:r>
      <w:r w:rsidR="00DB4724">
        <w:rPr>
          <w:rFonts w:hint="eastAsia"/>
          <w:sz w:val="32"/>
          <w:szCs w:val="32"/>
        </w:rPr>
        <w:t>输出</w:t>
      </w:r>
      <w:r>
        <w:rPr>
          <w:rFonts w:hint="eastAsia"/>
          <w:sz w:val="32"/>
          <w:szCs w:val="32"/>
        </w:rPr>
        <w:t>信噪比增大</w:t>
      </w:r>
    </w:p>
    <w:p w14:paraId="10EF34A9" w14:textId="326E1FFE" w:rsidR="006B1363" w:rsidRDefault="006B1363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5CE22B3" wp14:editId="1015F530">
            <wp:extent cx="2838450" cy="685800"/>
            <wp:effectExtent l="0" t="0" r="0" b="0"/>
            <wp:docPr id="541391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918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8C42" w14:textId="5FC5D630" w:rsidR="00DB4724" w:rsidRDefault="00DB4724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经过相干累积之后，单个脉冲所需信噪比降低</w:t>
      </w:r>
    </w:p>
    <w:p w14:paraId="6947D7E4" w14:textId="527C7A34" w:rsidR="00DB4724" w:rsidRDefault="00DB4724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C690139" wp14:editId="34135250">
            <wp:extent cx="2362954" cy="920910"/>
            <wp:effectExtent l="0" t="0" r="0" b="0"/>
            <wp:docPr id="347542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21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3799" cy="92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E87C" w14:textId="70583DA3" w:rsidR="00DB4724" w:rsidRDefault="00DB4724" w:rsidP="00DB4724">
      <w:pPr>
        <w:jc w:val="left"/>
      </w:pPr>
      <w:r>
        <w:rPr>
          <w:rFonts w:hint="eastAsia"/>
          <w:noProof/>
          <w:color w:val="EE0000"/>
          <w:sz w:val="48"/>
          <w:szCs w:val="48"/>
        </w:rPr>
        <w:lastRenderedPageBreak/>
        <w:t>非相干累积</w:t>
      </w:r>
      <w:r>
        <w:rPr>
          <w:rFonts w:hint="eastAsia"/>
          <w:noProof/>
          <w:color w:val="EE0000"/>
          <w:sz w:val="48"/>
          <w:szCs w:val="48"/>
        </w:rPr>
        <w:t>:</w:t>
      </w:r>
      <w:r w:rsidRPr="006B1363">
        <w:t xml:space="preserve"> </w:t>
      </w:r>
    </w:p>
    <w:p w14:paraId="0261CD88" w14:textId="0A256131" w:rsidR="00DB4724" w:rsidRDefault="00DB4724" w:rsidP="00DB4724">
      <w:pPr>
        <w:jc w:val="left"/>
        <w:rPr>
          <w:sz w:val="32"/>
          <w:szCs w:val="32"/>
        </w:rPr>
      </w:pPr>
      <w:r w:rsidRPr="00B63C07">
        <w:rPr>
          <w:rFonts w:hint="eastAsia"/>
          <w:sz w:val="32"/>
          <w:szCs w:val="32"/>
        </w:rPr>
        <w:t>先把每个脉冲的相位去掉</w:t>
      </w:r>
      <w:r w:rsidRPr="00B63C07">
        <w:rPr>
          <w:rFonts w:hint="eastAsia"/>
          <w:sz w:val="32"/>
          <w:szCs w:val="32"/>
        </w:rPr>
        <w:t>-&gt;</w:t>
      </w:r>
      <w:r w:rsidRPr="00B63C07">
        <w:rPr>
          <w:rFonts w:hint="eastAsia"/>
          <w:sz w:val="32"/>
          <w:szCs w:val="32"/>
        </w:rPr>
        <w:t>只保留幅度或功率</w:t>
      </w:r>
      <w:r w:rsidR="00563FC2" w:rsidRPr="00B63C07">
        <w:rPr>
          <w:rFonts w:hint="eastAsia"/>
          <w:sz w:val="32"/>
          <w:szCs w:val="32"/>
        </w:rPr>
        <w:t>，转化成能量</w:t>
      </w:r>
      <w:r w:rsidRPr="00B63C07">
        <w:rPr>
          <w:rFonts w:hint="eastAsia"/>
          <w:sz w:val="32"/>
          <w:szCs w:val="32"/>
        </w:rPr>
        <w:t>-&gt;</w:t>
      </w:r>
      <w:r w:rsidRPr="00B63C07">
        <w:rPr>
          <w:rFonts w:hint="eastAsia"/>
          <w:sz w:val="32"/>
          <w:szCs w:val="32"/>
        </w:rPr>
        <w:t>再把每个脉冲累积</w:t>
      </w:r>
    </w:p>
    <w:p w14:paraId="78DC504A" w14:textId="77777777" w:rsidR="00B63C07" w:rsidRPr="00B63C07" w:rsidRDefault="00B63C07" w:rsidP="00DB4724">
      <w:pPr>
        <w:jc w:val="left"/>
        <w:rPr>
          <w:rFonts w:hint="eastAsia"/>
          <w:sz w:val="32"/>
          <w:szCs w:val="32"/>
        </w:rPr>
      </w:pPr>
    </w:p>
    <w:p w14:paraId="4C0B7B67" w14:textId="66E79A37" w:rsidR="00DB4724" w:rsidRDefault="00DB4724" w:rsidP="00DB4724">
      <w:pPr>
        <w:jc w:val="left"/>
        <w:rPr>
          <w:noProof/>
          <w:color w:val="000000" w:themeColor="text1"/>
          <w:sz w:val="48"/>
          <w:szCs w:val="48"/>
        </w:rPr>
      </w:pPr>
      <w:r>
        <w:rPr>
          <w:noProof/>
        </w:rPr>
        <w:drawing>
          <wp:inline distT="0" distB="0" distL="0" distR="0" wp14:anchorId="5E1425B1" wp14:editId="46C20369">
            <wp:extent cx="5274310" cy="1192530"/>
            <wp:effectExtent l="0" t="0" r="0" b="0"/>
            <wp:docPr id="1750704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41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EA5F" w14:textId="46F3FFAB" w:rsidR="009263A2" w:rsidRDefault="009263A2" w:rsidP="00DB4724">
      <w:pPr>
        <w:jc w:val="left"/>
        <w:rPr>
          <w:sz w:val="32"/>
          <w:szCs w:val="32"/>
        </w:rPr>
      </w:pPr>
      <w:r w:rsidRPr="009263A2">
        <w:rPr>
          <w:rFonts w:hint="eastAsia"/>
          <w:sz w:val="32"/>
          <w:szCs w:val="32"/>
        </w:rPr>
        <w:t>匹配滤波器作用：</w:t>
      </w:r>
      <w:r w:rsidRPr="009263A2">
        <w:rPr>
          <w:sz w:val="32"/>
          <w:szCs w:val="32"/>
        </w:rPr>
        <w:t>在噪声中尽量把与发射脉冲形状相同的回波提取出来，使单个脉冲的输出信噪比尽可能高</w:t>
      </w:r>
    </w:p>
    <w:p w14:paraId="25AAE1F9" w14:textId="77777777" w:rsidR="009263A2" w:rsidRPr="009263A2" w:rsidRDefault="009263A2" w:rsidP="00DB4724">
      <w:pPr>
        <w:jc w:val="left"/>
        <w:rPr>
          <w:sz w:val="32"/>
          <w:szCs w:val="32"/>
        </w:rPr>
      </w:pPr>
    </w:p>
    <w:p w14:paraId="39F143B1" w14:textId="77777777" w:rsidR="00563FC2" w:rsidRDefault="009263A2" w:rsidP="00DB47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平方滤波器：</w:t>
      </w:r>
      <w:r w:rsidR="00563FC2" w:rsidRPr="00563FC2">
        <w:rPr>
          <w:sz w:val="32"/>
          <w:szCs w:val="32"/>
        </w:rPr>
        <w:t>去掉正负和相位影响，只保留信号强弱，也就是能量。</w:t>
      </w:r>
    </w:p>
    <w:p w14:paraId="3CBC3482" w14:textId="1423BC08" w:rsidR="00DB4724" w:rsidRDefault="00DB4724" w:rsidP="00DB4724">
      <w:pPr>
        <w:jc w:val="left"/>
        <w:rPr>
          <w:noProof/>
          <w:color w:val="000000" w:themeColor="text1"/>
          <w:sz w:val="48"/>
          <w:szCs w:val="48"/>
        </w:rPr>
      </w:pPr>
      <w:r>
        <w:rPr>
          <w:noProof/>
        </w:rPr>
        <w:drawing>
          <wp:inline distT="0" distB="0" distL="0" distR="0" wp14:anchorId="63F5A18F" wp14:editId="02EE09F9">
            <wp:extent cx="1089329" cy="816997"/>
            <wp:effectExtent l="0" t="0" r="0" b="0"/>
            <wp:docPr id="51487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74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93420" cy="8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029F" w14:textId="688456B9" w:rsidR="00DB4724" w:rsidRDefault="00DB4724" w:rsidP="00DB4724">
      <w:pPr>
        <w:jc w:val="left"/>
        <w:rPr>
          <w:noProof/>
          <w:color w:val="000000" w:themeColor="text1"/>
          <w:sz w:val="48"/>
          <w:szCs w:val="48"/>
        </w:rPr>
      </w:pPr>
      <w:r>
        <w:rPr>
          <w:noProof/>
        </w:rPr>
        <w:drawing>
          <wp:inline distT="0" distB="0" distL="0" distR="0" wp14:anchorId="37FFF7C9" wp14:editId="64ACF62B">
            <wp:extent cx="1733384" cy="827434"/>
            <wp:effectExtent l="0" t="0" r="0" b="0"/>
            <wp:docPr id="237184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849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42542" cy="83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5127" w14:textId="6BC5EB9D" w:rsidR="00DB4724" w:rsidRPr="00DB4724" w:rsidRDefault="00DB4724" w:rsidP="00DB4724">
      <w:pPr>
        <w:jc w:val="left"/>
        <w:rPr>
          <w:sz w:val="32"/>
          <w:szCs w:val="32"/>
        </w:rPr>
      </w:pPr>
      <w:r w:rsidRPr="00DB4724">
        <w:rPr>
          <w:rFonts w:hint="eastAsia"/>
          <w:sz w:val="32"/>
          <w:szCs w:val="32"/>
        </w:rPr>
        <w:t>平方检波器输出</w:t>
      </w:r>
    </w:p>
    <w:p w14:paraId="136C5AA6" w14:textId="2CE206CA" w:rsidR="00DB4724" w:rsidRDefault="00DB4724" w:rsidP="00DB4724">
      <w:pPr>
        <w:jc w:val="left"/>
        <w:rPr>
          <w:noProof/>
          <w:color w:val="000000" w:themeColor="text1"/>
          <w:sz w:val="48"/>
          <w:szCs w:val="48"/>
        </w:rPr>
      </w:pPr>
      <w:r>
        <w:rPr>
          <w:noProof/>
        </w:rPr>
        <w:drawing>
          <wp:inline distT="0" distB="0" distL="0" distR="0" wp14:anchorId="762B4C8B" wp14:editId="096B03C3">
            <wp:extent cx="1343770" cy="862761"/>
            <wp:effectExtent l="0" t="0" r="0" b="0"/>
            <wp:docPr id="1343951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13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48291" cy="86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28F" w14:textId="77777777" w:rsidR="00563FC2" w:rsidRDefault="00563FC2" w:rsidP="00DB4724">
      <w:pPr>
        <w:jc w:val="left"/>
        <w:rPr>
          <w:noProof/>
          <w:color w:val="000000" w:themeColor="text1"/>
          <w:sz w:val="48"/>
          <w:szCs w:val="48"/>
        </w:rPr>
      </w:pPr>
    </w:p>
    <w:p w14:paraId="55F12816" w14:textId="0453F721" w:rsidR="009263A2" w:rsidRDefault="009263A2" w:rsidP="00DB4724">
      <w:pPr>
        <w:jc w:val="left"/>
        <w:rPr>
          <w:sz w:val="32"/>
          <w:szCs w:val="32"/>
        </w:rPr>
      </w:pPr>
      <w:r w:rsidRPr="009263A2">
        <w:rPr>
          <w:rFonts w:hint="eastAsia"/>
          <w:sz w:val="32"/>
          <w:szCs w:val="32"/>
        </w:rPr>
        <w:lastRenderedPageBreak/>
        <w:t>有目标时</w:t>
      </w:r>
      <w:r>
        <w:rPr>
          <w:rFonts w:hint="eastAsia"/>
          <w:sz w:val="32"/>
          <w:szCs w:val="32"/>
        </w:rPr>
        <w:t>：</w:t>
      </w:r>
      <w:proofErr w:type="spellStart"/>
      <w:r>
        <w:rPr>
          <w:rFonts w:hint="eastAsia"/>
          <w:sz w:val="32"/>
          <w:szCs w:val="32"/>
        </w:rPr>
        <w:t>Kp</w:t>
      </w:r>
      <w:proofErr w:type="spellEnd"/>
      <w:r>
        <w:rPr>
          <w:rFonts w:hint="eastAsia"/>
          <w:sz w:val="32"/>
          <w:szCs w:val="32"/>
        </w:rPr>
        <w:t>&gt;0</w:t>
      </w:r>
    </w:p>
    <w:p w14:paraId="3D4A5003" w14:textId="013576EF" w:rsidR="009263A2" w:rsidRDefault="009263A2" w:rsidP="00DB4724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B205ACE" wp14:editId="3BEE7C6D">
            <wp:extent cx="2377440" cy="507724"/>
            <wp:effectExtent l="0" t="0" r="0" b="0"/>
            <wp:docPr id="823495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956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98194" cy="51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B2F3" w14:textId="3E0913D1" w:rsidR="009263A2" w:rsidRDefault="009263A2" w:rsidP="00DB47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没有目标时：</w:t>
      </w:r>
      <w:proofErr w:type="spellStart"/>
      <w:r>
        <w:rPr>
          <w:rFonts w:hint="eastAsia"/>
          <w:sz w:val="32"/>
          <w:szCs w:val="32"/>
        </w:rPr>
        <w:t>Kp</w:t>
      </w:r>
      <w:proofErr w:type="spellEnd"/>
      <w:r>
        <w:rPr>
          <w:rFonts w:hint="eastAsia"/>
          <w:sz w:val="32"/>
          <w:szCs w:val="32"/>
        </w:rPr>
        <w:t>=0</w:t>
      </w:r>
    </w:p>
    <w:p w14:paraId="1CFE2F02" w14:textId="77A82678" w:rsidR="009263A2" w:rsidRDefault="009263A2" w:rsidP="00DB4724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8D8B199" wp14:editId="00B009DF">
            <wp:extent cx="2456953" cy="578107"/>
            <wp:effectExtent l="0" t="0" r="0" b="0"/>
            <wp:docPr id="1214561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617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62412" cy="5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34F2" w14:textId="0329FEE2" w:rsidR="00563FC2" w:rsidRDefault="00563FC2" w:rsidP="00DB47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经过平方滤波器后，把</w:t>
      </w:r>
      <w:proofErr w:type="spellStart"/>
      <w:r>
        <w:rPr>
          <w:rFonts w:hint="eastAsia"/>
          <w:sz w:val="32"/>
          <w:szCs w:val="32"/>
        </w:rPr>
        <w:t>xn</w:t>
      </w:r>
      <w:proofErr w:type="spellEnd"/>
      <w:r>
        <w:rPr>
          <w:rFonts w:hint="eastAsia"/>
          <w:sz w:val="32"/>
          <w:szCs w:val="32"/>
        </w:rPr>
        <w:t>也就是能量加起来</w:t>
      </w:r>
    </w:p>
    <w:p w14:paraId="21F9B73D" w14:textId="38971B27" w:rsidR="00563FC2" w:rsidRDefault="00563FC2" w:rsidP="00DB4724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7F97938" wp14:editId="59B4FFC5">
            <wp:extent cx="1558455" cy="1113182"/>
            <wp:effectExtent l="0" t="0" r="0" b="0"/>
            <wp:docPr id="891336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366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62472" cy="11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FB3A" w14:textId="0CF81141" w:rsidR="00563FC2" w:rsidRDefault="00563FC2" w:rsidP="00DB47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简单过程：</w:t>
      </w:r>
    </w:p>
    <w:p w14:paraId="653FC159" w14:textId="60ADE260" w:rsidR="00563FC2" w:rsidRDefault="00563FC2" w:rsidP="00DB4724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9D26FAB" wp14:editId="2C195EE8">
            <wp:extent cx="3745064" cy="1311597"/>
            <wp:effectExtent l="0" t="0" r="0" b="0"/>
            <wp:docPr id="244405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057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60278" cy="13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4CB5" w14:textId="6072C270" w:rsidR="00563FC2" w:rsidRPr="009263A2" w:rsidRDefault="00563FC2" w:rsidP="00DB47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将累积结果和门限进行比较</w:t>
      </w:r>
    </w:p>
    <w:p w14:paraId="062129D8" w14:textId="0DBF23B4" w:rsidR="00DB4724" w:rsidRDefault="00563FC2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8C95F38" wp14:editId="721F95FC">
            <wp:extent cx="2833734" cy="1293303"/>
            <wp:effectExtent l="0" t="0" r="0" b="0"/>
            <wp:docPr id="1600196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965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44827" cy="129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337A" w14:textId="1ABE0F86" w:rsidR="00D3023E" w:rsidRDefault="00D3023E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多脉冲非相干累积时：</w:t>
      </w:r>
      <w:r w:rsidR="0095052A">
        <w:rPr>
          <w:rFonts w:hint="eastAsia"/>
          <w:sz w:val="32"/>
          <w:szCs w:val="32"/>
        </w:rPr>
        <w:t>已知</w:t>
      </w:r>
      <w:r w:rsidR="0095052A">
        <w:rPr>
          <w:rFonts w:hint="eastAsia"/>
          <w:sz w:val="32"/>
          <w:szCs w:val="32"/>
        </w:rPr>
        <w:t>Pfa</w:t>
      </w:r>
      <w:r w:rsidR="0095052A">
        <w:rPr>
          <w:rFonts w:hint="eastAsia"/>
          <w:sz w:val="32"/>
          <w:szCs w:val="32"/>
        </w:rPr>
        <w:t>和</w:t>
      </w:r>
      <w:r w:rsidR="0095052A">
        <w:rPr>
          <w:rFonts w:hint="eastAsia"/>
          <w:sz w:val="32"/>
          <w:szCs w:val="32"/>
        </w:rPr>
        <w:t>Np</w:t>
      </w:r>
      <w:r w:rsidR="0095052A">
        <w:rPr>
          <w:rFonts w:hint="eastAsia"/>
          <w:sz w:val="32"/>
          <w:szCs w:val="32"/>
        </w:rPr>
        <w:t>可反求</w:t>
      </w:r>
      <w:r w:rsidR="0095052A">
        <w:rPr>
          <w:rFonts w:hint="eastAsia"/>
          <w:sz w:val="32"/>
          <w:szCs w:val="32"/>
        </w:rPr>
        <w:t>Vt</w:t>
      </w:r>
    </w:p>
    <w:p w14:paraId="1DE8659E" w14:textId="08665010" w:rsidR="00C36163" w:rsidRDefault="00D3023E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62252DC" wp14:editId="6DD16523">
            <wp:extent cx="4000500" cy="1143000"/>
            <wp:effectExtent l="0" t="0" r="0" b="0"/>
            <wp:docPr id="1021596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960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604F" w14:textId="56A37399" w:rsidR="00C36163" w:rsidRDefault="00C36163" w:rsidP="00C36163">
      <w:pPr>
        <w:jc w:val="left"/>
      </w:pPr>
      <w:r>
        <w:rPr>
          <w:rFonts w:hint="eastAsia"/>
          <w:noProof/>
          <w:color w:val="EE0000"/>
          <w:sz w:val="48"/>
          <w:szCs w:val="48"/>
        </w:rPr>
        <w:lastRenderedPageBreak/>
        <w:t>起伏目标的检测</w:t>
      </w:r>
      <w:r>
        <w:rPr>
          <w:rFonts w:hint="eastAsia"/>
          <w:noProof/>
          <w:color w:val="EE0000"/>
          <w:sz w:val="48"/>
          <w:szCs w:val="48"/>
        </w:rPr>
        <w:t>:</w:t>
      </w:r>
      <w:r w:rsidRPr="006B1363">
        <w:t xml:space="preserve"> </w:t>
      </w:r>
    </w:p>
    <w:p w14:paraId="486C39AE" w14:textId="2B3031B2" w:rsidR="00C36163" w:rsidRDefault="008B31D3" w:rsidP="00C36163">
      <w:pPr>
        <w:jc w:val="left"/>
        <w:rPr>
          <w:sz w:val="32"/>
          <w:szCs w:val="32"/>
        </w:rPr>
      </w:pPr>
      <w:r w:rsidRPr="00B63C07">
        <w:rPr>
          <w:sz w:val="32"/>
          <w:szCs w:val="32"/>
        </w:rPr>
        <w:t>雷达散射截面积</w:t>
      </w:r>
      <w:r w:rsidRPr="00B63C07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σ</m:t>
        </m:r>
      </m:oMath>
      <w:r w:rsidRPr="00B63C07">
        <w:rPr>
          <w:rFonts w:hint="eastAsia"/>
          <w:sz w:val="32"/>
          <w:szCs w:val="32"/>
        </w:rPr>
        <w:t>发生变化</w:t>
      </w:r>
      <w:r w:rsidRPr="00B63C07">
        <w:rPr>
          <w:rFonts w:hint="eastAsia"/>
          <w:sz w:val="32"/>
          <w:szCs w:val="32"/>
        </w:rPr>
        <w:t>-&gt;</w:t>
      </w:r>
      <w:r w:rsidRPr="00B63C07">
        <w:rPr>
          <w:rFonts w:hint="eastAsia"/>
          <w:sz w:val="32"/>
          <w:szCs w:val="32"/>
        </w:rPr>
        <w:t>目标回波强度发生变化</w:t>
      </w:r>
      <w:r w:rsidRPr="00B63C07">
        <w:rPr>
          <w:rFonts w:hint="eastAsia"/>
          <w:sz w:val="32"/>
          <w:szCs w:val="32"/>
        </w:rPr>
        <w:t>-&gt;</w:t>
      </w:r>
      <w:r w:rsidRPr="00B63C07">
        <w:rPr>
          <w:rFonts w:hint="eastAsia"/>
          <w:sz w:val="32"/>
          <w:szCs w:val="32"/>
        </w:rPr>
        <w:t>如何计算检测概率</w:t>
      </w:r>
    </w:p>
    <w:p w14:paraId="6054285D" w14:textId="77777777" w:rsidR="00B63C07" w:rsidRPr="00B63C07" w:rsidRDefault="00B63C07" w:rsidP="00C36163">
      <w:pPr>
        <w:jc w:val="left"/>
        <w:rPr>
          <w:rFonts w:hint="eastAsia"/>
          <w:sz w:val="32"/>
          <w:szCs w:val="32"/>
        </w:rPr>
      </w:pPr>
    </w:p>
    <w:p w14:paraId="47A4C4ED" w14:textId="6327F6F8" w:rsidR="00C36163" w:rsidRDefault="008B31D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非起伏目标：</w:t>
      </w:r>
      <m:oMath>
        <m:r>
          <w:rPr>
            <w:rFonts w:ascii="Cambria Math" w:hAnsi="Cambria Math"/>
            <w:sz w:val="32"/>
            <w:szCs w:val="32"/>
          </w:rPr>
          <m:t>σ</m:t>
        </m:r>
      </m:oMath>
      <w:r w:rsidRPr="008B31D3">
        <w:rPr>
          <w:rFonts w:hint="eastAsia"/>
          <w:sz w:val="32"/>
          <w:szCs w:val="32"/>
        </w:rPr>
        <w:t>不变</w:t>
      </w:r>
    </w:p>
    <w:p w14:paraId="4DE20A14" w14:textId="62FD8F09" w:rsidR="008B31D3" w:rsidRDefault="008B31D3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34653A0A" wp14:editId="228B16A7">
            <wp:extent cx="3965417" cy="660903"/>
            <wp:effectExtent l="0" t="0" r="0" b="0"/>
            <wp:docPr id="835029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296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96371" cy="6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8C55" w14:textId="77777777" w:rsidR="008B31D3" w:rsidRDefault="008B31D3" w:rsidP="00F20C42">
      <w:pPr>
        <w:jc w:val="left"/>
        <w:rPr>
          <w:sz w:val="32"/>
          <w:szCs w:val="32"/>
        </w:rPr>
      </w:pPr>
    </w:p>
    <w:p w14:paraId="612CC314" w14:textId="009B11B1" w:rsidR="008B31D3" w:rsidRDefault="008B31D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慢起伏：</w:t>
      </w:r>
      <w:r w:rsidRPr="008B31D3">
        <w:rPr>
          <w:sz w:val="32"/>
          <w:szCs w:val="32"/>
        </w:rPr>
        <w:t>一次扫描内基本不变，下一次扫描才重新变化</w:t>
      </w:r>
    </w:p>
    <w:p w14:paraId="28D6A19D" w14:textId="4EFFBC05" w:rsidR="008B31D3" w:rsidRDefault="008B31D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快起伏：</w:t>
      </w:r>
      <w:r w:rsidRPr="008B31D3">
        <w:rPr>
          <w:sz w:val="32"/>
          <w:szCs w:val="32"/>
        </w:rPr>
        <w:t>脉冲与脉冲之间就会重新变化</w:t>
      </w:r>
    </w:p>
    <w:p w14:paraId="401153A9" w14:textId="77777777" w:rsidR="008B31D3" w:rsidRDefault="008B31D3" w:rsidP="00F20C42">
      <w:pPr>
        <w:jc w:val="left"/>
        <w:rPr>
          <w:sz w:val="32"/>
          <w:szCs w:val="32"/>
        </w:rPr>
      </w:pPr>
    </w:p>
    <w:p w14:paraId="12CC5CCB" w14:textId="513ADD0D" w:rsidR="008B31D3" w:rsidRDefault="008B31D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四种</w:t>
      </w:r>
      <w:r w:rsidRPr="008B31D3">
        <w:rPr>
          <w:sz w:val="32"/>
          <w:szCs w:val="32"/>
        </w:rPr>
        <w:t>Swerling</w:t>
      </w:r>
      <w:r w:rsidRPr="008B31D3">
        <w:rPr>
          <w:sz w:val="32"/>
          <w:szCs w:val="32"/>
        </w:rPr>
        <w:t>模型</w:t>
      </w:r>
      <w:r>
        <w:rPr>
          <w:rFonts w:hint="eastAsia"/>
          <w:sz w:val="32"/>
          <w:szCs w:val="32"/>
        </w:rPr>
        <w:t>：</w:t>
      </w:r>
    </w:p>
    <w:p w14:paraId="2A9C6EA2" w14:textId="7A6CE25D" w:rsidR="008B31D3" w:rsidRDefault="008B31D3" w:rsidP="00F20C42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3E3509B0" wp14:editId="716268F4">
            <wp:extent cx="5300006" cy="1394234"/>
            <wp:effectExtent l="0" t="0" r="0" b="0"/>
            <wp:docPr id="1995062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622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56944" cy="140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738B" w14:textId="77777777" w:rsidR="008B31D3" w:rsidRDefault="008B31D3" w:rsidP="00F20C42">
      <w:pPr>
        <w:jc w:val="left"/>
        <w:rPr>
          <w:sz w:val="32"/>
          <w:szCs w:val="32"/>
        </w:rPr>
      </w:pPr>
    </w:p>
    <w:p w14:paraId="3E58CE3A" w14:textId="205AD84F" w:rsidR="008B31D3" w:rsidRDefault="008B31D3" w:rsidP="00F20C42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RCS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</m:t>
        </m:r>
        <m:r>
          <w:rPr>
            <w:rFonts w:ascii="Cambria Math" w:hAnsi="Cambria Math"/>
            <w:sz w:val="32"/>
            <w:szCs w:val="32"/>
          </w:rPr>
          <m:t>σ</m:t>
        </m:r>
      </m:oMath>
      <w:r w:rsidRPr="008B31D3">
        <w:rPr>
          <w:rFonts w:hint="eastAsia"/>
          <w:sz w:val="32"/>
          <w:szCs w:val="32"/>
        </w:rPr>
        <w:t>分布公式：</w:t>
      </w:r>
    </w:p>
    <w:p w14:paraId="5373E667" w14:textId="39AE97E8" w:rsidR="008B31D3" w:rsidRDefault="008B31D3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E3818FD" wp14:editId="408FBA93">
            <wp:extent cx="4952245" cy="940844"/>
            <wp:effectExtent l="0" t="0" r="0" b="0"/>
            <wp:docPr id="194272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1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9159" cy="96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203E" w14:textId="77777777" w:rsidR="008B31D3" w:rsidRDefault="008B31D3" w:rsidP="008B31D3">
      <w:pPr>
        <w:widowControl/>
        <w:jc w:val="left"/>
        <w:rPr>
          <w:sz w:val="32"/>
          <w:szCs w:val="32"/>
        </w:rPr>
      </w:pPr>
    </w:p>
    <w:p w14:paraId="37F99BB2" w14:textId="77777777" w:rsidR="008B31D3" w:rsidRDefault="008B31D3" w:rsidP="008B31D3">
      <w:pPr>
        <w:widowControl/>
        <w:jc w:val="left"/>
        <w:rPr>
          <w:sz w:val="32"/>
          <w:szCs w:val="32"/>
        </w:rPr>
      </w:pPr>
    </w:p>
    <w:p w14:paraId="0E8E15B9" w14:textId="77777777" w:rsidR="008B31D3" w:rsidRDefault="008B31D3" w:rsidP="008B31D3">
      <w:pPr>
        <w:widowControl/>
        <w:jc w:val="left"/>
        <w:rPr>
          <w:sz w:val="32"/>
          <w:szCs w:val="32"/>
        </w:rPr>
      </w:pPr>
    </w:p>
    <w:p w14:paraId="34651793" w14:textId="2DD628F0" w:rsidR="008B31D3" w:rsidRDefault="008B31D3" w:rsidP="008B31D3">
      <w:pPr>
        <w:widowControl/>
        <w:jc w:val="left"/>
        <w:rPr>
          <w:sz w:val="32"/>
          <w:szCs w:val="32"/>
        </w:rPr>
      </w:pPr>
      <w:r w:rsidRPr="008B31D3">
        <w:rPr>
          <w:sz w:val="32"/>
          <w:szCs w:val="32"/>
        </w:rPr>
        <w:t>Swerling I</w:t>
      </w:r>
      <w:r w:rsidRPr="008B31D3">
        <w:rPr>
          <w:sz w:val="32"/>
          <w:szCs w:val="32"/>
        </w:rPr>
        <w:t>和</w:t>
      </w:r>
      <w:r w:rsidRPr="008B31D3">
        <w:rPr>
          <w:sz w:val="32"/>
          <w:szCs w:val="32"/>
        </w:rPr>
        <w:t>II</w:t>
      </w:r>
      <w:r w:rsidRPr="008B31D3">
        <w:rPr>
          <w:sz w:val="32"/>
          <w:szCs w:val="32"/>
        </w:rPr>
        <w:t>型</w:t>
      </w:r>
      <w:r>
        <w:rPr>
          <w:rFonts w:hint="eastAsia"/>
          <w:sz w:val="32"/>
          <w:szCs w:val="32"/>
        </w:rPr>
        <w:t xml:space="preserve"> RCS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</m:t>
        </m:r>
        <m:r>
          <w:rPr>
            <w:rFonts w:ascii="Cambria Math" w:hAnsi="Cambria Math"/>
            <w:sz w:val="32"/>
            <w:szCs w:val="32"/>
          </w:rPr>
          <m:t>σ</m:t>
        </m:r>
      </m:oMath>
      <w:r w:rsidRPr="008B31D3">
        <w:rPr>
          <w:rFonts w:hint="eastAsia"/>
          <w:sz w:val="32"/>
          <w:szCs w:val="32"/>
        </w:rPr>
        <w:t>分布公式</w:t>
      </w:r>
      <w:r>
        <w:rPr>
          <w:rFonts w:hint="eastAsia"/>
          <w:sz w:val="32"/>
          <w:szCs w:val="32"/>
        </w:rPr>
        <w:t>: N=1</w:t>
      </w:r>
    </w:p>
    <w:p w14:paraId="59AA2662" w14:textId="7DD6CC35" w:rsidR="008B31D3" w:rsidRDefault="008B31D3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77DBD7D" wp14:editId="7DDB16FC">
            <wp:extent cx="4314825" cy="1076325"/>
            <wp:effectExtent l="0" t="0" r="9525" b="9525"/>
            <wp:docPr id="1212514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142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6FC3" w14:textId="3B4239A1" w:rsidR="008B31D3" w:rsidRDefault="008B31D3" w:rsidP="008B31D3">
      <w:pPr>
        <w:widowControl/>
        <w:jc w:val="left"/>
        <w:rPr>
          <w:sz w:val="32"/>
          <w:szCs w:val="32"/>
        </w:rPr>
      </w:pPr>
      <w:r w:rsidRPr="008B31D3">
        <w:rPr>
          <w:sz w:val="32"/>
          <w:szCs w:val="32"/>
        </w:rPr>
        <w:t>Swerling III</w:t>
      </w:r>
      <w:r w:rsidRPr="008B31D3">
        <w:rPr>
          <w:sz w:val="32"/>
          <w:szCs w:val="32"/>
        </w:rPr>
        <w:t>、</w:t>
      </w:r>
      <w:r w:rsidRPr="008B31D3">
        <w:rPr>
          <w:sz w:val="32"/>
          <w:szCs w:val="32"/>
        </w:rPr>
        <w:t>IV</w:t>
      </w:r>
      <w:r w:rsidRPr="008B31D3">
        <w:rPr>
          <w:sz w:val="32"/>
          <w:szCs w:val="32"/>
        </w:rPr>
        <w:t>型</w:t>
      </w:r>
      <w:r>
        <w:rPr>
          <w:rFonts w:hint="eastAsia"/>
          <w:sz w:val="32"/>
          <w:szCs w:val="32"/>
        </w:rPr>
        <w:t xml:space="preserve"> RCS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 xml:space="preserve"> </m:t>
        </m:r>
        <m:r>
          <w:rPr>
            <w:rFonts w:ascii="Cambria Math" w:hAnsi="Cambria Math"/>
            <w:sz w:val="32"/>
            <w:szCs w:val="32"/>
          </w:rPr>
          <m:t>σ</m:t>
        </m:r>
      </m:oMath>
      <w:r w:rsidRPr="008B31D3">
        <w:rPr>
          <w:rFonts w:hint="eastAsia"/>
          <w:sz w:val="32"/>
          <w:szCs w:val="32"/>
        </w:rPr>
        <w:t>分布公式</w:t>
      </w:r>
      <w:r>
        <w:rPr>
          <w:rFonts w:hint="eastAsia"/>
          <w:sz w:val="32"/>
          <w:szCs w:val="32"/>
        </w:rPr>
        <w:t>: N=2</w:t>
      </w:r>
    </w:p>
    <w:p w14:paraId="18BC001F" w14:textId="3ADCD8CA" w:rsidR="008B31D3" w:rsidRDefault="008B31D3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57586BD" wp14:editId="48BED3D5">
            <wp:extent cx="4629150" cy="1190625"/>
            <wp:effectExtent l="0" t="0" r="0" b="9525"/>
            <wp:docPr id="118278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808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148B" w14:textId="5FADC529" w:rsidR="00D3023E" w:rsidRPr="00D3023E" w:rsidRDefault="00D3023E" w:rsidP="008B31D3">
      <w:pPr>
        <w:widowControl/>
        <w:jc w:val="left"/>
        <w:rPr>
          <w:i/>
          <w:sz w:val="32"/>
          <w:szCs w:val="32"/>
        </w:rPr>
      </w:pPr>
      <w:r>
        <w:rPr>
          <w:rFonts w:hint="eastAsia"/>
          <w:sz w:val="32"/>
          <w:szCs w:val="32"/>
        </w:rPr>
        <w:t>联合概率密度公式：条件概率相当于是在</w:t>
      </w:r>
      <m:oMath>
        <m:r>
          <w:rPr>
            <w:rFonts w:ascii="Cambria Math" w:hAnsi="Cambria Math"/>
            <w:sz w:val="32"/>
            <w:szCs w:val="32"/>
          </w:rPr>
          <m:t>σ</m:t>
        </m:r>
      </m:oMath>
      <w:r>
        <w:rPr>
          <w:rFonts w:hint="eastAsia"/>
          <w:iCs/>
          <w:sz w:val="32"/>
          <w:szCs w:val="32"/>
        </w:rPr>
        <w:t>已知的情况下计算，那就可以当成非相干累积来计算</w:t>
      </w:r>
    </w:p>
    <w:p w14:paraId="677C4CFA" w14:textId="237494E0" w:rsidR="00D3023E" w:rsidRDefault="00D3023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A802852" wp14:editId="3197AE8D">
            <wp:extent cx="3143250" cy="819150"/>
            <wp:effectExtent l="0" t="0" r="0" b="0"/>
            <wp:docPr id="1367792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923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2AAD" w14:textId="6C0539FC" w:rsidR="00D3023E" w:rsidRDefault="00D3023E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求谁不积谁</w:t>
      </w:r>
    </w:p>
    <w:p w14:paraId="2FE104ED" w14:textId="18811000" w:rsidR="00D3023E" w:rsidRDefault="00D3023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A4F8F51" wp14:editId="16945275">
            <wp:extent cx="2734146" cy="984293"/>
            <wp:effectExtent l="0" t="0" r="0" b="0"/>
            <wp:docPr id="2025747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476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57820" cy="99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DE9" w14:textId="730C5F83" w:rsidR="00D3023E" w:rsidRDefault="00D3023E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计算检测概率</w:t>
      </w:r>
      <w:r>
        <w:rPr>
          <w:rFonts w:hint="eastAsia"/>
          <w:sz w:val="32"/>
          <w:szCs w:val="32"/>
        </w:rPr>
        <w:t>PD</w:t>
      </w:r>
    </w:p>
    <w:p w14:paraId="03841EEE" w14:textId="54C3D3C8" w:rsidR="00D3023E" w:rsidRDefault="00D3023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7A09152" wp14:editId="65F3E5AE">
            <wp:extent cx="2790825" cy="1314450"/>
            <wp:effectExtent l="0" t="0" r="9525" b="0"/>
            <wp:docPr id="91087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752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EEC7" w14:textId="77777777" w:rsidR="0095052A" w:rsidRDefault="0095052A" w:rsidP="008B31D3">
      <w:pPr>
        <w:widowControl/>
        <w:jc w:val="left"/>
        <w:rPr>
          <w:sz w:val="32"/>
          <w:szCs w:val="32"/>
        </w:rPr>
      </w:pPr>
    </w:p>
    <w:p w14:paraId="6BDDA64E" w14:textId="0B5EAB47" w:rsidR="00682113" w:rsidRDefault="00682113" w:rsidP="00682113">
      <w:pPr>
        <w:jc w:val="left"/>
      </w:pPr>
      <w:r>
        <w:rPr>
          <w:rFonts w:hint="eastAsia"/>
          <w:noProof/>
          <w:color w:val="EE0000"/>
          <w:sz w:val="48"/>
          <w:szCs w:val="48"/>
        </w:rPr>
        <w:t>检测概率的计算</w:t>
      </w:r>
      <w:r>
        <w:rPr>
          <w:rFonts w:hint="eastAsia"/>
          <w:noProof/>
          <w:color w:val="EE0000"/>
          <w:sz w:val="48"/>
          <w:szCs w:val="48"/>
        </w:rPr>
        <w:t>:</w:t>
      </w:r>
      <w:r w:rsidRPr="006B1363">
        <w:t xml:space="preserve"> </w:t>
      </w:r>
    </w:p>
    <w:p w14:paraId="06DBE343" w14:textId="10B9EFB6" w:rsidR="00682113" w:rsidRPr="00682113" w:rsidRDefault="00682113" w:rsidP="00682113">
      <w:pPr>
        <w:jc w:val="left"/>
        <w:rPr>
          <w:sz w:val="32"/>
          <w:szCs w:val="32"/>
        </w:rPr>
      </w:pPr>
      <w:r w:rsidRPr="00682113">
        <w:rPr>
          <w:rFonts w:hint="eastAsia"/>
          <w:sz w:val="32"/>
          <w:szCs w:val="32"/>
        </w:rPr>
        <w:t>整体路线</w:t>
      </w:r>
      <w:r>
        <w:rPr>
          <w:rFonts w:hint="eastAsia"/>
          <w:sz w:val="32"/>
          <w:szCs w:val="32"/>
        </w:rPr>
        <w:t>：</w:t>
      </w:r>
    </w:p>
    <w:p w14:paraId="5850EA32" w14:textId="04457D87" w:rsidR="00682113" w:rsidRDefault="00682113" w:rsidP="00682113">
      <w:pPr>
        <w:jc w:val="left"/>
      </w:pPr>
      <w:r>
        <w:rPr>
          <w:noProof/>
        </w:rPr>
        <w:drawing>
          <wp:inline distT="0" distB="0" distL="0" distR="0" wp14:anchorId="78ED4FF3" wp14:editId="0EB3CA4C">
            <wp:extent cx="5135944" cy="479833"/>
            <wp:effectExtent l="0" t="0" r="0" b="0"/>
            <wp:docPr id="1672369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698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08405" cy="48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6A4F" w14:textId="1F359988" w:rsidR="0095052A" w:rsidRDefault="00682113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664FC408" wp14:editId="106EB543">
            <wp:extent cx="5160475" cy="930909"/>
            <wp:effectExtent l="0" t="0" r="0" b="0"/>
            <wp:docPr id="482469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693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73228" cy="9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151B" w14:textId="5E5DCC54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F748F0D" wp14:editId="233E8572">
            <wp:extent cx="5194300" cy="2060585"/>
            <wp:effectExtent l="0" t="0" r="0" b="0"/>
            <wp:docPr id="253393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937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5500" cy="206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B81D" w14:textId="09DC061D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该公式不再可用，因为是</w:t>
      </w:r>
      <w:r>
        <w:rPr>
          <w:rFonts w:hint="eastAsia"/>
          <w:sz w:val="32"/>
          <w:szCs w:val="32"/>
        </w:rPr>
        <w:t>Np=1</w:t>
      </w:r>
      <w:r>
        <w:rPr>
          <w:rFonts w:hint="eastAsia"/>
          <w:sz w:val="32"/>
          <w:szCs w:val="32"/>
        </w:rPr>
        <w:t>的情况</w:t>
      </w:r>
    </w:p>
    <w:p w14:paraId="07A03995" w14:textId="50DC09DF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47396F7" wp14:editId="31F9FF8F">
            <wp:extent cx="3111500" cy="985630"/>
            <wp:effectExtent l="0" t="0" r="0" b="0"/>
            <wp:docPr id="1572481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813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45686" cy="9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656D" w14:textId="23ACBBCB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Np&gt;1</w:t>
      </w:r>
      <w:r>
        <w:rPr>
          <w:rFonts w:hint="eastAsia"/>
          <w:sz w:val="32"/>
          <w:szCs w:val="32"/>
        </w:rPr>
        <w:t>的时候</w:t>
      </w:r>
    </w:p>
    <w:p w14:paraId="755053F0" w14:textId="1BB19BBC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7B03871" wp14:editId="50BD60E4">
            <wp:extent cx="2108200" cy="985541"/>
            <wp:effectExtent l="0" t="0" r="0" b="0"/>
            <wp:docPr id="1093466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667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09931" cy="9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D3E8" w14:textId="559084C6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应采用这个，但是也不用记</w:t>
      </w:r>
    </w:p>
    <w:p w14:paraId="7068D6F6" w14:textId="21CDFEA3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AE65B7" wp14:editId="383B9C11">
            <wp:extent cx="5092700" cy="969367"/>
            <wp:effectExtent l="0" t="0" r="0" b="0"/>
            <wp:docPr id="1383840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076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01461" cy="9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5282" w14:textId="77777777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其中</w:t>
      </w:r>
    </w:p>
    <w:p w14:paraId="25BF06CF" w14:textId="74572932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70370B90" wp14:editId="0251C08B">
            <wp:extent cx="3000224" cy="1041400"/>
            <wp:effectExtent l="0" t="0" r="0" b="0"/>
            <wp:docPr id="1338805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51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03409" cy="10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E9AD" w14:textId="0248F57B" w:rsidR="00682113" w:rsidRDefault="00682113" w:rsidP="008B31D3">
      <w:pPr>
        <w:widowControl/>
        <w:jc w:val="left"/>
        <w:rPr>
          <w:sz w:val="32"/>
          <w:szCs w:val="32"/>
        </w:rPr>
      </w:pPr>
      <w:r w:rsidRPr="00682113">
        <w:rPr>
          <w:sz w:val="32"/>
          <w:szCs w:val="32"/>
        </w:rPr>
        <w:t>Swerling V</w:t>
      </w:r>
      <w:r w:rsidRPr="00682113">
        <w:rPr>
          <w:sz w:val="32"/>
          <w:szCs w:val="32"/>
        </w:rPr>
        <w:t>型目标</w:t>
      </w:r>
      <w:r>
        <w:rPr>
          <w:rFonts w:hint="eastAsia"/>
          <w:sz w:val="32"/>
          <w:szCs w:val="32"/>
        </w:rPr>
        <w:t>时：</w:t>
      </w:r>
      <w:r w:rsidR="008867C7" w:rsidRPr="008867C7">
        <w:rPr>
          <w:sz w:val="32"/>
          <w:szCs w:val="32"/>
        </w:rPr>
        <w:t>波动尺度</w:t>
      </w:r>
      <w:r w:rsidR="008867C7" w:rsidRPr="008867C7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ω</m:t>
        </m:r>
      </m:oMath>
    </w:p>
    <w:p w14:paraId="5AE18995" w14:textId="595CF80F" w:rsidR="00682113" w:rsidRDefault="00682113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5EA5418C" wp14:editId="04D0797F">
            <wp:extent cx="3038475" cy="1085850"/>
            <wp:effectExtent l="0" t="0" r="9525" b="0"/>
            <wp:docPr id="1106137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374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28EB" w14:textId="25598055" w:rsidR="008867C7" w:rsidRDefault="008867C7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总流程：</w:t>
      </w:r>
    </w:p>
    <w:p w14:paraId="25389122" w14:textId="0697C049" w:rsidR="008867C7" w:rsidRDefault="008867C7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6B85577" wp14:editId="7967F603">
            <wp:extent cx="5441132" cy="3250529"/>
            <wp:effectExtent l="0" t="0" r="0" b="0"/>
            <wp:docPr id="1354496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966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42446" cy="32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7EC7" w14:textId="77777777" w:rsidR="00FC3B3F" w:rsidRDefault="00FC3B3F" w:rsidP="008B31D3">
      <w:pPr>
        <w:widowControl/>
        <w:jc w:val="left"/>
        <w:rPr>
          <w:sz w:val="32"/>
          <w:szCs w:val="32"/>
        </w:rPr>
      </w:pPr>
    </w:p>
    <w:p w14:paraId="479F982F" w14:textId="77777777" w:rsidR="00FC3B3F" w:rsidRDefault="00FC3B3F" w:rsidP="008B31D3">
      <w:pPr>
        <w:widowControl/>
        <w:jc w:val="left"/>
        <w:rPr>
          <w:rFonts w:hint="eastAsia"/>
          <w:sz w:val="32"/>
          <w:szCs w:val="32"/>
        </w:rPr>
      </w:pPr>
    </w:p>
    <w:p w14:paraId="5E369C2B" w14:textId="2E4EF0CD" w:rsidR="00FC3B3F" w:rsidRDefault="00FC3B3F" w:rsidP="00FC3B3F">
      <w:pPr>
        <w:jc w:val="left"/>
      </w:pPr>
      <w:r>
        <w:rPr>
          <w:rFonts w:hint="eastAsia"/>
          <w:noProof/>
          <w:color w:val="EE0000"/>
          <w:sz w:val="48"/>
          <w:szCs w:val="48"/>
        </w:rPr>
        <w:lastRenderedPageBreak/>
        <w:t>修正雷达方程</w:t>
      </w:r>
      <w:r>
        <w:rPr>
          <w:rFonts w:hint="eastAsia"/>
          <w:noProof/>
          <w:color w:val="EE0000"/>
          <w:sz w:val="48"/>
          <w:szCs w:val="48"/>
        </w:rPr>
        <w:t>:</w:t>
      </w:r>
      <w:r w:rsidRPr="006B1363">
        <w:t xml:space="preserve"> </w:t>
      </w:r>
    </w:p>
    <w:p w14:paraId="24E00771" w14:textId="1B231B2A" w:rsidR="00FC3B3F" w:rsidRDefault="00FC3B3F" w:rsidP="00FC3B3F">
      <w:pPr>
        <w:jc w:val="left"/>
      </w:pPr>
      <w:r>
        <w:rPr>
          <w:noProof/>
        </w:rPr>
        <w:drawing>
          <wp:inline distT="0" distB="0" distL="0" distR="0" wp14:anchorId="2CD5D00F" wp14:editId="57CF3DF0">
            <wp:extent cx="4372823" cy="1176315"/>
            <wp:effectExtent l="0" t="0" r="0" b="0"/>
            <wp:docPr id="778298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986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90095" cy="11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7D9B" w14:textId="2803593C" w:rsidR="00FC3B3F" w:rsidRDefault="00FC3B3F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发射功率部分：</w:t>
      </w:r>
    </w:p>
    <w:p w14:paraId="76CDA37E" w14:textId="079C0F17" w:rsidR="00FC3B3F" w:rsidRDefault="00FC3B3F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8FB953D" wp14:editId="3698FB42">
            <wp:extent cx="1828800" cy="666750"/>
            <wp:effectExtent l="0" t="0" r="0" b="0"/>
            <wp:docPr id="1111389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98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6ED1" w14:textId="65131AD8" w:rsidR="00FC3B3F" w:rsidRDefault="00FC3B3F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8F9C12A" wp14:editId="44D69A5A">
            <wp:extent cx="2580237" cy="1586017"/>
            <wp:effectExtent l="0" t="0" r="0" b="0"/>
            <wp:docPr id="285407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075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86813" cy="159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7BB5" w14:textId="07EBB421" w:rsidR="000526FA" w:rsidRDefault="000526FA" w:rsidP="008B31D3">
      <w:pPr>
        <w:widowControl/>
        <w:jc w:val="left"/>
        <w:rPr>
          <w:sz w:val="32"/>
          <w:szCs w:val="32"/>
        </w:rPr>
      </w:pPr>
      <w:r w:rsidRPr="000526FA">
        <w:rPr>
          <w:rFonts w:hint="eastAsia"/>
          <w:sz w:val="32"/>
          <w:szCs w:val="32"/>
        </w:rPr>
        <w:t>天线与传播部分</w:t>
      </w:r>
      <w:r>
        <w:rPr>
          <w:rFonts w:hint="eastAsia"/>
          <w:sz w:val="32"/>
          <w:szCs w:val="32"/>
        </w:rPr>
        <w:t>：</w:t>
      </w:r>
    </w:p>
    <w:p w14:paraId="171F4A39" w14:textId="0D19AAE3" w:rsidR="000526FA" w:rsidRDefault="000526FA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CBD8C86" wp14:editId="7E687F5A">
            <wp:extent cx="3268301" cy="1138634"/>
            <wp:effectExtent l="0" t="0" r="0" b="0"/>
            <wp:docPr id="1307161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6182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5362" cy="114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6EFB" w14:textId="2195597E" w:rsidR="000526FA" w:rsidRDefault="000526FA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噪声部分：</w:t>
      </w:r>
    </w:p>
    <w:p w14:paraId="2D85CC59" w14:textId="62B3BCDF" w:rsidR="000526FA" w:rsidRDefault="000526FA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4619FC3" wp14:editId="1C5B2015">
            <wp:extent cx="2661718" cy="1202310"/>
            <wp:effectExtent l="0" t="0" r="0" b="0"/>
            <wp:docPr id="2097642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429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70150" cy="120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5689" w14:textId="77777777" w:rsidR="000526FA" w:rsidRDefault="000526FA" w:rsidP="008B31D3">
      <w:pPr>
        <w:widowControl/>
        <w:jc w:val="left"/>
        <w:rPr>
          <w:sz w:val="32"/>
          <w:szCs w:val="32"/>
        </w:rPr>
      </w:pPr>
    </w:p>
    <w:p w14:paraId="1C41FFA3" w14:textId="77777777" w:rsidR="000526FA" w:rsidRDefault="000526FA" w:rsidP="008B31D3">
      <w:pPr>
        <w:widowControl/>
        <w:jc w:val="left"/>
        <w:rPr>
          <w:sz w:val="32"/>
          <w:szCs w:val="32"/>
        </w:rPr>
      </w:pPr>
    </w:p>
    <w:p w14:paraId="2521C758" w14:textId="4ECFD7CE" w:rsidR="000526FA" w:rsidRDefault="000526FA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新增的三个量：</w:t>
      </w:r>
    </w:p>
    <w:p w14:paraId="335A647C" w14:textId="7178F916" w:rsidR="000526FA" w:rsidRDefault="000526FA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改善因子：</w:t>
      </w:r>
      <w:r w:rsidRPr="000526FA">
        <w:rPr>
          <w:sz w:val="32"/>
          <w:szCs w:val="32"/>
        </w:rPr>
        <w:t>表示积累</w:t>
      </w:r>
      <w:r w:rsidRPr="000526FA">
        <w:rPr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p</m:t>
            </m:r>
          </m:sub>
        </m:sSub>
      </m:oMath>
      <w:r w:rsidRPr="000526FA">
        <w:rPr>
          <w:sz w:val="32"/>
          <w:szCs w:val="32"/>
        </w:rPr>
        <w:t>个脉冲以后，获得的实际</w:t>
      </w:r>
      <w:r w:rsidRPr="000526FA">
        <w:rPr>
          <w:sz w:val="32"/>
          <w:szCs w:val="32"/>
        </w:rPr>
        <w:t>SNR</w:t>
      </w:r>
      <w:r w:rsidRPr="000526FA">
        <w:rPr>
          <w:sz w:val="32"/>
          <w:szCs w:val="32"/>
        </w:rPr>
        <w:t>改善</w:t>
      </w:r>
    </w:p>
    <w:p w14:paraId="59C31170" w14:textId="77777777" w:rsidR="000526FA" w:rsidRDefault="000526FA" w:rsidP="008B31D3">
      <w:pPr>
        <w:widowControl/>
        <w:jc w:val="left"/>
        <w:rPr>
          <w:noProof/>
        </w:rPr>
      </w:pPr>
      <w:r>
        <w:rPr>
          <w:noProof/>
        </w:rPr>
        <w:drawing>
          <wp:inline distT="0" distB="0" distL="0" distR="0" wp14:anchorId="2BCC51EE" wp14:editId="586FE41D">
            <wp:extent cx="3000375" cy="619125"/>
            <wp:effectExtent l="0" t="0" r="9525" b="9525"/>
            <wp:docPr id="116694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435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6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612801" wp14:editId="5A48AD84">
            <wp:extent cx="2266950" cy="514350"/>
            <wp:effectExtent l="0" t="0" r="0" b="0"/>
            <wp:docPr id="122094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91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6FA">
        <w:rPr>
          <w:noProof/>
        </w:rPr>
        <w:t xml:space="preserve"> </w:t>
      </w:r>
    </w:p>
    <w:p w14:paraId="07A5C91C" w14:textId="39A0BA27" w:rsidR="000526FA" w:rsidRPr="000526FA" w:rsidRDefault="000526FA" w:rsidP="008B31D3">
      <w:pPr>
        <w:widowControl/>
        <w:jc w:val="left"/>
        <w:rPr>
          <w:sz w:val="32"/>
          <w:szCs w:val="32"/>
        </w:rPr>
      </w:pPr>
      <w:r w:rsidRPr="000526FA">
        <w:rPr>
          <w:rFonts w:hint="eastAsia"/>
          <w:sz w:val="32"/>
          <w:szCs w:val="32"/>
        </w:rPr>
        <w:t>目标起伏损失：</w:t>
      </w:r>
      <w:r w:rsidRPr="000526FA">
        <w:rPr>
          <w:sz w:val="32"/>
          <w:szCs w:val="32"/>
        </w:rPr>
        <w:t>目标</w:t>
      </w:r>
      <w:r w:rsidRPr="000526FA">
        <w:rPr>
          <w:sz w:val="32"/>
          <w:szCs w:val="32"/>
        </w:rPr>
        <w:t>RCS</w:t>
      </w:r>
      <w:r w:rsidRPr="000526FA">
        <w:rPr>
          <w:sz w:val="32"/>
          <w:szCs w:val="32"/>
        </w:rPr>
        <w:t>起伏造成的额外</w:t>
      </w:r>
      <w:r w:rsidRPr="000526FA">
        <w:rPr>
          <w:sz w:val="32"/>
          <w:szCs w:val="32"/>
        </w:rPr>
        <w:t>SNR</w:t>
      </w:r>
      <w:r w:rsidRPr="000526FA">
        <w:rPr>
          <w:sz w:val="32"/>
          <w:szCs w:val="32"/>
        </w:rPr>
        <w:t>需求</w:t>
      </w:r>
    </w:p>
    <w:p w14:paraId="09D12333" w14:textId="0458B276" w:rsidR="000526FA" w:rsidRDefault="000526FA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35EFA95" wp14:editId="2DBFF089">
            <wp:extent cx="2600325" cy="657225"/>
            <wp:effectExtent l="0" t="0" r="9525" b="9525"/>
            <wp:docPr id="333619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1983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DF29" w14:textId="69619671" w:rsidR="007D7588" w:rsidRDefault="007D7588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5FD54B29" wp14:editId="51CB0791">
            <wp:extent cx="4065006" cy="646705"/>
            <wp:effectExtent l="0" t="0" r="0" b="0"/>
            <wp:docPr id="827715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154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93889" cy="6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3F05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24F92389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7BE4C3F2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751E8E92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19ECF7FF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21114295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1CD2419D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31313730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65CE2B2A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07B0A4BE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6350AC75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561F3AD6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11B37204" w14:textId="4BCB22C9" w:rsidR="00B63C07" w:rsidRDefault="00B63C07" w:rsidP="00B63C07">
      <w:pPr>
        <w:jc w:val="left"/>
      </w:pPr>
      <w:r>
        <w:rPr>
          <w:rFonts w:hint="eastAsia"/>
          <w:noProof/>
          <w:color w:val="EE0000"/>
          <w:sz w:val="48"/>
          <w:szCs w:val="48"/>
        </w:rPr>
        <w:lastRenderedPageBreak/>
        <w:t>检测累积概率</w:t>
      </w:r>
      <w:r>
        <w:rPr>
          <w:rFonts w:hint="eastAsia"/>
          <w:noProof/>
          <w:color w:val="EE0000"/>
          <w:sz w:val="48"/>
          <w:szCs w:val="48"/>
        </w:rPr>
        <w:t>:</w:t>
      </w:r>
      <w:r w:rsidRPr="006B1363">
        <w:t xml:space="preserve"> </w:t>
      </w:r>
    </w:p>
    <w:p w14:paraId="19B55765" w14:textId="24A5962E" w:rsidR="00B63C07" w:rsidRDefault="00B63C07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研究</w:t>
      </w:r>
      <w:r w:rsidRPr="00B63C07">
        <w:rPr>
          <w:sz w:val="32"/>
          <w:szCs w:val="32"/>
        </w:rPr>
        <w:t>一个目标逐渐接近雷达，雷达连续扫描多次，那么到第</w:t>
      </w:r>
      <w:r w:rsidRPr="00B63C07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n</m:t>
        </m:r>
      </m:oMath>
      <w:r w:rsidRPr="00B63C07">
        <w:rPr>
          <w:sz w:val="32"/>
          <w:szCs w:val="32"/>
        </w:rPr>
        <w:t>次扫描为止，至少有一次发现目标的概率是多少</w:t>
      </w:r>
    </w:p>
    <w:p w14:paraId="5D32E5BB" w14:textId="77777777" w:rsidR="00B63C07" w:rsidRDefault="00B63C07" w:rsidP="008B31D3">
      <w:pPr>
        <w:widowControl/>
        <w:jc w:val="left"/>
        <w:rPr>
          <w:sz w:val="32"/>
          <w:szCs w:val="32"/>
        </w:rPr>
      </w:pPr>
    </w:p>
    <w:p w14:paraId="26CDBA77" w14:textId="6C6CD7D8" w:rsidR="00B63C07" w:rsidRDefault="00B2605E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目标接近为什么会导致检测概率提高：</w:t>
      </w:r>
    </w:p>
    <w:p w14:paraId="187B5334" w14:textId="58C1A1F6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76F308A" wp14:editId="0BD56318">
            <wp:extent cx="1991762" cy="878418"/>
            <wp:effectExtent l="0" t="0" r="0" b="0"/>
            <wp:docPr id="306368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6871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93844" cy="8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1E0C" w14:textId="4A5F328A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122A516" wp14:editId="6924055F">
            <wp:extent cx="3333750" cy="885825"/>
            <wp:effectExtent l="0" t="0" r="0" b="9525"/>
            <wp:docPr id="1571202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024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592A" w14:textId="77777777" w:rsidR="00B2605E" w:rsidRDefault="00B2605E" w:rsidP="008B31D3">
      <w:pPr>
        <w:widowControl/>
        <w:jc w:val="left"/>
        <w:rPr>
          <w:sz w:val="32"/>
          <w:szCs w:val="32"/>
        </w:rPr>
      </w:pPr>
    </w:p>
    <w:p w14:paraId="3A556B32" w14:textId="25E4D1D1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书中定义参考距离</w:t>
      </w:r>
      <w:r>
        <w:rPr>
          <w:rFonts w:hint="eastAsia"/>
          <w:sz w:val="32"/>
          <w:szCs w:val="32"/>
        </w:rPr>
        <w:t>R0</w:t>
      </w:r>
      <w:r>
        <w:rPr>
          <w:rFonts w:hint="eastAsia"/>
          <w:sz w:val="32"/>
          <w:szCs w:val="32"/>
        </w:rPr>
        <w:t>：</w:t>
      </w:r>
    </w:p>
    <w:p w14:paraId="23FD865D" w14:textId="6A92AFFC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87639D4" wp14:editId="0A954758">
            <wp:extent cx="2143125" cy="857250"/>
            <wp:effectExtent l="0" t="0" r="9525" b="0"/>
            <wp:docPr id="688496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686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AAB3" w14:textId="5DD1B67A" w:rsidR="00B2605E" w:rsidRDefault="00B2605E" w:rsidP="008B31D3">
      <w:pPr>
        <w:widowControl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在任意距离</w:t>
      </w:r>
      <w:r>
        <w:rPr>
          <w:rFonts w:hint="eastAsia"/>
          <w:sz w:val="32"/>
          <w:szCs w:val="32"/>
        </w:rPr>
        <w:t>R</w:t>
      </w:r>
      <w:r>
        <w:rPr>
          <w:rFonts w:hint="eastAsia"/>
          <w:sz w:val="32"/>
          <w:szCs w:val="32"/>
        </w:rPr>
        <w:t>处的</w:t>
      </w:r>
      <w:r>
        <w:rPr>
          <w:rFonts w:hint="eastAsia"/>
          <w:sz w:val="32"/>
          <w:szCs w:val="32"/>
        </w:rPr>
        <w:t>SNR</w:t>
      </w:r>
    </w:p>
    <w:p w14:paraId="46B2E948" w14:textId="4B185D2A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0BAE855" wp14:editId="541579BA">
            <wp:extent cx="2254313" cy="1218324"/>
            <wp:effectExtent l="0" t="0" r="0" b="0"/>
            <wp:docPr id="1981111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187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61643" cy="12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DFCF" w14:textId="14A198B0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66B4619" wp14:editId="01DEA440">
            <wp:extent cx="3304514" cy="1208367"/>
            <wp:effectExtent l="0" t="0" r="0" b="0"/>
            <wp:docPr id="1709832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265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15226" cy="12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F9E7" w14:textId="27C8C865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R50</w:t>
      </w:r>
      <w:r>
        <w:rPr>
          <w:rFonts w:hint="eastAsia"/>
          <w:sz w:val="32"/>
          <w:szCs w:val="32"/>
        </w:rPr>
        <w:t>：在</w:t>
      </w:r>
      <w:r>
        <w:rPr>
          <w:rFonts w:hint="eastAsia"/>
          <w:sz w:val="32"/>
          <w:szCs w:val="32"/>
        </w:rPr>
        <w:t>R50</w:t>
      </w:r>
      <w:r>
        <w:rPr>
          <w:rFonts w:hint="eastAsia"/>
          <w:sz w:val="32"/>
          <w:szCs w:val="32"/>
        </w:rPr>
        <w:t>处的一次检测概率为</w:t>
      </w:r>
      <w:r>
        <w:rPr>
          <w:rFonts w:hint="eastAsia"/>
          <w:sz w:val="32"/>
          <w:szCs w:val="32"/>
        </w:rPr>
        <w:t>50</w:t>
      </w:r>
      <w:r>
        <w:rPr>
          <w:rFonts w:hint="eastAsia"/>
          <w:sz w:val="32"/>
          <w:szCs w:val="32"/>
        </w:rPr>
        <w:t>％</w:t>
      </w:r>
    </w:p>
    <w:p w14:paraId="4BA1EB58" w14:textId="6115C884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BBA5F99" wp14:editId="57F23CC8">
            <wp:extent cx="4724400" cy="742950"/>
            <wp:effectExtent l="0" t="0" r="0" b="0"/>
            <wp:docPr id="694955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591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AA2D" w14:textId="1D722F68" w:rsidR="00B2605E" w:rsidRDefault="00B2605E" w:rsidP="008B31D3">
      <w:pPr>
        <w:widowControl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雷达不模糊距离</w:t>
      </w:r>
      <w:r>
        <w:rPr>
          <w:rFonts w:hint="eastAsia"/>
          <w:sz w:val="32"/>
          <w:szCs w:val="32"/>
        </w:rPr>
        <w:t>Ru</w:t>
      </w:r>
    </w:p>
    <w:p w14:paraId="4BB64E1C" w14:textId="1BF212CE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30C81A24" wp14:editId="079F9E7D">
            <wp:extent cx="1838325" cy="800100"/>
            <wp:effectExtent l="0" t="0" r="9525" b="0"/>
            <wp:docPr id="98609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993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F62C" w14:textId="77777777" w:rsidR="00B2605E" w:rsidRDefault="00B2605E" w:rsidP="008B31D3">
      <w:pPr>
        <w:widowControl/>
        <w:jc w:val="left"/>
        <w:rPr>
          <w:rFonts w:hint="eastAsia"/>
          <w:sz w:val="32"/>
          <w:szCs w:val="32"/>
        </w:rPr>
      </w:pPr>
    </w:p>
    <w:p w14:paraId="4A221A80" w14:textId="54583D05" w:rsidR="00B2605E" w:rsidRDefault="00B2605E" w:rsidP="008B31D3">
      <w:pPr>
        <w:widowControl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至少有一帧被检测到的概率</w:t>
      </w:r>
    </w:p>
    <w:p w14:paraId="23F49CFF" w14:textId="691E5204" w:rsidR="00B2605E" w:rsidRDefault="00B2605E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B3D4C21" wp14:editId="099E5E51">
            <wp:extent cx="3438525" cy="1447800"/>
            <wp:effectExtent l="0" t="0" r="9525" b="0"/>
            <wp:docPr id="1404596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606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2804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6076D379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7422CDDF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31355287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09CC813B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10C5E1E3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0E8B73AC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593E3DC8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5E19F94A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5743F569" w14:textId="77777777" w:rsidR="008E525D" w:rsidRDefault="008E525D" w:rsidP="008B31D3">
      <w:pPr>
        <w:widowControl/>
        <w:jc w:val="left"/>
        <w:rPr>
          <w:sz w:val="32"/>
          <w:szCs w:val="32"/>
        </w:rPr>
      </w:pPr>
    </w:p>
    <w:p w14:paraId="6C92DA21" w14:textId="1A0FBC20" w:rsidR="00EE653F" w:rsidRDefault="00EE653F" w:rsidP="00EE653F">
      <w:pPr>
        <w:jc w:val="left"/>
      </w:pPr>
      <w:r>
        <w:rPr>
          <w:rFonts w:hint="eastAsia"/>
          <w:noProof/>
          <w:color w:val="EE0000"/>
          <w:sz w:val="48"/>
          <w:szCs w:val="48"/>
        </w:rPr>
        <w:lastRenderedPageBreak/>
        <w:t>恒虚警率</w:t>
      </w:r>
      <w:r>
        <w:rPr>
          <w:rFonts w:hint="eastAsia"/>
          <w:noProof/>
          <w:color w:val="EE0000"/>
          <w:sz w:val="48"/>
          <w:szCs w:val="48"/>
        </w:rPr>
        <w:t>:</w:t>
      </w:r>
      <w:r w:rsidRPr="006B1363">
        <w:t xml:space="preserve"> </w:t>
      </w:r>
    </w:p>
    <w:p w14:paraId="317B6A5A" w14:textId="23D41483" w:rsidR="008E525D" w:rsidRDefault="00EE653F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根据附近的噪声强弱，来动态地调整门限阈值，始终让虚警率保持在一个恒定的值</w:t>
      </w:r>
    </w:p>
    <w:p w14:paraId="669C45D7" w14:textId="77777777" w:rsidR="00EE653F" w:rsidRDefault="00EE653F" w:rsidP="008B31D3">
      <w:pPr>
        <w:widowControl/>
        <w:jc w:val="left"/>
        <w:rPr>
          <w:sz w:val="32"/>
          <w:szCs w:val="32"/>
        </w:rPr>
      </w:pPr>
    </w:p>
    <w:p w14:paraId="1934877F" w14:textId="7D43EE57" w:rsidR="00EE653F" w:rsidRDefault="00EE653F" w:rsidP="008B31D3">
      <w:pPr>
        <w:widowControl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基本思想：</w:t>
      </w:r>
      <w:r w:rsidRPr="00EE653F">
        <w:rPr>
          <w:sz w:val="32"/>
          <w:szCs w:val="32"/>
        </w:rPr>
        <w:t>观察待检测单元附近的若干单元，用这些邻近单元估计背景噪声</w:t>
      </w:r>
      <w:r>
        <w:rPr>
          <w:rFonts w:hint="eastAsia"/>
          <w:sz w:val="32"/>
          <w:szCs w:val="32"/>
        </w:rPr>
        <w:t>，得到检测门限，然后将检测单元与门限对比，来判断是否有目标</w:t>
      </w:r>
    </w:p>
    <w:p w14:paraId="2264EE74" w14:textId="62E92CB8" w:rsidR="00EE653F" w:rsidRDefault="00EE653F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6658768" wp14:editId="78354CEE">
            <wp:extent cx="5274310" cy="679450"/>
            <wp:effectExtent l="0" t="0" r="0" b="0"/>
            <wp:docPr id="1619118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1805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50F7" w14:textId="77777777" w:rsidR="00EE653F" w:rsidRDefault="00EE653F" w:rsidP="008B31D3">
      <w:pPr>
        <w:widowControl/>
        <w:jc w:val="left"/>
        <w:rPr>
          <w:sz w:val="32"/>
          <w:szCs w:val="32"/>
        </w:rPr>
      </w:pPr>
    </w:p>
    <w:p w14:paraId="7B641870" w14:textId="4E96132A" w:rsidR="00EE653F" w:rsidRDefault="00EE653F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CA-CFAR</w:t>
      </w:r>
      <w:r>
        <w:rPr>
          <w:rFonts w:hint="eastAsia"/>
          <w:sz w:val="32"/>
          <w:szCs w:val="32"/>
        </w:rPr>
        <w:t>：单元平均</w:t>
      </w:r>
      <w:r>
        <w:rPr>
          <w:rFonts w:hint="eastAsia"/>
          <w:sz w:val="32"/>
          <w:szCs w:val="32"/>
        </w:rPr>
        <w:t>CFAR</w:t>
      </w:r>
    </w:p>
    <w:p w14:paraId="6032662A" w14:textId="69E46F27" w:rsidR="00EE653F" w:rsidRDefault="00EE653F" w:rsidP="008B31D3">
      <w:pPr>
        <w:widowControl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待检测单元</w:t>
      </w:r>
      <w:r>
        <w:rPr>
          <w:rFonts w:hint="eastAsia"/>
          <w:sz w:val="32"/>
          <w:szCs w:val="32"/>
        </w:rPr>
        <w:t>CUT</w:t>
      </w:r>
      <w:r w:rsidR="00015548">
        <w:rPr>
          <w:rFonts w:hint="eastAsia"/>
          <w:sz w:val="32"/>
          <w:szCs w:val="32"/>
        </w:rPr>
        <w:t>：雷达要判断是否有目标，输出</w:t>
      </w:r>
      <w:r w:rsidR="00015548">
        <w:rPr>
          <w:rFonts w:hint="eastAsia"/>
          <w:sz w:val="32"/>
          <w:szCs w:val="32"/>
        </w:rPr>
        <w:t>Y1</w:t>
      </w:r>
    </w:p>
    <w:p w14:paraId="1C3DEE00" w14:textId="4618D10E" w:rsidR="00EE653F" w:rsidRDefault="00EE653F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118E9D1" wp14:editId="73CEC7B2">
            <wp:extent cx="3114675" cy="771525"/>
            <wp:effectExtent l="0" t="0" r="9525" b="9525"/>
            <wp:docPr id="472071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193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8232" w14:textId="3A0EB1D2" w:rsidR="00EE653F" w:rsidRDefault="00EE653F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保护单元：</w:t>
      </w:r>
      <w:r>
        <w:rPr>
          <w:rFonts w:hint="eastAsia"/>
          <w:sz w:val="32"/>
          <w:szCs w:val="32"/>
        </w:rPr>
        <w:t>CUT</w:t>
      </w:r>
      <w:r>
        <w:rPr>
          <w:rFonts w:hint="eastAsia"/>
          <w:sz w:val="32"/>
          <w:szCs w:val="32"/>
        </w:rPr>
        <w:t>两侧紧挨着的单元</w:t>
      </w:r>
      <w:r w:rsidR="00015548">
        <w:rPr>
          <w:rFonts w:hint="eastAsia"/>
          <w:sz w:val="32"/>
          <w:szCs w:val="32"/>
        </w:rPr>
        <w:t>，保护单元不参与噪声估计</w:t>
      </w:r>
    </w:p>
    <w:p w14:paraId="084ECC0A" w14:textId="6706C4C7" w:rsidR="00015548" w:rsidRDefault="00015548" w:rsidP="008B31D3">
      <w:pPr>
        <w:widowControl/>
        <w:jc w:val="left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09B7ECA6" wp14:editId="5852985F">
            <wp:extent cx="5274310" cy="667385"/>
            <wp:effectExtent l="0" t="0" r="0" b="0"/>
            <wp:docPr id="2036407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795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4473" w14:textId="7568BCEA" w:rsidR="00EE653F" w:rsidRDefault="00015548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参考单元：保护单元外侧的单元，用于估计待检测单元附近的噪声水平</w:t>
      </w:r>
    </w:p>
    <w:p w14:paraId="631BBDBE" w14:textId="1E75A21A" w:rsidR="00015548" w:rsidRDefault="00015548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1D88402" wp14:editId="0A4CFBEC">
            <wp:extent cx="4171950" cy="685800"/>
            <wp:effectExtent l="0" t="0" r="0" b="0"/>
            <wp:docPr id="422164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479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F72F" w14:textId="0398C282" w:rsidR="00015548" w:rsidRDefault="00015548" w:rsidP="008B31D3">
      <w:pPr>
        <w:widowControl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满足该条件时：</w:t>
      </w:r>
      <w:r>
        <w:rPr>
          <w:rFonts w:hint="eastAsia"/>
          <w:sz w:val="32"/>
          <w:szCs w:val="32"/>
        </w:rPr>
        <w:t>CUT</w:t>
      </w:r>
      <w:r>
        <w:rPr>
          <w:rFonts w:hint="eastAsia"/>
          <w:sz w:val="32"/>
          <w:szCs w:val="32"/>
        </w:rPr>
        <w:t>中有目标，反之则无</w:t>
      </w:r>
    </w:p>
    <w:p w14:paraId="15133059" w14:textId="1E9B5CC5" w:rsidR="00015548" w:rsidRDefault="00015548" w:rsidP="008B31D3">
      <w:pPr>
        <w:widowControl/>
        <w:jc w:val="left"/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5CE60567" wp14:editId="7F6A3873">
            <wp:extent cx="4467225" cy="942975"/>
            <wp:effectExtent l="0" t="0" r="9525" b="9525"/>
            <wp:docPr id="1751982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253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BB5F" w14:textId="579F8AC4" w:rsidR="00015548" w:rsidRDefault="00015548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Y1</w:t>
      </w:r>
      <w:r>
        <w:rPr>
          <w:rFonts w:hint="eastAsia"/>
          <w:sz w:val="32"/>
          <w:szCs w:val="32"/>
        </w:rPr>
        <w:t>：待检测单元</w:t>
      </w:r>
      <w:r>
        <w:rPr>
          <w:rFonts w:hint="eastAsia"/>
          <w:sz w:val="32"/>
          <w:szCs w:val="32"/>
        </w:rPr>
        <w:t>CUT</w:t>
      </w:r>
      <w:r>
        <w:rPr>
          <w:rFonts w:hint="eastAsia"/>
          <w:sz w:val="32"/>
          <w:szCs w:val="32"/>
        </w:rPr>
        <w:t>经过平方滤波器后的输出</w:t>
      </w:r>
    </w:p>
    <w:p w14:paraId="1C8EAB00" w14:textId="480A7475" w:rsidR="00015548" w:rsidRDefault="00015548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Z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CUT</w:t>
      </w:r>
      <w:r>
        <w:rPr>
          <w:rFonts w:hint="eastAsia"/>
          <w:sz w:val="32"/>
          <w:szCs w:val="32"/>
        </w:rPr>
        <w:t>附近参考单元的输出总和，描述了</w:t>
      </w:r>
      <w:r>
        <w:rPr>
          <w:rFonts w:hint="eastAsia"/>
          <w:sz w:val="32"/>
          <w:szCs w:val="32"/>
        </w:rPr>
        <w:t>CUT</w:t>
      </w:r>
      <w:r>
        <w:rPr>
          <w:rFonts w:hint="eastAsia"/>
          <w:sz w:val="32"/>
          <w:szCs w:val="32"/>
        </w:rPr>
        <w:t>附近的噪声水平</w:t>
      </w:r>
    </w:p>
    <w:p w14:paraId="4E31F0FD" w14:textId="2408B73F" w:rsidR="00015548" w:rsidRDefault="00015548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K0</w:t>
      </w:r>
      <w:r>
        <w:rPr>
          <w:rFonts w:hint="eastAsia"/>
          <w:sz w:val="32"/>
          <w:szCs w:val="32"/>
        </w:rPr>
        <w:t>：门限比例系数，是一个事先规定好的常数</w:t>
      </w:r>
    </w:p>
    <w:p w14:paraId="5DAD00C2" w14:textId="105ABE63" w:rsidR="00015548" w:rsidRDefault="00015548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4469F7B" wp14:editId="5EF47EE3">
            <wp:extent cx="2290863" cy="1013988"/>
            <wp:effectExtent l="0" t="0" r="0" b="0"/>
            <wp:docPr id="492843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4378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07629" cy="102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D986" w14:textId="77777777" w:rsidR="00015548" w:rsidRDefault="00015548" w:rsidP="008B31D3">
      <w:pPr>
        <w:widowControl/>
        <w:jc w:val="left"/>
        <w:rPr>
          <w:sz w:val="32"/>
          <w:szCs w:val="32"/>
        </w:rPr>
      </w:pPr>
    </w:p>
    <w:p w14:paraId="1267C37B" w14:textId="2E2B64EB" w:rsidR="00015548" w:rsidRDefault="00015548" w:rsidP="008B31D3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单脉冲</w:t>
      </w:r>
      <w:r>
        <w:rPr>
          <w:rFonts w:hint="eastAsia"/>
          <w:sz w:val="32"/>
          <w:szCs w:val="32"/>
        </w:rPr>
        <w:t>CA-CFAR</w:t>
      </w:r>
      <w:r>
        <w:rPr>
          <w:rFonts w:hint="eastAsia"/>
          <w:sz w:val="32"/>
          <w:szCs w:val="32"/>
        </w:rPr>
        <w:t>的虚警概率公式：</w:t>
      </w:r>
    </w:p>
    <w:p w14:paraId="7F2DE5DE" w14:textId="03426993" w:rsidR="00015548" w:rsidRDefault="00015548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5D8E307" wp14:editId="0C8A46FC">
            <wp:extent cx="2962275" cy="1314450"/>
            <wp:effectExtent l="0" t="0" r="9525" b="0"/>
            <wp:docPr id="1391039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994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97BA" w14:textId="668F9C56" w:rsidR="00015548" w:rsidRDefault="00015548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2E6D7406" wp14:editId="0BE7062E">
            <wp:extent cx="2788467" cy="1115387"/>
            <wp:effectExtent l="0" t="0" r="0" b="0"/>
            <wp:docPr id="1614830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3087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95339" cy="111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FD3C" w14:textId="74087BF3" w:rsidR="00015548" w:rsidRDefault="00015548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488161D" wp14:editId="73C4FB52">
            <wp:extent cx="2686050" cy="1114425"/>
            <wp:effectExtent l="0" t="0" r="0" b="9525"/>
            <wp:docPr id="518924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401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554F" w14:textId="3D2889DD" w:rsidR="000013E4" w:rsidRDefault="000013E4" w:rsidP="008B31D3">
      <w:pPr>
        <w:widowControl/>
        <w:jc w:val="left"/>
        <w:rPr>
          <w:sz w:val="32"/>
          <w:szCs w:val="32"/>
        </w:rPr>
      </w:pPr>
      <w:r w:rsidRPr="000013E4">
        <w:rPr>
          <w:sz w:val="32"/>
          <w:szCs w:val="32"/>
        </w:rPr>
        <w:lastRenderedPageBreak/>
        <w:t>非相干积累后的</w:t>
      </w:r>
      <w:r w:rsidRPr="000013E4">
        <w:rPr>
          <w:sz w:val="32"/>
          <w:szCs w:val="32"/>
        </w:rPr>
        <w:t>CA-CFAR</w:t>
      </w:r>
      <w:r>
        <w:rPr>
          <w:rFonts w:hint="eastAsia"/>
          <w:sz w:val="32"/>
          <w:szCs w:val="32"/>
        </w:rPr>
        <w:t>：先进行非相干累积，再进行</w:t>
      </w:r>
      <w:r>
        <w:rPr>
          <w:rFonts w:hint="eastAsia"/>
          <w:sz w:val="32"/>
          <w:szCs w:val="32"/>
        </w:rPr>
        <w:t>CA-CFAR</w:t>
      </w:r>
      <w:r>
        <w:rPr>
          <w:rFonts w:hint="eastAsia"/>
          <w:sz w:val="32"/>
          <w:szCs w:val="32"/>
        </w:rPr>
        <w:t>检测</w:t>
      </w:r>
    </w:p>
    <w:p w14:paraId="7345EC0F" w14:textId="05920481" w:rsidR="000013E4" w:rsidRDefault="000013E4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DC373F2" wp14:editId="2664EE54">
            <wp:extent cx="5640309" cy="2169611"/>
            <wp:effectExtent l="0" t="0" r="0" b="0"/>
            <wp:docPr id="480956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5670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48469" cy="217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910C" w14:textId="1026E4BD" w:rsidR="000013E4" w:rsidRDefault="000013E4" w:rsidP="008B31D3">
      <w:pPr>
        <w:widowControl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非相干累积</w:t>
      </w:r>
      <w:r>
        <w:rPr>
          <w:rFonts w:hint="eastAsia"/>
          <w:sz w:val="32"/>
          <w:szCs w:val="32"/>
        </w:rPr>
        <w:t>CA-CFAR</w:t>
      </w:r>
      <w:r>
        <w:rPr>
          <w:rFonts w:hint="eastAsia"/>
          <w:sz w:val="32"/>
          <w:szCs w:val="32"/>
        </w:rPr>
        <w:t>的虚警概率公式：（不用背）</w:t>
      </w:r>
    </w:p>
    <w:p w14:paraId="7321176B" w14:textId="6519332D" w:rsidR="000013E4" w:rsidRDefault="000013E4" w:rsidP="008B31D3">
      <w:pPr>
        <w:widowControl/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2CD2269" wp14:editId="53D0FE95">
            <wp:extent cx="5274310" cy="1196975"/>
            <wp:effectExtent l="0" t="0" r="0" b="0"/>
            <wp:docPr id="2028815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1503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E309" w14:textId="77777777" w:rsidR="000013E4" w:rsidRPr="008B31D3" w:rsidRDefault="000013E4" w:rsidP="008B31D3">
      <w:pPr>
        <w:widowControl/>
        <w:jc w:val="left"/>
        <w:rPr>
          <w:rFonts w:hint="eastAsia"/>
          <w:sz w:val="32"/>
          <w:szCs w:val="32"/>
        </w:rPr>
      </w:pPr>
    </w:p>
    <w:sectPr w:rsidR="000013E4" w:rsidRPr="008B3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6AE73" w14:textId="77777777" w:rsidR="005C65CD" w:rsidRDefault="005C65CD" w:rsidP="003F1765">
      <w:r>
        <w:separator/>
      </w:r>
    </w:p>
  </w:endnote>
  <w:endnote w:type="continuationSeparator" w:id="0">
    <w:p w14:paraId="326D63D6" w14:textId="77777777" w:rsidR="005C65CD" w:rsidRDefault="005C65CD" w:rsidP="003F1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9E249" w14:textId="77777777" w:rsidR="005C65CD" w:rsidRDefault="005C65CD" w:rsidP="003F1765">
      <w:r>
        <w:separator/>
      </w:r>
    </w:p>
  </w:footnote>
  <w:footnote w:type="continuationSeparator" w:id="0">
    <w:p w14:paraId="541CAE34" w14:textId="77777777" w:rsidR="005C65CD" w:rsidRDefault="005C65CD" w:rsidP="003F17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E109B"/>
    <w:multiLevelType w:val="hybridMultilevel"/>
    <w:tmpl w:val="C10EEE96"/>
    <w:lvl w:ilvl="0" w:tplc="7EA044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75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84EC8"/>
    <w:rsid w:val="000013E4"/>
    <w:rsid w:val="00015548"/>
    <w:rsid w:val="000526FA"/>
    <w:rsid w:val="001A4943"/>
    <w:rsid w:val="00260E9E"/>
    <w:rsid w:val="00293AED"/>
    <w:rsid w:val="00364B0A"/>
    <w:rsid w:val="003D3CAE"/>
    <w:rsid w:val="003F1765"/>
    <w:rsid w:val="00403530"/>
    <w:rsid w:val="00563FC2"/>
    <w:rsid w:val="00584EC8"/>
    <w:rsid w:val="005C65CD"/>
    <w:rsid w:val="00682113"/>
    <w:rsid w:val="006B1363"/>
    <w:rsid w:val="00761F11"/>
    <w:rsid w:val="007C2FBC"/>
    <w:rsid w:val="007D7588"/>
    <w:rsid w:val="00831069"/>
    <w:rsid w:val="00851BC3"/>
    <w:rsid w:val="008867C7"/>
    <w:rsid w:val="008B31D3"/>
    <w:rsid w:val="008E525D"/>
    <w:rsid w:val="009074FA"/>
    <w:rsid w:val="009263A2"/>
    <w:rsid w:val="0095052A"/>
    <w:rsid w:val="00B2605E"/>
    <w:rsid w:val="00B63C07"/>
    <w:rsid w:val="00B936EE"/>
    <w:rsid w:val="00BA39DD"/>
    <w:rsid w:val="00C36163"/>
    <w:rsid w:val="00D3023E"/>
    <w:rsid w:val="00DB4724"/>
    <w:rsid w:val="00EE653F"/>
    <w:rsid w:val="00F20C42"/>
    <w:rsid w:val="00FC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9D078"/>
  <w15:chartTrackingRefBased/>
  <w15:docId w15:val="{E71014C4-46B2-46D5-82D5-54B9FA6D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53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4E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E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EC8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EC8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EC8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E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E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E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4EC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4EC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4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4EC8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4EC8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4EC8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4E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4E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4E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4E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E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4E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4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EC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E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4EC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584EC8"/>
    <w:rPr>
      <w:b/>
      <w:bCs/>
      <w:smallCaps/>
      <w:color w:val="365F9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64B0A"/>
    <w:rPr>
      <w:color w:val="666666"/>
    </w:rPr>
  </w:style>
  <w:style w:type="paragraph" w:styleId="af">
    <w:name w:val="header"/>
    <w:basedOn w:val="a"/>
    <w:link w:val="af0"/>
    <w:uiPriority w:val="99"/>
    <w:unhideWhenUsed/>
    <w:rsid w:val="003F17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F176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F17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F17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C15D0-D0BD-4A92-A4E2-8E4E198B7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昊</dc:creator>
  <cp:keywords/>
  <dc:description/>
  <cp:lastModifiedBy>陈 昊</cp:lastModifiedBy>
  <cp:revision>5</cp:revision>
  <dcterms:created xsi:type="dcterms:W3CDTF">2026-07-30T14:23:00Z</dcterms:created>
  <dcterms:modified xsi:type="dcterms:W3CDTF">2026-07-31T14:04:00Z</dcterms:modified>
</cp:coreProperties>
</file>