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AI驱动的就业状态分析与预测——数据分析实验报告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汇报人：郑俨</w:t>
        <w:br/>
      </w:r>
      <w:r>
        <w:rPr>
          <w:rFonts w:eastAsia="等线" w:ascii="Arial" w:cs="Arial" w:hAnsi="Arial"/>
          <w:sz w:val="22"/>
        </w:rPr>
        <w:t>日期：2026 年 5 月 20 日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目录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实验概述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数据分析与可视化实现（简单提示词）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 Skill 的技术报告生成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 搜索、优化与自动生成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两种方法的对比与范例评价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实验总结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一、实验概述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实验背景</w:t>
      </w:r>
      <w:bookmarkEnd w:id="2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实验题目：就业状态分析与预测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实验数据集：附件 1 数据.xls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实验任务：使用大模型以及 Agent+Skill 对数据集进行数据分析，并生成技术报告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 实验目的</w:t>
      </w:r>
      <w:bookmarkEnd w:id="3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掌握标准数据分析全流程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熟练运用大模型辅助完成数据分析并生成技术报告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理解 Agent 与 Skills 技术原理及优化作用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 Skill 自动生成，完成技术报告迭代优化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1.3 实验环境配置</w:t>
      </w:r>
      <w:bookmarkEnd w:id="4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工具组合：Vscode+Claude (插件)+deepseek-v4-pro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 环境：Python 3.12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核心库：pandas、numpy、matplotlib 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插件：LaTeX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1.4 实验技术与核心任务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本次实验基于</w:t>
      </w:r>
      <w:r>
        <w:rPr>
          <w:rFonts w:eastAsia="等线" w:ascii="Arial" w:cs="Arial" w:hAnsi="Arial"/>
          <w:b w:val="true"/>
          <w:sz w:val="22"/>
        </w:rPr>
        <w:t>附件 1 数据.xls</w:t>
      </w:r>
      <w:r>
        <w:rPr>
          <w:rFonts w:eastAsia="等线" w:ascii="Arial" w:cs="Arial" w:hAnsi="Arial"/>
          <w:sz w:val="22"/>
        </w:rPr>
        <w:t>，借助 Agent 工具，通过两种模式完成就业数据分析与技术报告生成，并与报告范例对比分析。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模式 A：简单 Prompt 模式</w:t>
        <w:br/>
        <w:t>定义：直接通过自然语言对话让 AI 完成代码编写、分析和报告生成。</w:t>
        <w:br/>
      </w:r>
      <w:r>
        <w:rPr>
          <w:rFonts w:eastAsia="等线" w:ascii="Arial" w:cs="Arial" w:hAnsi="Arial"/>
          <w:sz w:val="22"/>
        </w:rPr>
        <w:t>特点：灵活、快速，但高度依赖用户指令质量与领域知识，结果可控性低。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模式 B：Skill 增强模式</w:t>
        <w:br/>
        <w:t>定义：调用预设专业技能（Skill）系统化指导 AI 完成任务。</w:t>
        <w:br/>
      </w:r>
      <w:r>
        <w:rPr>
          <w:rFonts w:eastAsia="等线" w:ascii="Arial" w:cs="Arial" w:hAnsi="Arial"/>
          <w:sz w:val="22"/>
        </w:rPr>
        <w:t>特点：方法论驱动、流程化、标准化，大幅提升结果严谨性与可靠性。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二、数据分析与可视化实现（简单提示词）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2.1 标准数据分析流程</w:t>
      </w:r>
      <w:bookmarkEnd w:id="7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业务理解：将业务疑问转化为可量化分析目标与假设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获取理解数据：收集数据，理解字段含义并评估数据质量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清洗预处理：处理缺失值、异常值，统一数据格式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探索性分析：通过统计与可视化发现数据规律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建模分析：选用描述性 / 诊断性 / 预测性方法解决问题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评估解释：检验结果可靠性，解读业务含义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可视化：输出可视化图表与可执行建议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2.2 简单 Prompt 驱动 AI 执行过程</w:t>
      </w:r>
      <w:bookmarkEnd w:id="8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业务理解 + 数据预处理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读取文件列表、Excel 数据结构与范例报告，识别 4 个 Sheet（数据集 / 预测集 / 字段注释 / 行业代码），自主构建就业 / 失业标签字段。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识别 23 个字段存在</w:t>
      </w:r>
      <w:r>
        <w:rPr>
          <w:rFonts w:eastAsia="Consolas" w:ascii="Consolas" w:cs="Consolas" w:hAnsi="Consolas"/>
          <w:sz w:val="22"/>
          <w:shd w:fill="EFF0F1"/>
        </w:rPr>
        <w:t>\N</w:t>
      </w:r>
      <w:r>
        <w:rPr>
          <w:rFonts w:eastAsia="等线" w:ascii="Arial" w:cs="Arial" w:hAnsi="Arial"/>
          <w:sz w:val="22"/>
        </w:rPr>
        <w:t>空值，按缺失率分层处理，丢弃 10 列缺失率 &gt; 80% 的字段，新增</w:t>
      </w:r>
      <w:r>
        <w:rPr>
          <w:rFonts w:eastAsia="Consolas" w:ascii="Consolas" w:cs="Consolas" w:hAnsi="Consolas"/>
          <w:sz w:val="22"/>
          <w:shd w:fill="EFF0F1"/>
        </w:rPr>
        <w:t>profession_has_value</w:t>
      </w:r>
      <w:r>
        <w:rPr>
          <w:rFonts w:eastAsia="等线" w:ascii="Arial" w:cs="Arial" w:hAnsi="Arial"/>
          <w:sz w:val="22"/>
        </w:rPr>
        <w:t>特征。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探索性分析 + 建模分析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规划 9 步分析流程，生成 9 张可视化图表，配置中文字体与依赖库。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构建 LR/DT/RF 等 8 种分类模型对比框架，分层抽样划分数据集，输出特征重要性、混淆矩阵等图表。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修复代码报错问题，完成预测集样本结果输出。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2.3 简单 Prompt 执行概况</w:t>
      </w:r>
      <w:bookmarkEnd w:id="9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提示词迭代：共约 11 轮核心交互，含中断、调试、网络延迟等额外轮次。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生成文件：Python 脚本 5 个、清洗后 CSV 数据 2 个、PNG 图表 15 张、LaTeX 报告 1 份、MD 文档 2 份。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核心数据结果：样本以 26-35 岁青壮年劳动力为主（占比 74.1%）；整体就业率 77.2%，失业率 22.8%。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三、基础 Skill 的技术报告生成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3.1 制作技术报告基础 Skill 的原因</w:t>
      </w:r>
      <w:bookmarkEnd w:id="11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避免重复工作：固化分析与报告流程，提升复用效率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保证输出质量：统一报告结构、格式与学术规范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降低纠错成本：封装调试经验，减少 LaTeX 排版错误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降低专业门槛：非技术人员可一键生成规范报告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3.2 Skill 生成方式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本次实验采用</w:t>
      </w:r>
      <w:r>
        <w:rPr>
          <w:rFonts w:eastAsia="等线" w:ascii="Arial" w:cs="Arial" w:hAnsi="Arial"/>
          <w:b w:val="true"/>
          <w:sz w:val="22"/>
        </w:rPr>
        <w:t>范例学习生成</w:t>
      </w:r>
      <w:r>
        <w:rPr>
          <w:rFonts w:eastAsia="等线" w:ascii="Arial" w:cs="Arial" w:hAnsi="Arial"/>
          <w:sz w:val="22"/>
        </w:rPr>
        <w:t>方式，将技术报告范例输入 Claude，让模型自动归纳规则生成 Skill。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具体方法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适用场景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范例学习生成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正例诱导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提供高质量成品，让模型归纳输出规范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定制化报告、特定文风写作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3.3 LaTeX 报告生成 Skill 制作与使用</w:t>
      </w:r>
      <w:bookmarkEnd w:id="13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问题解决</w:t>
      </w:r>
      <w:r>
        <w:rPr>
          <w:rFonts w:eastAsia="等线" w:ascii="Arial" w:cs="Arial" w:hAnsi="Arial"/>
          <w:sz w:val="22"/>
        </w:rPr>
        <w:t>：通过 pdf Skill 解密加密范例报告，解决模型无法读取加密 PDF 的问题。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Skill 部署</w:t>
      </w:r>
      <w:r>
        <w:rPr>
          <w:rFonts w:eastAsia="等线" w:ascii="Arial" w:cs="Arial" w:hAnsi="Arial"/>
          <w:sz w:val="22"/>
        </w:rPr>
        <w:t>：在</w:t>
      </w:r>
      <w:r>
        <w:rPr>
          <w:rFonts w:eastAsia="Consolas" w:ascii="Consolas" w:cs="Consolas" w:hAnsi="Consolas"/>
          <w:sz w:val="22"/>
          <w:shd w:fill="EFF0F1"/>
        </w:rPr>
        <w:t>.claude/skills</w:t>
      </w:r>
      <w:r>
        <w:rPr>
          <w:rFonts w:eastAsia="等线" w:ascii="Arial" w:cs="Arial" w:hAnsi="Arial"/>
          <w:sz w:val="22"/>
        </w:rPr>
        <w:t>目录下创建</w:t>
      </w:r>
      <w:r>
        <w:rPr>
          <w:rFonts w:eastAsia="Consolas" w:ascii="Consolas" w:cs="Consolas" w:hAnsi="Consolas"/>
          <w:sz w:val="22"/>
          <w:shd w:fill="EFF0F1"/>
        </w:rPr>
        <w:t>latex-report-generator</w:t>
      </w:r>
      <w:r>
        <w:rPr>
          <w:rFonts w:eastAsia="等线" w:ascii="Arial" w:cs="Arial" w:hAnsi="Arial"/>
          <w:sz w:val="22"/>
        </w:rPr>
        <w:t>技能文件夹，固化报告生成规则。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Skill 使用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方式 1：通过</w:t>
      </w:r>
      <w:r>
        <w:rPr>
          <w:rFonts w:eastAsia="Consolas" w:ascii="Consolas" w:cs="Consolas" w:hAnsi="Consolas"/>
          <w:sz w:val="22"/>
          <w:shd w:fill="EFF0F1"/>
        </w:rPr>
        <w:t>/latex-report-generator</w:t>
      </w:r>
      <w:r>
        <w:rPr>
          <w:rFonts w:eastAsia="等线" w:ascii="Arial" w:cs="Arial" w:hAnsi="Arial"/>
          <w:sz w:val="22"/>
        </w:rPr>
        <w:t>命令指定调用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方式 2：直接下达报告生成指令，AI 自动匹配加载 Skill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生成效果</w:t>
      </w:r>
      <w:r>
        <w:rPr>
          <w:rFonts w:eastAsia="等线" w:ascii="Arial" w:cs="Arial" w:hAnsi="Arial"/>
          <w:sz w:val="22"/>
        </w:rPr>
        <w:t>：可基于简单 Prompt 结果，生成结构完整、格式规范的 LaTeX 技术报告，接近范例标准。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四、Skill 搜索、优化与自动生成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4.1 Skill 搜索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围绕</w:t>
      </w:r>
      <w:r>
        <w:rPr>
          <w:rFonts w:eastAsia="等线" w:ascii="Arial" w:cs="Arial" w:hAnsi="Arial"/>
          <w:b w:val="true"/>
          <w:sz w:val="22"/>
        </w:rPr>
        <w:t>数据分析、论文编写</w:t>
      </w:r>
      <w:r>
        <w:rPr>
          <w:rFonts w:eastAsia="等线" w:ascii="Arial" w:cs="Arial" w:hAnsi="Arial"/>
          <w:sz w:val="22"/>
        </w:rPr>
        <w:t>核心需求，搜索并复用第三方专业 Skill，覆盖数据预处理、建模、报告撰写全流程。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4.2 复用非自创 Skill 清单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Skill 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调用次数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核心作用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data-analyst-prompter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数据预处理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 EDA 方法、假设验证框架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math-modeling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全问题阶段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指导建模三阶段（分析→代码→论文）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simplify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数据预处理后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 Agent 并行审查代码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research-writing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报告撰写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 30 个 Prompt 报告模板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pdf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实验初始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提取加密范例报告内容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4.3 Skill 优化流程</w:t>
      </w:r>
      <w:bookmarkEnd w:id="17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方法论注入：调用</w:t>
      </w:r>
      <w:r>
        <w:rPr>
          <w:rFonts w:eastAsia="Consolas" w:ascii="Consolas" w:cs="Consolas" w:hAnsi="Consolas"/>
          <w:sz w:val="22"/>
          <w:shd w:fill="EFF0F1"/>
        </w:rPr>
        <w:t>data-analyst-prompter</w:t>
      </w:r>
      <w:r>
        <w:rPr>
          <w:rFonts w:eastAsia="等线" w:ascii="Arial" w:cs="Arial" w:hAnsi="Arial"/>
          <w:sz w:val="22"/>
        </w:rPr>
        <w:t>奠定专业分析基础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结构化执行：依托</w:t>
      </w:r>
      <w:r>
        <w:rPr>
          <w:rFonts w:eastAsia="Consolas" w:ascii="Consolas" w:cs="Consolas" w:hAnsi="Consolas"/>
          <w:sz w:val="22"/>
          <w:shd w:fill="EFF0F1"/>
        </w:rPr>
        <w:t>math-modeling</w:t>
      </w:r>
      <w:r>
        <w:rPr>
          <w:rFonts w:eastAsia="等线" w:ascii="Arial" w:cs="Arial" w:hAnsi="Arial"/>
          <w:sz w:val="22"/>
        </w:rPr>
        <w:t>完成标准化建模流程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自动化审查：通过</w:t>
      </w:r>
      <w:r>
        <w:rPr>
          <w:rFonts w:eastAsia="Consolas" w:ascii="Consolas" w:cs="Consolas" w:hAnsi="Consolas"/>
          <w:sz w:val="22"/>
          <w:shd w:fill="EFF0F1"/>
        </w:rPr>
        <w:t>simplify</w:t>
      </w:r>
      <w:r>
        <w:rPr>
          <w:rFonts w:eastAsia="等线" w:ascii="Arial" w:cs="Arial" w:hAnsi="Arial"/>
          <w:sz w:val="22"/>
        </w:rPr>
        <w:t xml:space="preserve"> Skill 实现三 Agent 并行审查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报告撰写：结合</w:t>
      </w:r>
      <w:r>
        <w:rPr>
          <w:rFonts w:eastAsia="Consolas" w:ascii="Consolas" w:cs="Consolas" w:hAnsi="Consolas"/>
          <w:sz w:val="22"/>
          <w:shd w:fill="EFF0F1"/>
        </w:rPr>
        <w:t>research-writing</w:t>
      </w:r>
      <w:r>
        <w:rPr>
          <w:rFonts w:eastAsia="等线" w:ascii="Arial" w:cs="Arial" w:hAnsi="Arial"/>
          <w:sz w:val="22"/>
        </w:rPr>
        <w:t>与</w:t>
      </w:r>
      <w:r>
        <w:rPr>
          <w:rFonts w:eastAsia="Consolas" w:ascii="Consolas" w:cs="Consolas" w:hAnsi="Consolas"/>
          <w:sz w:val="22"/>
          <w:shd w:fill="EFF0F1"/>
        </w:rPr>
        <w:t>latex-report-generator</w:t>
      </w:r>
      <w:r>
        <w:rPr>
          <w:rFonts w:eastAsia="等线" w:ascii="Arial" w:cs="Arial" w:hAnsi="Arial"/>
          <w:sz w:val="22"/>
        </w:rPr>
        <w:t>生成规范报告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4.4 自动化审查核心（simplify Skill）</w:t>
      </w:r>
      <w:bookmarkEnd w:id="18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代码复用审查 Agent：提炼重复代码，提升代码简洁性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代码质量审查 Agent：检测隐蔽 Bug，修复 float 转 str 导致的字段空值问题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效率审查 Agent：将循环操作重构为向量化运算，提升计算效率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4.5 Skill 增强版报告效果</w:t>
      </w:r>
      <w:bookmarkEnd w:id="19"/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报告细节更完整、结果精准无遗漏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仅需 1 轮任务指令，无中间打断，自动化程度大幅提升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五、两种方法的对比与范例评价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5.1 量化对比（以范例报告 100 分为基准）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评估维度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Prompt 版得分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Skill 版得分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提升幅度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数据预处理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+55%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统计严谨性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+200%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模型评估可靠性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+163%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类别平衡处理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从无到有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匹配区分度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+200%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代码质量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+70%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加权总分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34.5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78.5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+128%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5.2 Prompt 版核心问题</w:t>
      </w:r>
      <w:bookmarkEnd w:id="22"/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P0 级问题：失业召回率几乎为 0，未处理数据类别不平衡问题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P1 级问题：人岗匹配区分度极低，特征空间坍缩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其他问题：无交叉验证、报告结构不完整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5.3 Skill 版优势与不足</w:t>
      </w:r>
      <w:bookmarkEnd w:id="23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优势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统计严谨：引入卡方检验、Cramér's V 效应量验证特征关联性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评估可靠：采用 5 折交叉验证，结果更科学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模型创新：设计 “个体 - 宏观” 交互特征，提升预测效果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不足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报告篇幅较短，论述深度不足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缺失灵敏度分析等章节，完整性欠缺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模型 F1 分数略低于范例报告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5.4 两种模式直接对比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对比维度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简单 Prompt 模式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Skill 增强模式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核心驱动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用户自然语言指令，无固定框架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预设专业 Skill，流程化执行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工作流程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线性对话式，灵活迭代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结构化闭环，步骤严谨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代码质量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依赖指令精度，易有漏洞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自动审查修复，规范可靠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评估可靠性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单次划分，无验证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交叉验证，结果稳健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自动化程度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低，需人工纠错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高，自动修复问题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简单快速验证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复杂专业分析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六、实验总结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6.1 核心结论</w:t>
      </w:r>
      <w:bookmarkEnd w:id="26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 核心价值：通过专业方法论与流程约束，避免 AI 犯低级错误，保障输出质量下限。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模式本质区别：Prompt 是 “告诉 AI 做什么”，Skill 是 “教会 AI 怎么做”。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流程规范价值：标准化流程显著提升分析科学性与报告可靠性。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自动化审查价值：Agent 审查机制可高效修复代码问题，降低人工成本。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Prompt 模式局限：灵活性高，但结果质量高度依赖用户专业能力。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6.2 团队分工</w:t>
      </w:r>
      <w:bookmarkEnd w:id="27"/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郑俨：记录实验过程、梳理流程、负责 PPT 汇报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刘玉杰：简单提示词数据分析、基于 Skill 生成技术报告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许王智：依据报告模板制作基础 Skill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张帅：Skill 调用与增强版数据分析、报告生成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付正浩：撰写实验报告、制作 PPT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要不要我把这份文档</w:t>
      </w:r>
      <w:r>
        <w:rPr>
          <w:rFonts w:eastAsia="等线" w:ascii="Arial" w:cs="Arial" w:hAnsi="Arial"/>
          <w:b w:val="true"/>
          <w:sz w:val="22"/>
        </w:rPr>
        <w:t>直接转换成可编辑的 Word 格式文本</w:t>
      </w:r>
      <w:r>
        <w:rPr>
          <w:rFonts w:eastAsia="等线" w:ascii="Arial" w:cs="Arial" w:hAnsi="Arial"/>
          <w:sz w:val="22"/>
        </w:rPr>
        <w:t>，你复制粘贴到 Word 里就能用？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58620">
    <w:lvl>
      <w:start w:val="1"/>
      <w:numFmt w:val="decimal"/>
      <w:suff w:val="tab"/>
      <w:lvlText w:val="%1."/>
      <w:rPr>
        <w:color w:val="3370ff"/>
      </w:rPr>
    </w:lvl>
  </w:abstractNum>
  <w:abstractNum w:abstractNumId="1058621">
    <w:lvl>
      <w:start w:val="2"/>
      <w:numFmt w:val="decimal"/>
      <w:suff w:val="tab"/>
      <w:lvlText w:val="%1."/>
      <w:rPr>
        <w:color w:val="3370ff"/>
      </w:rPr>
    </w:lvl>
  </w:abstractNum>
  <w:abstractNum w:abstractNumId="1058622">
    <w:lvl>
      <w:start w:val="3"/>
      <w:numFmt w:val="decimal"/>
      <w:suff w:val="tab"/>
      <w:lvlText w:val="%1."/>
      <w:rPr>
        <w:color w:val="3370ff"/>
      </w:rPr>
    </w:lvl>
  </w:abstractNum>
  <w:abstractNum w:abstractNumId="1058623">
    <w:lvl>
      <w:start w:val="4"/>
      <w:numFmt w:val="decimal"/>
      <w:suff w:val="tab"/>
      <w:lvlText w:val="%1."/>
      <w:rPr>
        <w:color w:val="3370ff"/>
      </w:rPr>
    </w:lvl>
  </w:abstractNum>
  <w:abstractNum w:abstractNumId="1058624">
    <w:lvl>
      <w:start w:val="5"/>
      <w:numFmt w:val="decimal"/>
      <w:suff w:val="tab"/>
      <w:lvlText w:val="%1."/>
      <w:rPr>
        <w:color w:val="3370ff"/>
      </w:rPr>
    </w:lvl>
  </w:abstractNum>
  <w:abstractNum w:abstractNumId="1058625">
    <w:lvl>
      <w:start w:val="6"/>
      <w:numFmt w:val="decimal"/>
      <w:suff w:val="tab"/>
      <w:lvlText w:val="%1."/>
      <w:rPr>
        <w:color w:val="3370ff"/>
      </w:rPr>
    </w:lvl>
  </w:abstractNum>
  <w:abstractNum w:abstractNumId="1058626">
    <w:lvl>
      <w:numFmt w:val="bullet"/>
      <w:suff w:val="tab"/>
      <w:lvlText w:val="•"/>
      <w:rPr>
        <w:color w:val="3370ff"/>
      </w:rPr>
    </w:lvl>
  </w:abstractNum>
  <w:abstractNum w:abstractNumId="1058627">
    <w:lvl>
      <w:numFmt w:val="bullet"/>
      <w:suff w:val="tab"/>
      <w:lvlText w:val="•"/>
      <w:rPr>
        <w:color w:val="3370ff"/>
      </w:rPr>
    </w:lvl>
  </w:abstractNum>
  <w:abstractNum w:abstractNumId="1058628">
    <w:lvl>
      <w:numFmt w:val="bullet"/>
      <w:suff w:val="tab"/>
      <w:lvlText w:val="•"/>
      <w:rPr>
        <w:color w:val="3370ff"/>
      </w:rPr>
    </w:lvl>
  </w:abstractNum>
  <w:abstractNum w:abstractNumId="1058629">
    <w:lvl>
      <w:start w:val="1"/>
      <w:numFmt w:val="decimal"/>
      <w:suff w:val="tab"/>
      <w:lvlText w:val="%1."/>
      <w:rPr>
        <w:color w:val="3370ff"/>
      </w:rPr>
    </w:lvl>
  </w:abstractNum>
  <w:abstractNum w:abstractNumId="1058630">
    <w:lvl>
      <w:start w:val="2"/>
      <w:numFmt w:val="decimal"/>
      <w:suff w:val="tab"/>
      <w:lvlText w:val="%1."/>
      <w:rPr>
        <w:color w:val="3370ff"/>
      </w:rPr>
    </w:lvl>
  </w:abstractNum>
  <w:abstractNum w:abstractNumId="1058631">
    <w:lvl>
      <w:start w:val="3"/>
      <w:numFmt w:val="decimal"/>
      <w:suff w:val="tab"/>
      <w:lvlText w:val="%1."/>
      <w:rPr>
        <w:color w:val="3370ff"/>
      </w:rPr>
    </w:lvl>
  </w:abstractNum>
  <w:abstractNum w:abstractNumId="1058632">
    <w:lvl>
      <w:start w:val="4"/>
      <w:numFmt w:val="decimal"/>
      <w:suff w:val="tab"/>
      <w:lvlText w:val="%1."/>
      <w:rPr>
        <w:color w:val="3370ff"/>
      </w:rPr>
    </w:lvl>
  </w:abstractNum>
  <w:abstractNum w:abstractNumId="1058633">
    <w:lvl>
      <w:numFmt w:val="bullet"/>
      <w:suff w:val="tab"/>
      <w:lvlText w:val="•"/>
      <w:rPr>
        <w:color w:val="3370ff"/>
      </w:rPr>
    </w:lvl>
  </w:abstractNum>
  <w:abstractNum w:abstractNumId="1058634">
    <w:lvl>
      <w:numFmt w:val="bullet"/>
      <w:suff w:val="tab"/>
      <w:lvlText w:val="•"/>
      <w:rPr>
        <w:color w:val="3370ff"/>
      </w:rPr>
    </w:lvl>
  </w:abstractNum>
  <w:abstractNum w:abstractNumId="1058635">
    <w:lvl>
      <w:numFmt w:val="bullet"/>
      <w:suff w:val="tab"/>
      <w:lvlText w:val="•"/>
      <w:rPr>
        <w:color w:val="3370ff"/>
      </w:rPr>
    </w:lvl>
  </w:abstractNum>
  <w:abstractNum w:abstractNumId="1058636">
    <w:lvl>
      <w:numFmt w:val="bullet"/>
      <w:suff w:val="tab"/>
      <w:lvlText w:val="•"/>
      <w:rPr>
        <w:color w:val="3370ff"/>
      </w:rPr>
    </w:lvl>
  </w:abstractNum>
  <w:abstractNum w:abstractNumId="1058637">
    <w:lvl>
      <w:numFmt w:val="bullet"/>
      <w:suff w:val="tab"/>
      <w:lvlText w:val="•"/>
      <w:rPr>
        <w:color w:val="3370ff"/>
      </w:rPr>
    </w:lvl>
  </w:abstractNum>
  <w:abstractNum w:abstractNumId="1058638">
    <w:lvl>
      <w:numFmt w:val="bullet"/>
      <w:suff w:val="tab"/>
      <w:lvlText w:val="•"/>
      <w:rPr>
        <w:color w:val="3370ff"/>
      </w:rPr>
    </w:lvl>
  </w:abstractNum>
  <w:abstractNum w:abstractNumId="1058639">
    <w:lvl>
      <w:start w:val="1"/>
      <w:numFmt w:val="decimal"/>
      <w:suff w:val="tab"/>
      <w:lvlText w:val="%1."/>
      <w:rPr>
        <w:color w:val="3370ff"/>
      </w:rPr>
    </w:lvl>
  </w:abstractNum>
  <w:abstractNum w:abstractNumId="1058640">
    <w:lvl>
      <w:start w:val="2"/>
      <w:numFmt w:val="decimal"/>
      <w:suff w:val="tab"/>
      <w:lvlText w:val="%1."/>
      <w:rPr>
        <w:color w:val="3370ff"/>
      </w:rPr>
    </w:lvl>
  </w:abstractNum>
  <w:abstractNum w:abstractNumId="1058641">
    <w:lvl>
      <w:start w:val="3"/>
      <w:numFmt w:val="decimal"/>
      <w:suff w:val="tab"/>
      <w:lvlText w:val="%1."/>
      <w:rPr>
        <w:color w:val="3370ff"/>
      </w:rPr>
    </w:lvl>
  </w:abstractNum>
  <w:abstractNum w:abstractNumId="1058642">
    <w:lvl>
      <w:start w:val="4"/>
      <w:numFmt w:val="decimal"/>
      <w:suff w:val="tab"/>
      <w:lvlText w:val="%1."/>
      <w:rPr>
        <w:color w:val="3370ff"/>
      </w:rPr>
    </w:lvl>
  </w:abstractNum>
  <w:abstractNum w:abstractNumId="1058643">
    <w:lvl>
      <w:start w:val="5"/>
      <w:numFmt w:val="decimal"/>
      <w:suff w:val="tab"/>
      <w:lvlText w:val="%1."/>
      <w:rPr>
        <w:color w:val="3370ff"/>
      </w:rPr>
    </w:lvl>
  </w:abstractNum>
  <w:abstractNum w:abstractNumId="1058644">
    <w:lvl>
      <w:start w:val="6"/>
      <w:numFmt w:val="decimal"/>
      <w:suff w:val="tab"/>
      <w:lvlText w:val="%1."/>
      <w:rPr>
        <w:color w:val="3370ff"/>
      </w:rPr>
    </w:lvl>
  </w:abstractNum>
  <w:abstractNum w:abstractNumId="1058645">
    <w:lvl>
      <w:start w:val="7"/>
      <w:numFmt w:val="decimal"/>
      <w:suff w:val="tab"/>
      <w:lvlText w:val="%1."/>
      <w:rPr>
        <w:color w:val="3370ff"/>
      </w:rPr>
    </w:lvl>
  </w:abstractNum>
  <w:abstractNum w:abstractNumId="1058646">
    <w:lvl>
      <w:start w:val="1"/>
      <w:numFmt w:val="decimal"/>
      <w:suff w:val="tab"/>
      <w:lvlText w:val="%1."/>
      <w:rPr>
        <w:color w:val="3370ff"/>
      </w:rPr>
    </w:lvl>
  </w:abstractNum>
  <w:abstractNum w:abstractNumId="1058647">
    <w:lvl>
      <w:numFmt w:val="bullet"/>
      <w:suff w:val="tab"/>
      <w:lvlText w:val="￮"/>
      <w:rPr>
        <w:color w:val="3370ff"/>
      </w:rPr>
    </w:lvl>
  </w:abstractNum>
  <w:abstractNum w:abstractNumId="1058648">
    <w:lvl>
      <w:numFmt w:val="bullet"/>
      <w:suff w:val="tab"/>
      <w:lvlText w:val="￮"/>
      <w:rPr>
        <w:color w:val="3370ff"/>
      </w:rPr>
    </w:lvl>
  </w:abstractNum>
  <w:abstractNum w:abstractNumId="1058649">
    <w:lvl>
      <w:start w:val="2"/>
      <w:numFmt w:val="decimal"/>
      <w:suff w:val="tab"/>
      <w:lvlText w:val="%1."/>
      <w:rPr>
        <w:color w:val="3370ff"/>
      </w:rPr>
    </w:lvl>
  </w:abstractNum>
  <w:abstractNum w:abstractNumId="1058650">
    <w:lvl>
      <w:numFmt w:val="bullet"/>
      <w:suff w:val="tab"/>
      <w:lvlText w:val="￮"/>
      <w:rPr>
        <w:color w:val="3370ff"/>
      </w:rPr>
    </w:lvl>
  </w:abstractNum>
  <w:abstractNum w:abstractNumId="1058651">
    <w:lvl>
      <w:numFmt w:val="bullet"/>
      <w:suff w:val="tab"/>
      <w:lvlText w:val="￮"/>
      <w:rPr>
        <w:color w:val="3370ff"/>
      </w:rPr>
    </w:lvl>
  </w:abstractNum>
  <w:abstractNum w:abstractNumId="1058652">
    <w:lvl>
      <w:numFmt w:val="bullet"/>
      <w:suff w:val="tab"/>
      <w:lvlText w:val="￮"/>
      <w:rPr>
        <w:color w:val="3370ff"/>
      </w:rPr>
    </w:lvl>
  </w:abstractNum>
  <w:abstractNum w:abstractNumId="1058653">
    <w:lvl>
      <w:numFmt w:val="bullet"/>
      <w:suff w:val="tab"/>
      <w:lvlText w:val="•"/>
      <w:rPr>
        <w:color w:val="3370ff"/>
      </w:rPr>
    </w:lvl>
  </w:abstractNum>
  <w:abstractNum w:abstractNumId="1058654">
    <w:lvl>
      <w:numFmt w:val="bullet"/>
      <w:suff w:val="tab"/>
      <w:lvlText w:val="•"/>
      <w:rPr>
        <w:color w:val="3370ff"/>
      </w:rPr>
    </w:lvl>
  </w:abstractNum>
  <w:abstractNum w:abstractNumId="1058655">
    <w:lvl>
      <w:numFmt w:val="bullet"/>
      <w:suff w:val="tab"/>
      <w:lvlText w:val="•"/>
      <w:rPr>
        <w:color w:val="3370ff"/>
      </w:rPr>
    </w:lvl>
  </w:abstractNum>
  <w:abstractNum w:abstractNumId="1058656">
    <w:lvl>
      <w:start w:val="1"/>
      <w:numFmt w:val="decimal"/>
      <w:suff w:val="tab"/>
      <w:lvlText w:val="%1."/>
      <w:rPr>
        <w:color w:val="3370ff"/>
      </w:rPr>
    </w:lvl>
  </w:abstractNum>
  <w:abstractNum w:abstractNumId="1058657">
    <w:lvl>
      <w:start w:val="2"/>
      <w:numFmt w:val="decimal"/>
      <w:suff w:val="tab"/>
      <w:lvlText w:val="%1."/>
      <w:rPr>
        <w:color w:val="3370ff"/>
      </w:rPr>
    </w:lvl>
  </w:abstractNum>
  <w:abstractNum w:abstractNumId="1058658">
    <w:lvl>
      <w:start w:val="3"/>
      <w:numFmt w:val="decimal"/>
      <w:suff w:val="tab"/>
      <w:lvlText w:val="%1."/>
      <w:rPr>
        <w:color w:val="3370ff"/>
      </w:rPr>
    </w:lvl>
  </w:abstractNum>
  <w:abstractNum w:abstractNumId="1058659">
    <w:lvl>
      <w:start w:val="4"/>
      <w:numFmt w:val="decimal"/>
      <w:suff w:val="tab"/>
      <w:lvlText w:val="%1."/>
      <w:rPr>
        <w:color w:val="3370ff"/>
      </w:rPr>
    </w:lvl>
  </w:abstractNum>
  <w:abstractNum w:abstractNumId="1058660">
    <w:lvl>
      <w:start w:val="1"/>
      <w:numFmt w:val="decimal"/>
      <w:suff w:val="tab"/>
      <w:lvlText w:val="%1."/>
      <w:rPr>
        <w:color w:val="3370ff"/>
      </w:rPr>
    </w:lvl>
  </w:abstractNum>
  <w:abstractNum w:abstractNumId="1058661">
    <w:lvl>
      <w:start w:val="2"/>
      <w:numFmt w:val="decimal"/>
      <w:suff w:val="tab"/>
      <w:lvlText w:val="%1."/>
      <w:rPr>
        <w:color w:val="3370ff"/>
      </w:rPr>
    </w:lvl>
  </w:abstractNum>
  <w:abstractNum w:abstractNumId="1058662">
    <w:lvl>
      <w:start w:val="3"/>
      <w:numFmt w:val="decimal"/>
      <w:suff w:val="tab"/>
      <w:lvlText w:val="%1."/>
      <w:rPr>
        <w:color w:val="3370ff"/>
      </w:rPr>
    </w:lvl>
  </w:abstractNum>
  <w:abstractNum w:abstractNumId="1058663">
    <w:lvl>
      <w:numFmt w:val="bullet"/>
      <w:suff w:val="tab"/>
      <w:lvlText w:val="￮"/>
      <w:rPr>
        <w:color w:val="3370ff"/>
      </w:rPr>
    </w:lvl>
  </w:abstractNum>
  <w:abstractNum w:abstractNumId="1058664">
    <w:lvl>
      <w:numFmt w:val="bullet"/>
      <w:suff w:val="tab"/>
      <w:lvlText w:val="￮"/>
      <w:rPr>
        <w:color w:val="3370ff"/>
      </w:rPr>
    </w:lvl>
  </w:abstractNum>
  <w:abstractNum w:abstractNumId="1058665">
    <w:lvl>
      <w:start w:val="4"/>
      <w:numFmt w:val="decimal"/>
      <w:suff w:val="tab"/>
      <w:lvlText w:val="%1."/>
      <w:rPr>
        <w:color w:val="3370ff"/>
      </w:rPr>
    </w:lvl>
  </w:abstractNum>
  <w:abstractNum w:abstractNumId="1058666">
    <w:lvl>
      <w:start w:val="1"/>
      <w:numFmt w:val="decimal"/>
      <w:suff w:val="tab"/>
      <w:lvlText w:val="%1."/>
      <w:rPr>
        <w:color w:val="3370ff"/>
      </w:rPr>
    </w:lvl>
  </w:abstractNum>
  <w:abstractNum w:abstractNumId="1058667">
    <w:lvl>
      <w:start w:val="2"/>
      <w:numFmt w:val="decimal"/>
      <w:suff w:val="tab"/>
      <w:lvlText w:val="%1."/>
      <w:rPr>
        <w:color w:val="3370ff"/>
      </w:rPr>
    </w:lvl>
  </w:abstractNum>
  <w:abstractNum w:abstractNumId="1058668">
    <w:lvl>
      <w:start w:val="3"/>
      <w:numFmt w:val="decimal"/>
      <w:suff w:val="tab"/>
      <w:lvlText w:val="%1."/>
      <w:rPr>
        <w:color w:val="3370ff"/>
      </w:rPr>
    </w:lvl>
  </w:abstractNum>
  <w:abstractNum w:abstractNumId="1058669">
    <w:lvl>
      <w:start w:val="4"/>
      <w:numFmt w:val="decimal"/>
      <w:suff w:val="tab"/>
      <w:lvlText w:val="%1."/>
      <w:rPr>
        <w:color w:val="3370ff"/>
      </w:rPr>
    </w:lvl>
  </w:abstractNum>
  <w:abstractNum w:abstractNumId="1058670">
    <w:lvl>
      <w:numFmt w:val="bullet"/>
      <w:suff w:val="tab"/>
      <w:lvlText w:val="•"/>
      <w:rPr>
        <w:color w:val="3370ff"/>
      </w:rPr>
    </w:lvl>
  </w:abstractNum>
  <w:abstractNum w:abstractNumId="1058671">
    <w:lvl>
      <w:numFmt w:val="bullet"/>
      <w:suff w:val="tab"/>
      <w:lvlText w:val="•"/>
      <w:rPr>
        <w:color w:val="3370ff"/>
      </w:rPr>
    </w:lvl>
  </w:abstractNum>
  <w:abstractNum w:abstractNumId="1058672">
    <w:lvl>
      <w:numFmt w:val="bullet"/>
      <w:suff w:val="tab"/>
      <w:lvlText w:val="•"/>
      <w:rPr>
        <w:color w:val="3370ff"/>
      </w:rPr>
    </w:lvl>
  </w:abstractNum>
  <w:abstractNum w:abstractNumId="1058673">
    <w:lvl>
      <w:numFmt w:val="bullet"/>
      <w:suff w:val="tab"/>
      <w:lvlText w:val="•"/>
      <w:rPr>
        <w:color w:val="3370ff"/>
      </w:rPr>
    </w:lvl>
  </w:abstractNum>
  <w:abstractNum w:abstractNumId="1058674">
    <w:lvl>
      <w:numFmt w:val="bullet"/>
      <w:suff w:val="tab"/>
      <w:lvlText w:val="•"/>
      <w:rPr>
        <w:color w:val="3370ff"/>
      </w:rPr>
    </w:lvl>
  </w:abstractNum>
  <w:abstractNum w:abstractNumId="1058675">
    <w:lvl>
      <w:start w:val="1"/>
      <w:numFmt w:val="decimal"/>
      <w:suff w:val="tab"/>
      <w:lvlText w:val="%1."/>
      <w:rPr>
        <w:color w:val="3370ff"/>
      </w:rPr>
    </w:lvl>
  </w:abstractNum>
  <w:abstractNum w:abstractNumId="1058676">
    <w:lvl>
      <w:start w:val="2"/>
      <w:numFmt w:val="decimal"/>
      <w:suff w:val="tab"/>
      <w:lvlText w:val="%1."/>
      <w:rPr>
        <w:color w:val="3370ff"/>
      </w:rPr>
    </w:lvl>
  </w:abstractNum>
  <w:abstractNum w:abstractNumId="1058677">
    <w:lvl>
      <w:start w:val="3"/>
      <w:numFmt w:val="decimal"/>
      <w:suff w:val="tab"/>
      <w:lvlText w:val="%1."/>
      <w:rPr>
        <w:color w:val="3370ff"/>
      </w:rPr>
    </w:lvl>
  </w:abstractNum>
  <w:abstractNum w:abstractNumId="1058678">
    <w:lvl>
      <w:numFmt w:val="bullet"/>
      <w:suff w:val="tab"/>
      <w:lvlText w:val="•"/>
      <w:rPr>
        <w:color w:val="3370ff"/>
      </w:rPr>
    </w:lvl>
  </w:abstractNum>
  <w:abstractNum w:abstractNumId="1058679">
    <w:lvl>
      <w:start w:val="1"/>
      <w:numFmt w:val="lowerLetter"/>
      <w:suff w:val="tab"/>
      <w:lvlText w:val="%1."/>
      <w:rPr>
        <w:color w:val="3370ff"/>
      </w:rPr>
    </w:lvl>
  </w:abstractNum>
  <w:abstractNum w:abstractNumId="1058680">
    <w:lvl>
      <w:start w:val="2"/>
      <w:numFmt w:val="lowerLetter"/>
      <w:suff w:val="tab"/>
      <w:lvlText w:val="%1."/>
      <w:rPr>
        <w:color w:val="3370ff"/>
      </w:rPr>
    </w:lvl>
  </w:abstractNum>
  <w:abstractNum w:abstractNumId="1058681">
    <w:lvl>
      <w:start w:val="3"/>
      <w:numFmt w:val="lowerLetter"/>
      <w:suff w:val="tab"/>
      <w:lvlText w:val="%1."/>
      <w:rPr>
        <w:color w:val="3370ff"/>
      </w:rPr>
    </w:lvl>
  </w:abstractNum>
  <w:abstractNum w:abstractNumId="1058682">
    <w:lvl>
      <w:numFmt w:val="bullet"/>
      <w:suff w:val="tab"/>
      <w:lvlText w:val="•"/>
      <w:rPr>
        <w:color w:val="3370ff"/>
      </w:rPr>
    </w:lvl>
  </w:abstractNum>
  <w:abstractNum w:abstractNumId="1058683">
    <w:lvl>
      <w:start w:val="1"/>
      <w:numFmt w:val="lowerLetter"/>
      <w:suff w:val="tab"/>
      <w:lvlText w:val="%1."/>
      <w:rPr>
        <w:color w:val="3370ff"/>
      </w:rPr>
    </w:lvl>
  </w:abstractNum>
  <w:abstractNum w:abstractNumId="1058684">
    <w:lvl>
      <w:start w:val="2"/>
      <w:numFmt w:val="lowerLetter"/>
      <w:suff w:val="tab"/>
      <w:lvlText w:val="%1."/>
      <w:rPr>
        <w:color w:val="3370ff"/>
      </w:rPr>
    </w:lvl>
  </w:abstractNum>
  <w:abstractNum w:abstractNumId="1058685">
    <w:lvl>
      <w:start w:val="3"/>
      <w:numFmt w:val="lowerLetter"/>
      <w:suff w:val="tab"/>
      <w:lvlText w:val="%1."/>
      <w:rPr>
        <w:color w:val="3370ff"/>
      </w:rPr>
    </w:lvl>
  </w:abstractNum>
  <w:abstractNum w:abstractNumId="1058686">
    <w:lvl>
      <w:start w:val="1"/>
      <w:numFmt w:val="decimal"/>
      <w:suff w:val="tab"/>
      <w:lvlText w:val="%1."/>
      <w:rPr>
        <w:color w:val="3370ff"/>
      </w:rPr>
    </w:lvl>
  </w:abstractNum>
  <w:abstractNum w:abstractNumId="1058687">
    <w:lvl>
      <w:start w:val="2"/>
      <w:numFmt w:val="decimal"/>
      <w:suff w:val="tab"/>
      <w:lvlText w:val="%1."/>
      <w:rPr>
        <w:color w:val="3370ff"/>
      </w:rPr>
    </w:lvl>
  </w:abstractNum>
  <w:abstractNum w:abstractNumId="1058688">
    <w:lvl>
      <w:start w:val="3"/>
      <w:numFmt w:val="decimal"/>
      <w:suff w:val="tab"/>
      <w:lvlText w:val="%1."/>
      <w:rPr>
        <w:color w:val="3370ff"/>
      </w:rPr>
    </w:lvl>
  </w:abstractNum>
  <w:abstractNum w:abstractNumId="1058689">
    <w:lvl>
      <w:start w:val="4"/>
      <w:numFmt w:val="decimal"/>
      <w:suff w:val="tab"/>
      <w:lvlText w:val="%1."/>
      <w:rPr>
        <w:color w:val="3370ff"/>
      </w:rPr>
    </w:lvl>
  </w:abstractNum>
  <w:abstractNum w:abstractNumId="1058690">
    <w:lvl>
      <w:start w:val="5"/>
      <w:numFmt w:val="decimal"/>
      <w:suff w:val="tab"/>
      <w:lvlText w:val="%1."/>
      <w:rPr>
        <w:color w:val="3370ff"/>
      </w:rPr>
    </w:lvl>
  </w:abstractNum>
  <w:abstractNum w:abstractNumId="1058691">
    <w:lvl>
      <w:numFmt w:val="bullet"/>
      <w:suff w:val="tab"/>
      <w:lvlText w:val="•"/>
      <w:rPr>
        <w:color w:val="3370ff"/>
      </w:rPr>
    </w:lvl>
  </w:abstractNum>
  <w:abstractNum w:abstractNumId="1058692">
    <w:lvl>
      <w:numFmt w:val="bullet"/>
      <w:suff w:val="tab"/>
      <w:lvlText w:val="•"/>
      <w:rPr>
        <w:color w:val="3370ff"/>
      </w:rPr>
    </w:lvl>
  </w:abstractNum>
  <w:abstractNum w:abstractNumId="1058693">
    <w:lvl>
      <w:numFmt w:val="bullet"/>
      <w:suff w:val="tab"/>
      <w:lvlText w:val="•"/>
      <w:rPr>
        <w:color w:val="3370ff"/>
      </w:rPr>
    </w:lvl>
  </w:abstractNum>
  <w:abstractNum w:abstractNumId="1058694">
    <w:lvl>
      <w:numFmt w:val="bullet"/>
      <w:suff w:val="tab"/>
      <w:lvlText w:val="•"/>
      <w:rPr>
        <w:color w:val="3370ff"/>
      </w:rPr>
    </w:lvl>
  </w:abstractNum>
  <w:abstractNum w:abstractNumId="1058695">
    <w:lvl>
      <w:numFmt w:val="bullet"/>
      <w:suff w:val="tab"/>
      <w:lvlText w:val="•"/>
      <w:rPr>
        <w:color w:val="3370ff"/>
      </w:rPr>
    </w:lvl>
  </w:abstractNum>
  <w:num w:numId="1">
    <w:abstractNumId w:val="1058620"/>
  </w:num>
  <w:num w:numId="2">
    <w:abstractNumId w:val="1058621"/>
  </w:num>
  <w:num w:numId="3">
    <w:abstractNumId w:val="1058622"/>
  </w:num>
  <w:num w:numId="4">
    <w:abstractNumId w:val="1058623"/>
  </w:num>
  <w:num w:numId="5">
    <w:abstractNumId w:val="1058624"/>
  </w:num>
  <w:num w:numId="6">
    <w:abstractNumId w:val="1058625"/>
  </w:num>
  <w:num w:numId="7">
    <w:abstractNumId w:val="1058626"/>
  </w:num>
  <w:num w:numId="8">
    <w:abstractNumId w:val="1058627"/>
  </w:num>
  <w:num w:numId="9">
    <w:abstractNumId w:val="1058628"/>
  </w:num>
  <w:num w:numId="10">
    <w:abstractNumId w:val="1058629"/>
  </w:num>
  <w:num w:numId="11">
    <w:abstractNumId w:val="1058630"/>
  </w:num>
  <w:num w:numId="12">
    <w:abstractNumId w:val="1058631"/>
  </w:num>
  <w:num w:numId="13">
    <w:abstractNumId w:val="1058632"/>
  </w:num>
  <w:num w:numId="14">
    <w:abstractNumId w:val="1058633"/>
  </w:num>
  <w:num w:numId="15">
    <w:abstractNumId w:val="1058634"/>
  </w:num>
  <w:num w:numId="16">
    <w:abstractNumId w:val="1058635"/>
  </w:num>
  <w:num w:numId="17">
    <w:abstractNumId w:val="1058636"/>
  </w:num>
  <w:num w:numId="18">
    <w:abstractNumId w:val="1058637"/>
  </w:num>
  <w:num w:numId="19">
    <w:abstractNumId w:val="1058638"/>
  </w:num>
  <w:num w:numId="20">
    <w:abstractNumId w:val="1058639"/>
  </w:num>
  <w:num w:numId="21">
    <w:abstractNumId w:val="1058640"/>
  </w:num>
  <w:num w:numId="22">
    <w:abstractNumId w:val="1058641"/>
  </w:num>
  <w:num w:numId="23">
    <w:abstractNumId w:val="1058642"/>
  </w:num>
  <w:num w:numId="24">
    <w:abstractNumId w:val="1058643"/>
  </w:num>
  <w:num w:numId="25">
    <w:abstractNumId w:val="1058644"/>
  </w:num>
  <w:num w:numId="26">
    <w:abstractNumId w:val="1058645"/>
  </w:num>
  <w:num w:numId="27">
    <w:abstractNumId w:val="1058646"/>
  </w:num>
  <w:num w:numId="28">
    <w:abstractNumId w:val="1058647"/>
  </w:num>
  <w:num w:numId="29">
    <w:abstractNumId w:val="1058648"/>
  </w:num>
  <w:num w:numId="30">
    <w:abstractNumId w:val="1058649"/>
  </w:num>
  <w:num w:numId="31">
    <w:abstractNumId w:val="1058650"/>
  </w:num>
  <w:num w:numId="32">
    <w:abstractNumId w:val="1058651"/>
  </w:num>
  <w:num w:numId="33">
    <w:abstractNumId w:val="1058652"/>
  </w:num>
  <w:num w:numId="34">
    <w:abstractNumId w:val="1058653"/>
  </w:num>
  <w:num w:numId="35">
    <w:abstractNumId w:val="1058654"/>
  </w:num>
  <w:num w:numId="36">
    <w:abstractNumId w:val="1058655"/>
  </w:num>
  <w:num w:numId="37">
    <w:abstractNumId w:val="1058656"/>
  </w:num>
  <w:num w:numId="38">
    <w:abstractNumId w:val="1058657"/>
  </w:num>
  <w:num w:numId="39">
    <w:abstractNumId w:val="1058658"/>
  </w:num>
  <w:num w:numId="40">
    <w:abstractNumId w:val="1058659"/>
  </w:num>
  <w:num w:numId="41">
    <w:abstractNumId w:val="1058660"/>
  </w:num>
  <w:num w:numId="42">
    <w:abstractNumId w:val="1058661"/>
  </w:num>
  <w:num w:numId="43">
    <w:abstractNumId w:val="1058662"/>
  </w:num>
  <w:num w:numId="44">
    <w:abstractNumId w:val="1058663"/>
  </w:num>
  <w:num w:numId="45">
    <w:abstractNumId w:val="1058664"/>
  </w:num>
  <w:num w:numId="46">
    <w:abstractNumId w:val="1058665"/>
  </w:num>
  <w:num w:numId="47">
    <w:abstractNumId w:val="1058666"/>
  </w:num>
  <w:num w:numId="48">
    <w:abstractNumId w:val="1058667"/>
  </w:num>
  <w:num w:numId="49">
    <w:abstractNumId w:val="1058668"/>
  </w:num>
  <w:num w:numId="50">
    <w:abstractNumId w:val="1058669"/>
  </w:num>
  <w:num w:numId="51">
    <w:abstractNumId w:val="1058670"/>
  </w:num>
  <w:num w:numId="52">
    <w:abstractNumId w:val="1058671"/>
  </w:num>
  <w:num w:numId="53">
    <w:abstractNumId w:val="1058672"/>
  </w:num>
  <w:num w:numId="54">
    <w:abstractNumId w:val="1058673"/>
  </w:num>
  <w:num w:numId="55">
    <w:abstractNumId w:val="1058674"/>
  </w:num>
  <w:num w:numId="56">
    <w:abstractNumId w:val="1058675"/>
  </w:num>
  <w:num w:numId="57">
    <w:abstractNumId w:val="1058676"/>
  </w:num>
  <w:num w:numId="58">
    <w:abstractNumId w:val="1058677"/>
  </w:num>
  <w:num w:numId="59">
    <w:abstractNumId w:val="1058678"/>
  </w:num>
  <w:num w:numId="60">
    <w:abstractNumId w:val="1058679"/>
  </w:num>
  <w:num w:numId="61">
    <w:abstractNumId w:val="1058680"/>
  </w:num>
  <w:num w:numId="62">
    <w:abstractNumId w:val="1058681"/>
  </w:num>
  <w:num w:numId="63">
    <w:abstractNumId w:val="1058682"/>
  </w:num>
  <w:num w:numId="64">
    <w:abstractNumId w:val="1058683"/>
  </w:num>
  <w:num w:numId="65">
    <w:abstractNumId w:val="1058684"/>
  </w:num>
  <w:num w:numId="66">
    <w:abstractNumId w:val="1058685"/>
  </w:num>
  <w:num w:numId="67">
    <w:abstractNumId w:val="1058686"/>
  </w:num>
  <w:num w:numId="68">
    <w:abstractNumId w:val="1058687"/>
  </w:num>
  <w:num w:numId="69">
    <w:abstractNumId w:val="1058688"/>
  </w:num>
  <w:num w:numId="70">
    <w:abstractNumId w:val="1058689"/>
  </w:num>
  <w:num w:numId="71">
    <w:abstractNumId w:val="1058690"/>
  </w:num>
  <w:num w:numId="72">
    <w:abstractNumId w:val="1058691"/>
  </w:num>
  <w:num w:numId="73">
    <w:abstractNumId w:val="1058692"/>
  </w:num>
  <w:num w:numId="74">
    <w:abstractNumId w:val="1058693"/>
  </w:num>
  <w:num w:numId="75">
    <w:abstractNumId w:val="1058694"/>
  </w:num>
  <w:num w:numId="76">
    <w:abstractNumId w:val="105869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2026-05-20T13:29:40Z</dcterms:created>
  <dc:creator>Apache POI</dc:creator>
</cp:coreProperties>
</file>