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AC80" w14:textId="77777777" w:rsidR="00E10F11" w:rsidRDefault="00000000">
      <w:pPr>
        <w:jc w:val="center"/>
        <w:rPr>
          <w:rFonts w:ascii="Times New Roman" w:hAnsi="Times New Roman" w:cs="Times New Roman"/>
          <w:b/>
          <w:sz w:val="40"/>
        </w:rPr>
      </w:pPr>
      <w:r>
        <w:rPr>
          <w:rFonts w:ascii="Times New Roman" w:hAnsi="Times New Roman" w:cs="Times New Roman"/>
          <w:b/>
          <w:sz w:val="40"/>
        </w:rPr>
        <w:t>实验</w:t>
      </w:r>
      <w:r>
        <w:rPr>
          <w:rFonts w:ascii="Times New Roman" w:hAnsi="Times New Roman" w:cs="Times New Roman" w:hint="eastAsia"/>
          <w:b/>
          <w:sz w:val="40"/>
        </w:rPr>
        <w:t>七</w:t>
      </w:r>
      <w:r>
        <w:rPr>
          <w:rFonts w:ascii="Times New Roman" w:hAnsi="Times New Roman" w:cs="Times New Roman" w:hint="eastAsia"/>
          <w:b/>
          <w:sz w:val="40"/>
        </w:rPr>
        <w:t xml:space="preserve">  </w:t>
      </w:r>
      <w:r>
        <w:rPr>
          <w:rFonts w:ascii="Times New Roman" w:hAnsi="Times New Roman" w:cs="Times New Roman" w:hint="eastAsia"/>
          <w:b/>
          <w:sz w:val="40"/>
        </w:rPr>
        <w:t>项目合同和集成计划</w:t>
      </w:r>
    </w:p>
    <w:p w14:paraId="518EB079" w14:textId="77777777" w:rsidR="00E10F11" w:rsidRDefault="00000000">
      <w:pPr>
        <w:spacing w:line="480" w:lineRule="auto"/>
        <w:rPr>
          <w:rFonts w:ascii="Times New Roman" w:hAnsi="Times New Roman" w:cs="Times New Roman"/>
          <w:b/>
          <w:sz w:val="28"/>
        </w:rPr>
      </w:pPr>
      <w:r>
        <w:rPr>
          <w:rFonts w:ascii="Times New Roman" w:hAnsi="Times New Roman" w:cs="Times New Roman"/>
          <w:b/>
          <w:sz w:val="28"/>
        </w:rPr>
        <w:t>第二篇</w:t>
      </w:r>
      <w:r>
        <w:rPr>
          <w:rFonts w:ascii="Times New Roman" w:hAnsi="Times New Roman" w:cs="Times New Roman"/>
          <w:b/>
          <w:sz w:val="28"/>
        </w:rPr>
        <w:t xml:space="preserve">  </w:t>
      </w:r>
      <w:r>
        <w:rPr>
          <w:rFonts w:ascii="Times New Roman" w:hAnsi="Times New Roman" w:cs="Times New Roman"/>
          <w:b/>
          <w:sz w:val="28"/>
        </w:rPr>
        <w:t>项目计划</w:t>
      </w:r>
    </w:p>
    <w:p w14:paraId="6A14E31A" w14:textId="77777777" w:rsidR="00E10F11" w:rsidRDefault="00000000">
      <w:pPr>
        <w:rPr>
          <w:rFonts w:ascii="Times New Roman" w:hAnsi="Times New Roman" w:cs="Times New Roman"/>
          <w:b/>
          <w:sz w:val="28"/>
        </w:rPr>
      </w:pPr>
      <w:r>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b/>
          <w:sz w:val="28"/>
        </w:rPr>
        <w:t>第</w:t>
      </w:r>
      <w:r>
        <w:rPr>
          <w:rFonts w:ascii="Times New Roman" w:hAnsi="Times New Roman" w:cs="Times New Roman" w:hint="eastAsia"/>
          <w:b/>
          <w:sz w:val="28"/>
        </w:rPr>
        <w:t>12</w:t>
      </w:r>
      <w:r>
        <w:rPr>
          <w:rFonts w:ascii="Times New Roman" w:hAnsi="Times New Roman" w:cs="Times New Roman"/>
          <w:b/>
          <w:sz w:val="28"/>
        </w:rPr>
        <w:t>章</w:t>
      </w:r>
      <w:r>
        <w:rPr>
          <w:rFonts w:ascii="Times New Roman" w:hAnsi="Times New Roman" w:cs="Times New Roman"/>
          <w:b/>
          <w:sz w:val="28"/>
        </w:rPr>
        <w:t xml:space="preserve"> </w:t>
      </w:r>
      <w:r>
        <w:rPr>
          <w:rFonts w:ascii="Times New Roman" w:hAnsi="Times New Roman" w:cs="Times New Roman" w:hint="eastAsia"/>
          <w:b/>
          <w:sz w:val="28"/>
        </w:rPr>
        <w:t xml:space="preserve"> </w:t>
      </w:r>
      <w:r>
        <w:rPr>
          <w:rFonts w:ascii="Times New Roman" w:hAnsi="Times New Roman" w:cs="Times New Roman"/>
          <w:b/>
          <w:sz w:val="28"/>
        </w:rPr>
        <w:t>软件项目</w:t>
      </w:r>
      <w:r>
        <w:rPr>
          <w:rFonts w:ascii="Times New Roman" w:hAnsi="Times New Roman" w:cs="Times New Roman" w:hint="eastAsia"/>
          <w:b/>
          <w:sz w:val="28"/>
        </w:rPr>
        <w:t>合同</w:t>
      </w:r>
      <w:r>
        <w:rPr>
          <w:rFonts w:ascii="Times New Roman" w:hAnsi="Times New Roman" w:cs="Times New Roman"/>
          <w:b/>
          <w:sz w:val="28"/>
        </w:rPr>
        <w:t>计划</w:t>
      </w:r>
      <w:r>
        <w:rPr>
          <w:rFonts w:ascii="Times New Roman" w:hAnsi="Times New Roman" w:cs="Times New Roman" w:hint="eastAsia"/>
          <w:b/>
          <w:sz w:val="28"/>
        </w:rPr>
        <w:t xml:space="preserve">  </w:t>
      </w:r>
    </w:p>
    <w:p w14:paraId="3E5951C9" w14:textId="77777777" w:rsidR="00E10F11" w:rsidRDefault="00000000">
      <w:pPr>
        <w:ind w:firstLineChars="200" w:firstLine="562"/>
        <w:rPr>
          <w:rFonts w:ascii="Times New Roman" w:hAnsi="Times New Roman" w:cs="Times New Roman"/>
          <w:b/>
          <w:sz w:val="28"/>
        </w:rPr>
      </w:pPr>
      <w:r>
        <w:rPr>
          <w:rFonts w:ascii="Times New Roman" w:hAnsi="Times New Roman" w:cs="Times New Roman" w:hint="eastAsia"/>
          <w:b/>
          <w:sz w:val="28"/>
        </w:rPr>
        <w:t>第</w:t>
      </w:r>
      <w:r>
        <w:rPr>
          <w:rFonts w:ascii="Times New Roman" w:hAnsi="Times New Roman" w:cs="Times New Roman" w:hint="eastAsia"/>
          <w:b/>
          <w:sz w:val="28"/>
        </w:rPr>
        <w:t>13</w:t>
      </w:r>
      <w:r>
        <w:rPr>
          <w:rFonts w:ascii="Times New Roman" w:hAnsi="Times New Roman" w:cs="Times New Roman" w:hint="eastAsia"/>
          <w:b/>
          <w:sz w:val="28"/>
        </w:rPr>
        <w:t>章</w:t>
      </w:r>
      <w:r>
        <w:rPr>
          <w:rFonts w:ascii="Times New Roman" w:hAnsi="Times New Roman" w:cs="Times New Roman" w:hint="eastAsia"/>
          <w:b/>
          <w:sz w:val="28"/>
        </w:rPr>
        <w:t xml:space="preserve">  </w:t>
      </w:r>
      <w:r>
        <w:rPr>
          <w:rFonts w:ascii="Times New Roman" w:hAnsi="Times New Roman" w:cs="Times New Roman" w:hint="eastAsia"/>
          <w:b/>
          <w:sz w:val="28"/>
        </w:rPr>
        <w:t>软件项目集成计划</w:t>
      </w:r>
      <w:r>
        <w:rPr>
          <w:rFonts w:ascii="Times New Roman" w:hAnsi="Times New Roman" w:cs="Times New Roman" w:hint="eastAsia"/>
          <w:b/>
          <w:sz w:val="28"/>
        </w:rPr>
        <w:t xml:space="preserve">   </w:t>
      </w:r>
      <w:r>
        <w:rPr>
          <w:rFonts w:ascii="Times New Roman" w:hAnsi="Times New Roman" w:cs="Times New Roman"/>
          <w:b/>
          <w:sz w:val="28"/>
        </w:rPr>
        <w:t>）</w:t>
      </w:r>
    </w:p>
    <w:p w14:paraId="03A350BC" w14:textId="77777777" w:rsidR="00E10F11" w:rsidRDefault="00000000">
      <w:pPr>
        <w:spacing w:line="480" w:lineRule="auto"/>
        <w:rPr>
          <w:rFonts w:ascii="Times New Roman" w:hAnsi="Times New Roman" w:cs="Times New Roman"/>
          <w:b/>
          <w:color w:val="000000"/>
          <w:sz w:val="24"/>
          <w:szCs w:val="20"/>
        </w:rPr>
      </w:pPr>
      <w:r>
        <w:rPr>
          <w:rFonts w:ascii="Times New Roman" w:hAnsi="Times New Roman" w:cs="Times New Roman" w:hint="eastAsia"/>
          <w:b/>
          <w:color w:val="000000"/>
          <w:sz w:val="24"/>
          <w:szCs w:val="20"/>
        </w:rPr>
        <w:t>对于每人自选的项目案例：</w:t>
      </w:r>
    </w:p>
    <w:p w14:paraId="2B5CDF11" w14:textId="77777777" w:rsidR="00E10F11" w:rsidRDefault="00000000">
      <w:pPr>
        <w:numPr>
          <w:ilvl w:val="0"/>
          <w:numId w:val="1"/>
        </w:numPr>
        <w:spacing w:line="480" w:lineRule="auto"/>
        <w:ind w:left="1" w:firstLineChars="100" w:firstLine="241"/>
        <w:rPr>
          <w:rFonts w:ascii="Times New Roman" w:hAnsi="Times New Roman" w:cs="Times New Roman"/>
          <w:b/>
          <w:color w:val="000000"/>
          <w:sz w:val="24"/>
          <w:szCs w:val="20"/>
        </w:rPr>
      </w:pPr>
      <w:r>
        <w:rPr>
          <w:rFonts w:ascii="Times New Roman" w:hAnsi="Times New Roman" w:cs="Times New Roman" w:hint="eastAsia"/>
          <w:b/>
          <w:color w:val="000000"/>
          <w:sz w:val="24"/>
          <w:szCs w:val="20"/>
        </w:rPr>
        <w:t>如果</w:t>
      </w:r>
      <w:r>
        <w:rPr>
          <w:rFonts w:ascii="Times New Roman" w:hAnsi="Times New Roman" w:cs="Times New Roman"/>
          <w:b/>
          <w:color w:val="000000"/>
          <w:sz w:val="24"/>
          <w:szCs w:val="20"/>
        </w:rPr>
        <w:t>有部分任务外包</w:t>
      </w:r>
      <w:r>
        <w:rPr>
          <w:rFonts w:ascii="Times New Roman" w:hAnsi="Times New Roman" w:cs="Times New Roman" w:hint="eastAsia"/>
          <w:b/>
          <w:color w:val="000000"/>
          <w:sz w:val="24"/>
          <w:szCs w:val="20"/>
        </w:rPr>
        <w:t>，</w:t>
      </w:r>
      <w:r>
        <w:rPr>
          <w:rFonts w:ascii="Times New Roman" w:hAnsi="Times New Roman" w:cs="Times New Roman"/>
          <w:b/>
          <w:color w:val="000000"/>
          <w:sz w:val="24"/>
          <w:szCs w:val="20"/>
        </w:rPr>
        <w:t>请制定一份简单的任务委托书</w:t>
      </w:r>
      <w:r>
        <w:rPr>
          <w:rFonts w:ascii="Times New Roman" w:hAnsi="Times New Roman" w:cs="Times New Roman" w:hint="eastAsia"/>
          <w:b/>
          <w:color w:val="000000"/>
          <w:sz w:val="24"/>
          <w:szCs w:val="20"/>
        </w:rPr>
        <w:t>；</w:t>
      </w:r>
    </w:p>
    <w:p w14:paraId="24E64D71" w14:textId="77777777" w:rsidR="00E10F11" w:rsidRDefault="00000000">
      <w:pPr>
        <w:spacing w:line="480" w:lineRule="auto"/>
        <w:ind w:leftChars="100" w:left="210"/>
        <w:jc w:val="center"/>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教务系统任务委托书</w:t>
      </w:r>
    </w:p>
    <w:tbl>
      <w:tblPr>
        <w:tblStyle w:val="a9"/>
        <w:tblW w:w="0" w:type="auto"/>
        <w:tblLook w:val="04A0" w:firstRow="1" w:lastRow="0" w:firstColumn="1" w:lastColumn="0" w:noHBand="0" w:noVBand="1"/>
      </w:tblPr>
      <w:tblGrid>
        <w:gridCol w:w="3379"/>
        <w:gridCol w:w="3380"/>
        <w:gridCol w:w="3380"/>
      </w:tblGrid>
      <w:tr w:rsidR="00E10F11" w14:paraId="4CE650F2" w14:textId="77777777">
        <w:tc>
          <w:tcPr>
            <w:tcW w:w="3379" w:type="dxa"/>
            <w:vMerge w:val="restart"/>
          </w:tcPr>
          <w:p w14:paraId="3235BFB8" w14:textId="77777777" w:rsidR="00E10F11" w:rsidRDefault="00E10F11">
            <w:pPr>
              <w:spacing w:line="480" w:lineRule="auto"/>
              <w:ind w:leftChars="100" w:left="210"/>
              <w:jc w:val="center"/>
              <w:rPr>
                <w:rFonts w:ascii="Times New Roman" w:hAnsi="Times New Roman" w:cs="Times New Roman"/>
                <w:bCs/>
                <w:color w:val="000000"/>
                <w:sz w:val="24"/>
                <w:szCs w:val="20"/>
              </w:rPr>
            </w:pPr>
          </w:p>
          <w:p w14:paraId="5308BD40" w14:textId="77777777" w:rsidR="00E10F11" w:rsidRDefault="00000000">
            <w:pPr>
              <w:spacing w:line="480" w:lineRule="auto"/>
              <w:ind w:leftChars="100" w:left="210"/>
              <w:jc w:val="center"/>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任务委托书</w:t>
            </w:r>
          </w:p>
          <w:p w14:paraId="11511E10" w14:textId="77777777" w:rsidR="00E10F11" w:rsidRDefault="00E10F11">
            <w:pPr>
              <w:spacing w:line="480" w:lineRule="auto"/>
              <w:rPr>
                <w:rFonts w:ascii="Times New Roman" w:hAnsi="Times New Roman" w:cs="Times New Roman"/>
                <w:bCs/>
                <w:color w:val="000000"/>
                <w:sz w:val="24"/>
                <w:szCs w:val="20"/>
              </w:rPr>
            </w:pPr>
          </w:p>
        </w:tc>
        <w:tc>
          <w:tcPr>
            <w:tcW w:w="3380" w:type="dxa"/>
          </w:tcPr>
          <w:p w14:paraId="6FFB0F2C"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甲方（委托书）</w:t>
            </w:r>
          </w:p>
        </w:tc>
        <w:tc>
          <w:tcPr>
            <w:tcW w:w="3380" w:type="dxa"/>
          </w:tcPr>
          <w:p w14:paraId="0D81F024"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烟台鼎盛科技有限公司</w:t>
            </w:r>
          </w:p>
        </w:tc>
      </w:tr>
      <w:tr w:rsidR="00E10F11" w14:paraId="1EA4E5F5" w14:textId="77777777">
        <w:tc>
          <w:tcPr>
            <w:tcW w:w="3379" w:type="dxa"/>
            <w:vMerge/>
          </w:tcPr>
          <w:p w14:paraId="3ABC32C6" w14:textId="77777777" w:rsidR="00E10F11" w:rsidRDefault="00E10F11">
            <w:pPr>
              <w:spacing w:line="480" w:lineRule="auto"/>
              <w:rPr>
                <w:rFonts w:ascii="Times New Roman" w:hAnsi="Times New Roman" w:cs="Times New Roman"/>
                <w:bCs/>
                <w:color w:val="000000"/>
                <w:sz w:val="24"/>
                <w:szCs w:val="20"/>
              </w:rPr>
            </w:pPr>
          </w:p>
        </w:tc>
        <w:tc>
          <w:tcPr>
            <w:tcW w:w="3380" w:type="dxa"/>
          </w:tcPr>
          <w:p w14:paraId="60F4AE1E"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乙方（受托方）</w:t>
            </w:r>
          </w:p>
        </w:tc>
        <w:tc>
          <w:tcPr>
            <w:tcW w:w="3380" w:type="dxa"/>
          </w:tcPr>
          <w:p w14:paraId="25C8AD16"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XXX</w:t>
            </w:r>
            <w:r>
              <w:rPr>
                <w:rFonts w:ascii="Times New Roman" w:hAnsi="Times New Roman" w:cs="Times New Roman" w:hint="eastAsia"/>
                <w:bCs/>
                <w:color w:val="000000"/>
                <w:sz w:val="24"/>
                <w:szCs w:val="20"/>
              </w:rPr>
              <w:t>公司</w:t>
            </w:r>
          </w:p>
        </w:tc>
      </w:tr>
      <w:tr w:rsidR="00E10F11" w14:paraId="2C18BF16" w14:textId="77777777">
        <w:trPr>
          <w:trHeight w:val="581"/>
        </w:trPr>
        <w:tc>
          <w:tcPr>
            <w:tcW w:w="3379" w:type="dxa"/>
            <w:vMerge/>
          </w:tcPr>
          <w:p w14:paraId="3716ADFD" w14:textId="77777777" w:rsidR="00E10F11" w:rsidRDefault="00E10F11">
            <w:pPr>
              <w:spacing w:line="480" w:lineRule="auto"/>
              <w:rPr>
                <w:rFonts w:ascii="Times New Roman" w:hAnsi="Times New Roman" w:cs="Times New Roman"/>
                <w:bCs/>
                <w:color w:val="000000"/>
                <w:sz w:val="24"/>
                <w:szCs w:val="20"/>
              </w:rPr>
            </w:pPr>
          </w:p>
        </w:tc>
        <w:tc>
          <w:tcPr>
            <w:tcW w:w="3380" w:type="dxa"/>
          </w:tcPr>
          <w:p w14:paraId="7C1D8F69"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任务书编号</w:t>
            </w:r>
          </w:p>
        </w:tc>
        <w:tc>
          <w:tcPr>
            <w:tcW w:w="3380" w:type="dxa"/>
          </w:tcPr>
          <w:p w14:paraId="15139A72"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BUPTMED-20180812-001</w:t>
            </w:r>
          </w:p>
        </w:tc>
      </w:tr>
      <w:tr w:rsidR="00E10F11" w14:paraId="3565BB81" w14:textId="77777777">
        <w:tc>
          <w:tcPr>
            <w:tcW w:w="3379" w:type="dxa"/>
            <w:vMerge/>
          </w:tcPr>
          <w:p w14:paraId="4C678742" w14:textId="77777777" w:rsidR="00E10F11" w:rsidRDefault="00E10F11">
            <w:pPr>
              <w:spacing w:line="480" w:lineRule="auto"/>
              <w:rPr>
                <w:rFonts w:ascii="Times New Roman" w:hAnsi="Times New Roman" w:cs="Times New Roman"/>
                <w:bCs/>
                <w:color w:val="000000"/>
                <w:sz w:val="24"/>
                <w:szCs w:val="20"/>
              </w:rPr>
            </w:pPr>
          </w:p>
        </w:tc>
        <w:tc>
          <w:tcPr>
            <w:tcW w:w="3380" w:type="dxa"/>
          </w:tcPr>
          <w:p w14:paraId="3ABCC7C4"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系统名称及版本</w:t>
            </w:r>
          </w:p>
        </w:tc>
        <w:tc>
          <w:tcPr>
            <w:tcW w:w="3380" w:type="dxa"/>
          </w:tcPr>
          <w:p w14:paraId="77488D68"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E-mail</w:t>
            </w:r>
            <w:r>
              <w:rPr>
                <w:rFonts w:ascii="Times New Roman" w:hAnsi="Times New Roman" w:cs="Times New Roman" w:hint="eastAsia"/>
                <w:bCs/>
                <w:color w:val="000000"/>
                <w:sz w:val="24"/>
                <w:szCs w:val="20"/>
              </w:rPr>
              <w:t>管理系统</w:t>
            </w:r>
          </w:p>
        </w:tc>
      </w:tr>
    </w:tbl>
    <w:p w14:paraId="1AD70CEC" w14:textId="77777777" w:rsidR="00E10F11" w:rsidRDefault="00000000">
      <w:pPr>
        <w:spacing w:line="480" w:lineRule="auto"/>
        <w:ind w:leftChars="100" w:left="210"/>
        <w:jc w:val="center"/>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任务下达栏</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由甲方填写</w:t>
      </w:r>
      <w:r>
        <w:rPr>
          <w:rFonts w:ascii="Times New Roman" w:hAnsi="Times New Roman" w:cs="Times New Roman" w:hint="eastAsia"/>
          <w:bCs/>
          <w:color w:val="000000"/>
          <w:sz w:val="24"/>
          <w:szCs w:val="20"/>
        </w:rPr>
        <w:t>*</w:t>
      </w:r>
    </w:p>
    <w:tbl>
      <w:tblPr>
        <w:tblStyle w:val="a9"/>
        <w:tblW w:w="0" w:type="auto"/>
        <w:tblLook w:val="04A0" w:firstRow="1" w:lastRow="0" w:firstColumn="1" w:lastColumn="0" w:noHBand="0" w:noVBand="1"/>
      </w:tblPr>
      <w:tblGrid>
        <w:gridCol w:w="2685"/>
        <w:gridCol w:w="2484"/>
        <w:gridCol w:w="2484"/>
        <w:gridCol w:w="2486"/>
      </w:tblGrid>
      <w:tr w:rsidR="00E10F11" w14:paraId="742B42B1" w14:textId="77777777">
        <w:tc>
          <w:tcPr>
            <w:tcW w:w="2685" w:type="dxa"/>
          </w:tcPr>
          <w:p w14:paraId="47177108"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任务名称</w:t>
            </w:r>
          </w:p>
        </w:tc>
        <w:tc>
          <w:tcPr>
            <w:tcW w:w="7454" w:type="dxa"/>
            <w:gridSpan w:val="3"/>
          </w:tcPr>
          <w:p w14:paraId="69581BB1" w14:textId="77777777" w:rsidR="00E10F11" w:rsidRDefault="00E10F11">
            <w:pPr>
              <w:spacing w:line="480" w:lineRule="auto"/>
              <w:rPr>
                <w:rFonts w:ascii="Times New Roman" w:hAnsi="Times New Roman" w:cs="Times New Roman"/>
                <w:bCs/>
                <w:color w:val="000000"/>
                <w:sz w:val="24"/>
                <w:szCs w:val="20"/>
              </w:rPr>
            </w:pPr>
          </w:p>
        </w:tc>
      </w:tr>
      <w:tr w:rsidR="00E10F11" w14:paraId="5A68B732" w14:textId="77777777">
        <w:tc>
          <w:tcPr>
            <w:tcW w:w="2685" w:type="dxa"/>
          </w:tcPr>
          <w:p w14:paraId="3AAA87FF"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任务性质</w:t>
            </w:r>
          </w:p>
        </w:tc>
        <w:tc>
          <w:tcPr>
            <w:tcW w:w="7454" w:type="dxa"/>
            <w:gridSpan w:val="3"/>
          </w:tcPr>
          <w:p w14:paraId="3B3019AE"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A:</w:t>
            </w:r>
            <w:r>
              <w:rPr>
                <w:rFonts w:ascii="Times New Roman" w:hAnsi="Times New Roman" w:cs="Times New Roman" w:hint="eastAsia"/>
                <w:bCs/>
                <w:color w:val="000000"/>
                <w:sz w:val="24"/>
                <w:szCs w:val="20"/>
              </w:rPr>
              <w:t>开发</w:t>
            </w:r>
          </w:p>
          <w:p w14:paraId="3F55EC19"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B</w:t>
            </w:r>
            <w:r>
              <w:rPr>
                <w:rFonts w:ascii="Times New Roman" w:hAnsi="Times New Roman" w:cs="Times New Roman" w:hint="eastAsia"/>
                <w:bCs/>
                <w:color w:val="000000"/>
                <w:sz w:val="24"/>
                <w:szCs w:val="20"/>
              </w:rPr>
              <w:t>：改正性维护（识别和纠正软件错误，改正软件性能上的缺陷，排除实施中的误使用）</w:t>
            </w:r>
          </w:p>
          <w:p w14:paraId="5E4F4449"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C</w:t>
            </w:r>
            <w:r>
              <w:rPr>
                <w:rFonts w:ascii="Times New Roman" w:hAnsi="Times New Roman" w:cs="Times New Roman" w:hint="eastAsia"/>
                <w:bCs/>
                <w:color w:val="000000"/>
                <w:sz w:val="24"/>
                <w:szCs w:val="20"/>
              </w:rPr>
              <w:t>：适应性维护（以外部环境或数据环境的变化引发的修改）</w:t>
            </w:r>
          </w:p>
          <w:p w14:paraId="21FB901E"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D</w:t>
            </w:r>
            <w:r>
              <w:rPr>
                <w:rFonts w:ascii="Times New Roman" w:hAnsi="Times New Roman" w:cs="Times New Roman" w:hint="eastAsia"/>
                <w:bCs/>
                <w:color w:val="000000"/>
                <w:sz w:val="24"/>
                <w:szCs w:val="20"/>
              </w:rPr>
              <w:t>：完善性维护（因用户对软件功能提出新的功能和性能需求引发的修改）</w:t>
            </w:r>
          </w:p>
          <w:p w14:paraId="4AD4A271"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E</w:t>
            </w:r>
            <w:r>
              <w:rPr>
                <w:rFonts w:ascii="Times New Roman" w:hAnsi="Times New Roman" w:cs="Times New Roman" w:hint="eastAsia"/>
                <w:bCs/>
                <w:color w:val="000000"/>
                <w:sz w:val="24"/>
                <w:szCs w:val="20"/>
              </w:rPr>
              <w:t>：其他（上述以外的技术服务）</w:t>
            </w:r>
          </w:p>
        </w:tc>
      </w:tr>
      <w:tr w:rsidR="00E10F11" w14:paraId="271305BB" w14:textId="77777777">
        <w:tc>
          <w:tcPr>
            <w:tcW w:w="2685" w:type="dxa"/>
          </w:tcPr>
          <w:p w14:paraId="7E48D373"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计划开始时间</w:t>
            </w:r>
          </w:p>
        </w:tc>
        <w:tc>
          <w:tcPr>
            <w:tcW w:w="2484" w:type="dxa"/>
          </w:tcPr>
          <w:p w14:paraId="4AE4DE42"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20210828</w:t>
            </w:r>
          </w:p>
        </w:tc>
        <w:tc>
          <w:tcPr>
            <w:tcW w:w="2484" w:type="dxa"/>
          </w:tcPr>
          <w:p w14:paraId="492F7101"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计划完成时间</w:t>
            </w:r>
          </w:p>
        </w:tc>
        <w:tc>
          <w:tcPr>
            <w:tcW w:w="2486" w:type="dxa"/>
          </w:tcPr>
          <w:p w14:paraId="3C0F03D6"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20211001</w:t>
            </w:r>
          </w:p>
        </w:tc>
      </w:tr>
      <w:tr w:rsidR="00E10F11" w14:paraId="1AE4D907" w14:textId="77777777">
        <w:tc>
          <w:tcPr>
            <w:tcW w:w="2685" w:type="dxa"/>
          </w:tcPr>
          <w:p w14:paraId="1FCF9A5F"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预计工作量</w:t>
            </w:r>
          </w:p>
        </w:tc>
        <w:tc>
          <w:tcPr>
            <w:tcW w:w="7454" w:type="dxa"/>
            <w:gridSpan w:val="3"/>
          </w:tcPr>
          <w:p w14:paraId="7A61F444"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24</w:t>
            </w:r>
            <w:r>
              <w:rPr>
                <w:rFonts w:ascii="Times New Roman" w:hAnsi="Times New Roman" w:cs="Times New Roman" w:hint="eastAsia"/>
                <w:bCs/>
                <w:color w:val="000000"/>
                <w:sz w:val="24"/>
                <w:szCs w:val="20"/>
              </w:rPr>
              <w:t>人天，合</w:t>
            </w:r>
            <w:r>
              <w:rPr>
                <w:rFonts w:ascii="Times New Roman" w:hAnsi="Times New Roman" w:cs="Times New Roman" w:hint="eastAsia"/>
                <w:bCs/>
                <w:color w:val="000000"/>
                <w:sz w:val="24"/>
                <w:szCs w:val="20"/>
              </w:rPr>
              <w:t>1.1</w:t>
            </w:r>
            <w:r>
              <w:rPr>
                <w:rFonts w:ascii="Times New Roman" w:hAnsi="Times New Roman" w:cs="Times New Roman" w:hint="eastAsia"/>
                <w:bCs/>
                <w:color w:val="000000"/>
                <w:sz w:val="24"/>
                <w:szCs w:val="20"/>
              </w:rPr>
              <w:t>人月</w:t>
            </w:r>
          </w:p>
        </w:tc>
      </w:tr>
      <w:tr w:rsidR="00E10F11" w14:paraId="6AF65DE1" w14:textId="77777777">
        <w:tc>
          <w:tcPr>
            <w:tcW w:w="2685" w:type="dxa"/>
          </w:tcPr>
          <w:p w14:paraId="5866B2FD"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本次任务计划税前服务</w:t>
            </w:r>
            <w:r>
              <w:rPr>
                <w:rFonts w:ascii="Times New Roman" w:hAnsi="Times New Roman" w:cs="Times New Roman" w:hint="eastAsia"/>
                <w:bCs/>
                <w:color w:val="000000"/>
                <w:sz w:val="24"/>
                <w:szCs w:val="20"/>
              </w:rPr>
              <w:lastRenderedPageBreak/>
              <w:t>费（含报酬）</w:t>
            </w:r>
          </w:p>
        </w:tc>
        <w:tc>
          <w:tcPr>
            <w:tcW w:w="7454" w:type="dxa"/>
            <w:gridSpan w:val="3"/>
          </w:tcPr>
          <w:p w14:paraId="76ED7EC1"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lastRenderedPageBreak/>
              <w:t>*</w:t>
            </w:r>
            <w:r>
              <w:rPr>
                <w:rFonts w:ascii="Times New Roman" w:hAnsi="Times New Roman" w:cs="Times New Roman" w:hint="eastAsia"/>
                <w:bCs/>
                <w:color w:val="000000"/>
                <w:sz w:val="24"/>
                <w:szCs w:val="20"/>
              </w:rPr>
              <w:t>注明小写金额和大写金额</w:t>
            </w:r>
            <w:r>
              <w:rPr>
                <w:rFonts w:ascii="Times New Roman" w:hAnsi="Times New Roman" w:cs="Times New Roman" w:hint="eastAsia"/>
                <w:bCs/>
                <w:color w:val="000000"/>
                <w:sz w:val="24"/>
                <w:szCs w:val="20"/>
              </w:rPr>
              <w:t>*</w:t>
            </w:r>
          </w:p>
          <w:p w14:paraId="1024B311" w14:textId="77777777" w:rsidR="00E10F11" w:rsidRDefault="00000000">
            <w:pPr>
              <w:spacing w:line="480" w:lineRule="auto"/>
              <w:rPr>
                <w:rFonts w:ascii="Times New Roman" w:hAnsi="Times New Roman" w:cs="Times New Roman"/>
                <w:bCs/>
                <w:color w:val="000000"/>
                <w:sz w:val="24"/>
                <w:szCs w:val="20"/>
              </w:rPr>
            </w:pPr>
            <w:r>
              <w:rPr>
                <w:rFonts w:ascii="Arial" w:hAnsi="Arial" w:cs="Arial"/>
                <w:bCs/>
                <w:color w:val="000000"/>
                <w:sz w:val="24"/>
                <w:szCs w:val="20"/>
              </w:rPr>
              <w:lastRenderedPageBreak/>
              <w:t>¥</w:t>
            </w:r>
            <w:r>
              <w:rPr>
                <w:rFonts w:ascii="Times New Roman" w:hAnsi="Times New Roman" w:cs="Times New Roman" w:hint="eastAsia"/>
                <w:bCs/>
                <w:color w:val="000000"/>
                <w:sz w:val="24"/>
                <w:szCs w:val="20"/>
              </w:rPr>
              <w:t>2.4</w:t>
            </w:r>
            <w:r>
              <w:rPr>
                <w:rFonts w:ascii="Times New Roman" w:hAnsi="Times New Roman" w:cs="Times New Roman" w:hint="eastAsia"/>
                <w:bCs/>
                <w:color w:val="000000"/>
                <w:sz w:val="24"/>
                <w:szCs w:val="20"/>
              </w:rPr>
              <w:t>万元，（大写）贰万肆仟整</w:t>
            </w:r>
          </w:p>
        </w:tc>
      </w:tr>
    </w:tbl>
    <w:p w14:paraId="087C5E41"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lastRenderedPageBreak/>
        <w:t>任务概述：</w:t>
      </w:r>
    </w:p>
    <w:p w14:paraId="26388B1A" w14:textId="77777777" w:rsidR="00E10F11" w:rsidRDefault="00000000">
      <w:pPr>
        <w:numPr>
          <w:ilvl w:val="0"/>
          <w:numId w:val="2"/>
        </w:num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邮件收发管理</w:t>
      </w:r>
    </w:p>
    <w:p w14:paraId="623D33B8" w14:textId="77777777" w:rsidR="00E10F11" w:rsidRDefault="00000000">
      <w:pPr>
        <w:numPr>
          <w:ilvl w:val="0"/>
          <w:numId w:val="2"/>
        </w:num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邮件管理</w:t>
      </w:r>
    </w:p>
    <w:p w14:paraId="60F5FA6D" w14:textId="77777777" w:rsidR="00E10F11" w:rsidRDefault="00000000">
      <w:pPr>
        <w:numPr>
          <w:ilvl w:val="0"/>
          <w:numId w:val="2"/>
        </w:num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邮件管理，包括已收、已发、草稿、垃圾等邮件。</w:t>
      </w:r>
    </w:p>
    <w:p w14:paraId="5795069B" w14:textId="77777777" w:rsidR="00E10F11" w:rsidRDefault="00000000">
      <w:pPr>
        <w:numPr>
          <w:ilvl w:val="0"/>
          <w:numId w:val="2"/>
        </w:num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通信录管理</w:t>
      </w:r>
    </w:p>
    <w:p w14:paraId="0B2B4E70"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【附加文件】</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由双方确认的需求规格说明书、变更说明书或系统问题报告单</w:t>
      </w:r>
      <w:r>
        <w:rPr>
          <w:rFonts w:ascii="Times New Roman" w:hAnsi="Times New Roman" w:cs="Times New Roman" w:hint="eastAsia"/>
          <w:bCs/>
          <w:color w:val="000000"/>
          <w:sz w:val="24"/>
          <w:szCs w:val="20"/>
        </w:rPr>
        <w:t>*</w:t>
      </w:r>
    </w:p>
    <w:p w14:paraId="176CE845"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【信息技术部意见】</w:t>
      </w:r>
    </w:p>
    <w:p w14:paraId="481760C7"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负责人签字：</w:t>
      </w:r>
    </w:p>
    <w:p w14:paraId="43E89799" w14:textId="77777777" w:rsidR="00E10F11" w:rsidRDefault="00000000">
      <w:pPr>
        <w:spacing w:line="480" w:lineRule="auto"/>
        <w:rPr>
          <w:rFonts w:ascii="Times New Roman" w:hAnsi="Times New Roman" w:cs="Times New Roman"/>
          <w:bCs/>
          <w:color w:val="000000"/>
          <w:sz w:val="24"/>
          <w:szCs w:val="20"/>
        </w:rPr>
      </w:pPr>
      <w:r>
        <w:rPr>
          <w:noProof/>
          <w:sz w:val="24"/>
        </w:rPr>
        <mc:AlternateContent>
          <mc:Choice Requires="wps">
            <w:drawing>
              <wp:anchor distT="0" distB="0" distL="114300" distR="114300" simplePos="0" relativeHeight="251659264" behindDoc="0" locked="0" layoutInCell="1" allowOverlap="1" wp14:anchorId="5C948FAC" wp14:editId="4A58A05C">
                <wp:simplePos x="0" y="0"/>
                <wp:positionH relativeFrom="column">
                  <wp:posOffset>-60325</wp:posOffset>
                </wp:positionH>
                <wp:positionV relativeFrom="paragraph">
                  <wp:posOffset>354965</wp:posOffset>
                </wp:positionV>
                <wp:extent cx="5694045" cy="34925"/>
                <wp:effectExtent l="0" t="4445" r="5715" b="6350"/>
                <wp:wrapNone/>
                <wp:docPr id="1" name="直接连接符 1"/>
                <wp:cNvGraphicFramePr/>
                <a:graphic xmlns:a="http://schemas.openxmlformats.org/drawingml/2006/main">
                  <a:graphicData uri="http://schemas.microsoft.com/office/word/2010/wordprocessingShape">
                    <wps:wsp>
                      <wps:cNvCnPr/>
                      <wps:spPr>
                        <a:xfrm flipV="1">
                          <a:off x="694055" y="4425950"/>
                          <a:ext cx="569404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75pt;margin-top:27.95pt;height:2.75pt;width:448.35pt;z-index:251659264;mso-width-relative:page;mso-height-relative:page;" filled="f" stroked="t" coordsize="21600,21600" o:gfxdata="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GelAvXAAAACAEAAA8AAAAAAAAAAQAgAAAAIgAAAGRycy9k&#10;b3ducmV2LnhtbFBLAQIUABQAAAAIAIdO4kAa5+/8AwIAAOwDAAAOAAAAAAAAAAEAIAAAACYBAABk&#10;cnMvZTJvRG9jLnhtbFBLBQYAAAAABgAGAFkBAACbBQAAAAA=&#10;">
                <v:fill on="f" focussize="0,0"/>
                <v:stroke color="#000000 [3200]" joinstyle="round"/>
                <v:imagedata o:title=""/>
                <o:lock v:ext="edit" aspectratio="f"/>
              </v:line>
            </w:pict>
          </mc:Fallback>
        </mc:AlternateConten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日期：</w:t>
      </w:r>
    </w:p>
    <w:p w14:paraId="4D0C923C"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甲方项目负责人签字：</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乙方项目负责人：</w:t>
      </w:r>
    </w:p>
    <w:p w14:paraId="7652F6D6"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日期：</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日期：</w:t>
      </w:r>
    </w:p>
    <w:p w14:paraId="67D47749" w14:textId="77777777" w:rsidR="00E10F11" w:rsidRDefault="00000000">
      <w:pPr>
        <w:spacing w:line="480" w:lineRule="auto"/>
        <w:ind w:leftChars="100" w:left="210"/>
        <w:rPr>
          <w:rFonts w:ascii="Times New Roman" w:hAnsi="Times New Roman" w:cs="Times New Roman"/>
          <w:b/>
          <w:color w:val="000000"/>
          <w:sz w:val="24"/>
          <w:szCs w:val="20"/>
        </w:rPr>
      </w:pPr>
      <w:r>
        <w:rPr>
          <w:noProof/>
          <w:sz w:val="24"/>
        </w:rPr>
        <mc:AlternateContent>
          <mc:Choice Requires="wps">
            <w:drawing>
              <wp:anchor distT="0" distB="0" distL="114300" distR="114300" simplePos="0" relativeHeight="251660288" behindDoc="0" locked="0" layoutInCell="1" allowOverlap="1" wp14:anchorId="450CD252" wp14:editId="17ED7905">
                <wp:simplePos x="0" y="0"/>
                <wp:positionH relativeFrom="column">
                  <wp:posOffset>-53340</wp:posOffset>
                </wp:positionH>
                <wp:positionV relativeFrom="paragraph">
                  <wp:posOffset>219710</wp:posOffset>
                </wp:positionV>
                <wp:extent cx="5694045" cy="34925"/>
                <wp:effectExtent l="0" t="4445" r="5715" b="6350"/>
                <wp:wrapNone/>
                <wp:docPr id="2" name="直接连接符 2"/>
                <wp:cNvGraphicFramePr/>
                <a:graphic xmlns:a="http://schemas.openxmlformats.org/drawingml/2006/main">
                  <a:graphicData uri="http://schemas.microsoft.com/office/word/2010/wordprocessingShape">
                    <wps:wsp>
                      <wps:cNvCnPr/>
                      <wps:spPr>
                        <a:xfrm flipV="1">
                          <a:off x="0" y="0"/>
                          <a:ext cx="569404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2pt;margin-top:17.3pt;height:2.75pt;width:448.35pt;z-index:251660288;mso-width-relative:page;mso-height-relative:page;" filled="f" stroked="t" coordsize="21600,21600" o:gfxdata="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ivBlt1wAAAAgBAAAPAAAAAAAAAAEAIAAAACIAAABkcnMvZG93bnJldi54&#10;bWxQSwECFAAUAAAACACHTuJAmZWI5/sBAADhAwAADgAAAAAAAAABACAAAAAmAQAAZHJzL2Uyb0Rv&#10;Yy54bWxQSwUGAAAAAAYABgBZAQAAkwUAAAAA&#10;">
                <v:fill on="f" focussize="0,0"/>
                <v:stroke color="#000000 [3200]" joinstyle="round"/>
                <v:imagedata o:title=""/>
                <o:lock v:ext="edit" aspectratio="f"/>
              </v:line>
            </w:pict>
          </mc:Fallback>
        </mc:AlternateContent>
      </w:r>
    </w:p>
    <w:tbl>
      <w:tblPr>
        <w:tblStyle w:val="a9"/>
        <w:tblW w:w="0" w:type="auto"/>
        <w:tblLook w:val="04A0" w:firstRow="1" w:lastRow="0" w:firstColumn="1" w:lastColumn="0" w:noHBand="0" w:noVBand="1"/>
      </w:tblPr>
      <w:tblGrid>
        <w:gridCol w:w="5069"/>
        <w:gridCol w:w="1690"/>
        <w:gridCol w:w="1690"/>
        <w:gridCol w:w="1690"/>
      </w:tblGrid>
      <w:tr w:rsidR="00E10F11" w14:paraId="28CB850A" w14:textId="77777777">
        <w:tc>
          <w:tcPr>
            <w:tcW w:w="10139" w:type="dxa"/>
            <w:gridSpan w:val="4"/>
          </w:tcPr>
          <w:p w14:paraId="5CF11BFC" w14:textId="77777777" w:rsidR="00E10F11" w:rsidRDefault="00000000">
            <w:pPr>
              <w:spacing w:line="480" w:lineRule="auto"/>
              <w:jc w:val="center"/>
              <w:rPr>
                <w:rFonts w:ascii="Times New Roman" w:hAnsi="Times New Roman" w:cs="Times New Roman"/>
                <w:b/>
                <w:color w:val="000000"/>
                <w:sz w:val="24"/>
                <w:szCs w:val="20"/>
              </w:rPr>
            </w:pPr>
            <w:r>
              <w:rPr>
                <w:rFonts w:ascii="Times New Roman" w:hAnsi="Times New Roman" w:cs="Times New Roman" w:hint="eastAsia"/>
                <w:b/>
                <w:color w:val="000000"/>
                <w:sz w:val="24"/>
                <w:szCs w:val="20"/>
              </w:rPr>
              <w:t>任务完成情况栏</w:t>
            </w:r>
            <w:r>
              <w:rPr>
                <w:rFonts w:ascii="Times New Roman" w:hAnsi="Times New Roman" w:cs="Times New Roman" w:hint="eastAsia"/>
                <w:b/>
                <w:color w:val="000000"/>
                <w:sz w:val="24"/>
                <w:szCs w:val="20"/>
              </w:rPr>
              <w:t xml:space="preserve"> *</w:t>
            </w:r>
            <w:r>
              <w:rPr>
                <w:rFonts w:ascii="Times New Roman" w:hAnsi="Times New Roman" w:cs="Times New Roman" w:hint="eastAsia"/>
                <w:b/>
                <w:color w:val="000000"/>
                <w:sz w:val="24"/>
                <w:szCs w:val="20"/>
              </w:rPr>
              <w:t>由甲方根据任务完成实际情况填写</w:t>
            </w:r>
            <w:r>
              <w:rPr>
                <w:rFonts w:ascii="Times New Roman" w:hAnsi="Times New Roman" w:cs="Times New Roman" w:hint="eastAsia"/>
                <w:b/>
                <w:color w:val="000000"/>
                <w:sz w:val="24"/>
                <w:szCs w:val="20"/>
              </w:rPr>
              <w:t>*</w:t>
            </w:r>
          </w:p>
        </w:tc>
      </w:tr>
      <w:tr w:rsidR="00E10F11" w14:paraId="5EFDFCE0" w14:textId="77777777">
        <w:tc>
          <w:tcPr>
            <w:tcW w:w="5069" w:type="dxa"/>
          </w:tcPr>
          <w:p w14:paraId="22BB9917"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实际开始时间</w:t>
            </w:r>
          </w:p>
        </w:tc>
        <w:tc>
          <w:tcPr>
            <w:tcW w:w="1690" w:type="dxa"/>
          </w:tcPr>
          <w:p w14:paraId="11ECD3A3" w14:textId="77777777" w:rsidR="00E10F11" w:rsidRDefault="00E10F11">
            <w:pPr>
              <w:spacing w:line="480" w:lineRule="auto"/>
              <w:rPr>
                <w:rFonts w:ascii="Times New Roman" w:hAnsi="Times New Roman" w:cs="Times New Roman"/>
                <w:b/>
                <w:color w:val="000000"/>
                <w:sz w:val="24"/>
                <w:szCs w:val="20"/>
              </w:rPr>
            </w:pPr>
          </w:p>
        </w:tc>
        <w:tc>
          <w:tcPr>
            <w:tcW w:w="1690" w:type="dxa"/>
          </w:tcPr>
          <w:p w14:paraId="457FC43E" w14:textId="77777777" w:rsidR="00E10F11" w:rsidRDefault="00000000">
            <w:pPr>
              <w:spacing w:line="480" w:lineRule="auto"/>
              <w:rPr>
                <w:rFonts w:ascii="Times New Roman" w:hAnsi="Times New Roman" w:cs="Times New Roman"/>
                <w:b/>
                <w:color w:val="000000"/>
                <w:sz w:val="24"/>
                <w:szCs w:val="20"/>
              </w:rPr>
            </w:pPr>
            <w:r>
              <w:rPr>
                <w:rFonts w:ascii="Times New Roman" w:hAnsi="Times New Roman" w:cs="Times New Roman" w:hint="eastAsia"/>
                <w:bCs/>
                <w:color w:val="000000"/>
                <w:sz w:val="24"/>
                <w:szCs w:val="20"/>
              </w:rPr>
              <w:t>实际完成时间</w:t>
            </w:r>
          </w:p>
        </w:tc>
        <w:tc>
          <w:tcPr>
            <w:tcW w:w="1690" w:type="dxa"/>
          </w:tcPr>
          <w:p w14:paraId="519868EC" w14:textId="77777777" w:rsidR="00E10F11" w:rsidRDefault="00E10F11">
            <w:pPr>
              <w:spacing w:line="480" w:lineRule="auto"/>
              <w:rPr>
                <w:rFonts w:ascii="Times New Roman" w:hAnsi="Times New Roman" w:cs="Times New Roman"/>
                <w:b/>
                <w:color w:val="000000"/>
                <w:sz w:val="24"/>
                <w:szCs w:val="20"/>
              </w:rPr>
            </w:pPr>
          </w:p>
        </w:tc>
      </w:tr>
      <w:tr w:rsidR="00E10F11" w14:paraId="343BCA2C" w14:textId="77777777">
        <w:tc>
          <w:tcPr>
            <w:tcW w:w="5069" w:type="dxa"/>
          </w:tcPr>
          <w:p w14:paraId="50DB00BB" w14:textId="77777777" w:rsidR="00E10F11" w:rsidRDefault="00000000">
            <w:pPr>
              <w:spacing w:line="480" w:lineRule="auto"/>
              <w:rPr>
                <w:rFonts w:ascii="Times New Roman" w:hAnsi="Times New Roman" w:cs="Times New Roman"/>
                <w:b/>
                <w:color w:val="000000"/>
                <w:sz w:val="24"/>
                <w:szCs w:val="20"/>
              </w:rPr>
            </w:pPr>
            <w:r>
              <w:rPr>
                <w:rFonts w:ascii="Times New Roman" w:hAnsi="Times New Roman" w:cs="Times New Roman" w:hint="eastAsia"/>
                <w:bCs/>
                <w:color w:val="000000"/>
                <w:sz w:val="24"/>
                <w:szCs w:val="20"/>
              </w:rPr>
              <w:t>实际工作量</w:t>
            </w:r>
          </w:p>
        </w:tc>
        <w:tc>
          <w:tcPr>
            <w:tcW w:w="5070" w:type="dxa"/>
            <w:gridSpan w:val="3"/>
          </w:tcPr>
          <w:p w14:paraId="7CB7DA39"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人天，合</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人月</w:t>
            </w:r>
          </w:p>
        </w:tc>
      </w:tr>
      <w:tr w:rsidR="00E10F11" w14:paraId="4CF5EFF9" w14:textId="77777777">
        <w:tc>
          <w:tcPr>
            <w:tcW w:w="5069" w:type="dxa"/>
          </w:tcPr>
          <w:p w14:paraId="74C7D16C"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本次任务实际税前服务费用（含报酬）</w:t>
            </w:r>
          </w:p>
        </w:tc>
        <w:tc>
          <w:tcPr>
            <w:tcW w:w="5070" w:type="dxa"/>
            <w:gridSpan w:val="3"/>
          </w:tcPr>
          <w:p w14:paraId="30BA1B77"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注明小写金额和大写金额</w:t>
            </w:r>
            <w:r>
              <w:rPr>
                <w:rFonts w:ascii="Times New Roman" w:hAnsi="Times New Roman" w:cs="Times New Roman" w:hint="eastAsia"/>
                <w:bCs/>
                <w:color w:val="000000"/>
                <w:sz w:val="24"/>
                <w:szCs w:val="20"/>
              </w:rPr>
              <w:t>*</w:t>
            </w:r>
          </w:p>
          <w:p w14:paraId="6EBC6830" w14:textId="77777777" w:rsidR="00E10F11" w:rsidRDefault="00000000">
            <w:pPr>
              <w:spacing w:line="480" w:lineRule="auto"/>
              <w:rPr>
                <w:rFonts w:ascii="Times New Roman" w:hAnsi="Times New Roman" w:cs="Times New Roman"/>
                <w:bCs/>
                <w:color w:val="000000"/>
                <w:sz w:val="24"/>
                <w:szCs w:val="20"/>
              </w:rPr>
            </w:pPr>
            <w:r>
              <w:rPr>
                <w:rFonts w:ascii="Arial" w:hAnsi="Arial" w:cs="Arial"/>
                <w:bCs/>
                <w:color w:val="000000"/>
                <w:sz w:val="24"/>
                <w:szCs w:val="20"/>
              </w:rPr>
              <w:t>¥</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元，（大写）</w:t>
            </w:r>
          </w:p>
        </w:tc>
      </w:tr>
    </w:tbl>
    <w:p w14:paraId="12040B16"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【任务完成情况】</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由甲方简要概述任务完成情况</w:t>
      </w:r>
      <w:r>
        <w:rPr>
          <w:rFonts w:ascii="Times New Roman" w:hAnsi="Times New Roman" w:cs="Times New Roman" w:hint="eastAsia"/>
          <w:bCs/>
          <w:color w:val="000000"/>
          <w:sz w:val="24"/>
          <w:szCs w:val="20"/>
        </w:rPr>
        <w:t>*</w:t>
      </w:r>
    </w:p>
    <w:p w14:paraId="402A067C"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【提交文档清单】</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由乙方提交相关文档与程序代码清单</w:t>
      </w:r>
      <w:r>
        <w:rPr>
          <w:rFonts w:ascii="Times New Roman" w:hAnsi="Times New Roman" w:cs="Times New Roman" w:hint="eastAsia"/>
          <w:bCs/>
          <w:color w:val="000000"/>
          <w:sz w:val="24"/>
          <w:szCs w:val="20"/>
        </w:rPr>
        <w:t>*</w:t>
      </w:r>
    </w:p>
    <w:p w14:paraId="2747A56E"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甲方接受人签字：</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乙方提交人签名：</w:t>
      </w:r>
    </w:p>
    <w:p w14:paraId="02A23366"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日期：</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日期：</w:t>
      </w:r>
    </w:p>
    <w:tbl>
      <w:tblPr>
        <w:tblStyle w:val="a9"/>
        <w:tblW w:w="0" w:type="auto"/>
        <w:tblLook w:val="04A0" w:firstRow="1" w:lastRow="0" w:firstColumn="1" w:lastColumn="0" w:noHBand="0" w:noVBand="1"/>
      </w:tblPr>
      <w:tblGrid>
        <w:gridCol w:w="10139"/>
      </w:tblGrid>
      <w:tr w:rsidR="00E10F11" w14:paraId="78395B26" w14:textId="77777777">
        <w:tc>
          <w:tcPr>
            <w:tcW w:w="10139" w:type="dxa"/>
          </w:tcPr>
          <w:p w14:paraId="239A79A4" w14:textId="77777777" w:rsidR="00E10F11" w:rsidRDefault="00000000">
            <w:pPr>
              <w:spacing w:line="480" w:lineRule="auto"/>
              <w:jc w:val="center"/>
              <w:rPr>
                <w:rFonts w:ascii="Times New Roman" w:hAnsi="Times New Roman" w:cs="Times New Roman"/>
                <w:b/>
                <w:color w:val="000000"/>
                <w:sz w:val="24"/>
                <w:szCs w:val="20"/>
              </w:rPr>
            </w:pPr>
            <w:r>
              <w:rPr>
                <w:rFonts w:ascii="Times New Roman" w:hAnsi="Times New Roman" w:cs="Times New Roman" w:hint="eastAsia"/>
                <w:b/>
                <w:color w:val="000000"/>
                <w:sz w:val="24"/>
                <w:szCs w:val="20"/>
              </w:rPr>
              <w:t>任务验收信息栏</w:t>
            </w:r>
          </w:p>
        </w:tc>
      </w:tr>
      <w:tr w:rsidR="00E10F11" w14:paraId="5A394882" w14:textId="77777777">
        <w:tc>
          <w:tcPr>
            <w:tcW w:w="10139" w:type="dxa"/>
          </w:tcPr>
          <w:p w14:paraId="4B6AB817"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lastRenderedPageBreak/>
              <w:t>【验收结论】</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由甲方简要概述任务完成情况</w:t>
            </w:r>
            <w:r>
              <w:rPr>
                <w:rFonts w:ascii="Times New Roman" w:hAnsi="Times New Roman" w:cs="Times New Roman" w:hint="eastAsia"/>
                <w:bCs/>
                <w:color w:val="000000"/>
                <w:sz w:val="24"/>
                <w:szCs w:val="20"/>
              </w:rPr>
              <w:t>*</w:t>
            </w:r>
          </w:p>
          <w:p w14:paraId="58252AC9"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甲方项目负责人：</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乙方项目负责人：</w:t>
            </w:r>
          </w:p>
          <w:p w14:paraId="24E75875" w14:textId="77777777" w:rsidR="00E10F1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日期：</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日期：</w:t>
            </w:r>
          </w:p>
        </w:tc>
      </w:tr>
    </w:tbl>
    <w:p w14:paraId="629F926B"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注：该表格一式两份，甲、乙双方各持一份。</w:t>
      </w:r>
    </w:p>
    <w:p w14:paraId="1EC101FE" w14:textId="77777777" w:rsidR="00E10F11" w:rsidRDefault="00000000">
      <w:pPr>
        <w:numPr>
          <w:ilvl w:val="0"/>
          <w:numId w:val="1"/>
        </w:numPr>
        <w:spacing w:line="480" w:lineRule="auto"/>
        <w:ind w:left="1" w:firstLineChars="100" w:firstLine="241"/>
        <w:rPr>
          <w:rFonts w:ascii="Times New Roman" w:hAnsi="Times New Roman" w:cs="Times New Roman"/>
          <w:b/>
          <w:color w:val="000000"/>
          <w:sz w:val="24"/>
          <w:szCs w:val="20"/>
        </w:rPr>
      </w:pPr>
      <w:r>
        <w:rPr>
          <w:rFonts w:ascii="Times New Roman" w:hAnsi="Times New Roman" w:cs="Times New Roman" w:hint="eastAsia"/>
          <w:b/>
          <w:color w:val="000000"/>
          <w:sz w:val="24"/>
          <w:szCs w:val="20"/>
        </w:rPr>
        <w:t>结合前六次实验内容，为该项目编写详细的集成计划文档</w:t>
      </w:r>
      <w:r>
        <w:rPr>
          <w:rFonts w:ascii="Times New Roman" w:hAnsi="Times New Roman" w:cs="Times New Roman"/>
          <w:b/>
          <w:color w:val="000000"/>
          <w:sz w:val="24"/>
          <w:szCs w:val="20"/>
        </w:rPr>
        <w:t>。</w:t>
      </w:r>
    </w:p>
    <w:p w14:paraId="6D762F0F" w14:textId="77777777" w:rsidR="00E10F11" w:rsidRDefault="00000000">
      <w:pPr>
        <w:spacing w:line="480" w:lineRule="auto"/>
        <w:ind w:leftChars="100" w:left="210"/>
        <w:jc w:val="center"/>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教务系统集成计划</w:t>
      </w:r>
    </w:p>
    <w:p w14:paraId="69F83EB8"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1 </w:t>
      </w:r>
      <w:r>
        <w:rPr>
          <w:rFonts w:ascii="Times New Roman" w:hAnsi="Times New Roman" w:cs="Times New Roman" w:hint="eastAsia"/>
          <w:bCs/>
          <w:color w:val="000000"/>
          <w:sz w:val="24"/>
          <w:szCs w:val="20"/>
        </w:rPr>
        <w:t>导言</w:t>
      </w:r>
    </w:p>
    <w:p w14:paraId="738B04D0"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1.1</w:t>
      </w:r>
      <w:r>
        <w:rPr>
          <w:rFonts w:ascii="Times New Roman" w:hAnsi="Times New Roman" w:cs="Times New Roman" w:hint="eastAsia"/>
          <w:bCs/>
          <w:color w:val="000000"/>
          <w:sz w:val="24"/>
          <w:szCs w:val="20"/>
        </w:rPr>
        <w:t>目的</w:t>
      </w:r>
    </w:p>
    <w:p w14:paraId="374495F3"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本文档的目的是为教务系统项目提供实施计划，其主要目标包括确定：</w:t>
      </w:r>
    </w:p>
    <w:p w14:paraId="5D3964D1"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项目范围和目标；</w:t>
      </w:r>
    </w:p>
    <w:p w14:paraId="7DDD8216"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项目的实施策略；</w:t>
      </w:r>
    </w:p>
    <w:p w14:paraId="35D46FDE"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项目的组织及管理方式；</w:t>
      </w:r>
    </w:p>
    <w:p w14:paraId="31D46473"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项目的生存期和提交产品；</w:t>
      </w:r>
    </w:p>
    <w:p w14:paraId="3C1E7096" w14:textId="77777777" w:rsidR="00E10F11" w:rsidRDefault="00000000">
      <w:p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时间计划和成本计划。</w:t>
      </w:r>
    </w:p>
    <w:p w14:paraId="76D1F80A" w14:textId="77777777" w:rsidR="00E10F11" w:rsidRDefault="00000000">
      <w:pPr>
        <w:numPr>
          <w:ilvl w:val="0"/>
          <w:numId w:val="3"/>
        </w:numPr>
        <w:spacing w:line="480" w:lineRule="auto"/>
        <w:ind w:leftChars="100" w:left="21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概述</w:t>
      </w:r>
    </w:p>
    <w:p w14:paraId="702597C2" w14:textId="77777777" w:rsidR="00E10F11" w:rsidRDefault="00000000">
      <w:pPr>
        <w:spacing w:line="480" w:lineRule="auto"/>
        <w:ind w:firstLineChars="200" w:firstLine="480"/>
        <w:rPr>
          <w:rFonts w:ascii="宋体" w:eastAsia="宋体" w:hAnsi="宋体" w:cs="宋体"/>
          <w:sz w:val="24"/>
          <w:szCs w:val="24"/>
        </w:rPr>
      </w:pPr>
      <w:r>
        <w:rPr>
          <w:rFonts w:ascii="宋体" w:eastAsia="宋体" w:hAnsi="宋体" w:cs="宋体" w:hint="eastAsia"/>
          <w:sz w:val="24"/>
          <w:szCs w:val="24"/>
        </w:rPr>
        <w:t>《教</w:t>
      </w:r>
      <w:r>
        <w:rPr>
          <w:rFonts w:ascii="宋体" w:eastAsia="宋体" w:hAnsi="宋体" w:cs="宋体"/>
          <w:sz w:val="24"/>
          <w:szCs w:val="24"/>
        </w:rPr>
        <w:t>务管理系统</w:t>
      </w:r>
      <w:r>
        <w:rPr>
          <w:rFonts w:ascii="宋体" w:eastAsia="宋体" w:hAnsi="宋体" w:cs="宋体" w:hint="eastAsia"/>
          <w:sz w:val="24"/>
          <w:szCs w:val="24"/>
        </w:rPr>
        <w:t>》</w:t>
      </w:r>
      <w:r>
        <w:rPr>
          <w:rFonts w:ascii="宋体" w:eastAsia="宋体" w:hAnsi="宋体" w:cs="宋体"/>
          <w:sz w:val="24"/>
          <w:szCs w:val="24"/>
        </w:rPr>
        <w:t>是对学校教务和教学活动进行综合管理的平台系统，是基于Internet环境的综合信息系统，满足学校管理层、教师、学生、家长等日常工作、学习管理、咨询等工作。目的是共享学校各种资源、提高学校的工作效率、规范学校的工作流程、便利校内外的交流。系统具有标准化、分布式存储和检素、易用、易维护、开放等特点。</w:t>
      </w:r>
      <w:r>
        <w:rPr>
          <w:rFonts w:ascii="宋体" w:eastAsia="宋体" w:hAnsi="宋体" w:cs="宋体"/>
          <w:sz w:val="24"/>
          <w:szCs w:val="24"/>
        </w:rPr>
        <w:br/>
        <w:t>3</w:t>
      </w:r>
      <w:r>
        <w:rPr>
          <w:rFonts w:ascii="宋体" w:eastAsia="宋体" w:hAnsi="宋体" w:cs="宋体" w:hint="eastAsia"/>
          <w:sz w:val="24"/>
          <w:szCs w:val="24"/>
        </w:rPr>
        <w:t>.</w:t>
      </w:r>
      <w:r>
        <w:rPr>
          <w:rFonts w:ascii="宋体" w:eastAsia="宋体" w:hAnsi="宋体" w:cs="宋体"/>
          <w:sz w:val="24"/>
          <w:szCs w:val="24"/>
        </w:rPr>
        <w:t>项目任务范围</w:t>
      </w:r>
      <w:r>
        <w:rPr>
          <w:rFonts w:ascii="宋体" w:eastAsia="宋体" w:hAnsi="宋体" w:cs="宋体"/>
          <w:sz w:val="24"/>
          <w:szCs w:val="24"/>
        </w:rPr>
        <w:br/>
      </w:r>
      <w:r>
        <w:rPr>
          <w:rFonts w:ascii="宋体" w:eastAsia="宋体" w:hAnsi="宋体" w:cs="宋体" w:hint="eastAsia"/>
          <w:sz w:val="24"/>
          <w:szCs w:val="24"/>
        </w:rPr>
        <w:t xml:space="preserve">   教</w:t>
      </w:r>
      <w:r>
        <w:rPr>
          <w:rFonts w:ascii="宋体" w:eastAsia="宋体" w:hAnsi="宋体" w:cs="宋体"/>
          <w:sz w:val="24"/>
          <w:szCs w:val="24"/>
        </w:rPr>
        <w:t>务管理系统项目需完成的任务总的分为两类:通用功能和学校日常业务管理功能。其中通用功能包括电子课表、会议通知和公告、日程安排、个人日记、通讯录、教师答疑、家庭作业等。学校日常业务管理功能包括招生管理、学生日常管理、教务管理、，教师备课系统、资源库系统、网上考试功能、聊天室、论坛等。</w:t>
      </w:r>
      <w:r>
        <w:rPr>
          <w:rFonts w:ascii="宋体" w:eastAsia="宋体" w:hAnsi="宋体" w:cs="宋体"/>
          <w:sz w:val="24"/>
          <w:szCs w:val="24"/>
        </w:rPr>
        <w:br/>
      </w:r>
      <w:r>
        <w:rPr>
          <w:rFonts w:ascii="宋体" w:eastAsia="宋体" w:hAnsi="宋体" w:cs="宋体"/>
          <w:sz w:val="24"/>
          <w:szCs w:val="24"/>
        </w:rPr>
        <w:lastRenderedPageBreak/>
        <w:t>4项目目标</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目前电化教育已经越来越普及，各地的学校纷纷建设自己的校园网，但是好多学校在投巨 资建设校园网之后，未能高效利用校园网的资源。</w:t>
      </w:r>
      <w:r>
        <w:rPr>
          <w:rFonts w:ascii="宋体" w:eastAsia="宋体" w:hAnsi="宋体" w:cs="宋体" w:hint="eastAsia"/>
          <w:sz w:val="24"/>
          <w:szCs w:val="24"/>
        </w:rPr>
        <w:t>《教</w:t>
      </w:r>
      <w:r>
        <w:rPr>
          <w:rFonts w:ascii="宋体" w:eastAsia="宋体" w:hAnsi="宋体" w:cs="宋体"/>
          <w:sz w:val="24"/>
          <w:szCs w:val="24"/>
        </w:rPr>
        <w:t>务管理系统</w:t>
      </w:r>
      <w:r>
        <w:rPr>
          <w:rFonts w:ascii="宋体" w:eastAsia="宋体" w:hAnsi="宋体" w:cs="宋体" w:hint="eastAsia"/>
          <w:sz w:val="24"/>
          <w:szCs w:val="24"/>
        </w:rPr>
        <w:t>》</w:t>
      </w:r>
      <w:r>
        <w:rPr>
          <w:rFonts w:ascii="宋体" w:eastAsia="宋体" w:hAnsi="宋体" w:cs="宋体"/>
          <w:sz w:val="24"/>
          <w:szCs w:val="24"/>
        </w:rPr>
        <w:t>提供了有效利用校园网，实现学校管理的电子化。本项目的产品可以达到以下目标。</w:t>
      </w:r>
      <w:r>
        <w:rPr>
          <w:rFonts w:ascii="宋体" w:eastAsia="宋体" w:hAnsi="宋体" w:cs="宋体"/>
          <w:sz w:val="24"/>
          <w:szCs w:val="24"/>
        </w:rPr>
        <w:br/>
        <w:t>●提高生产效率，减少返工。</w:t>
      </w:r>
      <w:r>
        <w:rPr>
          <w:rFonts w:ascii="宋体" w:eastAsia="宋体" w:hAnsi="宋体" w:cs="宋体"/>
          <w:sz w:val="24"/>
          <w:szCs w:val="24"/>
        </w:rPr>
        <w:br/>
        <w:t>●节省开支。</w:t>
      </w:r>
      <w:r>
        <w:rPr>
          <w:rFonts w:ascii="宋体" w:eastAsia="宋体" w:hAnsi="宋体" w:cs="宋体"/>
          <w:sz w:val="24"/>
          <w:szCs w:val="24"/>
        </w:rPr>
        <w:br/>
        <w:t>●业务过程的流水线化。.</w:t>
      </w:r>
      <w:r>
        <w:rPr>
          <w:rFonts w:ascii="宋体" w:eastAsia="宋体" w:hAnsi="宋体" w:cs="宋体"/>
          <w:sz w:val="24"/>
          <w:szCs w:val="24"/>
        </w:rPr>
        <w:br/>
        <w:t>●先前</w:t>
      </w:r>
      <w:r>
        <w:rPr>
          <w:rFonts w:ascii="宋体" w:eastAsia="宋体" w:hAnsi="宋体" w:cs="宋体" w:hint="eastAsia"/>
          <w:sz w:val="24"/>
          <w:szCs w:val="24"/>
        </w:rPr>
        <w:t>人</w:t>
      </w:r>
      <w:r>
        <w:rPr>
          <w:rFonts w:ascii="宋体" w:eastAsia="宋体" w:hAnsi="宋体" w:cs="宋体"/>
          <w:sz w:val="24"/>
          <w:szCs w:val="24"/>
        </w:rPr>
        <w:t>工劳动的自动化。</w:t>
      </w:r>
      <w:r>
        <w:rPr>
          <w:rFonts w:ascii="宋体" w:eastAsia="宋体" w:hAnsi="宋体" w:cs="宋体"/>
          <w:sz w:val="24"/>
          <w:szCs w:val="24"/>
        </w:rPr>
        <w:br/>
        <w:t>●符合相关标准和规则。</w:t>
      </w:r>
      <w:r>
        <w:rPr>
          <w:rFonts w:ascii="宋体" w:eastAsia="宋体" w:hAnsi="宋体" w:cs="宋体"/>
          <w:sz w:val="24"/>
          <w:szCs w:val="24"/>
        </w:rPr>
        <w:br/>
        <w:t>●与目前的应用产品相比较，提高了可用性或减少了失效程度。</w:t>
      </w:r>
      <w:r>
        <w:rPr>
          <w:rFonts w:ascii="宋体" w:eastAsia="宋体" w:hAnsi="宋体" w:cs="宋体"/>
          <w:sz w:val="24"/>
          <w:szCs w:val="24"/>
        </w:rPr>
        <w:br/>
        <w:t>另外，通过项目进</w:t>
      </w:r>
      <w:r>
        <w:rPr>
          <w:rFonts w:ascii="宋体" w:eastAsia="宋体" w:hAnsi="宋体" w:cs="宋体" w:hint="eastAsia"/>
          <w:sz w:val="24"/>
          <w:szCs w:val="24"/>
        </w:rPr>
        <w:t>一</w:t>
      </w:r>
      <w:r>
        <w:rPr>
          <w:rFonts w:ascii="宋体" w:eastAsia="宋体" w:hAnsi="宋体" w:cs="宋体"/>
          <w:sz w:val="24"/>
          <w:szCs w:val="24"/>
        </w:rPr>
        <w:t>步验证和完善公司的质量体系,同时锻炼开发队伍的协同精神。</w:t>
      </w:r>
      <w:r>
        <w:rPr>
          <w:rFonts w:ascii="宋体" w:eastAsia="宋体" w:hAnsi="宋体" w:cs="宋体"/>
          <w:sz w:val="24"/>
          <w:szCs w:val="24"/>
        </w:rPr>
        <w:br/>
        <w:t>5</w:t>
      </w:r>
      <w:r>
        <w:rPr>
          <w:rFonts w:ascii="宋体" w:eastAsia="宋体" w:hAnsi="宋体" w:cs="宋体" w:hint="eastAsia"/>
          <w:sz w:val="24"/>
          <w:szCs w:val="24"/>
        </w:rPr>
        <w:t>.</w:t>
      </w:r>
      <w:r>
        <w:rPr>
          <w:rFonts w:ascii="宋体" w:eastAsia="宋体" w:hAnsi="宋体" w:cs="宋体"/>
          <w:sz w:val="24"/>
          <w:szCs w:val="24"/>
        </w:rPr>
        <w:t>项目实施策略</w:t>
      </w:r>
    </w:p>
    <w:p w14:paraId="6D3BDEB1" w14:textId="77777777" w:rsidR="00E10F11" w:rsidRDefault="00000000">
      <w:pPr>
        <w:spacing w:line="480" w:lineRule="auto"/>
        <w:ind w:firstLineChars="200" w:firstLine="480"/>
        <w:rPr>
          <w:rFonts w:ascii="宋体" w:eastAsia="宋体" w:hAnsi="宋体" w:cs="宋体"/>
          <w:sz w:val="24"/>
          <w:szCs w:val="24"/>
        </w:rPr>
      </w:pPr>
      <w:r>
        <w:rPr>
          <w:rFonts w:ascii="宋体" w:eastAsia="宋体" w:hAnsi="宋体" w:cs="宋体"/>
          <w:sz w:val="24"/>
          <w:szCs w:val="24"/>
        </w:rPr>
        <w:t>实施策略是确定如何实施项目，以达到项目目标的策略。根据校务通项目特点和企业的战略要求，采取如下策略:</w:t>
      </w:r>
      <w:r>
        <w:rPr>
          <w:rFonts w:ascii="宋体" w:eastAsia="宋体" w:hAnsi="宋体" w:cs="宋体"/>
          <w:sz w:val="24"/>
          <w:szCs w:val="24"/>
        </w:rPr>
        <w:br/>
      </w:r>
      <w:r>
        <w:rPr>
          <w:rFonts w:ascii="宋体" w:eastAsia="宋体" w:hAnsi="宋体" w:cs="宋体" w:hint="eastAsia"/>
          <w:sz w:val="24"/>
          <w:szCs w:val="24"/>
        </w:rPr>
        <w:t>&lt;1&gt;</w:t>
      </w:r>
      <w:r>
        <w:rPr>
          <w:rFonts w:ascii="宋体" w:eastAsia="宋体" w:hAnsi="宋体" w:cs="宋体"/>
          <w:sz w:val="24"/>
          <w:szCs w:val="24"/>
        </w:rPr>
        <w:t>项目管理策略</w:t>
      </w:r>
      <w:r>
        <w:rPr>
          <w:rFonts w:ascii="宋体" w:eastAsia="宋体" w:hAnsi="宋体" w:cs="宋体"/>
          <w:sz w:val="24"/>
          <w:szCs w:val="24"/>
        </w:rPr>
        <w:br/>
      </w:r>
      <w:r>
        <w:rPr>
          <w:rFonts w:ascii="宋体" w:eastAsia="宋体" w:hAnsi="宋体" w:cs="宋体" w:hint="eastAsia"/>
          <w:sz w:val="24"/>
          <w:szCs w:val="24"/>
        </w:rPr>
        <w:t>a</w:t>
      </w:r>
      <w:r>
        <w:rPr>
          <w:rFonts w:ascii="宋体" w:eastAsia="宋体" w:hAnsi="宋体" w:cs="宋体"/>
          <w:sz w:val="24"/>
          <w:szCs w:val="24"/>
        </w:rPr>
        <w:t>.项目管理过程遵循公司质量体系中关于项目管理过程规范</w:t>
      </w:r>
      <w:r>
        <w:rPr>
          <w:rFonts w:ascii="宋体" w:eastAsia="宋体" w:hAnsi="宋体" w:cs="宋体"/>
          <w:sz w:val="24"/>
          <w:szCs w:val="24"/>
        </w:rPr>
        <w:br/>
      </w:r>
      <w:r>
        <w:rPr>
          <w:rFonts w:ascii="宋体" w:eastAsia="宋体" w:hAnsi="宋体" w:cs="宋体" w:hint="eastAsia"/>
          <w:sz w:val="24"/>
          <w:szCs w:val="24"/>
        </w:rPr>
        <w:t>b</w:t>
      </w:r>
      <w:r>
        <w:rPr>
          <w:rFonts w:ascii="宋体" w:eastAsia="宋体" w:hAnsi="宋体" w:cs="宋体"/>
          <w:sz w:val="24"/>
          <w:szCs w:val="24"/>
        </w:rPr>
        <w:t>.根据项目计划中的评审点进行跟踪和管理,并根据结果对项目计划进行适当的调整</w:t>
      </w:r>
      <w:r>
        <w:rPr>
          <w:rFonts w:ascii="宋体" w:eastAsia="宋体" w:hAnsi="宋体" w:cs="宋体"/>
          <w:sz w:val="24"/>
          <w:szCs w:val="24"/>
        </w:rPr>
        <w:br/>
      </w:r>
      <w:r>
        <w:rPr>
          <w:rFonts w:ascii="宋体" w:eastAsia="宋体" w:hAnsi="宋体" w:cs="宋体" w:hint="eastAsia"/>
          <w:sz w:val="24"/>
          <w:szCs w:val="24"/>
        </w:rPr>
        <w:t>c</w:t>
      </w:r>
      <w:r>
        <w:rPr>
          <w:rFonts w:ascii="宋体" w:eastAsia="宋体" w:hAnsi="宋体" w:cs="宋体"/>
          <w:sz w:val="24"/>
          <w:szCs w:val="24"/>
        </w:rPr>
        <w:t>.评审采用定期评审、阶段评审和事件评审相结合的方式</w:t>
      </w:r>
      <w:r>
        <w:rPr>
          <w:rFonts w:ascii="宋体" w:eastAsia="宋体" w:hAnsi="宋体" w:cs="宋体"/>
          <w:sz w:val="24"/>
          <w:szCs w:val="24"/>
        </w:rPr>
        <w:br/>
      </w:r>
      <w:r>
        <w:rPr>
          <w:rFonts w:ascii="宋体" w:eastAsia="宋体" w:hAnsi="宋体" w:cs="宋体" w:hint="eastAsia"/>
          <w:sz w:val="24"/>
          <w:szCs w:val="24"/>
        </w:rPr>
        <w:t>d</w:t>
      </w:r>
      <w:r>
        <w:rPr>
          <w:rFonts w:ascii="宋体" w:eastAsia="宋体" w:hAnsi="宋体" w:cs="宋体"/>
          <w:sz w:val="24"/>
          <w:szCs w:val="24"/>
        </w:rPr>
        <w:t>.按周发布项目简报，通损项目进展懤况及其他相关情况</w:t>
      </w:r>
      <w:r>
        <w:rPr>
          <w:rFonts w:ascii="宋体" w:eastAsia="宋体" w:hAnsi="宋体" w:cs="宋体"/>
          <w:sz w:val="24"/>
          <w:szCs w:val="24"/>
        </w:rPr>
        <w:br/>
      </w:r>
      <w:r>
        <w:rPr>
          <w:rFonts w:ascii="宋体" w:eastAsia="宋体" w:hAnsi="宋体" w:cs="宋体" w:hint="eastAsia"/>
          <w:sz w:val="24"/>
          <w:szCs w:val="24"/>
        </w:rPr>
        <w:t>d.</w:t>
      </w:r>
      <w:r>
        <w:rPr>
          <w:rFonts w:ascii="宋体" w:eastAsia="宋体" w:hAnsi="宋体" w:cs="宋体"/>
          <w:sz w:val="24"/>
          <w:szCs w:val="24"/>
        </w:rPr>
        <w:t>项目实施策略</w:t>
      </w:r>
      <w:r>
        <w:rPr>
          <w:rFonts w:ascii="宋体" w:eastAsia="宋体" w:hAnsi="宋体" w:cs="宋体"/>
          <w:sz w:val="24"/>
          <w:szCs w:val="24"/>
        </w:rPr>
        <w:br/>
      </w:r>
      <w:r>
        <w:rPr>
          <w:rFonts w:ascii="宋体" w:eastAsia="宋体" w:hAnsi="宋体" w:cs="宋体" w:hint="eastAsia"/>
          <w:sz w:val="24"/>
          <w:szCs w:val="24"/>
        </w:rPr>
        <w:t>&lt;2&gt;</w:t>
      </w:r>
      <w:r>
        <w:rPr>
          <w:rFonts w:ascii="宋体" w:eastAsia="宋体" w:hAnsi="宋体" w:cs="宋体"/>
          <w:sz w:val="24"/>
          <w:szCs w:val="24"/>
        </w:rPr>
        <w:t>软件开发策略</w:t>
      </w:r>
      <w:r>
        <w:rPr>
          <w:rFonts w:ascii="宋体" w:eastAsia="宋体" w:hAnsi="宋体" w:cs="宋体"/>
          <w:sz w:val="24"/>
          <w:szCs w:val="24"/>
        </w:rPr>
        <w:br/>
      </w:r>
      <w:r>
        <w:rPr>
          <w:rFonts w:ascii="宋体" w:eastAsia="宋体" w:hAnsi="宋体" w:cs="宋体" w:hint="eastAsia"/>
          <w:sz w:val="24"/>
          <w:szCs w:val="24"/>
        </w:rPr>
        <w:t>a</w:t>
      </w:r>
      <w:r>
        <w:rPr>
          <w:rFonts w:ascii="宋体" w:eastAsia="宋体" w:hAnsi="宋体" w:cs="宋体"/>
          <w:sz w:val="24"/>
          <w:szCs w:val="24"/>
        </w:rPr>
        <w:t>.采用00</w:t>
      </w:r>
      <w:r>
        <w:rPr>
          <w:rFonts w:ascii="宋体" w:eastAsia="宋体" w:hAnsi="宋体" w:cs="宋体" w:hint="eastAsia"/>
          <w:sz w:val="24"/>
          <w:szCs w:val="24"/>
        </w:rPr>
        <w:t>技</w:t>
      </w:r>
      <w:r>
        <w:rPr>
          <w:rFonts w:ascii="宋体" w:eastAsia="宋体" w:hAnsi="宋体" w:cs="宋体"/>
          <w:sz w:val="24"/>
          <w:szCs w:val="24"/>
        </w:rPr>
        <w:t>术逐步构造系统</w:t>
      </w:r>
      <w:r>
        <w:rPr>
          <w:rFonts w:ascii="宋体" w:eastAsia="宋体" w:hAnsi="宋体" w:cs="宋体"/>
          <w:sz w:val="24"/>
          <w:szCs w:val="24"/>
        </w:rPr>
        <w:br/>
      </w:r>
      <w:r>
        <w:rPr>
          <w:rFonts w:ascii="宋体" w:eastAsia="宋体" w:hAnsi="宋体" w:cs="宋体" w:hint="eastAsia"/>
          <w:sz w:val="24"/>
          <w:szCs w:val="24"/>
        </w:rPr>
        <w:t>b</w:t>
      </w:r>
      <w:r>
        <w:rPr>
          <w:rFonts w:ascii="宋体" w:eastAsia="宋体" w:hAnsi="宋体" w:cs="宋体"/>
          <w:sz w:val="24"/>
          <w:szCs w:val="24"/>
        </w:rPr>
        <w:t>.产品按蚧段提交</w:t>
      </w:r>
      <w:r>
        <w:rPr>
          <w:rFonts w:ascii="宋体" w:eastAsia="宋体" w:hAnsi="宋体" w:cs="宋体"/>
          <w:sz w:val="24"/>
          <w:szCs w:val="24"/>
        </w:rPr>
        <w:br/>
      </w:r>
      <w:r>
        <w:rPr>
          <w:rFonts w:ascii="宋体" w:eastAsia="宋体" w:hAnsi="宋体" w:cs="宋体" w:hint="eastAsia"/>
          <w:sz w:val="24"/>
          <w:szCs w:val="24"/>
        </w:rPr>
        <w:t>c</w:t>
      </w:r>
      <w:r>
        <w:rPr>
          <w:rFonts w:ascii="宋体" w:eastAsia="宋体" w:hAnsi="宋体" w:cs="宋体"/>
          <w:sz w:val="24"/>
          <w:szCs w:val="24"/>
        </w:rPr>
        <w:t>.开发实施过程采用公 司的复用技术，同时遵循公司质量体系中关于项目实施过程规范</w:t>
      </w:r>
      <w:r>
        <w:rPr>
          <w:rFonts w:ascii="宋体" w:eastAsia="宋体" w:hAnsi="宋体" w:cs="宋体"/>
          <w:sz w:val="24"/>
          <w:szCs w:val="24"/>
        </w:rPr>
        <w:br/>
      </w:r>
      <w:r>
        <w:rPr>
          <w:rFonts w:ascii="宋体" w:eastAsia="宋体" w:hAnsi="宋体" w:cs="宋体"/>
          <w:sz w:val="24"/>
          <w:szCs w:val="24"/>
        </w:rPr>
        <w:lastRenderedPageBreak/>
        <w:br/>
      </w:r>
      <w:r>
        <w:rPr>
          <w:rFonts w:ascii="宋体" w:eastAsia="宋体" w:hAnsi="宋体" w:cs="宋体" w:hint="eastAsia"/>
          <w:sz w:val="24"/>
          <w:szCs w:val="24"/>
        </w:rPr>
        <w:t>&lt;3&gt;</w:t>
      </w:r>
      <w:r>
        <w:rPr>
          <w:rFonts w:ascii="宋体" w:eastAsia="宋体" w:hAnsi="宋体" w:cs="宋体"/>
          <w:sz w:val="24"/>
          <w:szCs w:val="24"/>
        </w:rPr>
        <w:t>质量保证策略</w:t>
      </w:r>
      <w:r>
        <w:rPr>
          <w:rFonts w:ascii="宋体" w:eastAsia="宋体" w:hAnsi="宋体" w:cs="宋体"/>
          <w:sz w:val="24"/>
          <w:szCs w:val="24"/>
        </w:rPr>
        <w:br/>
      </w:r>
      <w:r>
        <w:rPr>
          <w:rFonts w:ascii="宋体" w:eastAsia="宋体" w:hAnsi="宋体" w:cs="宋体" w:hint="eastAsia"/>
          <w:sz w:val="24"/>
          <w:szCs w:val="24"/>
        </w:rPr>
        <w:t>a</w:t>
      </w:r>
      <w:r>
        <w:rPr>
          <w:rFonts w:ascii="宋体" w:eastAsia="宋体" w:hAnsi="宋体" w:cs="宋体"/>
          <w:sz w:val="24"/>
          <w:szCs w:val="24"/>
        </w:rPr>
        <w:t>.质量管理过程遵循公司质量体系中关于项目质量管理过程规范。 </w:t>
      </w:r>
    </w:p>
    <w:p w14:paraId="2CDB17D3" w14:textId="77777777" w:rsidR="00E10F11" w:rsidRDefault="00000000">
      <w:pPr>
        <w:spacing w:line="480" w:lineRule="auto"/>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sz w:val="24"/>
          <w:szCs w:val="24"/>
        </w:rPr>
        <w:t>.加强对项目参与</w:t>
      </w:r>
      <w:r>
        <w:rPr>
          <w:rFonts w:ascii="宋体" w:eastAsia="宋体" w:hAnsi="宋体" w:cs="宋体" w:hint="eastAsia"/>
          <w:sz w:val="24"/>
          <w:szCs w:val="24"/>
        </w:rPr>
        <w:t>人</w:t>
      </w:r>
      <w:r>
        <w:rPr>
          <w:rFonts w:ascii="宋体" w:eastAsia="宋体" w:hAnsi="宋体" w:cs="宋体"/>
          <w:sz w:val="24"/>
          <w:szCs w:val="24"/>
        </w:rPr>
        <w:t>员的质量保证概念的培训</w:t>
      </w:r>
      <w:r>
        <w:rPr>
          <w:rFonts w:ascii="宋体" w:eastAsia="宋体" w:hAnsi="宋体" w:cs="宋体" w:hint="eastAsia"/>
          <w:sz w:val="24"/>
          <w:szCs w:val="24"/>
        </w:rPr>
        <w:t>。</w:t>
      </w:r>
      <w:r>
        <w:rPr>
          <w:rFonts w:ascii="宋体" w:eastAsia="宋体" w:hAnsi="宋体" w:cs="宋体"/>
          <w:sz w:val="24"/>
          <w:szCs w:val="24"/>
        </w:rPr>
        <w:br/>
      </w:r>
      <w:r>
        <w:rPr>
          <w:rFonts w:ascii="宋体" w:eastAsia="宋体" w:hAnsi="宋体" w:cs="宋体" w:hint="eastAsia"/>
          <w:sz w:val="24"/>
          <w:szCs w:val="24"/>
        </w:rPr>
        <w:t>c</w:t>
      </w:r>
      <w:r>
        <w:rPr>
          <w:rFonts w:ascii="宋体" w:eastAsia="宋体" w:hAnsi="宋体" w:cs="宋体"/>
          <w:sz w:val="24"/>
          <w:szCs w:val="24"/>
        </w:rPr>
        <w:t>.加强对过程的控制，重点确定该项目中需控制的过程</w:t>
      </w:r>
      <w:r>
        <w:rPr>
          <w:rFonts w:ascii="宋体" w:eastAsia="宋体" w:hAnsi="宋体" w:cs="宋体"/>
          <w:sz w:val="24"/>
          <w:szCs w:val="24"/>
        </w:rPr>
        <w:br/>
      </w:r>
      <w:r>
        <w:rPr>
          <w:rFonts w:ascii="宋体" w:eastAsia="宋体" w:hAnsi="宋体" w:cs="宋体" w:hint="eastAsia"/>
          <w:sz w:val="24"/>
          <w:szCs w:val="24"/>
        </w:rPr>
        <w:t>d</w:t>
      </w:r>
      <w:r>
        <w:rPr>
          <w:rFonts w:ascii="宋体" w:eastAsia="宋体" w:hAnsi="宋体" w:cs="宋体"/>
          <w:sz w:val="24"/>
          <w:szCs w:val="24"/>
        </w:rPr>
        <w:t>.加强对产品规范的审计，重点确定该项目中需审计的产品</w:t>
      </w:r>
    </w:p>
    <w:p w14:paraId="6C2DC64D" w14:textId="77777777" w:rsidR="00E10F11" w:rsidRDefault="00000000">
      <w:pPr>
        <w:spacing w:line="480" w:lineRule="auto"/>
        <w:rPr>
          <w:rFonts w:ascii="宋体" w:eastAsia="宋体" w:hAnsi="宋体" w:cs="宋体"/>
          <w:sz w:val="24"/>
          <w:szCs w:val="24"/>
        </w:rPr>
      </w:pPr>
      <w:r>
        <w:rPr>
          <w:rFonts w:ascii="宋体" w:eastAsia="宋体" w:hAnsi="宋体" w:cs="宋体" w:hint="eastAsia"/>
          <w:sz w:val="24"/>
          <w:szCs w:val="24"/>
        </w:rPr>
        <w:t>e</w:t>
      </w:r>
      <w:r>
        <w:rPr>
          <w:rFonts w:ascii="宋体" w:eastAsia="宋体" w:hAnsi="宋体" w:cs="宋体"/>
          <w:sz w:val="24"/>
          <w:szCs w:val="24"/>
        </w:rPr>
        <w:t>.实施完整的软件配置管理</w:t>
      </w:r>
      <w:r>
        <w:rPr>
          <w:rFonts w:ascii="宋体" w:eastAsia="宋体" w:hAnsi="宋体" w:cs="宋体" w:hint="eastAsia"/>
          <w:sz w:val="24"/>
          <w:szCs w:val="24"/>
        </w:rPr>
        <w:t>.</w:t>
      </w:r>
    </w:p>
    <w:p w14:paraId="331D7135" w14:textId="77777777" w:rsidR="00E10F11" w:rsidRDefault="00000000">
      <w:pPr>
        <w:spacing w:line="480" w:lineRule="auto"/>
        <w:rPr>
          <w:rFonts w:ascii="宋体" w:eastAsia="宋体" w:hAnsi="宋体" w:cs="宋体"/>
          <w:sz w:val="24"/>
          <w:szCs w:val="24"/>
        </w:rPr>
      </w:pPr>
      <w:r>
        <w:rPr>
          <w:rFonts w:ascii="宋体" w:eastAsia="宋体" w:hAnsi="宋体" w:cs="宋体" w:hint="eastAsia"/>
          <w:sz w:val="24"/>
          <w:szCs w:val="24"/>
        </w:rPr>
        <w:t>6.项目生存期</w:t>
      </w:r>
    </w:p>
    <w:p w14:paraId="0B8CD433" w14:textId="77777777" w:rsidR="00E10F11" w:rsidRDefault="00000000">
      <w:pPr>
        <w:spacing w:line="480" w:lineRule="auto"/>
        <w:rPr>
          <w:rFonts w:ascii="宋体" w:eastAsia="宋体" w:hAnsi="宋体" w:cs="宋体"/>
          <w:sz w:val="24"/>
          <w:szCs w:val="24"/>
        </w:rPr>
      </w:pPr>
      <w:r>
        <w:rPr>
          <w:rFonts w:ascii="宋体" w:eastAsia="宋体" w:hAnsi="宋体" w:cs="宋体" w:hint="eastAsia"/>
          <w:sz w:val="24"/>
          <w:szCs w:val="24"/>
        </w:rPr>
        <w:t>本项目采用Scrum敏捷生存期模型，项目分为4个Sprint,每个Sprint的周期大概是4周，每个Sprint完成之后提交一个可以运行的版本。</w:t>
      </w:r>
    </w:p>
    <w:p w14:paraId="34B5691E" w14:textId="77777777" w:rsidR="00E10F11" w:rsidRDefault="00000000">
      <w:pPr>
        <w:numPr>
          <w:ilvl w:val="0"/>
          <w:numId w:val="4"/>
        </w:numPr>
        <w:spacing w:line="480" w:lineRule="auto"/>
        <w:rPr>
          <w:rFonts w:ascii="宋体" w:eastAsia="宋体" w:hAnsi="宋体" w:cs="宋体"/>
          <w:sz w:val="24"/>
          <w:szCs w:val="24"/>
        </w:rPr>
      </w:pPr>
      <w:r>
        <w:rPr>
          <w:rFonts w:ascii="宋体" w:eastAsia="宋体" w:hAnsi="宋体" w:cs="宋体" w:hint="eastAsia"/>
          <w:sz w:val="24"/>
          <w:szCs w:val="24"/>
        </w:rPr>
        <w:t>项目规模估算</w:t>
      </w:r>
    </w:p>
    <w:p w14:paraId="2E8E6D68" w14:textId="77777777" w:rsidR="00E10F11" w:rsidRDefault="00000000">
      <w:pPr>
        <w:spacing w:line="480" w:lineRule="auto"/>
        <w:rPr>
          <w:rFonts w:ascii="宋体" w:eastAsia="宋体" w:hAnsi="宋体" w:cs="宋体"/>
          <w:sz w:val="24"/>
          <w:szCs w:val="24"/>
        </w:rPr>
      </w:pPr>
      <w:r>
        <w:rPr>
          <w:rFonts w:ascii="宋体" w:eastAsia="宋体" w:hAnsi="宋体" w:cs="宋体" w:hint="eastAsia"/>
          <w:sz w:val="24"/>
          <w:szCs w:val="24"/>
        </w:rPr>
        <w:t>根据项目的任务分解以及每个任务的规模，通过自下而上的计算，最后得到总的项目开发规模是396天，开发人员成本参数=1000元/天，则内部的开发成本=1000元/天*396天=39.6万元，加上外包部分软件成本2.4万元。项目总估算成本=直接成本＋间接成本=46.2万+9.24万元=55.44万元。</w:t>
      </w:r>
    </w:p>
    <w:p w14:paraId="2907E987" w14:textId="77777777" w:rsidR="00E10F11" w:rsidRDefault="00000000">
      <w:pPr>
        <w:numPr>
          <w:ilvl w:val="0"/>
          <w:numId w:val="4"/>
        </w:numPr>
        <w:spacing w:line="480" w:lineRule="auto"/>
        <w:rPr>
          <w:rFonts w:ascii="宋体" w:eastAsia="宋体" w:hAnsi="宋体" w:cs="宋体"/>
          <w:sz w:val="24"/>
          <w:szCs w:val="24"/>
        </w:rPr>
      </w:pPr>
      <w:r>
        <w:rPr>
          <w:rFonts w:ascii="宋体" w:eastAsia="宋体" w:hAnsi="宋体" w:cs="宋体" w:hint="eastAsia"/>
          <w:sz w:val="24"/>
          <w:szCs w:val="24"/>
        </w:rPr>
        <w:t>时间计划</w:t>
      </w:r>
    </w:p>
    <w:p w14:paraId="2F96A31B" w14:textId="77777777" w:rsidR="00E10F11" w:rsidRDefault="00000000">
      <w:pPr>
        <w:spacing w:line="480" w:lineRule="auto"/>
        <w:rPr>
          <w:rFonts w:ascii="宋体" w:eastAsia="宋体" w:hAnsi="宋体" w:cs="宋体"/>
          <w:sz w:val="24"/>
          <w:szCs w:val="24"/>
        </w:rPr>
      </w:pPr>
      <w:r>
        <w:rPr>
          <w:rFonts w:ascii="宋体" w:eastAsia="宋体" w:hAnsi="宋体" w:cs="宋体" w:hint="eastAsia"/>
          <w:sz w:val="24"/>
          <w:szCs w:val="24"/>
        </w:rPr>
        <w:t>根据用户对项目的进度要求，项目活动的起止时间如下：</w:t>
      </w:r>
    </w:p>
    <w:p w14:paraId="40FC0C17" w14:textId="77777777" w:rsidR="00E10F11" w:rsidRDefault="00000000">
      <w:pPr>
        <w:spacing w:line="480" w:lineRule="auto"/>
        <w:rPr>
          <w:rFonts w:ascii="宋体" w:eastAsia="宋体" w:hAnsi="宋体" w:cs="宋体"/>
          <w:sz w:val="24"/>
          <w:szCs w:val="24"/>
        </w:rPr>
      </w:pPr>
      <w:r>
        <w:rPr>
          <w:rFonts w:ascii="宋体" w:eastAsia="宋体" w:hAnsi="宋体" w:cs="宋体" w:hint="eastAsia"/>
          <w:sz w:val="24"/>
          <w:szCs w:val="24"/>
        </w:rPr>
        <w:t>开始时间：2021年8月28日</w:t>
      </w:r>
    </w:p>
    <w:p w14:paraId="20689A8F" w14:textId="77777777" w:rsidR="00E10F11" w:rsidRDefault="00000000">
      <w:pPr>
        <w:spacing w:line="480" w:lineRule="auto"/>
        <w:rPr>
          <w:rFonts w:ascii="宋体" w:eastAsia="宋体" w:hAnsi="宋体" w:cs="宋体"/>
          <w:sz w:val="24"/>
          <w:szCs w:val="24"/>
        </w:rPr>
      </w:pPr>
      <w:r>
        <w:rPr>
          <w:rFonts w:ascii="宋体" w:eastAsia="宋体" w:hAnsi="宋体" w:cs="宋体" w:hint="eastAsia"/>
          <w:sz w:val="24"/>
          <w:szCs w:val="24"/>
        </w:rPr>
        <w:t>截止时间：2021年10月1日5</w:t>
      </w:r>
    </w:p>
    <w:p w14:paraId="226410A6" w14:textId="77777777" w:rsidR="00783C65" w:rsidRDefault="00000000" w:rsidP="00783C65">
      <w:pPr>
        <w:spacing w:line="480" w:lineRule="auto"/>
        <w:rPr>
          <w:rFonts w:ascii="宋体" w:eastAsia="宋体" w:hAnsi="宋体" w:cs="宋体"/>
          <w:sz w:val="24"/>
          <w:szCs w:val="24"/>
        </w:rPr>
      </w:pPr>
      <w:r>
        <w:rPr>
          <w:rFonts w:ascii="宋体" w:eastAsia="宋体" w:hAnsi="宋体" w:cs="宋体"/>
          <w:sz w:val="24"/>
          <w:szCs w:val="24"/>
        </w:rPr>
        <w:t>11</w:t>
      </w:r>
      <w:r>
        <w:rPr>
          <w:rFonts w:ascii="宋体" w:eastAsia="宋体" w:hAnsi="宋体" w:cs="宋体" w:hint="eastAsia"/>
          <w:sz w:val="24"/>
          <w:szCs w:val="24"/>
        </w:rPr>
        <w:t>.</w:t>
      </w:r>
      <w:r>
        <w:rPr>
          <w:rFonts w:ascii="宋体" w:eastAsia="宋体" w:hAnsi="宋体" w:cs="宋体"/>
          <w:sz w:val="24"/>
          <w:szCs w:val="24"/>
        </w:rPr>
        <w:t>项目度量数据</w:t>
      </w:r>
      <w:r>
        <w:rPr>
          <w:rFonts w:ascii="宋体" w:eastAsia="宋体" w:hAnsi="宋体" w:cs="宋体"/>
          <w:sz w:val="24"/>
          <w:szCs w:val="24"/>
        </w:rPr>
        <w:br/>
        <w:t>记录项目开发过程中的数据是为今后有效地进行项目估算和项目管理提供必要的量化指标。在本项目中，需要度量的数据定义如下：</w:t>
      </w:r>
      <w:r>
        <w:rPr>
          <w:rFonts w:ascii="宋体" w:eastAsia="宋体" w:hAnsi="宋体" w:cs="宋体"/>
          <w:sz w:val="24"/>
          <w:szCs w:val="24"/>
        </w:rPr>
        <w:br/>
        <w:t>1）平均网页工作量：每人天可完成的网页数量，包括网页设计和开发。计算方法为（时间x人力）／完成网页数量。</w:t>
      </w:r>
      <w:r>
        <w:rPr>
          <w:rFonts w:ascii="宋体" w:eastAsia="宋体" w:hAnsi="宋体" w:cs="宋体"/>
          <w:sz w:val="24"/>
          <w:szCs w:val="24"/>
        </w:rPr>
        <w:br/>
      </w:r>
      <w:r>
        <w:rPr>
          <w:rFonts w:ascii="宋体" w:eastAsia="宋体" w:hAnsi="宋体" w:cs="宋体"/>
          <w:sz w:val="24"/>
          <w:szCs w:val="24"/>
        </w:rPr>
        <w:lastRenderedPageBreak/>
        <w:t>2）平均KF工作量：KF工作量包括完成设计、开发和测试一个KF所需的工作量。计算方法为（时间x人力）／完成KF数量。</w:t>
      </w:r>
    </w:p>
    <w:p w14:paraId="5DE4D579" w14:textId="2549FC62" w:rsidR="00783C65" w:rsidRDefault="00000000" w:rsidP="00783C65">
      <w:pPr>
        <w:spacing w:line="480" w:lineRule="auto"/>
        <w:rPr>
          <w:rFonts w:ascii="宋体" w:eastAsia="宋体" w:hAnsi="宋体" w:cs="宋体"/>
          <w:sz w:val="24"/>
          <w:szCs w:val="24"/>
        </w:rPr>
      </w:pPr>
      <w:r>
        <w:rPr>
          <w:rFonts w:ascii="宋体" w:eastAsia="宋体" w:hAnsi="宋体" w:cs="宋体"/>
          <w:sz w:val="24"/>
          <w:szCs w:val="24"/>
        </w:rPr>
        <w:t>3）平均数据工作量：计算方法为（时间x人力）／完成产品数据条数。</w:t>
      </w:r>
    </w:p>
    <w:p w14:paraId="73877C9F" w14:textId="2FBF6DD2" w:rsidR="00783C65" w:rsidRDefault="00000000" w:rsidP="00783C65">
      <w:pPr>
        <w:spacing w:line="480" w:lineRule="auto"/>
        <w:rPr>
          <w:rFonts w:ascii="宋体" w:eastAsia="宋体" w:hAnsi="宋体" w:cs="宋体"/>
          <w:sz w:val="24"/>
          <w:szCs w:val="24"/>
        </w:rPr>
      </w:pPr>
      <w:r>
        <w:rPr>
          <w:rFonts w:ascii="宋体" w:eastAsia="宋体" w:hAnsi="宋体" w:cs="宋体"/>
          <w:sz w:val="24"/>
          <w:szCs w:val="24"/>
        </w:rPr>
        <w:t>4）平均生产率。</w:t>
      </w:r>
    </w:p>
    <w:p w14:paraId="0129EDCF" w14:textId="29030299" w:rsidR="00783C65" w:rsidRDefault="00000000" w:rsidP="00783C65">
      <w:pPr>
        <w:spacing w:line="480" w:lineRule="auto"/>
        <w:rPr>
          <w:rFonts w:ascii="宋体" w:eastAsia="宋体" w:hAnsi="宋体" w:cs="宋体"/>
          <w:sz w:val="24"/>
          <w:szCs w:val="24"/>
        </w:rPr>
      </w:pPr>
      <w:r>
        <w:rPr>
          <w:rFonts w:ascii="宋体" w:eastAsia="宋体" w:hAnsi="宋体" w:cs="宋体"/>
          <w:sz w:val="24"/>
          <w:szCs w:val="24"/>
        </w:rPr>
        <w:t>计算方法：</w:t>
      </w:r>
    </w:p>
    <w:p w14:paraId="1D6C3E09" w14:textId="6850DC8D" w:rsidR="00E10F11" w:rsidRPr="00783C65" w:rsidRDefault="00000000" w:rsidP="00783C65">
      <w:pPr>
        <w:spacing w:line="480" w:lineRule="auto"/>
        <w:rPr>
          <w:rFonts w:ascii="宋体" w:eastAsia="宋体" w:hAnsi="宋体" w:cs="宋体" w:hint="eastAsia"/>
          <w:sz w:val="24"/>
          <w:szCs w:val="24"/>
        </w:rPr>
      </w:pPr>
      <w:r>
        <w:rPr>
          <w:rFonts w:ascii="宋体" w:eastAsia="宋体" w:hAnsi="宋体" w:cs="宋体"/>
          <w:sz w:val="24"/>
          <w:szCs w:val="24"/>
        </w:rPr>
        <w:t>对于设计人员：（时间x人力）／完成的设计模块数。</w:t>
      </w:r>
    </w:p>
    <w:sectPr w:rsidR="00E10F11" w:rsidRPr="00783C65">
      <w:pgSz w:w="11906" w:h="16838"/>
      <w:pgMar w:top="851" w:right="849" w:bottom="993"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AEFD44"/>
    <w:multiLevelType w:val="singleLevel"/>
    <w:tmpl w:val="9AAEFD44"/>
    <w:lvl w:ilvl="0">
      <w:start w:val="1"/>
      <w:numFmt w:val="decimal"/>
      <w:suff w:val="nothing"/>
      <w:lvlText w:val="（%1）"/>
      <w:lvlJc w:val="left"/>
    </w:lvl>
  </w:abstractNum>
  <w:abstractNum w:abstractNumId="1" w15:restartNumberingAfterBreak="0">
    <w:nsid w:val="AEBFEB3A"/>
    <w:multiLevelType w:val="singleLevel"/>
    <w:tmpl w:val="AEBFEB3A"/>
    <w:lvl w:ilvl="0">
      <w:start w:val="7"/>
      <w:numFmt w:val="decimal"/>
      <w:lvlText w:val="%1."/>
      <w:lvlJc w:val="left"/>
      <w:pPr>
        <w:tabs>
          <w:tab w:val="left" w:pos="312"/>
        </w:tabs>
      </w:pPr>
    </w:lvl>
  </w:abstractNum>
  <w:abstractNum w:abstractNumId="2" w15:restartNumberingAfterBreak="0">
    <w:nsid w:val="0BC21AB9"/>
    <w:multiLevelType w:val="singleLevel"/>
    <w:tmpl w:val="0BC21AB9"/>
    <w:lvl w:ilvl="0">
      <w:start w:val="2"/>
      <w:numFmt w:val="decimal"/>
      <w:lvlText w:val="%1."/>
      <w:lvlJc w:val="left"/>
      <w:pPr>
        <w:tabs>
          <w:tab w:val="left" w:pos="312"/>
        </w:tabs>
      </w:pPr>
    </w:lvl>
  </w:abstractNum>
  <w:abstractNum w:abstractNumId="3" w15:restartNumberingAfterBreak="0">
    <w:nsid w:val="2A654FAF"/>
    <w:multiLevelType w:val="singleLevel"/>
    <w:tmpl w:val="2A654FAF"/>
    <w:lvl w:ilvl="0">
      <w:start w:val="1"/>
      <w:numFmt w:val="decimal"/>
      <w:lvlText w:val="%1."/>
      <w:lvlJc w:val="left"/>
      <w:pPr>
        <w:tabs>
          <w:tab w:val="left" w:pos="312"/>
        </w:tabs>
      </w:pPr>
    </w:lvl>
  </w:abstractNum>
  <w:num w:numId="1" w16cid:durableId="1604533546">
    <w:abstractNumId w:val="0"/>
  </w:num>
  <w:num w:numId="2" w16cid:durableId="11223589">
    <w:abstractNumId w:val="3"/>
  </w:num>
  <w:num w:numId="3" w16cid:durableId="1124890074">
    <w:abstractNumId w:val="2"/>
  </w:num>
  <w:num w:numId="4" w16cid:durableId="1349137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YxMjZlYjQ1ZmJmZWMyZDVmNzAyYzc0OGMxMGQ3YzYifQ=="/>
  </w:docVars>
  <w:rsids>
    <w:rsidRoot w:val="003D29C1"/>
    <w:rsid w:val="001270BB"/>
    <w:rsid w:val="001671CD"/>
    <w:rsid w:val="001D577F"/>
    <w:rsid w:val="001E7A78"/>
    <w:rsid w:val="002901AD"/>
    <w:rsid w:val="002D0A44"/>
    <w:rsid w:val="002E2D7E"/>
    <w:rsid w:val="00305436"/>
    <w:rsid w:val="003D29C1"/>
    <w:rsid w:val="00450FE8"/>
    <w:rsid w:val="00492F7D"/>
    <w:rsid w:val="004D0ED5"/>
    <w:rsid w:val="00544E5F"/>
    <w:rsid w:val="005904D0"/>
    <w:rsid w:val="00605CD8"/>
    <w:rsid w:val="00723244"/>
    <w:rsid w:val="00726D96"/>
    <w:rsid w:val="007502F6"/>
    <w:rsid w:val="00783C65"/>
    <w:rsid w:val="008805B0"/>
    <w:rsid w:val="00961EAD"/>
    <w:rsid w:val="009A4EC0"/>
    <w:rsid w:val="00AC233E"/>
    <w:rsid w:val="00B03235"/>
    <w:rsid w:val="00B07352"/>
    <w:rsid w:val="00B52FAB"/>
    <w:rsid w:val="00BA6ED3"/>
    <w:rsid w:val="00BB5648"/>
    <w:rsid w:val="00BC3B52"/>
    <w:rsid w:val="00BD0845"/>
    <w:rsid w:val="00C328B7"/>
    <w:rsid w:val="00C337F0"/>
    <w:rsid w:val="00C41698"/>
    <w:rsid w:val="00C52DEC"/>
    <w:rsid w:val="00CD4FA9"/>
    <w:rsid w:val="00CE1E8A"/>
    <w:rsid w:val="00D60381"/>
    <w:rsid w:val="00DD444B"/>
    <w:rsid w:val="00DF74F0"/>
    <w:rsid w:val="00E10F11"/>
    <w:rsid w:val="00E74172"/>
    <w:rsid w:val="00F3567A"/>
    <w:rsid w:val="00F54960"/>
    <w:rsid w:val="00FA16FB"/>
    <w:rsid w:val="00FA3940"/>
    <w:rsid w:val="69B87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1D5CAA"/>
  <w15:docId w15:val="{0C637211-CD6F-7543-B9FE-B8AA1175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1412</Words>
  <Characters>1469</Characters>
  <Application>Microsoft Office Word</Application>
  <DocSecurity>0</DocSecurity>
  <Lines>58</Lines>
  <Paragraphs>19</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fubcom</dc:creator>
  <cp:lastModifiedBy>瀛煜 张</cp:lastModifiedBy>
  <cp:revision>23</cp:revision>
  <dcterms:created xsi:type="dcterms:W3CDTF">2017-04-04T11:51:00Z</dcterms:created>
  <dcterms:modified xsi:type="dcterms:W3CDTF">2022-11-17T07:14:00Z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6B050517399D4D42887891875644718D</vt:lpwstr>
  </property>
</Properties>
</file>