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DE1CB">
      <w:pPr>
        <w:pStyle w:val="2"/>
        <w:tabs>
          <w:tab w:val="left" w:pos="576"/>
          <w:tab w:val="left" w:pos="1428"/>
        </w:tabs>
        <w:spacing w:before="120" w:after="120" w:line="360" w:lineRule="auto"/>
        <w:ind w:left="578" w:hanging="578"/>
        <w:rPr>
          <w:rFonts w:ascii="宋体" w:hAnsi="宋体"/>
          <w:sz w:val="24"/>
          <w:szCs w:val="24"/>
          <w:lang w:val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技术指标</w:t>
      </w:r>
    </w:p>
    <w:p w14:paraId="78857594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实时仿真系统（1套）</w:t>
      </w:r>
    </w:p>
    <w:p w14:paraId="45B55ADE">
      <w:pPr>
        <w:pStyle w:val="5"/>
        <w:numPr>
          <w:ilvl w:val="0"/>
          <w:numId w:val="3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★CPU：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至强处理器，16核</w:t>
      </w:r>
      <w:r>
        <w:rPr>
          <w:rFonts w:hint="eastAsia" w:ascii="宋体" w:hAnsi="宋体" w:eastAsia="宋体" w:cs="宋体"/>
          <w:sz w:val="24"/>
          <w:szCs w:val="24"/>
        </w:rPr>
        <w:t>及以上，主频不小于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3.9</w:t>
      </w:r>
      <w:r>
        <w:rPr>
          <w:rFonts w:hint="eastAsia" w:ascii="宋体" w:hAnsi="宋体" w:eastAsia="宋体" w:cs="宋体"/>
          <w:sz w:val="24"/>
          <w:szCs w:val="24"/>
        </w:rPr>
        <w:t>GHz</w:t>
      </w:r>
    </w:p>
    <w:p w14:paraId="778E6881">
      <w:pPr>
        <w:pStyle w:val="5"/>
        <w:numPr>
          <w:ilvl w:val="0"/>
          <w:numId w:val="3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硬盘：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1T</w:t>
      </w:r>
      <w:r>
        <w:rPr>
          <w:rFonts w:hint="eastAsia" w:ascii="宋体" w:hAnsi="宋体" w:eastAsia="宋体" w:cs="宋体"/>
          <w:sz w:val="24"/>
          <w:szCs w:val="24"/>
        </w:rPr>
        <w:t>B及以上；</w:t>
      </w:r>
    </w:p>
    <w:p w14:paraId="6D9842C6">
      <w:pPr>
        <w:pStyle w:val="5"/>
        <w:numPr>
          <w:ilvl w:val="0"/>
          <w:numId w:val="3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内存：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64</w:t>
      </w:r>
      <w:r>
        <w:rPr>
          <w:rFonts w:hint="eastAsia" w:ascii="宋体" w:hAnsi="宋体" w:eastAsia="宋体" w:cs="宋体"/>
          <w:sz w:val="24"/>
          <w:szCs w:val="24"/>
        </w:rPr>
        <w:t>G及以上；</w:t>
      </w:r>
    </w:p>
    <w:p w14:paraId="25939083">
      <w:pPr>
        <w:pStyle w:val="5"/>
        <w:numPr>
          <w:ilvl w:val="0"/>
          <w:numId w:val="3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插槽：包含至少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个板卡插槽；</w:t>
      </w:r>
    </w:p>
    <w:p w14:paraId="3AED44E0">
      <w:pPr>
        <w:pStyle w:val="5"/>
        <w:numPr>
          <w:ilvl w:val="0"/>
          <w:numId w:val="3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★运行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宋体"/>
          <w:sz w:val="24"/>
          <w:szCs w:val="24"/>
        </w:rPr>
        <w:t>实时操作系统，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最小仿真周期</w:t>
      </w:r>
      <w:r>
        <w:rPr>
          <w:rFonts w:hint="eastAsia" w:ascii="宋体" w:hAnsi="宋体" w:eastAsia="宋体" w:cs="宋体"/>
          <w:sz w:val="24"/>
          <w:szCs w:val="24"/>
        </w:rPr>
        <w:t>≤20us；</w:t>
      </w:r>
    </w:p>
    <w:p w14:paraId="04F9BFA1">
      <w:pPr>
        <w:numPr>
          <w:ilvl w:val="0"/>
          <w:numId w:val="4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配置接口：</w:t>
      </w:r>
    </w:p>
    <w:p w14:paraId="4614950E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提供不少于8路异步串行通道，支持RS-232/422/485模式配置，最大通讯速度需满足达到921.6Kbps；</w:t>
      </w:r>
    </w:p>
    <w:p w14:paraId="40FA6295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提供不少于2个高速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CAN</w:t>
      </w:r>
      <w:r>
        <w:rPr>
          <w:rFonts w:hint="eastAsia" w:ascii="宋体" w:hAnsi="宋体" w:eastAsia="宋体" w:cs="宋体"/>
          <w:sz w:val="24"/>
          <w:szCs w:val="24"/>
        </w:rPr>
        <w:t>通道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，1Mbps传输率；</w:t>
      </w:r>
    </w:p>
    <w:p w14:paraId="68490AA6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电机控制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接口：</w:t>
      </w:r>
    </w:p>
    <w:p w14:paraId="62AA6E97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12路PWM输出通道，每路可独立控制，10Hz~1MHz，可以两路组构成互补输出关系(死区可设置)</w:t>
      </w:r>
    </w:p>
    <w:p w14:paraId="056937C9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2路增量式正交编码器采集通道，32位计数器，可直接输出角度和角速度</w:t>
      </w:r>
    </w:p>
    <w:p w14:paraId="093C17A6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6路差分信号输入通道，可配置为霍尔编码器采集;</w:t>
      </w:r>
    </w:p>
    <w:p w14:paraId="71D5D365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</w:rPr>
        <w:t>8路并行A/D，16位分辨率，±10V，采样率100kHz:</w:t>
      </w:r>
    </w:p>
    <w:p w14:paraId="7C45FC44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</w:rPr>
        <w:t>4路DA，16位分辨率，±10V</w:t>
      </w:r>
    </w:p>
    <w:p w14:paraId="6712133F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</w:rPr>
        <w:t>8路D1，8路DO，TTL电平</w:t>
      </w:r>
    </w:p>
    <w:p w14:paraId="3E306A1F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7、</w:t>
      </w:r>
      <w:r>
        <w:rPr>
          <w:rFonts w:hint="eastAsia" w:ascii="宋体" w:hAnsi="宋体" w:eastAsia="宋体" w:cs="宋体"/>
          <w:sz w:val="24"/>
          <w:szCs w:val="24"/>
        </w:rPr>
        <w:t>2路数字I/0线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可配置为脉冲采集通道，可采集脉冲频率和占空比，32位计数器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01C81AA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运动控制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接口：</w:t>
      </w:r>
    </w:p>
    <w:p w14:paraId="0C5C9C10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提供不少于4组运动控制接口，包括模拟量输入输出、脉冲输出、编码器采集等</w:t>
      </w:r>
    </w:p>
    <w:p w14:paraId="609F3B49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FPGA接口</w:t>
      </w:r>
      <w:r>
        <w:rPr>
          <w:rFonts w:hint="eastAsia" w:ascii="宋体" w:hAnsi="宋体" w:eastAsia="宋体" w:cs="宋体"/>
          <w:sz w:val="24"/>
          <w:szCs w:val="24"/>
        </w:rPr>
        <w:t>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9EDE7B8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逻辑单元 Logic Cells：≥444K；</w:t>
      </w:r>
    </w:p>
    <w:p w14:paraId="4EBFDEE1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查找表 LUTs: ≥277400；</w:t>
      </w:r>
    </w:p>
    <w:p w14:paraId="047BA0B9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触发器(flip-flops):≥554,800；</w:t>
      </w:r>
    </w:p>
    <w:p w14:paraId="68E96081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乘法器 18x25MACCs：≥2020；</w:t>
      </w:r>
    </w:p>
    <w:p w14:paraId="1CF0459E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Block RAM：≥26.5Mb；</w:t>
      </w:r>
    </w:p>
    <w:p w14:paraId="53499C53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板载32路高速DIO，TTL电平，采样率10M，可通过软件配置输入或输出；</w:t>
      </w:r>
    </w:p>
    <w:p w14:paraId="624D44B0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7、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板载4路光纤接口，可扩展外围高速IO模块</w:t>
      </w:r>
    </w:p>
    <w:p w14:paraId="0250C17F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反射内存接口，256M内存, 16K FIFOs, 多模接口。</w:t>
      </w:r>
    </w:p>
    <w:p w14:paraId="2D65DAA3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32路单端/16路差分A/D输入，16位分辨率，采样率500KHz</w:t>
      </w:r>
    </w:p>
    <w:p w14:paraId="32572759">
      <w:pPr>
        <w:pStyle w:val="5"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4路同步D/A输出，16位分辨率，单通道更新率最大可达2.8M Samples/S，±10V, ±5V输出</w:t>
      </w:r>
    </w:p>
    <w:p w14:paraId="2B05889F">
      <w:pPr>
        <w:pStyle w:val="5"/>
        <w:numPr>
          <w:ilvl w:val="0"/>
          <w:numId w:val="5"/>
        </w:numPr>
        <w:tabs>
          <w:tab w:val="left" w:pos="840"/>
          <w:tab w:val="clear" w:pos="42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48路DIO，TTL电平，软件可配；</w:t>
      </w:r>
    </w:p>
    <w:p w14:paraId="739C5C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58319"/>
    <w:multiLevelType w:val="singleLevel"/>
    <w:tmpl w:val="AD258319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BDB71BAC"/>
    <w:multiLevelType w:val="multilevel"/>
    <w:tmpl w:val="BDB71BAC"/>
    <w:lvl w:ilvl="0" w:tentative="0">
      <w:start w:val="1"/>
      <w:numFmt w:val="decimal"/>
      <w:isLgl/>
      <w:suff w:val="space"/>
      <w:lvlText w:val="%1"/>
      <w:lvlJc w:val="left"/>
      <w:pPr>
        <w:ind w:left="432" w:hanging="432"/>
      </w:pPr>
      <w:rPr>
        <w:rFonts w:hint="eastAsia" w:eastAsia="宋体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171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2221ECA6"/>
    <w:multiLevelType w:val="singleLevel"/>
    <w:tmpl w:val="2221ECA6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2C8D7BF0"/>
    <w:multiLevelType w:val="singleLevel"/>
    <w:tmpl w:val="2C8D7BF0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4D8E3825"/>
    <w:multiLevelType w:val="singleLevel"/>
    <w:tmpl w:val="4D8E382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2E2479"/>
    <w:rsid w:val="10C50822"/>
    <w:rsid w:val="1D6B1476"/>
    <w:rsid w:val="22FF6A77"/>
    <w:rsid w:val="672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Theme="minorHAnsi" w:hAnsiTheme="minorHAnsi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771</Characters>
  <Lines>0</Lines>
  <Paragraphs>0</Paragraphs>
  <TotalTime>1</TotalTime>
  <ScaleCrop>false</ScaleCrop>
  <LinksUpToDate>false</LinksUpToDate>
  <CharactersWithSpaces>782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2025-10-14T08:20:00Z</dcterms:created>
  <dc:creator>豆豆</dc:creator>
  <cp:lastModifiedBy>豆豆</cp:lastModifiedBy>
  <dcterms:modified xsi:type="dcterms:W3CDTF">2025-10-27T07:46:05Z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5F5FE27DE4BC433F990E1C4B3152112F_11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