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BFF1D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《软件系统设计与应用》课程设计要求及模板</w:t>
      </w:r>
    </w:p>
    <w:p w14:paraId="3CA38370">
      <w:pPr>
        <w:spacing w:line="360" w:lineRule="auto"/>
        <w:rPr>
          <w:b/>
          <w:sz w:val="28"/>
          <w:szCs w:val="28"/>
        </w:rPr>
      </w:pPr>
    </w:p>
    <w:p w14:paraId="50030F2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课程设计要求</w:t>
      </w:r>
    </w:p>
    <w:p w14:paraId="5A70817F">
      <w:pPr>
        <w:snapToGrid w:val="0"/>
        <w:spacing w:before="60" w:beforeLines="25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（1）不超过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人/组，分工合作。</w:t>
      </w:r>
    </w:p>
    <w:p w14:paraId="53A6CBB6">
      <w:pPr>
        <w:snapToGrid w:val="0"/>
        <w:spacing w:before="60" w:beforeLines="25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（2）根据生活中对软件的需求，根据课堂软件工程理论讲解，完成软件系统需求分析、概要设计、详细设计、编码、测试和部署。</w:t>
      </w:r>
    </w:p>
    <w:p w14:paraId="4943C9DD">
      <w:pPr>
        <w:snapToGrid w:val="0"/>
        <w:spacing w:before="60" w:beforeLines="25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（3）软件系统类型限基于Web的交互式事物处理/移动APP（含数据库和批量处理）。</w:t>
      </w:r>
    </w:p>
    <w:p w14:paraId="12FA2087">
      <w:pPr>
        <w:snapToGrid w:val="0"/>
        <w:spacing w:before="60" w:beforeLines="25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（4）软件业务功能模块不少于6个，主业务流程不少于2个（如课程管理、教师管理、教室管理、学生管理、排课管理、成绩管理、学分统计等）。</w:t>
      </w:r>
    </w:p>
    <w:p w14:paraId="1C187238">
      <w:pPr>
        <w:snapToGrid w:val="0"/>
        <w:spacing w:before="60" w:beforeLines="25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（5）格式要求（可参照本科毕业设计论文的格式要求）：</w:t>
      </w:r>
    </w:p>
    <w:p w14:paraId="600869E3">
      <w:pPr>
        <w:pStyle w:val="12"/>
        <w:numPr>
          <w:ilvl w:val="0"/>
          <w:numId w:val="2"/>
        </w:numPr>
        <w:snapToGrid w:val="0"/>
        <w:spacing w:before="60" w:beforeLines="25" w:line="360" w:lineRule="auto"/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一级标题段前段后间距1行，二级标题段前段后间距</w:t>
      </w:r>
      <w:r>
        <w:rPr>
          <w:sz w:val="21"/>
          <w:szCs w:val="21"/>
        </w:rPr>
        <w:t>0.5</w:t>
      </w:r>
      <w:r>
        <w:rPr>
          <w:rFonts w:hint="eastAsia"/>
          <w:sz w:val="21"/>
          <w:szCs w:val="21"/>
        </w:rPr>
        <w:t>行</w:t>
      </w:r>
    </w:p>
    <w:p w14:paraId="769039CE">
      <w:pPr>
        <w:pStyle w:val="12"/>
        <w:numPr>
          <w:ilvl w:val="0"/>
          <w:numId w:val="2"/>
        </w:numPr>
        <w:snapToGrid w:val="0"/>
        <w:spacing w:before="60" w:beforeLines="25" w:line="360" w:lineRule="auto"/>
        <w:ind w:firstLineChars="0"/>
        <w:rPr>
          <w:rFonts w:hint="eastAsia"/>
          <w:sz w:val="21"/>
          <w:szCs w:val="21"/>
        </w:rPr>
      </w:pPr>
      <w:r>
        <w:rPr>
          <w:sz w:val="21"/>
          <w:szCs w:val="21"/>
        </w:rPr>
        <w:t>正文中文用宋体，英文与数字用Times New Roman，均为小四号。</w:t>
      </w:r>
      <w:r>
        <w:rPr>
          <w:rFonts w:hint="eastAsia"/>
          <w:sz w:val="21"/>
          <w:szCs w:val="21"/>
        </w:rPr>
        <w:t>正文行间距固定值2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磅。</w:t>
      </w:r>
    </w:p>
    <w:p w14:paraId="3808C0DA">
      <w:pPr>
        <w:pStyle w:val="12"/>
        <w:numPr>
          <w:ilvl w:val="0"/>
          <w:numId w:val="2"/>
        </w:numPr>
        <w:ind w:firstLineChars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参考文献引用的</w:t>
      </w:r>
      <w:r>
        <w:rPr>
          <w:rFonts w:hint="eastAsia"/>
          <w:b/>
          <w:color w:val="0000FF"/>
          <w:sz w:val="21"/>
          <w:szCs w:val="21"/>
        </w:rPr>
        <w:t>上标</w:t>
      </w:r>
      <w:r>
        <w:rPr>
          <w:rFonts w:hint="eastAsia"/>
          <w:color w:val="FF0000"/>
          <w:sz w:val="21"/>
          <w:szCs w:val="21"/>
        </w:rPr>
        <w:t>用</w:t>
      </w:r>
      <w:r>
        <w:rPr>
          <w:rFonts w:hint="eastAsia"/>
          <w:b/>
          <w:color w:val="0000FF"/>
          <w:sz w:val="21"/>
          <w:szCs w:val="21"/>
        </w:rPr>
        <w:t>小四</w:t>
      </w:r>
      <w:r>
        <w:rPr>
          <w:rFonts w:hint="eastAsia"/>
          <w:color w:val="FF0000"/>
          <w:sz w:val="21"/>
          <w:szCs w:val="21"/>
        </w:rPr>
        <w:t>号字，</w:t>
      </w:r>
      <w:r>
        <w:rPr>
          <w:rFonts w:hint="eastAsia"/>
          <w:b/>
          <w:color w:val="0000FF"/>
          <w:sz w:val="21"/>
          <w:szCs w:val="21"/>
        </w:rPr>
        <w:t>Times New Roman</w:t>
      </w:r>
      <w:r>
        <w:rPr>
          <w:rFonts w:hint="eastAsia"/>
          <w:color w:val="FF0000"/>
          <w:sz w:val="21"/>
          <w:szCs w:val="21"/>
        </w:rPr>
        <w:t>字体</w:t>
      </w:r>
      <w:r>
        <w:rPr>
          <w:rFonts w:hint="eastAsia"/>
          <w:color w:val="3333FF"/>
          <w:sz w:val="21"/>
          <w:szCs w:val="21"/>
          <w:vertAlign w:val="superscript"/>
        </w:rPr>
        <w:t>[1]</w:t>
      </w:r>
      <w:r>
        <w:rPr>
          <w:rFonts w:hint="eastAsia"/>
          <w:color w:val="FF0000"/>
          <w:sz w:val="21"/>
          <w:szCs w:val="21"/>
        </w:rPr>
        <w:t>，多篇文献的标注如</w:t>
      </w:r>
      <w:r>
        <w:rPr>
          <w:rFonts w:hint="eastAsia"/>
          <w:color w:val="3333FF"/>
          <w:sz w:val="21"/>
          <w:szCs w:val="21"/>
          <w:vertAlign w:val="superscript"/>
        </w:rPr>
        <w:t>[2, 5-8]</w:t>
      </w:r>
      <w:r>
        <w:rPr>
          <w:rFonts w:hint="eastAsia"/>
          <w:color w:val="FF0000"/>
          <w:sz w:val="21"/>
          <w:szCs w:val="21"/>
        </w:rPr>
        <w:t>。当提及的参考文献为文中直接说明时，其序号应该用小四号字与正文排齐，如“由文献[8, 10-14]可知”。文中其它章节如有引用亦应标注！</w:t>
      </w:r>
      <w:r>
        <w:rPr>
          <w:color w:val="FF0000"/>
          <w:sz w:val="21"/>
          <w:szCs w:val="21"/>
        </w:rPr>
        <w:t>特别</w:t>
      </w:r>
      <w:r>
        <w:rPr>
          <w:rFonts w:hint="eastAsia"/>
          <w:color w:val="FF0000"/>
          <w:sz w:val="21"/>
          <w:szCs w:val="21"/>
        </w:rPr>
        <w:t>注意：全文</w:t>
      </w:r>
      <w:r>
        <w:rPr>
          <w:rFonts w:hint="eastAsia"/>
          <w:b/>
          <w:color w:val="0000FF"/>
          <w:sz w:val="21"/>
          <w:szCs w:val="21"/>
        </w:rPr>
        <w:t>不能在标题上标注</w:t>
      </w:r>
      <w:r>
        <w:rPr>
          <w:rFonts w:hint="eastAsia"/>
          <w:color w:val="FF0000"/>
          <w:sz w:val="21"/>
          <w:szCs w:val="21"/>
        </w:rPr>
        <w:t>！</w:t>
      </w:r>
    </w:p>
    <w:p w14:paraId="324FD32F">
      <w:pPr>
        <w:pStyle w:val="12"/>
        <w:numPr>
          <w:ilvl w:val="0"/>
          <w:numId w:val="2"/>
        </w:numPr>
        <w:ind w:firstLineChars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文中的图、表不要被分页断开！表如被分到两页，则应对分在另一页的表的右上方写上“续表”。图与图名不能分到两页上。图应尽量紧凑些。表的左右两个边框应隐去。图表应分别编号（不能混编），且均以“图 章号-顺序号、表 章号-顺序号”形式按章编号（例如，图1-1，表示第1章的第1张图；图2-1表示第2章的第1张图；表1-1表示第1章的第1张表；表2-1表示第2章的第1张表）。引用别人的图或表（亦应在文中标注引用），尽量自己重新绘制，不要直接复制。图表中文字（包括图名、表名）字号建议用5号字。</w:t>
      </w:r>
    </w:p>
    <w:p w14:paraId="525889BB">
      <w:pPr>
        <w:pStyle w:val="12"/>
        <w:numPr>
          <w:ilvl w:val="0"/>
          <w:numId w:val="2"/>
        </w:numPr>
        <w:ind w:firstLineChars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文中算法以“算法</w:t>
      </w:r>
      <w:r>
        <w:rPr>
          <w:color w:val="FF0000"/>
          <w:sz w:val="21"/>
          <w:szCs w:val="21"/>
        </w:rPr>
        <w:t xml:space="preserve"> 章号-顺序号”形式按章编号。例如，算法3-1，表示第3章的第1个算法；算法4-3表示第4章的第3个算法。算法中文字（包括算法名）字号建议用5号字。</w:t>
      </w:r>
    </w:p>
    <w:p w14:paraId="0048B22F">
      <w:pPr>
        <w:pStyle w:val="12"/>
        <w:numPr>
          <w:ilvl w:val="0"/>
          <w:numId w:val="2"/>
        </w:numPr>
        <w:ind w:firstLineChars="0"/>
        <w:rPr>
          <w:color w:val="FF0000"/>
          <w:sz w:val="21"/>
          <w:szCs w:val="21"/>
        </w:rPr>
      </w:pPr>
      <w:r>
        <w:rPr>
          <w:szCs w:val="24"/>
        </w:rPr>
        <w:br w:type="page"/>
      </w:r>
    </w:p>
    <w:p w14:paraId="6A5EA41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rFonts w:hint="eastAsia"/>
          <w:b/>
          <w:sz w:val="28"/>
          <w:szCs w:val="28"/>
        </w:rPr>
        <w:t>课程设计报告模板</w:t>
      </w:r>
    </w:p>
    <w:p w14:paraId="32676E88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统一界面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4"/>
      </w:tblGrid>
      <w:tr w14:paraId="5CCD8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50" w:hRule="atLeast"/>
        </w:trPr>
        <w:tc>
          <w:tcPr>
            <w:tcW w:w="8284" w:type="dxa"/>
          </w:tcPr>
          <w:p w14:paraId="6FAC99D8">
            <w:pPr>
              <w:spacing w:line="360" w:lineRule="auto"/>
              <w:ind w:left="1050" w:leftChars="500"/>
              <w:jc w:val="left"/>
              <w:rPr>
                <w:rFonts w:ascii="Calibri" w:hAnsi="Calibri" w:cs="Times New Roman"/>
                <w:b/>
                <w:sz w:val="36"/>
                <w:szCs w:val="36"/>
              </w:rPr>
            </w:pPr>
            <w:bookmarkStart w:id="0" w:name="_Toc536474534"/>
            <w:r>
              <w:rPr>
                <w:rFonts w:ascii="华文新魏" w:hAnsi="Calibri" w:eastAsia="华文新魏" w:cs="Times New Roman"/>
                <w:sz w:val="52"/>
                <w:szCs w:val="52"/>
              </w:rPr>
              <w:drawing>
                <wp:inline distT="0" distB="0" distL="114300" distR="114300">
                  <wp:extent cx="3223260" cy="1007745"/>
                  <wp:effectExtent l="0" t="0" r="0" b="0"/>
                  <wp:docPr id="9" name="图片 3" descr="QQ截图20130904105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 descr="QQ截图201309041054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469" cy="1013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60B066">
            <w:pPr>
              <w:spacing w:line="360" w:lineRule="auto"/>
              <w:jc w:val="center"/>
              <w:rPr>
                <w:rFonts w:ascii="华文中宋" w:hAnsi="华文中宋" w:eastAsia="华文中宋" w:cs="Times New Roman"/>
                <w:b/>
                <w:sz w:val="28"/>
                <w:szCs w:val="28"/>
              </w:rPr>
            </w:pPr>
          </w:p>
          <w:p w14:paraId="65E18E15">
            <w:pPr>
              <w:spacing w:line="360" w:lineRule="auto"/>
              <w:jc w:val="center"/>
              <w:rPr>
                <w:rFonts w:ascii="华文中宋" w:hAnsi="华文中宋" w:eastAsia="华文中宋" w:cs="Times New Roman"/>
                <w:b/>
                <w:sz w:val="56"/>
                <w:szCs w:val="56"/>
              </w:rPr>
            </w:pPr>
            <w:r>
              <w:rPr>
                <w:rFonts w:hint="eastAsia" w:ascii="华文中宋" w:hAnsi="华文中宋" w:eastAsia="华文中宋" w:cs="Times New Roman"/>
                <w:b/>
                <w:sz w:val="56"/>
                <w:szCs w:val="56"/>
                <w:highlight w:val="yellow"/>
              </w:rPr>
              <w:t>&lt;系统名称&gt;</w:t>
            </w:r>
          </w:p>
          <w:p w14:paraId="654D3848">
            <w:pPr>
              <w:snapToGrid w:val="0"/>
              <w:jc w:val="center"/>
              <w:rPr>
                <w:rFonts w:ascii="楷体" w:hAnsi="楷体" w:eastAsia="楷体" w:cs="Times New Roman"/>
                <w:b/>
                <w:sz w:val="10"/>
                <w:szCs w:val="10"/>
              </w:rPr>
            </w:pPr>
          </w:p>
          <w:p w14:paraId="5BC09C60">
            <w:pPr>
              <w:spacing w:line="360" w:lineRule="auto"/>
              <w:jc w:val="center"/>
              <w:rPr>
                <w:rFonts w:ascii="楷体" w:hAnsi="楷体" w:eastAsia="楷体" w:cs="Times New Roman"/>
                <w:b/>
                <w:sz w:val="52"/>
                <w:szCs w:val="52"/>
              </w:rPr>
            </w:pPr>
            <w:r>
              <w:rPr>
                <w:rFonts w:hint="eastAsia" w:ascii="楷体" w:hAnsi="楷体" w:eastAsia="楷体" w:cs="Times New Roman"/>
                <w:b/>
                <w:sz w:val="52"/>
                <w:szCs w:val="52"/>
                <w:highlight w:val="yellow"/>
              </w:rPr>
              <w:t>&lt;报告名称&gt;</w:t>
            </w:r>
          </w:p>
          <w:p w14:paraId="5B9747D5">
            <w:pPr>
              <w:spacing w:line="360" w:lineRule="auto"/>
              <w:jc w:val="center"/>
              <w:rPr>
                <w:rFonts w:ascii="楷体" w:hAnsi="楷体" w:eastAsia="楷体" w:cs="Times New Roman"/>
                <w:b/>
                <w:sz w:val="32"/>
                <w:szCs w:val="32"/>
              </w:rPr>
            </w:pPr>
          </w:p>
          <w:bookmarkEnd w:id="0"/>
          <w:p w14:paraId="23DD7AFF">
            <w:pPr>
              <w:tabs>
                <w:tab w:val="center" w:pos="4153"/>
                <w:tab w:val="left" w:pos="6525"/>
              </w:tabs>
              <w:spacing w:line="480" w:lineRule="auto"/>
              <w:ind w:firstLine="960" w:firstLineChars="30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</w:rPr>
              <w:t>设计人员：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highlight w:val="yellow"/>
                <w:u w:val="single"/>
              </w:rPr>
              <w:t>&lt;</w:t>
            </w:r>
            <w:r>
              <w:rPr>
                <w:rFonts w:hint="eastAsia" w:ascii="楷体_GB2312" w:eastAsia="楷体_GB2312"/>
                <w:bCs/>
                <w:sz w:val="32"/>
                <w:highlight w:val="yellow"/>
                <w:u w:val="single"/>
              </w:rPr>
              <w:t>学号-姓名&gt;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407A163F">
            <w:pPr>
              <w:tabs>
                <w:tab w:val="center" w:pos="4153"/>
                <w:tab w:val="left" w:pos="6525"/>
              </w:tabs>
              <w:spacing w:line="480" w:lineRule="auto"/>
              <w:ind w:firstLine="2560" w:firstLineChars="80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highlight w:val="yellow"/>
                <w:u w:val="single"/>
              </w:rPr>
              <w:t>&lt;</w:t>
            </w:r>
            <w:r>
              <w:rPr>
                <w:rFonts w:hint="eastAsia" w:ascii="楷体_GB2312" w:eastAsia="楷体_GB2312"/>
                <w:bCs/>
                <w:sz w:val="32"/>
                <w:highlight w:val="yellow"/>
                <w:u w:val="single"/>
              </w:rPr>
              <w:t>学号-姓名&gt;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2F9FAF1D">
            <w:pPr>
              <w:tabs>
                <w:tab w:val="center" w:pos="4153"/>
                <w:tab w:val="left" w:pos="6525"/>
              </w:tabs>
              <w:spacing w:line="480" w:lineRule="auto"/>
              <w:ind w:firstLine="2560" w:firstLineChars="80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highlight w:val="yellow"/>
                <w:u w:val="single"/>
              </w:rPr>
              <w:t>&lt;</w:t>
            </w:r>
            <w:r>
              <w:rPr>
                <w:rFonts w:hint="eastAsia" w:ascii="楷体_GB2312" w:eastAsia="楷体_GB2312"/>
                <w:bCs/>
                <w:sz w:val="32"/>
                <w:highlight w:val="yellow"/>
                <w:u w:val="single"/>
              </w:rPr>
              <w:t>学号-姓名&gt;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1CC9E659">
            <w:pPr>
              <w:tabs>
                <w:tab w:val="center" w:pos="4153"/>
                <w:tab w:val="left" w:pos="6525"/>
              </w:tabs>
              <w:spacing w:line="480" w:lineRule="auto"/>
              <w:ind w:firstLine="960" w:firstLineChars="30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</w:rPr>
              <w:t xml:space="preserve">指导教师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  <w:lang w:val="en-US" w:eastAsia="zh-CN"/>
              </w:rPr>
              <w:t xml:space="preserve">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632BCC9C">
            <w:pPr>
              <w:tabs>
                <w:tab w:val="center" w:pos="4153"/>
                <w:tab w:val="left" w:pos="6525"/>
              </w:tabs>
              <w:spacing w:line="480" w:lineRule="auto"/>
              <w:ind w:firstLine="960" w:firstLineChars="300"/>
              <w:jc w:val="center"/>
              <w:rPr>
                <w:rFonts w:ascii="楷体_GB2312" w:eastAsia="楷体_GB2312"/>
                <w:bCs/>
                <w:sz w:val="32"/>
                <w:u w:val="single"/>
              </w:rPr>
            </w:pPr>
          </w:p>
          <w:tbl>
            <w:tblPr>
              <w:tblStyle w:val="6"/>
              <w:tblW w:w="7965" w:type="dxa"/>
              <w:jc w:val="center"/>
              <w:tblBorders>
                <w:top w:val="single" w:color="000000" w:themeColor="text1" w:sz="8" w:space="0"/>
                <w:left w:val="single" w:color="000000" w:themeColor="text1" w:sz="8" w:space="0"/>
                <w:bottom w:val="single" w:color="000000" w:themeColor="text1" w:sz="8" w:space="0"/>
                <w:right w:val="single" w:color="000000" w:themeColor="text1" w:sz="8" w:space="0"/>
                <w:insideH w:val="single" w:color="000000" w:themeColor="text1" w:sz="8" w:space="0"/>
                <w:insideV w:val="single" w:color="000000" w:themeColor="text1" w:sz="8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81"/>
              <w:gridCol w:w="2241"/>
              <w:gridCol w:w="3343"/>
            </w:tblGrid>
            <w:tr w14:paraId="6C8F424E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5" w:hRule="atLeast"/>
                <w:jc w:val="center"/>
              </w:trPr>
              <w:tc>
                <w:tcPr>
                  <w:tcW w:w="2381" w:type="dxa"/>
                  <w:vMerge w:val="restart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1E6C1EC">
                  <w:pPr>
                    <w:spacing w:line="360" w:lineRule="exact"/>
                    <w:ind w:firstLine="418" w:firstLineChars="199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文件状态：</w:t>
                  </w:r>
                </w:p>
                <w:p w14:paraId="60BEF294">
                  <w:pPr>
                    <w:spacing w:line="360" w:lineRule="exact"/>
                    <w:ind w:firstLine="422" w:firstLineChars="200"/>
                    <w:rPr>
                      <w:rFonts w:ascii="宋体" w:hAnsi="宋体" w:eastAsia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eastAsia="宋体"/>
                      <w:b/>
                      <w:bCs/>
                      <w:szCs w:val="21"/>
                    </w:rPr>
                    <w:t xml:space="preserve">[√ ] </w:t>
                  </w:r>
                  <w:r>
                    <w:rPr>
                      <w:rFonts w:hint="eastAsia" w:ascii="宋体" w:hAnsi="宋体" w:eastAsia="宋体"/>
                      <w:b/>
                      <w:bCs/>
                      <w:szCs w:val="21"/>
                    </w:rPr>
                    <w:t>草稿</w:t>
                  </w:r>
                </w:p>
                <w:p w14:paraId="7FAF9AE6">
                  <w:pPr>
                    <w:pStyle w:val="12"/>
                    <w:spacing w:line="360" w:lineRule="exact"/>
                    <w:ind w:left="420" w:firstLine="0" w:firstLineChars="0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正式发布</w:t>
                  </w:r>
                </w:p>
                <w:p w14:paraId="126072DB">
                  <w:pPr>
                    <w:pStyle w:val="12"/>
                    <w:spacing w:line="360" w:lineRule="exact"/>
                    <w:ind w:left="420" w:firstLine="0"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正在修改</w:t>
                  </w:r>
                </w:p>
              </w:tc>
              <w:tc>
                <w:tcPr>
                  <w:tcW w:w="2241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9BEB6C1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文件标识</w:t>
                  </w:r>
                </w:p>
              </w:tc>
              <w:tc>
                <w:tcPr>
                  <w:tcW w:w="3343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5F26D8F">
                  <w:pPr>
                    <w:pStyle w:val="12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1.0</w:t>
                  </w:r>
                </w:p>
              </w:tc>
            </w:tr>
            <w:tr w14:paraId="7AEA51FC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 w14:paraId="2FBF1D1C">
                  <w:pPr>
                    <w:pStyle w:val="12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F9DEF34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当前版本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2499EE">
                  <w:pPr>
                    <w:pStyle w:val="12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V1.0</w:t>
                  </w:r>
                </w:p>
              </w:tc>
            </w:tr>
            <w:tr w14:paraId="35ACB974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 w14:paraId="2C79562D">
                  <w:pPr>
                    <w:pStyle w:val="12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C551B8D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拟 稿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E6F78D4">
                  <w:pPr>
                    <w:spacing w:line="360" w:lineRule="exact"/>
                    <w:ind w:firstLine="210" w:firstLineChars="10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</w:p>
              </w:tc>
            </w:tr>
            <w:tr w14:paraId="4E7F89BE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 w14:paraId="4C500004">
                  <w:pPr>
                    <w:pStyle w:val="12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2D2E2DA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拟稿日期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729B506">
                  <w:pPr>
                    <w:spacing w:line="360" w:lineRule="exact"/>
                    <w:ind w:firstLine="210" w:firstLineChars="10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</w:p>
              </w:tc>
            </w:tr>
            <w:tr w14:paraId="0496B049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 w14:paraId="2BA74101">
                  <w:pPr>
                    <w:pStyle w:val="12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66F76CF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审 核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C82BF66">
                  <w:pPr>
                    <w:spacing w:line="360" w:lineRule="exact"/>
                    <w:ind w:firstLine="210" w:firstLineChars="10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  <w:tr w14:paraId="15202BBE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 w14:paraId="597ABFB2">
                  <w:pPr>
                    <w:pStyle w:val="12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2219DD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审核日期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D43C2E">
                  <w:pPr>
                    <w:spacing w:line="360" w:lineRule="exact"/>
                    <w:ind w:firstLine="210" w:firstLineChars="10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</w:tbl>
          <w:p w14:paraId="01CC57C3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3488975A">
      <w:pPr>
        <w:pStyle w:val="5"/>
        <w:spacing w:before="240" w:after="240"/>
      </w:pPr>
      <w:bookmarkStart w:id="1" w:name="_Toc129356573"/>
    </w:p>
    <w:p w14:paraId="1CB49AB7">
      <w:pPr>
        <w:pStyle w:val="5"/>
        <w:spacing w:before="240" w:after="240"/>
      </w:pPr>
      <w:r>
        <w:rPr>
          <w:rFonts w:hint="eastAsia"/>
        </w:rPr>
        <w:t>编写说明</w:t>
      </w:r>
      <w:bookmarkEnd w:id="1"/>
    </w:p>
    <w:p w14:paraId="2B881286">
      <w:pPr>
        <w:pStyle w:val="16"/>
        <w:spacing w:before="120"/>
        <w:ind w:left="723" w:hanging="723"/>
      </w:pPr>
      <w:r>
        <w:rPr>
          <w:rFonts w:hint="eastAsia"/>
        </w:rPr>
        <w:t>标题：软件需求规格说明书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（××××子系统）</w:instrText>
      </w:r>
      <w:r>
        <w:instrText xml:space="preserve"> </w:instrText>
      </w:r>
      <w:r>
        <w:fldChar w:fldCharType="end"/>
      </w:r>
    </w:p>
    <w:p w14:paraId="2CB5B7D2">
      <w:pPr>
        <w:pStyle w:val="16"/>
        <w:spacing w:before="120"/>
        <w:ind w:left="723" w:hanging="723"/>
      </w:pPr>
      <w:r>
        <w:rPr>
          <w:rFonts w:hint="eastAsia"/>
        </w:rPr>
        <w:t>类别：文档</w:t>
      </w:r>
    </w:p>
    <w:p w14:paraId="65607674">
      <w:pPr>
        <w:pStyle w:val="16"/>
        <w:spacing w:before="120"/>
        <w:ind w:left="723" w:hanging="723"/>
      </w:pPr>
      <w:r>
        <w:rPr>
          <w:rFonts w:hint="eastAsia"/>
        </w:rPr>
        <w:t>存放位置：项目文档\02、项目需求\项-</w:t>
      </w:r>
      <w:r>
        <w:fldChar w:fldCharType="begin"/>
      </w:r>
      <w:r>
        <w:instrText xml:space="preserve"> MACROBUTTON  AcceptAllChangesShown × </w:instrTex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MACROBUTTON  AcceptAllChangesShown ×××××× </w:instrText>
      </w:r>
      <w:r>
        <w:fldChar w:fldCharType="end"/>
      </w:r>
      <w:r>
        <w:rPr>
          <w:rFonts w:hint="eastAsia"/>
        </w:rPr>
        <w:t>-软件需求规格说明书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（××××子系统）</w:instrText>
      </w:r>
      <w:r>
        <w:instrText xml:space="preserve"> </w:instrText>
      </w:r>
      <w:r>
        <w:fldChar w:fldCharType="end"/>
      </w:r>
      <w:r>
        <w:rPr>
          <w:rFonts w:hint="eastAsia"/>
        </w:rPr>
        <w:t>-V1.0.1.doc</w:t>
      </w:r>
    </w:p>
    <w:p w14:paraId="2D2B9E5B">
      <w:pPr>
        <w:pStyle w:val="16"/>
        <w:spacing w:before="120"/>
        <w:ind w:left="723" w:hanging="723"/>
      </w:pPr>
      <w:r>
        <w:rPr>
          <w:rFonts w:hint="eastAsia"/>
        </w:rPr>
        <w:t>编辑软件：Miscrosoft Word 2000 中文版</w:t>
      </w:r>
    </w:p>
    <w:p w14:paraId="2B1F3758">
      <w:pPr>
        <w:pStyle w:val="16"/>
        <w:spacing w:before="120"/>
        <w:ind w:left="723" w:hanging="723"/>
      </w:pPr>
      <w:r>
        <w:rPr>
          <w:rFonts w:hint="eastAsia"/>
        </w:rPr>
        <w:t>版本历史：</w:t>
      </w:r>
    </w:p>
    <w:tbl>
      <w:tblPr>
        <w:tblStyle w:val="14"/>
        <w:tblW w:w="5000" w:type="pct"/>
        <w:jc w:val="center"/>
        <w:tblLayout w:type="autofit"/>
        <w:tblCellMar>
          <w:top w:w="11" w:type="dxa"/>
          <w:left w:w="11" w:type="dxa"/>
          <w:bottom w:w="11" w:type="dxa"/>
          <w:right w:w="11" w:type="dxa"/>
        </w:tblCellMar>
      </w:tblPr>
      <w:tblGrid>
        <w:gridCol w:w="945"/>
        <w:gridCol w:w="1152"/>
        <w:gridCol w:w="1258"/>
        <w:gridCol w:w="4979"/>
      </w:tblGrid>
      <w:tr w14:paraId="35B15275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  <w:hidden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4F93EFCB"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版本</w:t>
            </w: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56C59346"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作者</w:t>
            </w: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02965124"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日期</w:t>
            </w: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3E3F9117"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备注</w:t>
            </w:r>
          </w:p>
        </w:tc>
      </w:tr>
      <w:tr w14:paraId="44E3141F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5220A938">
            <w:pPr>
              <w:pStyle w:val="15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V1.0.1</w:t>
            </w: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D518205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7D82AF1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783DC6D">
            <w:pPr>
              <w:pStyle w:val="15"/>
              <w:jc w:val="both"/>
              <w:rPr>
                <w:sz w:val="21"/>
              </w:rPr>
            </w:pPr>
          </w:p>
        </w:tc>
      </w:tr>
      <w:tr w14:paraId="265EDE13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085CCE1E">
            <w:pPr>
              <w:pStyle w:val="15"/>
              <w:jc w:val="both"/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1E1355A9">
            <w:pPr>
              <w:pStyle w:val="15"/>
              <w:jc w:val="both"/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3B77FE2">
            <w:pPr>
              <w:pStyle w:val="15"/>
              <w:jc w:val="both"/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303160DA">
            <w:pPr>
              <w:pStyle w:val="15"/>
              <w:jc w:val="both"/>
            </w:pPr>
          </w:p>
        </w:tc>
      </w:tr>
      <w:tr w14:paraId="16CDB718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393E1BF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35F4E17F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CAD45F4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8FCC6FC">
            <w:pPr>
              <w:pStyle w:val="15"/>
              <w:jc w:val="both"/>
              <w:rPr>
                <w:sz w:val="21"/>
              </w:rPr>
            </w:pPr>
          </w:p>
        </w:tc>
      </w:tr>
      <w:tr w14:paraId="76B66F76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642EFCBD">
            <w:pPr>
              <w:pStyle w:val="15"/>
              <w:jc w:val="both"/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63F22E3">
            <w:pPr>
              <w:pStyle w:val="15"/>
              <w:jc w:val="both"/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35CCE1AF">
            <w:pPr>
              <w:pStyle w:val="15"/>
              <w:jc w:val="both"/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5999E024">
            <w:pPr>
              <w:pStyle w:val="15"/>
              <w:jc w:val="both"/>
            </w:pPr>
          </w:p>
        </w:tc>
      </w:tr>
      <w:tr w14:paraId="0E5E9E22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91413C9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D6B611C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37DCDDC7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3AF30FC8">
            <w:pPr>
              <w:pStyle w:val="15"/>
              <w:jc w:val="both"/>
              <w:rPr>
                <w:sz w:val="21"/>
              </w:rPr>
            </w:pPr>
          </w:p>
        </w:tc>
      </w:tr>
    </w:tbl>
    <w:p w14:paraId="61346582"/>
    <w:p w14:paraId="2D57577B">
      <w:pPr>
        <w:tabs>
          <w:tab w:val="left" w:pos="1891"/>
        </w:tabs>
      </w:pPr>
    </w:p>
    <w:p w14:paraId="18378B86">
      <w:pPr>
        <w:pStyle w:val="16"/>
        <w:spacing w:before="120"/>
        <w:ind w:left="723" w:hanging="723"/>
      </w:pPr>
      <w:r>
        <w:rPr>
          <w:rFonts w:hint="eastAsia"/>
        </w:rPr>
        <w:t>完成情况分工：</w:t>
      </w:r>
    </w:p>
    <w:tbl>
      <w:tblPr>
        <w:tblStyle w:val="14"/>
        <w:tblW w:w="5000" w:type="pct"/>
        <w:jc w:val="center"/>
        <w:tblLayout w:type="autofit"/>
        <w:tblCellMar>
          <w:top w:w="11" w:type="dxa"/>
          <w:left w:w="11" w:type="dxa"/>
          <w:bottom w:w="11" w:type="dxa"/>
          <w:right w:w="11" w:type="dxa"/>
        </w:tblCellMar>
      </w:tblPr>
      <w:tblGrid>
        <w:gridCol w:w="945"/>
        <w:gridCol w:w="1152"/>
        <w:gridCol w:w="1258"/>
        <w:gridCol w:w="4979"/>
      </w:tblGrid>
      <w:tr w14:paraId="36BF93FF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  <w:hidden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0D083BF9"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学号</w:t>
            </w: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786903B8"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姓名</w:t>
            </w: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1F3FE8E1"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工作量</w:t>
            </w: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01CBEE34"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完成工作内容</w:t>
            </w:r>
          </w:p>
        </w:tc>
      </w:tr>
      <w:tr w14:paraId="77B73E0A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66CC8C3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9662E23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51288D67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B830E45">
            <w:pPr>
              <w:pStyle w:val="15"/>
              <w:jc w:val="both"/>
              <w:rPr>
                <w:sz w:val="21"/>
              </w:rPr>
            </w:pPr>
          </w:p>
        </w:tc>
      </w:tr>
      <w:tr w14:paraId="4AAFC33B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3E767EE">
            <w:pPr>
              <w:pStyle w:val="15"/>
              <w:jc w:val="both"/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3559D52">
            <w:pPr>
              <w:pStyle w:val="15"/>
              <w:jc w:val="both"/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0796F61">
            <w:pPr>
              <w:pStyle w:val="15"/>
              <w:jc w:val="both"/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FD13534">
            <w:pPr>
              <w:pStyle w:val="15"/>
              <w:jc w:val="both"/>
            </w:pPr>
          </w:p>
        </w:tc>
      </w:tr>
      <w:tr w14:paraId="0A11C576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1FFC1A6C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1B7487C8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9041E87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996D0B8">
            <w:pPr>
              <w:pStyle w:val="15"/>
              <w:jc w:val="both"/>
              <w:rPr>
                <w:sz w:val="21"/>
              </w:rPr>
            </w:pPr>
          </w:p>
        </w:tc>
      </w:tr>
      <w:tr w14:paraId="462693DF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3A72E13">
            <w:pPr>
              <w:pStyle w:val="15"/>
              <w:jc w:val="both"/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32786D4D">
            <w:pPr>
              <w:pStyle w:val="15"/>
              <w:jc w:val="both"/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06E43C7D">
            <w:pPr>
              <w:pStyle w:val="15"/>
              <w:jc w:val="both"/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8241855">
            <w:pPr>
              <w:pStyle w:val="15"/>
              <w:jc w:val="both"/>
            </w:pPr>
          </w:p>
        </w:tc>
      </w:tr>
      <w:tr w14:paraId="21F1F957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2656974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374BCC4C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1FE76A4E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34499D7">
            <w:pPr>
              <w:pStyle w:val="15"/>
              <w:jc w:val="both"/>
              <w:rPr>
                <w:sz w:val="21"/>
              </w:rPr>
            </w:pPr>
          </w:p>
        </w:tc>
      </w:tr>
    </w:tbl>
    <w:p w14:paraId="6A2F5AA8">
      <w:pPr>
        <w:tabs>
          <w:tab w:val="left" w:pos="1891"/>
        </w:tabs>
      </w:pPr>
    </w:p>
    <w:p w14:paraId="15744FD7">
      <w:r>
        <w:br w:type="page"/>
      </w:r>
    </w:p>
    <w:p w14:paraId="2380FC61">
      <w:pPr>
        <w:tabs>
          <w:tab w:val="left" w:pos="1891"/>
        </w:tabs>
      </w:pPr>
    </w:p>
    <w:p w14:paraId="4FD33BD7">
      <w:pPr>
        <w:widowControl/>
        <w:jc w:val="left"/>
      </w:pPr>
      <w:r>
        <w:br w:type="page"/>
      </w:r>
    </w:p>
    <w:p w14:paraId="0665A0CF">
      <w:pPr>
        <w:widowControl/>
        <w:jc w:val="center"/>
        <w:rPr>
          <w:rFonts w:ascii="黑体" w:hAnsi="黑体" w:eastAsia="黑体"/>
          <w:sz w:val="28"/>
          <w:szCs w:val="28"/>
        </w:rPr>
        <w:sectPr>
          <w:pgSz w:w="11906" w:h="16838"/>
          <w:pgMar w:top="1440" w:right="1797" w:bottom="1440" w:left="1797" w:header="851" w:footer="851" w:gutter="0"/>
          <w:pgNumType w:start="1"/>
          <w:cols w:space="425" w:num="1"/>
          <w:docGrid w:linePitch="326" w:charSpace="0"/>
        </w:sectPr>
      </w:pPr>
      <w:r>
        <w:rPr>
          <w:rFonts w:hint="eastAsia" w:ascii="黑体" w:hAnsi="黑体" w:eastAsia="黑体"/>
          <w:sz w:val="28"/>
          <w:szCs w:val="28"/>
        </w:rPr>
        <w:t>目 录</w:t>
      </w:r>
    </w:p>
    <w:p w14:paraId="22F4D348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.1 </w:t>
      </w:r>
      <w:r>
        <w:rPr>
          <w:rFonts w:hint="eastAsia"/>
          <w:b/>
          <w:sz w:val="28"/>
          <w:szCs w:val="28"/>
        </w:rPr>
        <w:t>《需求规格说明书》要求</w:t>
      </w:r>
    </w:p>
    <w:p w14:paraId="31E2A929">
      <w:pPr>
        <w:snapToGrid w:val="0"/>
        <w:spacing w:after="156" w:afterLines="50"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根据本组选题，结合理论部分学习的软件需求分析知识，采用UML对系统进行需求建模，分析系统的功能性和非功能性需求，报告应至少包含以下内容：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 w14:paraId="2006F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4" w:type="dxa"/>
          </w:tcPr>
          <w:p w14:paraId="59C9E4DA"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1、概述</w:t>
            </w:r>
          </w:p>
          <w:p w14:paraId="22528FC8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 背景</w:t>
            </w:r>
          </w:p>
          <w:p w14:paraId="62241BE9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 编写目标</w:t>
            </w:r>
          </w:p>
          <w:p w14:paraId="6E9B0F39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 相关术语定义</w:t>
            </w:r>
          </w:p>
          <w:p w14:paraId="3628490D">
            <w:pPr>
              <w:snapToGrid w:val="0"/>
              <w:spacing w:line="300" w:lineRule="auto"/>
              <w:ind w:firstLine="840" w:firstLineChars="400"/>
              <w:rPr>
                <w:sz w:val="24"/>
                <w:szCs w:val="24"/>
              </w:rPr>
            </w:pP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  <w:color w:val="FF0000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写出本文档出现的专用术语和缩略此的确切定义。</w:t>
            </w:r>
          </w:p>
          <w:p w14:paraId="7EC1338B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1.4 参考资料</w:t>
            </w:r>
          </w:p>
          <w:p w14:paraId="29DAF614">
            <w:pPr>
              <w:snapToGrid w:val="0"/>
              <w:spacing w:line="30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2、总体要求</w:t>
            </w:r>
          </w:p>
          <w:p w14:paraId="1F22F0EC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 现状及痛点</w:t>
            </w:r>
          </w:p>
          <w:p w14:paraId="2E88F2C0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2.2 </w:t>
            </w:r>
            <w:bookmarkStart w:id="2" w:name="_GoBack"/>
            <w:bookmarkEnd w:id="2"/>
            <w:r>
              <w:rPr>
                <w:rFonts w:hint="eastAsia"/>
                <w:sz w:val="24"/>
                <w:szCs w:val="24"/>
              </w:rPr>
              <w:t>系统目标</w:t>
            </w:r>
          </w:p>
          <w:p w14:paraId="4CE1BB89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2.3 用户及角色分析</w:t>
            </w:r>
          </w:p>
          <w:p w14:paraId="7A7238BC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2.4 系统边界及上下文环境</w:t>
            </w:r>
          </w:p>
          <w:p w14:paraId="314DBA2F">
            <w:pPr>
              <w:snapToGrid w:val="0"/>
              <w:spacing w:line="30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3、功能性需求</w:t>
            </w:r>
          </w:p>
          <w:p w14:paraId="0B681B29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 主业务流程分析</w:t>
            </w:r>
          </w:p>
          <w:p w14:paraId="42062AB0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3.1.1 XXXX业务分析</w:t>
            </w:r>
          </w:p>
          <w:p w14:paraId="228E3FAD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活动图及各角色如何参与活动的描述。</w:t>
            </w:r>
          </w:p>
          <w:p w14:paraId="68C434BC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 功能用例分析</w:t>
            </w:r>
          </w:p>
          <w:p w14:paraId="7750F1FA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3.2.1 XXXX用例分析</w:t>
            </w:r>
          </w:p>
          <w:p w14:paraId="4CF2F89F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用例图及用例描述。</w:t>
            </w:r>
          </w:p>
          <w:p w14:paraId="2E990D90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 数据流分析</w:t>
            </w:r>
          </w:p>
          <w:p w14:paraId="663E171A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3.3.1 XXXX数据流</w:t>
            </w:r>
          </w:p>
          <w:p w14:paraId="237E2010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至少包含顶层数据流和一层数据流图。</w:t>
            </w:r>
          </w:p>
          <w:p w14:paraId="58A15CD9"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4、非功能性需求</w:t>
            </w:r>
          </w:p>
          <w:p w14:paraId="799C2FA5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 性能需求</w:t>
            </w:r>
          </w:p>
          <w:p w14:paraId="44A24D86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 安全性需求</w:t>
            </w:r>
          </w:p>
          <w:p w14:paraId="48577735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4.3 易用性需求</w:t>
            </w:r>
          </w:p>
        </w:tc>
      </w:tr>
    </w:tbl>
    <w:p w14:paraId="23534DAE">
      <w:pPr>
        <w:snapToGrid w:val="0"/>
        <w:spacing w:line="300" w:lineRule="auto"/>
        <w:rPr>
          <w:sz w:val="24"/>
          <w:szCs w:val="24"/>
        </w:rPr>
      </w:pPr>
    </w:p>
    <w:p w14:paraId="0BA67103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hint="eastAsia"/>
          <w:b/>
          <w:sz w:val="28"/>
          <w:szCs w:val="28"/>
        </w:rPr>
        <w:t>《系统概要设计报告》要求</w:t>
      </w:r>
    </w:p>
    <w:p w14:paraId="74FF7381">
      <w:pPr>
        <w:snapToGrid w:val="0"/>
        <w:spacing w:after="156" w:afterLines="50"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根据本组选题，结合理论部分学习的软件系统概要设计知识，采用UML和数据库设计工具对系统进行体系结构建模、数据库建模和接口设计，报告应至少包含以下内容：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 w14:paraId="18C18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1" w:hRule="atLeast"/>
        </w:trPr>
        <w:tc>
          <w:tcPr>
            <w:tcW w:w="9174" w:type="dxa"/>
          </w:tcPr>
          <w:p w14:paraId="39AF1D1A">
            <w:pPr>
              <w:snapToGrid w:val="0"/>
              <w:spacing w:before="156" w:beforeLines="50"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1、引言</w:t>
            </w:r>
          </w:p>
          <w:p w14:paraId="0B1B13C8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 编写目的</w:t>
            </w:r>
          </w:p>
          <w:p w14:paraId="2D30C9D4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 项目背景</w:t>
            </w:r>
          </w:p>
          <w:p w14:paraId="4224518A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1.3相关术语</w:t>
            </w:r>
          </w:p>
          <w:p w14:paraId="63FA6F96">
            <w:pPr>
              <w:snapToGrid w:val="0"/>
              <w:spacing w:line="300" w:lineRule="auto"/>
              <w:ind w:firstLine="1050" w:firstLineChars="500"/>
              <w:rPr>
                <w:sz w:val="24"/>
                <w:szCs w:val="24"/>
              </w:rPr>
            </w:pP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  <w:color w:val="FF0000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写出本文档出现的专用术语和缩略此的确切定义。</w:t>
            </w:r>
          </w:p>
          <w:p w14:paraId="7B4AC1A5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1.4参考文献</w:t>
            </w:r>
          </w:p>
          <w:p w14:paraId="2F381FCC">
            <w:pPr>
              <w:snapToGrid w:val="0"/>
              <w:spacing w:line="30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2、系统体系结构设计</w:t>
            </w:r>
          </w:p>
          <w:p w14:paraId="01C200C8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 系统特点分析</w:t>
            </w:r>
          </w:p>
          <w:p w14:paraId="5C2A063D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 系统体系结构设计</w:t>
            </w:r>
          </w:p>
          <w:p w14:paraId="573AE2C8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2.2.1系统体系结构模式</w:t>
            </w:r>
          </w:p>
          <w:p w14:paraId="451801A7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2.2.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系统体系结构设计</w:t>
            </w:r>
          </w:p>
          <w:p w14:paraId="3B6E8361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（1）逻辑视图设计</w:t>
            </w:r>
          </w:p>
          <w:p w14:paraId="5B891AB5">
            <w:pPr>
              <w:snapToGrid w:val="0"/>
              <w:spacing w:line="300" w:lineRule="auto"/>
              <w:ind w:firstLine="1200" w:firstLineChars="5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用简化的类图表示系统的构成及其关系，并文字描述。</w:t>
            </w:r>
          </w:p>
          <w:p w14:paraId="379BBBF5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（2）开发及运行视图设计</w:t>
            </w:r>
          </w:p>
          <w:p w14:paraId="5545DD97">
            <w:pPr>
              <w:snapToGrid w:val="0"/>
              <w:spacing w:line="300" w:lineRule="auto"/>
              <w:ind w:firstLine="1200" w:firstLineChars="5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包含体系结构图和文字描述。</w:t>
            </w:r>
          </w:p>
          <w:p w14:paraId="02119219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（3）部署视图设计</w:t>
            </w:r>
          </w:p>
          <w:p w14:paraId="318A6271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用部署图表示，并文字说明。</w:t>
            </w:r>
          </w:p>
          <w:p w14:paraId="1E0EB855"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3、接口设计</w:t>
            </w:r>
          </w:p>
          <w:p w14:paraId="54D7F2D9">
            <w:pPr>
              <w:snapToGrid w:val="0"/>
              <w:spacing w:line="36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3.1 外部接口</w:t>
            </w:r>
          </w:p>
          <w:p w14:paraId="5EDD8302">
            <w:pPr>
              <w:snapToGrid w:val="0"/>
              <w:spacing w:line="36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3.2 内部接口</w:t>
            </w:r>
          </w:p>
          <w:p w14:paraId="6FDE7156"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4、系统数据库设计</w:t>
            </w:r>
          </w:p>
          <w:p w14:paraId="2E821E7D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 概念数据库设计</w:t>
            </w:r>
          </w:p>
          <w:p w14:paraId="5225BFD6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用ER图完成数据库的概念设计，描述实体、联系。</w:t>
            </w:r>
          </w:p>
          <w:p w14:paraId="655FC9A2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 逻辑数据库设计</w:t>
            </w:r>
          </w:p>
          <w:p w14:paraId="68ABB45A"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用PowerDesigner等工具进行数据库逻辑建模，完成数据库的逻辑设计，导出SQL，创建数据库。</w:t>
            </w:r>
          </w:p>
          <w:p w14:paraId="360B8D86"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5、系统出错处理设计</w:t>
            </w:r>
          </w:p>
          <w:p w14:paraId="1B5A7E1A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5.1 出错信息</w:t>
            </w:r>
          </w:p>
          <w:p w14:paraId="6A550B9D"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用一览表的方式说明每种可能的出错或故障出现时，系统输出信息的形式、含义，设计友好的出错提醒界面。</w:t>
            </w:r>
          </w:p>
          <w:p w14:paraId="257175B9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5.2 补救措施</w:t>
            </w:r>
          </w:p>
          <w:p w14:paraId="56F1E96C"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说明故障出现后可能采取的变通措施。</w:t>
            </w:r>
          </w:p>
        </w:tc>
      </w:tr>
    </w:tbl>
    <w:p w14:paraId="1DF292E7">
      <w:pPr>
        <w:snapToGrid w:val="0"/>
        <w:spacing w:line="300" w:lineRule="auto"/>
        <w:rPr>
          <w:sz w:val="24"/>
          <w:szCs w:val="24"/>
        </w:rPr>
      </w:pPr>
    </w:p>
    <w:p w14:paraId="53E9EC1E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.3</w:t>
      </w:r>
      <w:r>
        <w:rPr>
          <w:rFonts w:hint="eastAsia"/>
          <w:b/>
          <w:sz w:val="28"/>
          <w:szCs w:val="28"/>
        </w:rPr>
        <w:t>《系统详细设计报告》要求</w:t>
      </w:r>
    </w:p>
    <w:p w14:paraId="142AEF6D">
      <w:pPr>
        <w:snapToGrid w:val="0"/>
        <w:spacing w:after="156" w:afterLines="50"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根据本组选题，结合理论部分学习的软件部件级设计知识，采用UML类图、时序图等完成系统详细设计，报告应至少包含以下内容：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 w14:paraId="0A86C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74" w:type="dxa"/>
          </w:tcPr>
          <w:p w14:paraId="2B2682E8">
            <w:pPr>
              <w:snapToGrid w:val="0"/>
              <w:spacing w:before="156" w:beforeLines="50"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1、引言</w:t>
            </w:r>
          </w:p>
          <w:p w14:paraId="05BFACFB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 编写目的</w:t>
            </w:r>
          </w:p>
          <w:p w14:paraId="0FFA8995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 项目背景</w:t>
            </w:r>
          </w:p>
          <w:p w14:paraId="3DFEE5FD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1.3参考文献</w:t>
            </w:r>
          </w:p>
          <w:p w14:paraId="48F10651"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2、系统功能需求概要</w:t>
            </w:r>
          </w:p>
          <w:p w14:paraId="5CFD3434"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与系统用例对应，理出系统的模块及功能，用功能图总体功能分解描述。</w:t>
            </w:r>
          </w:p>
          <w:p w14:paraId="1B5F7426"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3、XXX模块详细设计</w:t>
            </w:r>
          </w:p>
          <w:p w14:paraId="18CE3675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 功能模块概述</w:t>
            </w:r>
          </w:p>
          <w:p w14:paraId="358871C3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 用户交互界面设计</w:t>
            </w:r>
          </w:p>
          <w:p w14:paraId="7BE84C1D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 类及接口细化设计</w:t>
            </w:r>
          </w:p>
          <w:p w14:paraId="718C687C"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类图+时序图或通信图等。</w:t>
            </w:r>
          </w:p>
          <w:p w14:paraId="064896C8"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>
              <w:rPr>
                <w:rFonts w:hint="eastAsia"/>
                <w:b/>
                <w:bCs/>
                <w:sz w:val="24"/>
                <w:szCs w:val="24"/>
              </w:rPr>
              <w:t>、XXX模块详细设计</w:t>
            </w:r>
          </w:p>
          <w:p w14:paraId="6842875C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.1 功能模块概述</w:t>
            </w:r>
          </w:p>
          <w:p w14:paraId="61962177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.2 用户交互界面设计</w:t>
            </w:r>
          </w:p>
          <w:p w14:paraId="13E2E0FF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.3 类及接口细化设计</w:t>
            </w:r>
          </w:p>
          <w:p w14:paraId="4FD68EB5"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类图+时序图或通信图等。</w:t>
            </w:r>
          </w:p>
          <w:p w14:paraId="6D221C08"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>
              <w:rPr>
                <w:rFonts w:hint="eastAsia"/>
                <w:b/>
                <w:bCs/>
                <w:sz w:val="24"/>
                <w:szCs w:val="24"/>
              </w:rPr>
              <w:t>、XXX模块详细设计</w:t>
            </w:r>
          </w:p>
          <w:p w14:paraId="5F1C0145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.1 功能模块概述</w:t>
            </w:r>
          </w:p>
          <w:p w14:paraId="3CCD161B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.2 用户交互界面设计</w:t>
            </w:r>
          </w:p>
          <w:p w14:paraId="62B9EA56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.3 类及接口细化设计</w:t>
            </w:r>
          </w:p>
          <w:p w14:paraId="42E0A62E"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类图+时序图或通信图等。</w:t>
            </w:r>
          </w:p>
          <w:p w14:paraId="77595BD1">
            <w:pPr>
              <w:snapToGrid w:val="0"/>
              <w:spacing w:line="300" w:lineRule="auto"/>
              <w:ind w:firstLine="480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……</w:t>
            </w:r>
          </w:p>
        </w:tc>
      </w:tr>
    </w:tbl>
    <w:p w14:paraId="153842F4">
      <w:pPr>
        <w:snapToGrid w:val="0"/>
        <w:rPr>
          <w:sz w:val="24"/>
          <w:szCs w:val="24"/>
        </w:rPr>
      </w:pPr>
    </w:p>
    <w:p w14:paraId="0A544CAD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.4</w:t>
      </w:r>
      <w:r>
        <w:rPr>
          <w:rFonts w:hint="eastAsia"/>
          <w:b/>
          <w:sz w:val="28"/>
          <w:szCs w:val="28"/>
        </w:rPr>
        <w:t>《系统测试报告》要求</w:t>
      </w:r>
    </w:p>
    <w:p w14:paraId="277E5E81">
      <w:pPr>
        <w:snapToGrid w:val="0"/>
        <w:spacing w:after="156" w:afterLines="50"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结合理论部分学习的白盒测试（语句覆盖、条件覆盖、基本路径覆盖等）以及黑盒测试（等价类、边界值、判定法、因果图法、场景法、正交实验法等），编写测试用例，适用测试工具开展系统测试，报告应至少包含以下内容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 w14:paraId="1C718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4" w:type="dxa"/>
          </w:tcPr>
          <w:p w14:paraId="4DEEF855">
            <w:pPr>
              <w:snapToGrid w:val="0"/>
              <w:spacing w:before="156" w:beforeLines="50"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1、项目简介</w:t>
            </w:r>
          </w:p>
          <w:p w14:paraId="4C350F42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项目业务功能介绍</w:t>
            </w:r>
          </w:p>
          <w:p w14:paraId="647D1C67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主要业务功能介绍（通过流程图/功能结构图进行阐述）</w:t>
            </w:r>
          </w:p>
          <w:p w14:paraId="70AA56A2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术语及主要名称介绍</w:t>
            </w:r>
          </w:p>
          <w:p w14:paraId="2F5E93E9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写出本文档出现的专用术语和缩略此的确切定义。</w:t>
            </w:r>
          </w:p>
          <w:p w14:paraId="55C46A63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</w:t>
            </w:r>
            <w:r>
              <w:rPr>
                <w:rFonts w:hint="eastAsia"/>
                <w:sz w:val="24"/>
                <w:szCs w:val="24"/>
              </w:rPr>
              <w:t>参考文献</w:t>
            </w:r>
          </w:p>
          <w:p w14:paraId="4525401B"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2、测试需求说明</w:t>
            </w:r>
          </w:p>
          <w:p w14:paraId="3B549CC3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编写目的</w:t>
            </w:r>
          </w:p>
          <w:p w14:paraId="019F9166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系统功能需求</w:t>
            </w:r>
          </w:p>
          <w:p w14:paraId="653A894F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列出功能及测试需求。</w:t>
            </w:r>
          </w:p>
          <w:p w14:paraId="7C7E2D30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.3</w:t>
            </w:r>
            <w:r>
              <w:rPr>
                <w:rFonts w:hint="eastAsia"/>
                <w:sz w:val="24"/>
                <w:szCs w:val="24"/>
              </w:rPr>
              <w:t>非功能性需求指标</w:t>
            </w:r>
          </w:p>
          <w:p w14:paraId="22625E38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列出功能及测试需求。</w:t>
            </w:r>
          </w:p>
          <w:p w14:paraId="2FAAB70B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.4</w:t>
            </w:r>
            <w:r>
              <w:rPr>
                <w:rFonts w:hint="eastAsia"/>
                <w:sz w:val="24"/>
                <w:szCs w:val="24"/>
              </w:rPr>
              <w:t>环境需求</w:t>
            </w:r>
          </w:p>
          <w:p w14:paraId="0D6E0C72"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列出被测软件工作环境、包括网络环境、支持系统软件、应用软件、接口口、对测试数据的需求。</w:t>
            </w:r>
          </w:p>
          <w:p w14:paraId="64A5A290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.5</w:t>
            </w:r>
            <w:r>
              <w:rPr>
                <w:rFonts w:hint="eastAsia"/>
                <w:sz w:val="24"/>
                <w:szCs w:val="24"/>
              </w:rPr>
              <w:t>测试人员要求</w:t>
            </w:r>
          </w:p>
          <w:p w14:paraId="2B046042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测试标准</w:t>
            </w:r>
          </w:p>
          <w:p w14:paraId="370C0C1F"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3</w:t>
            </w:r>
            <w:r>
              <w:rPr>
                <w:rFonts w:ascii="宋体" w:hAnsi="宋体"/>
                <w:b/>
                <w:bCs/>
              </w:rPr>
              <w:t>.</w:t>
            </w:r>
            <w:r>
              <w:rPr>
                <w:rFonts w:hint="eastAsia" w:ascii="宋体" w:hAnsi="宋体"/>
                <w:b/>
                <w:bCs/>
              </w:rPr>
              <w:t>测试计划</w:t>
            </w:r>
          </w:p>
          <w:p w14:paraId="33AC5AFE"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4</w:t>
            </w:r>
            <w:r>
              <w:rPr>
                <w:rFonts w:ascii="宋体" w:hAnsi="宋体"/>
                <w:b/>
                <w:bCs/>
              </w:rPr>
              <w:t>.</w:t>
            </w:r>
            <w:r>
              <w:rPr>
                <w:rFonts w:hint="eastAsia" w:ascii="宋体" w:hAnsi="宋体"/>
                <w:b/>
                <w:bCs/>
              </w:rPr>
              <w:t>测试过程及用例</w:t>
            </w:r>
          </w:p>
          <w:p w14:paraId="796267A9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白盒测试用例</w:t>
            </w:r>
          </w:p>
          <w:p w14:paraId="6B5C33B6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语句覆盖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条件覆盖 </w:t>
            </w:r>
            <w:r>
              <w:rPr>
                <w:sz w:val="24"/>
                <w:szCs w:val="24"/>
              </w:rPr>
              <w:t xml:space="preserve">… </w:t>
            </w:r>
            <w:r>
              <w:rPr>
                <w:rFonts w:hint="eastAsia"/>
                <w:sz w:val="24"/>
                <w:szCs w:val="24"/>
              </w:rPr>
              <w:t>基本路径覆盖</w:t>
            </w:r>
          </w:p>
          <w:p w14:paraId="09F626B9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黑盒测试用例</w:t>
            </w:r>
          </w:p>
          <w:p w14:paraId="2D7576FF">
            <w:pPr>
              <w:snapToGrid w:val="0"/>
              <w:spacing w:line="300" w:lineRule="auto"/>
              <w:ind w:firstLine="960" w:firstLineChars="400"/>
              <w:rPr>
                <w:rFonts w:ascii="宋体" w:hAnsi="宋体"/>
              </w:rPr>
            </w:pPr>
            <w:r>
              <w:rPr>
                <w:rFonts w:hint="eastAsia"/>
                <w:sz w:val="24"/>
                <w:szCs w:val="24"/>
              </w:rPr>
              <w:t>等价类、边界值、判定法、因果图法、场景法、正交实验法</w:t>
            </w:r>
          </w:p>
          <w:p w14:paraId="79F79AF8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4.3 </w:t>
            </w:r>
            <w:r>
              <w:rPr>
                <w:rFonts w:hint="eastAsia"/>
                <w:sz w:val="24"/>
                <w:szCs w:val="24"/>
              </w:rPr>
              <w:t>性能测试</w:t>
            </w:r>
          </w:p>
          <w:p w14:paraId="10193763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.4 </w:t>
            </w:r>
            <w:r>
              <w:rPr>
                <w:rFonts w:hint="eastAsia"/>
                <w:sz w:val="24"/>
                <w:szCs w:val="24"/>
              </w:rPr>
              <w:t>其他测试</w:t>
            </w:r>
          </w:p>
          <w:p w14:paraId="2D2D7DE7"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5、测试报告及分析</w:t>
            </w:r>
          </w:p>
          <w:p w14:paraId="77347D10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测试报告</w:t>
            </w:r>
          </w:p>
          <w:p w14:paraId="1A6AE291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缺陷报告</w:t>
            </w:r>
          </w:p>
          <w:p w14:paraId="4A9563C4">
            <w:pPr>
              <w:snapToGrid w:val="0"/>
              <w:spacing w:line="300" w:lineRule="auto"/>
              <w:ind w:firstLine="720" w:firstLineChars="300"/>
              <w:rPr>
                <w:rFonts w:ascii="宋体" w:hAnsi="宋体"/>
                <w:sz w:val="24"/>
                <w:szCs w:val="20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.3</w:t>
            </w:r>
            <w:r>
              <w:rPr>
                <w:rFonts w:hint="eastAsia"/>
                <w:sz w:val="24"/>
                <w:szCs w:val="24"/>
              </w:rPr>
              <w:t>分析总结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14:paraId="048598F4">
      <w:pPr>
        <w:snapToGrid w:val="0"/>
        <w:spacing w:line="300" w:lineRule="auto"/>
        <w:rPr>
          <w:b/>
          <w:bCs/>
          <w:sz w:val="24"/>
          <w:szCs w:val="24"/>
        </w:rPr>
      </w:pPr>
    </w:p>
    <w:p w14:paraId="27C8F8C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.5</w:t>
      </w:r>
      <w:r>
        <w:rPr>
          <w:rFonts w:hint="eastAsia"/>
          <w:b/>
          <w:sz w:val="28"/>
          <w:szCs w:val="28"/>
        </w:rPr>
        <w:t>《系统安装部署手册》要求</w:t>
      </w:r>
    </w:p>
    <w:p w14:paraId="54219BB3">
      <w:pPr>
        <w:snapToGrid w:val="0"/>
        <w:spacing w:after="156" w:afterLines="50"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为了便于客户了解部署实施的内容,指导实施人员进行具体的实施工作，按照系统实际部署要求制定编写系统安装部署手册, 手册应至少包含以下内容：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 w14:paraId="5DC0E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74" w:type="dxa"/>
          </w:tcPr>
          <w:p w14:paraId="435FCFE4">
            <w:pPr>
              <w:pStyle w:val="12"/>
              <w:snapToGrid w:val="0"/>
              <w:spacing w:before="156" w:beforeLines="50"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1、编写目的</w:t>
            </w:r>
          </w:p>
          <w:p w14:paraId="1A8146C8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1.1读者对象</w:t>
            </w:r>
          </w:p>
          <w:p w14:paraId="16E03BD3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1.2参考资料</w:t>
            </w:r>
          </w:p>
          <w:p w14:paraId="053384C9"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2、安装部署要求</w:t>
            </w:r>
          </w:p>
          <w:p w14:paraId="39E243CE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服务器要求</w:t>
            </w:r>
          </w:p>
          <w:p w14:paraId="74408D75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2.2支撑软件安装要求</w:t>
            </w:r>
          </w:p>
          <w:p w14:paraId="2D0B6C31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 应用软件部署要求</w:t>
            </w:r>
          </w:p>
          <w:p w14:paraId="384A8294"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3、部署方案</w:t>
            </w:r>
          </w:p>
          <w:p w14:paraId="4A42D78A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3.1环境部署</w:t>
            </w:r>
          </w:p>
          <w:p w14:paraId="21427EEE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3.2系统部署</w:t>
            </w:r>
          </w:p>
        </w:tc>
      </w:tr>
    </w:tbl>
    <w:p w14:paraId="1F7AB326">
      <w:pPr>
        <w:snapToGrid w:val="0"/>
        <w:spacing w:line="300" w:lineRule="auto"/>
        <w:rPr>
          <w:sz w:val="24"/>
          <w:szCs w:val="24"/>
        </w:rPr>
      </w:pPr>
    </w:p>
    <w:p w14:paraId="5E69B9D4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.6</w:t>
      </w:r>
      <w:r>
        <w:rPr>
          <w:rFonts w:hint="eastAsia"/>
          <w:b/>
          <w:sz w:val="28"/>
          <w:szCs w:val="28"/>
        </w:rPr>
        <w:t>《系统用户操作手册》要求</w:t>
      </w:r>
    </w:p>
    <w:p w14:paraId="18E95652">
      <w:pPr>
        <w:snapToGrid w:val="0"/>
        <w:spacing w:after="156" w:afterLines="50"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按需求分析中各类角色和系统功能，分角色编写用户操作手册。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 w14:paraId="775DB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74" w:type="dxa"/>
          </w:tcPr>
          <w:p w14:paraId="7B281E56">
            <w:pPr>
              <w:pStyle w:val="12"/>
              <w:snapToGrid w:val="0"/>
              <w:spacing w:before="156" w:beforeLines="50"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1、</w:t>
            </w:r>
            <w:r>
              <w:rPr>
                <w:rFonts w:hint="eastAsia" w:ascii="宋体" w:hAnsi="宋体"/>
                <w:b/>
                <w:bCs/>
              </w:rPr>
              <w:t>XXX角色操作手册</w:t>
            </w:r>
          </w:p>
          <w:p w14:paraId="67E61DC8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4A947E54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0A66BBA7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  <w:p w14:paraId="3873044A"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2、</w:t>
            </w:r>
            <w:r>
              <w:rPr>
                <w:rFonts w:hint="eastAsia" w:ascii="宋体" w:hAnsi="宋体"/>
                <w:b/>
                <w:bCs/>
              </w:rPr>
              <w:t>XXX角色操作手册</w:t>
            </w:r>
          </w:p>
          <w:p w14:paraId="40E8D4C2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16DCFD20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14F0C2A0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……</w:t>
            </w:r>
          </w:p>
          <w:p w14:paraId="572485A6"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3、</w:t>
            </w:r>
            <w:r>
              <w:rPr>
                <w:rFonts w:hint="eastAsia" w:ascii="宋体" w:hAnsi="宋体"/>
                <w:b/>
                <w:bCs/>
              </w:rPr>
              <w:t>XXX角色操作手册</w:t>
            </w:r>
          </w:p>
          <w:p w14:paraId="10BF4E0E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3695B4A5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7615E7AA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</w:tr>
    </w:tbl>
    <w:p w14:paraId="5AF03DCA">
      <w:pPr>
        <w:snapToGrid w:val="0"/>
        <w:spacing w:after="156" w:afterLines="50" w:line="300" w:lineRule="auto"/>
        <w:rPr>
          <w:sz w:val="24"/>
          <w:szCs w:val="24"/>
        </w:rPr>
      </w:pPr>
    </w:p>
    <w:sectPr>
      <w:pgSz w:w="11906" w:h="16838"/>
      <w:pgMar w:top="1440" w:right="1361" w:bottom="1440" w:left="136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872EE2"/>
    <w:multiLevelType w:val="multilevel"/>
    <w:tmpl w:val="05872E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"/>
      <w:isLgl/>
      <w:lvlText w:val="%1.%2"/>
      <w:lvlJc w:val="left"/>
      <w:pPr>
        <w:ind w:left="90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20B03D70"/>
    <w:multiLevelType w:val="multilevel"/>
    <w:tmpl w:val="20B03D70"/>
    <w:lvl w:ilvl="0" w:tentative="0">
      <w:start w:val="1"/>
      <w:numFmt w:val="bullet"/>
      <w:lvlText w:val="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E5"/>
    <w:rsid w:val="00017E45"/>
    <w:rsid w:val="0006271F"/>
    <w:rsid w:val="000B5C92"/>
    <w:rsid w:val="000E3FB8"/>
    <w:rsid w:val="001309E2"/>
    <w:rsid w:val="00147786"/>
    <w:rsid w:val="001F0A3C"/>
    <w:rsid w:val="00337DFA"/>
    <w:rsid w:val="00346C98"/>
    <w:rsid w:val="003607D4"/>
    <w:rsid w:val="00376391"/>
    <w:rsid w:val="003A43D5"/>
    <w:rsid w:val="004731B4"/>
    <w:rsid w:val="004C2A91"/>
    <w:rsid w:val="00570F3C"/>
    <w:rsid w:val="005A0F64"/>
    <w:rsid w:val="005B0BCB"/>
    <w:rsid w:val="005B1C72"/>
    <w:rsid w:val="005B5FC6"/>
    <w:rsid w:val="005E461A"/>
    <w:rsid w:val="005F5F06"/>
    <w:rsid w:val="006E42EC"/>
    <w:rsid w:val="00775809"/>
    <w:rsid w:val="007D0380"/>
    <w:rsid w:val="007D2DB2"/>
    <w:rsid w:val="00880038"/>
    <w:rsid w:val="008B79CE"/>
    <w:rsid w:val="008F6392"/>
    <w:rsid w:val="00975775"/>
    <w:rsid w:val="009D5944"/>
    <w:rsid w:val="009E387C"/>
    <w:rsid w:val="00A7125D"/>
    <w:rsid w:val="00AA211A"/>
    <w:rsid w:val="00AA3F08"/>
    <w:rsid w:val="00AB4FF0"/>
    <w:rsid w:val="00AC33C7"/>
    <w:rsid w:val="00B33339"/>
    <w:rsid w:val="00C227CA"/>
    <w:rsid w:val="00CC34BA"/>
    <w:rsid w:val="00CC74EC"/>
    <w:rsid w:val="00CD1BD9"/>
    <w:rsid w:val="00DC34BC"/>
    <w:rsid w:val="00DC5104"/>
    <w:rsid w:val="00DD2D70"/>
    <w:rsid w:val="00E458E5"/>
    <w:rsid w:val="00E64365"/>
    <w:rsid w:val="00E77B69"/>
    <w:rsid w:val="00F4719A"/>
    <w:rsid w:val="00FB2AB4"/>
    <w:rsid w:val="00FE2DDA"/>
    <w:rsid w:val="3F115151"/>
    <w:rsid w:val="41BC4214"/>
    <w:rsid w:val="5D1E11C4"/>
    <w:rsid w:val="63EB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keepNext/>
      <w:numPr>
        <w:ilvl w:val="1"/>
        <w:numId w:val="1"/>
      </w:numPr>
      <w:spacing w:line="0" w:lineRule="atLeast"/>
      <w:jc w:val="left"/>
      <w:outlineLvl w:val="1"/>
    </w:pPr>
    <w:rPr>
      <w:rFonts w:ascii="Times New Roman" w:hAnsi="Times New Roman" w:eastAsia="黑体" w:cs="Times New Roman"/>
      <w:b/>
      <w:bCs/>
      <w:sz w:val="28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next w:val="1"/>
    <w:link w:val="13"/>
    <w:qFormat/>
    <w:uiPriority w:val="0"/>
    <w:pPr>
      <w:adjustRightInd w:val="0"/>
      <w:snapToGrid w:val="0"/>
      <w:spacing w:before="100" w:beforeLines="100" w:after="100" w:afterLines="100" w:line="360" w:lineRule="auto"/>
      <w:jc w:val="center"/>
      <w:outlineLvl w:val="0"/>
    </w:pPr>
    <w:rPr>
      <w:rFonts w:ascii="Times New Roman" w:hAnsi="Times New Roman" w:eastAsia="黑体" w:cs="Arial"/>
      <w:b/>
      <w:bCs/>
      <w:snapToGrid w:val="0"/>
      <w:spacing w:val="20"/>
      <w:kern w:val="0"/>
      <w:sz w:val="36"/>
      <w:szCs w:val="36"/>
      <w:lang w:val="en-US" w:eastAsia="zh-CN" w:bidi="ar-SA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2 字符"/>
    <w:basedOn w:val="8"/>
    <w:link w:val="2"/>
    <w:qFormat/>
    <w:uiPriority w:val="0"/>
    <w:rPr>
      <w:rFonts w:ascii="Times New Roman" w:hAnsi="Times New Roman" w:eastAsia="黑体" w:cs="Times New Roman"/>
      <w:b/>
      <w:bCs/>
      <w:sz w:val="28"/>
      <w:szCs w:val="24"/>
    </w:rPr>
  </w:style>
  <w:style w:type="paragraph" w:styleId="12">
    <w:name w:val="List Paragraph"/>
    <w:basedOn w:val="1"/>
    <w:qFormat/>
    <w:uiPriority w:val="34"/>
    <w:pPr>
      <w:widowControl/>
      <w:spacing w:line="400" w:lineRule="exact"/>
      <w:ind w:firstLine="420" w:firstLineChars="200"/>
      <w:jc w:val="left"/>
    </w:pPr>
    <w:rPr>
      <w:rFonts w:ascii="Times New Roman" w:hAnsi="Times New Roman" w:eastAsia="宋体" w:cs="Times New Roman"/>
      <w:sz w:val="24"/>
      <w:szCs w:val="20"/>
    </w:rPr>
  </w:style>
  <w:style w:type="character" w:customStyle="1" w:styleId="13">
    <w:name w:val="标题 字符"/>
    <w:basedOn w:val="8"/>
    <w:link w:val="5"/>
    <w:qFormat/>
    <w:uiPriority w:val="0"/>
    <w:rPr>
      <w:rFonts w:ascii="Times New Roman" w:hAnsi="Times New Roman" w:eastAsia="黑体" w:cs="Arial"/>
      <w:b/>
      <w:bCs/>
      <w:snapToGrid w:val="0"/>
      <w:spacing w:val="20"/>
      <w:kern w:val="0"/>
      <w:sz w:val="36"/>
      <w:szCs w:val="36"/>
    </w:rPr>
  </w:style>
  <w:style w:type="table" w:customStyle="1" w:styleId="14">
    <w:name w:val="表格样式"/>
    <w:basedOn w:val="6"/>
    <w:qFormat/>
    <w:uiPriority w:val="0"/>
    <w:pPr>
      <w:adjustRightInd w:val="0"/>
      <w:snapToGrid w:val="0"/>
      <w:jc w:val="both"/>
    </w:pPr>
    <w:rPr>
      <w:rFonts w:ascii="Times New Roman" w:hAnsi="Times New Roman" w:eastAsia="宋体" w:cs="Times New Roman"/>
      <w:snapToGrid w:val="0"/>
      <w:kern w:val="0"/>
      <w:szCs w:val="21"/>
    </w:rPr>
    <w:tblPr>
      <w:jc w:val="center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="0" w:beforeLines="0" w:beforeAutospacing="0" w:after="0" w:afterLines="0" w:afterAutospacing="0" w:line="240" w:lineRule="auto"/>
        <w:ind w:left="0" w:leftChars="0" w:right="0" w:rightChars="0" w:firstLine="0" w:firstLineChars="0"/>
        <w:contextualSpacing w:val="0"/>
        <w:jc w:val="left"/>
        <w:outlineLvl w:val="9"/>
      </w:pPr>
      <w:rPr>
        <w:rFonts w:ascii="Times New Roman" w:hAnsi="Times New Roman" w:eastAsia="宋体"/>
        <w:b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hAnsi="Times New Roman" w:eastAsia="宋体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firstCo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lastCo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1Vert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2Vert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1Horz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2Horz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ne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  <w:tblStylePr w:type="nwCel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se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  <w:tblStylePr w:type="sw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</w:style>
  <w:style w:type="paragraph" w:customStyle="1" w:styleId="15">
    <w:name w:val="表格"/>
    <w:qFormat/>
    <w:uiPriority w:val="0"/>
    <w:pPr>
      <w:adjustRightInd w:val="0"/>
      <w:snapToGrid w:val="0"/>
    </w:pPr>
    <w:rPr>
      <w:rFonts w:ascii="Times New Roman" w:hAnsi="Times New Roman" w:eastAsia="宋体" w:cs="Times New Roman"/>
      <w:snapToGrid w:val="0"/>
      <w:kern w:val="0"/>
      <w:sz w:val="21"/>
      <w:szCs w:val="21"/>
      <w:lang w:val="en-US" w:eastAsia="zh-CN" w:bidi="ar-SA"/>
    </w:rPr>
  </w:style>
  <w:style w:type="paragraph" w:customStyle="1" w:styleId="16">
    <w:name w:val="说明"/>
    <w:qFormat/>
    <w:uiPriority w:val="0"/>
    <w:pPr>
      <w:adjustRightInd w:val="0"/>
      <w:snapToGrid w:val="0"/>
      <w:spacing w:before="50" w:beforeLines="50" w:line="360" w:lineRule="auto"/>
      <w:ind w:left="300" w:hanging="300" w:hangingChars="300"/>
    </w:pPr>
    <w:rPr>
      <w:rFonts w:ascii="Times New Roman" w:hAnsi="Times New Roman" w:eastAsia="宋体" w:cs="宋体"/>
      <w:b/>
      <w:snapToGrid w:val="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902</Words>
  <Characters>1001</Characters>
  <Lines>24</Lines>
  <Paragraphs>6</Paragraphs>
  <TotalTime>311</TotalTime>
  <ScaleCrop>false</ScaleCrop>
  <LinksUpToDate>false</LinksUpToDate>
  <CharactersWithSpaces>1102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2022-12-16T08:09:00Z</dcterms:created>
  <dc:creator>Windows 用户</dc:creator>
  <cp:lastModifiedBy>My word is good</cp:lastModifiedBy>
  <dcterms:modified xsi:type="dcterms:W3CDTF">2025-03-21T09:26:29Z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eyJoZGlkIjoiN2M0ZWQxYTRmNGFmY2RmZjc5OGU4YWRiMTQyNGYyODQiLCJ1c2VySWQiOiI5Mzk0NTk5NDYifQ==</vt:lpwstr>
  </property>
  <property fmtid="{D5CDD505-2E9C-101B-9397-08002B2CF9AE}" pid="4" name="ICV">
    <vt:lpwstr>2E8B961DB7F54274962FA32FED9D75DB_12</vt:lpwstr>
  </property>
</Properties>
</file>