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77A01183" w:rsidR="00A9774F" w:rsidRPr="00600008" w:rsidRDefault="00A9774F" w:rsidP="00043ADD">
                            <w:pPr>
                              <w:pStyle w:val="Sansinterligne"/>
                              <w:spacing w:after="80"/>
                              <w:rPr>
                                <w:b/>
                                <w:sz w:val="24"/>
                                <w:szCs w:val="24"/>
                              </w:rPr>
                            </w:pPr>
                            <w:r w:rsidRPr="00557DB1">
                              <w:rPr>
                                <w:sz w:val="24"/>
                                <w:szCs w:val="24"/>
                              </w:rPr>
                              <w:t xml:space="preserve">Responsable ISIMA : </w:t>
                            </w:r>
                            <w:r w:rsidR="00A12DC3">
                              <w:rPr>
                                <w:b/>
                                <w:sz w:val="24"/>
                                <w:szCs w:val="24"/>
                              </w:rPr>
                              <w:t>Pierre Colomb</w:t>
                            </w:r>
                            <w:r w:rsidR="00A12DC3">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77A01183" w:rsidR="00A9774F" w:rsidRPr="00600008" w:rsidRDefault="00A9774F" w:rsidP="00043ADD">
                      <w:pPr>
                        <w:pStyle w:val="Sansinterligne"/>
                        <w:spacing w:after="80"/>
                        <w:rPr>
                          <w:b/>
                          <w:sz w:val="24"/>
                          <w:szCs w:val="24"/>
                        </w:rPr>
                      </w:pPr>
                      <w:r w:rsidRPr="00557DB1">
                        <w:rPr>
                          <w:sz w:val="24"/>
                          <w:szCs w:val="24"/>
                        </w:rPr>
                        <w:t xml:space="preserve">Responsable ISIMA : </w:t>
                      </w:r>
                      <w:r w:rsidR="00A12DC3">
                        <w:rPr>
                          <w:b/>
                          <w:sz w:val="24"/>
                          <w:szCs w:val="24"/>
                        </w:rPr>
                        <w:t>Pierre Colomb</w:t>
                      </w:r>
                      <w:r w:rsidR="00A12DC3">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A9774F" w:rsidRPr="00660C9B" w:rsidRDefault="00A9774F"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A9774F" w:rsidRDefault="00A9774F" w:rsidP="005F3328">
                              <w:pPr>
                                <w:spacing w:after="0"/>
                              </w:pPr>
                              <w:r>
                                <w:t>Campus des Cézeaux</w:t>
                              </w:r>
                            </w:p>
                            <w:p w14:paraId="3E2996FD" w14:textId="77777777" w:rsidR="00A9774F" w:rsidRDefault="00A9774F" w:rsidP="005F3328">
                              <w:pPr>
                                <w:spacing w:after="0"/>
                              </w:pPr>
                              <w:r>
                                <w:t>1 rue de la Chébarde</w:t>
                              </w:r>
                            </w:p>
                            <w:p w14:paraId="3E2996FE" w14:textId="77777777" w:rsidR="00A9774F" w:rsidRDefault="00A9774F" w:rsidP="005F3328">
                              <w:pPr>
                                <w:spacing w:after="0"/>
                              </w:pPr>
                              <w:r>
                                <w:t>TSA 60125</w:t>
                              </w:r>
                            </w:p>
                            <w:p w14:paraId="3E2996FF" w14:textId="77777777" w:rsidR="00A9774F" w:rsidRDefault="00A9774F" w:rsidP="005F3328">
                              <w:pPr>
                                <w:spacing w:after="0"/>
                              </w:pPr>
                              <w:r>
                                <w:t>CS 60026</w:t>
                              </w:r>
                            </w:p>
                            <w:p w14:paraId="3E299700" w14:textId="77777777" w:rsidR="00A9774F" w:rsidRPr="005F3328" w:rsidRDefault="00A9774F"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A9774F" w:rsidRPr="00660C9B" w:rsidRDefault="00A9774F"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A9774F" w:rsidRDefault="00A9774F" w:rsidP="005F3328">
                        <w:pPr>
                          <w:spacing w:after="0"/>
                        </w:pPr>
                        <w:r>
                          <w:t>Campus des Cézeaux</w:t>
                        </w:r>
                      </w:p>
                      <w:p w14:paraId="3E2996FD" w14:textId="77777777" w:rsidR="00A9774F" w:rsidRDefault="00A9774F" w:rsidP="005F3328">
                        <w:pPr>
                          <w:spacing w:after="0"/>
                        </w:pPr>
                        <w:r>
                          <w:t>1 rue de la Chébarde</w:t>
                        </w:r>
                      </w:p>
                      <w:p w14:paraId="3E2996FE" w14:textId="77777777" w:rsidR="00A9774F" w:rsidRDefault="00A9774F" w:rsidP="005F3328">
                        <w:pPr>
                          <w:spacing w:after="0"/>
                        </w:pPr>
                        <w:r>
                          <w:t>TSA 60125</w:t>
                        </w:r>
                      </w:p>
                      <w:p w14:paraId="3E2996FF" w14:textId="77777777" w:rsidR="00A9774F" w:rsidRDefault="00A9774F" w:rsidP="005F3328">
                        <w:pPr>
                          <w:spacing w:after="0"/>
                        </w:pPr>
                        <w:r>
                          <w:t>CS 60026</w:t>
                        </w:r>
                      </w:p>
                      <w:p w14:paraId="3E299700" w14:textId="77777777" w:rsidR="00A9774F" w:rsidRPr="005F3328" w:rsidRDefault="00A9774F"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A9774F" w:rsidRDefault="00A9774F" w:rsidP="00320828">
                            <w:pPr>
                              <w:pStyle w:val="Titre"/>
                            </w:pPr>
                          </w:p>
                          <w:p w14:paraId="3E299703" w14:textId="77777777" w:rsidR="00A9774F" w:rsidRPr="00DB5E70" w:rsidRDefault="00A9774F" w:rsidP="006E2A48">
                            <w:pPr>
                              <w:pStyle w:val="Titre"/>
                              <w:jc w:val="center"/>
                              <w:rPr>
                                <w:color w:val="4A9A82" w:themeColor="accent3" w:themeShade="BF"/>
                              </w:rPr>
                            </w:pPr>
                            <w:r w:rsidRPr="00DB5E70">
                              <w:rPr>
                                <w:color w:val="4A9A82" w:themeColor="accent3" w:themeShade="BF"/>
                              </w:rPr>
                              <w:t>Rapport d’ingénieur</w:t>
                            </w:r>
                          </w:p>
                          <w:p w14:paraId="3E299704" w14:textId="0C615492" w:rsidR="00A9774F" w:rsidRPr="00DB5E70" w:rsidRDefault="00276E4C"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A12DC3">
                                  <w:rPr>
                                    <w:color w:val="4A9A82" w:themeColor="accent3" w:themeShade="BF"/>
                                  </w:rPr>
                                  <w:t>Intégration d’Application en Entreprise</w:t>
                                </w:r>
                              </w:sdtContent>
                            </w:sdt>
                          </w:p>
                          <w:p w14:paraId="3EA6647E" w14:textId="5DA5B67C" w:rsidR="00A9774F" w:rsidRDefault="00A9774F"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A9774F" w:rsidRPr="00DB5E70" w:rsidRDefault="00A9774F"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A9774F" w:rsidRPr="00A12DC3" w:rsidRDefault="00A12DC3"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A9774F" w:rsidRPr="00A12DC3" w:rsidRDefault="00A9774F">
                            <w:pPr>
                              <w:rPr>
                                <w:i/>
                              </w:rPr>
                            </w:pPr>
                          </w:p>
                          <w:p w14:paraId="3E299709" w14:textId="1CC7EB50" w:rsidR="00A9774F" w:rsidRPr="001E5116" w:rsidRDefault="00A9774F">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00A12DC3">
                                  <w:rPr>
                                    <w:rStyle w:val="lev"/>
                                    <w:sz w:val="32"/>
                                  </w:rPr>
                                  <w:t xml:space="preserve">Pierre CHEVALIER &amp; </w:t>
                                </w:r>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A9774F" w:rsidRDefault="00A9774F" w:rsidP="00320828">
                      <w:pPr>
                        <w:pStyle w:val="Titre"/>
                      </w:pPr>
                    </w:p>
                    <w:p w14:paraId="3E299703" w14:textId="77777777" w:rsidR="00A9774F" w:rsidRPr="00DB5E70" w:rsidRDefault="00A9774F" w:rsidP="006E2A48">
                      <w:pPr>
                        <w:pStyle w:val="Titre"/>
                        <w:jc w:val="center"/>
                        <w:rPr>
                          <w:color w:val="4A9A82" w:themeColor="accent3" w:themeShade="BF"/>
                        </w:rPr>
                      </w:pPr>
                      <w:r w:rsidRPr="00DB5E70">
                        <w:rPr>
                          <w:color w:val="4A9A82" w:themeColor="accent3" w:themeShade="BF"/>
                        </w:rPr>
                        <w:t>Rapport d’ingénieur</w:t>
                      </w:r>
                    </w:p>
                    <w:p w14:paraId="3E299704" w14:textId="0C615492" w:rsidR="00A9774F" w:rsidRPr="00DB5E70" w:rsidRDefault="00E06C34"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A12DC3">
                            <w:rPr>
                              <w:color w:val="4A9A82" w:themeColor="accent3" w:themeShade="BF"/>
                            </w:rPr>
                            <w:t>Intégration d’Application en Entreprise</w:t>
                          </w:r>
                        </w:sdtContent>
                      </w:sdt>
                    </w:p>
                    <w:p w14:paraId="3EA6647E" w14:textId="5DA5B67C" w:rsidR="00A9774F" w:rsidRDefault="00A9774F"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A9774F" w:rsidRPr="00DB5E70" w:rsidRDefault="00A9774F"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A9774F" w:rsidRPr="00A12DC3" w:rsidRDefault="00A12DC3"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A9774F" w:rsidRPr="00A12DC3" w:rsidRDefault="00A9774F">
                      <w:pPr>
                        <w:rPr>
                          <w:i/>
                        </w:rPr>
                      </w:pPr>
                    </w:p>
                    <w:p w14:paraId="3E299709" w14:textId="1CC7EB50" w:rsidR="00A9774F" w:rsidRPr="001E5116" w:rsidRDefault="00A9774F">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sidR="00A12DC3">
                            <w:rPr>
                              <w:rStyle w:val="lev"/>
                              <w:sz w:val="32"/>
                            </w:rPr>
                            <w:t xml:space="preserve">Pierre CHEVALIER &amp; </w:t>
                          </w:r>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EndPr/>
        <w:sdtContent>
          <w:r w:rsidR="00AD68FA">
            <w:br w:type="page"/>
          </w:r>
        </w:sdtContent>
      </w:sdt>
    </w:p>
    <w:p w14:paraId="3E2995EB" w14:textId="77777777" w:rsidR="006B02A5" w:rsidRDefault="006B02A5" w:rsidP="00BE4ECE">
      <w:pPr>
        <w:pStyle w:val="En-ttedetabledesmatires"/>
      </w:pPr>
      <w:bookmarkStart w:id="0" w:name="_Toc444190865"/>
      <w:bookmarkStart w:id="1" w:name="_Toc478648105"/>
      <w:r>
        <w:lastRenderedPageBreak/>
        <w:t xml:space="preserve">Table des figures et </w:t>
      </w:r>
      <w:r w:rsidRPr="00BE4ECE">
        <w:t>illustrations</w:t>
      </w:r>
      <w:bookmarkEnd w:id="1"/>
    </w:p>
    <w:p w14:paraId="3FEE86BC" w14:textId="0B447F27" w:rsidR="00276E4C"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8648103" w:history="1">
        <w:r w:rsidR="00276E4C" w:rsidRPr="00326430">
          <w:rPr>
            <w:rStyle w:val="Lienhypertexte"/>
            <w:noProof/>
          </w:rPr>
          <w:t>Figure 1 - Modèle 3-tiers</w:t>
        </w:r>
        <w:r w:rsidR="00276E4C">
          <w:rPr>
            <w:noProof/>
            <w:webHidden/>
          </w:rPr>
          <w:tab/>
        </w:r>
        <w:r w:rsidR="00276E4C">
          <w:rPr>
            <w:noProof/>
            <w:webHidden/>
          </w:rPr>
          <w:fldChar w:fldCharType="begin"/>
        </w:r>
        <w:r w:rsidR="00276E4C">
          <w:rPr>
            <w:noProof/>
            <w:webHidden/>
          </w:rPr>
          <w:instrText xml:space="preserve"> PAGEREF _Toc478648103 \h </w:instrText>
        </w:r>
        <w:r w:rsidR="00276E4C">
          <w:rPr>
            <w:noProof/>
            <w:webHidden/>
          </w:rPr>
        </w:r>
        <w:r w:rsidR="00276E4C">
          <w:rPr>
            <w:noProof/>
            <w:webHidden/>
          </w:rPr>
          <w:fldChar w:fldCharType="separate"/>
        </w:r>
        <w:r w:rsidR="00276E4C">
          <w:rPr>
            <w:noProof/>
            <w:webHidden/>
          </w:rPr>
          <w:t>3</w:t>
        </w:r>
        <w:r w:rsidR="00276E4C">
          <w:rPr>
            <w:noProof/>
            <w:webHidden/>
          </w:rPr>
          <w:fldChar w:fldCharType="end"/>
        </w:r>
      </w:hyperlink>
    </w:p>
    <w:p w14:paraId="3CB3B1BD" w14:textId="57564750" w:rsidR="00276E4C" w:rsidRDefault="00276E4C">
      <w:pPr>
        <w:pStyle w:val="Tabledesillustrations"/>
        <w:tabs>
          <w:tab w:val="right" w:leader="dot" w:pos="9062"/>
        </w:tabs>
        <w:rPr>
          <w:rFonts w:asciiTheme="minorHAnsi" w:eastAsiaTheme="minorEastAsia" w:hAnsiTheme="minorHAnsi"/>
          <w:caps w:val="0"/>
          <w:noProof/>
          <w:color w:val="auto"/>
          <w:sz w:val="22"/>
          <w:szCs w:val="22"/>
        </w:rPr>
      </w:pPr>
      <w:hyperlink w:anchor="_Toc478648104" w:history="1">
        <w:r w:rsidRPr="00326430">
          <w:rPr>
            <w:rStyle w:val="Lienhypertexte"/>
            <w:noProof/>
          </w:rPr>
          <w:t>Figure 2 - Diagramme des entités persistées</w:t>
        </w:r>
        <w:r>
          <w:rPr>
            <w:noProof/>
            <w:webHidden/>
          </w:rPr>
          <w:tab/>
        </w:r>
        <w:r>
          <w:rPr>
            <w:noProof/>
            <w:webHidden/>
          </w:rPr>
          <w:fldChar w:fldCharType="begin"/>
        </w:r>
        <w:r>
          <w:rPr>
            <w:noProof/>
            <w:webHidden/>
          </w:rPr>
          <w:instrText xml:space="preserve"> PAGEREF _Toc478648104 \h </w:instrText>
        </w:r>
        <w:r>
          <w:rPr>
            <w:noProof/>
            <w:webHidden/>
          </w:rPr>
        </w:r>
        <w:r>
          <w:rPr>
            <w:noProof/>
            <w:webHidden/>
          </w:rPr>
          <w:fldChar w:fldCharType="separate"/>
        </w:r>
        <w:r>
          <w:rPr>
            <w:noProof/>
            <w:webHidden/>
          </w:rPr>
          <w:t>4</w:t>
        </w:r>
        <w:r>
          <w:rPr>
            <w:noProof/>
            <w:webHidden/>
          </w:rPr>
          <w:fldChar w:fldCharType="end"/>
        </w:r>
      </w:hyperlink>
    </w:p>
    <w:p w14:paraId="464C814E" w14:textId="661EA00A" w:rsidR="005E5078" w:rsidRDefault="006B02A5" w:rsidP="005E5078">
      <w:pPr>
        <w:pStyle w:val="VIDE"/>
      </w:pPr>
      <w:r>
        <w:fldChar w:fldCharType="end"/>
      </w:r>
      <w:bookmarkEnd w:id="0"/>
    </w:p>
    <w:bookmarkStart w:id="2" w:name="_Toc478648106"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14D18B2C" w14:textId="2FA245BE" w:rsidR="00276E4C"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8648105" w:history="1">
            <w:r w:rsidR="00276E4C" w:rsidRPr="007236FD">
              <w:rPr>
                <w:rStyle w:val="Lienhypertexte"/>
                <w:noProof/>
              </w:rPr>
              <w:t>Table des figures et illustrations</w:t>
            </w:r>
            <w:r w:rsidR="00276E4C">
              <w:rPr>
                <w:noProof/>
                <w:webHidden/>
              </w:rPr>
              <w:tab/>
            </w:r>
            <w:r w:rsidR="00276E4C">
              <w:rPr>
                <w:noProof/>
                <w:webHidden/>
              </w:rPr>
              <w:fldChar w:fldCharType="begin"/>
            </w:r>
            <w:r w:rsidR="00276E4C">
              <w:rPr>
                <w:noProof/>
                <w:webHidden/>
              </w:rPr>
              <w:instrText xml:space="preserve"> PAGEREF _Toc478648105 \h </w:instrText>
            </w:r>
            <w:r w:rsidR="00276E4C">
              <w:rPr>
                <w:noProof/>
                <w:webHidden/>
              </w:rPr>
            </w:r>
            <w:r w:rsidR="00276E4C">
              <w:rPr>
                <w:noProof/>
                <w:webHidden/>
              </w:rPr>
              <w:fldChar w:fldCharType="separate"/>
            </w:r>
            <w:r w:rsidR="00276E4C">
              <w:rPr>
                <w:noProof/>
                <w:webHidden/>
              </w:rPr>
              <w:t>i</w:t>
            </w:r>
            <w:r w:rsidR="00276E4C">
              <w:rPr>
                <w:noProof/>
                <w:webHidden/>
              </w:rPr>
              <w:fldChar w:fldCharType="end"/>
            </w:r>
          </w:hyperlink>
        </w:p>
        <w:p w14:paraId="45D4D8D9" w14:textId="485176FE" w:rsidR="00276E4C" w:rsidRDefault="00276E4C">
          <w:pPr>
            <w:pStyle w:val="TM1"/>
            <w:tabs>
              <w:tab w:val="right" w:leader="dot" w:pos="9062"/>
            </w:tabs>
            <w:rPr>
              <w:rFonts w:asciiTheme="minorHAnsi" w:eastAsiaTheme="minorEastAsia" w:hAnsiTheme="minorHAnsi"/>
              <w:noProof/>
              <w:color w:val="auto"/>
              <w:sz w:val="22"/>
              <w:szCs w:val="22"/>
            </w:rPr>
          </w:pPr>
          <w:hyperlink w:anchor="_Toc478648106" w:history="1">
            <w:r w:rsidRPr="007236FD">
              <w:rPr>
                <w:rStyle w:val="Lienhypertexte"/>
                <w:noProof/>
              </w:rPr>
              <w:t>Table des matières</w:t>
            </w:r>
            <w:r>
              <w:rPr>
                <w:noProof/>
                <w:webHidden/>
              </w:rPr>
              <w:tab/>
            </w:r>
            <w:r>
              <w:rPr>
                <w:noProof/>
                <w:webHidden/>
              </w:rPr>
              <w:fldChar w:fldCharType="begin"/>
            </w:r>
            <w:r>
              <w:rPr>
                <w:noProof/>
                <w:webHidden/>
              </w:rPr>
              <w:instrText xml:space="preserve"> PAGEREF _Toc478648106 \h </w:instrText>
            </w:r>
            <w:r>
              <w:rPr>
                <w:noProof/>
                <w:webHidden/>
              </w:rPr>
            </w:r>
            <w:r>
              <w:rPr>
                <w:noProof/>
                <w:webHidden/>
              </w:rPr>
              <w:fldChar w:fldCharType="separate"/>
            </w:r>
            <w:r>
              <w:rPr>
                <w:noProof/>
                <w:webHidden/>
              </w:rPr>
              <w:t>ii</w:t>
            </w:r>
            <w:r>
              <w:rPr>
                <w:noProof/>
                <w:webHidden/>
              </w:rPr>
              <w:fldChar w:fldCharType="end"/>
            </w:r>
          </w:hyperlink>
        </w:p>
        <w:p w14:paraId="118FC9B6" w14:textId="032BBD85" w:rsidR="00276E4C" w:rsidRDefault="00276E4C">
          <w:pPr>
            <w:pStyle w:val="TM1"/>
            <w:tabs>
              <w:tab w:val="right" w:leader="dot" w:pos="9062"/>
            </w:tabs>
            <w:rPr>
              <w:rFonts w:asciiTheme="minorHAnsi" w:eastAsiaTheme="minorEastAsia" w:hAnsiTheme="minorHAnsi"/>
              <w:noProof/>
              <w:color w:val="auto"/>
              <w:sz w:val="22"/>
              <w:szCs w:val="22"/>
            </w:rPr>
          </w:pPr>
          <w:hyperlink w:anchor="_Toc478648107" w:history="1">
            <w:r w:rsidRPr="007236FD">
              <w:rPr>
                <w:rStyle w:val="Lienhypertexte"/>
                <w:noProof/>
              </w:rPr>
              <w:t>Introduction</w:t>
            </w:r>
            <w:r>
              <w:rPr>
                <w:noProof/>
                <w:webHidden/>
              </w:rPr>
              <w:tab/>
            </w:r>
            <w:r>
              <w:rPr>
                <w:noProof/>
                <w:webHidden/>
              </w:rPr>
              <w:fldChar w:fldCharType="begin"/>
            </w:r>
            <w:r>
              <w:rPr>
                <w:noProof/>
                <w:webHidden/>
              </w:rPr>
              <w:instrText xml:space="preserve"> PAGEREF _Toc478648107 \h </w:instrText>
            </w:r>
            <w:r>
              <w:rPr>
                <w:noProof/>
                <w:webHidden/>
              </w:rPr>
            </w:r>
            <w:r>
              <w:rPr>
                <w:noProof/>
                <w:webHidden/>
              </w:rPr>
              <w:fldChar w:fldCharType="separate"/>
            </w:r>
            <w:r>
              <w:rPr>
                <w:noProof/>
                <w:webHidden/>
              </w:rPr>
              <w:t>1</w:t>
            </w:r>
            <w:r>
              <w:rPr>
                <w:noProof/>
                <w:webHidden/>
              </w:rPr>
              <w:fldChar w:fldCharType="end"/>
            </w:r>
          </w:hyperlink>
        </w:p>
        <w:p w14:paraId="543A0C87" w14:textId="17ACAC5B" w:rsidR="00276E4C" w:rsidRDefault="00276E4C">
          <w:pPr>
            <w:pStyle w:val="TM1"/>
            <w:tabs>
              <w:tab w:val="left" w:pos="1540"/>
              <w:tab w:val="right" w:leader="dot" w:pos="9062"/>
            </w:tabs>
            <w:rPr>
              <w:rFonts w:asciiTheme="minorHAnsi" w:eastAsiaTheme="minorEastAsia" w:hAnsiTheme="minorHAnsi"/>
              <w:noProof/>
              <w:color w:val="auto"/>
              <w:sz w:val="22"/>
              <w:szCs w:val="22"/>
            </w:rPr>
          </w:pPr>
          <w:hyperlink w:anchor="_Toc478648108" w:history="1">
            <w:r w:rsidRPr="007236FD">
              <w:rPr>
                <w:rStyle w:val="Lienhypertexte"/>
                <w:noProof/>
              </w:rPr>
              <w:t>Chapitre 1 :</w:t>
            </w:r>
            <w:r>
              <w:rPr>
                <w:rFonts w:asciiTheme="minorHAnsi" w:eastAsiaTheme="minorEastAsia" w:hAnsiTheme="minorHAnsi"/>
                <w:noProof/>
                <w:color w:val="auto"/>
                <w:sz w:val="22"/>
                <w:szCs w:val="22"/>
              </w:rPr>
              <w:tab/>
            </w:r>
            <w:r w:rsidRPr="007236FD">
              <w:rPr>
                <w:rStyle w:val="Lienhypertexte"/>
                <w:noProof/>
              </w:rPr>
              <w:t>Analyse</w:t>
            </w:r>
            <w:r>
              <w:rPr>
                <w:noProof/>
                <w:webHidden/>
              </w:rPr>
              <w:tab/>
            </w:r>
            <w:r>
              <w:rPr>
                <w:noProof/>
                <w:webHidden/>
              </w:rPr>
              <w:fldChar w:fldCharType="begin"/>
            </w:r>
            <w:r>
              <w:rPr>
                <w:noProof/>
                <w:webHidden/>
              </w:rPr>
              <w:instrText xml:space="preserve"> PAGEREF _Toc478648108 \h </w:instrText>
            </w:r>
            <w:r>
              <w:rPr>
                <w:noProof/>
                <w:webHidden/>
              </w:rPr>
            </w:r>
            <w:r>
              <w:rPr>
                <w:noProof/>
                <w:webHidden/>
              </w:rPr>
              <w:fldChar w:fldCharType="separate"/>
            </w:r>
            <w:r>
              <w:rPr>
                <w:noProof/>
                <w:webHidden/>
              </w:rPr>
              <w:t>2</w:t>
            </w:r>
            <w:r>
              <w:rPr>
                <w:noProof/>
                <w:webHidden/>
              </w:rPr>
              <w:fldChar w:fldCharType="end"/>
            </w:r>
          </w:hyperlink>
        </w:p>
        <w:p w14:paraId="51FF86D6" w14:textId="43EB6D96" w:rsidR="00276E4C" w:rsidRDefault="00276E4C">
          <w:pPr>
            <w:pStyle w:val="TM1"/>
            <w:tabs>
              <w:tab w:val="left" w:pos="1540"/>
              <w:tab w:val="right" w:leader="dot" w:pos="9062"/>
            </w:tabs>
            <w:rPr>
              <w:rFonts w:asciiTheme="minorHAnsi" w:eastAsiaTheme="minorEastAsia" w:hAnsiTheme="minorHAnsi"/>
              <w:noProof/>
              <w:color w:val="auto"/>
              <w:sz w:val="22"/>
              <w:szCs w:val="22"/>
            </w:rPr>
          </w:pPr>
          <w:hyperlink w:anchor="_Toc478648109" w:history="1">
            <w:r w:rsidRPr="007236FD">
              <w:rPr>
                <w:rStyle w:val="Lienhypertexte"/>
                <w:noProof/>
              </w:rPr>
              <w:t>Chapitre 2 :</w:t>
            </w:r>
            <w:r>
              <w:rPr>
                <w:rFonts w:asciiTheme="minorHAnsi" w:eastAsiaTheme="minorEastAsia" w:hAnsiTheme="minorHAnsi"/>
                <w:noProof/>
                <w:color w:val="auto"/>
                <w:sz w:val="22"/>
                <w:szCs w:val="22"/>
              </w:rPr>
              <w:tab/>
            </w:r>
            <w:r w:rsidRPr="007236FD">
              <w:rPr>
                <w:rStyle w:val="Lienhypertexte"/>
                <w:noProof/>
              </w:rPr>
              <w:t>Conception</w:t>
            </w:r>
            <w:r>
              <w:rPr>
                <w:noProof/>
                <w:webHidden/>
              </w:rPr>
              <w:tab/>
            </w:r>
            <w:r>
              <w:rPr>
                <w:noProof/>
                <w:webHidden/>
              </w:rPr>
              <w:fldChar w:fldCharType="begin"/>
            </w:r>
            <w:r>
              <w:rPr>
                <w:noProof/>
                <w:webHidden/>
              </w:rPr>
              <w:instrText xml:space="preserve"> PAGEREF _Toc478648109 \h </w:instrText>
            </w:r>
            <w:r>
              <w:rPr>
                <w:noProof/>
                <w:webHidden/>
              </w:rPr>
            </w:r>
            <w:r>
              <w:rPr>
                <w:noProof/>
                <w:webHidden/>
              </w:rPr>
              <w:fldChar w:fldCharType="separate"/>
            </w:r>
            <w:r>
              <w:rPr>
                <w:noProof/>
                <w:webHidden/>
              </w:rPr>
              <w:t>5</w:t>
            </w:r>
            <w:r>
              <w:rPr>
                <w:noProof/>
                <w:webHidden/>
              </w:rPr>
              <w:fldChar w:fldCharType="end"/>
            </w:r>
          </w:hyperlink>
        </w:p>
        <w:p w14:paraId="52E499E1" w14:textId="2AC4528C" w:rsidR="00276E4C" w:rsidRDefault="00276E4C">
          <w:pPr>
            <w:pStyle w:val="TM2"/>
            <w:tabs>
              <w:tab w:val="left" w:pos="880"/>
              <w:tab w:val="right" w:leader="dot" w:pos="9062"/>
            </w:tabs>
            <w:rPr>
              <w:rFonts w:asciiTheme="minorHAnsi" w:eastAsiaTheme="minorEastAsia" w:hAnsiTheme="minorHAnsi"/>
              <w:noProof/>
              <w:color w:val="auto"/>
              <w:sz w:val="22"/>
              <w:szCs w:val="22"/>
            </w:rPr>
          </w:pPr>
          <w:hyperlink w:anchor="_Toc478648110" w:history="1">
            <w:r w:rsidRPr="007236FD">
              <w:rPr>
                <w:rStyle w:val="Lienhypertexte"/>
                <w:noProof/>
              </w:rPr>
              <w:t>2.1</w:t>
            </w:r>
            <w:r>
              <w:rPr>
                <w:rFonts w:asciiTheme="minorHAnsi" w:eastAsiaTheme="minorEastAsia" w:hAnsiTheme="minorHAnsi"/>
                <w:noProof/>
                <w:color w:val="auto"/>
                <w:sz w:val="22"/>
                <w:szCs w:val="22"/>
              </w:rPr>
              <w:tab/>
            </w:r>
            <w:r w:rsidRPr="007236FD">
              <w:rPr>
                <w:rStyle w:val="Lienhypertexte"/>
                <w:noProof/>
              </w:rPr>
              <w:t>Méthodes et outils</w:t>
            </w:r>
            <w:r>
              <w:rPr>
                <w:noProof/>
                <w:webHidden/>
              </w:rPr>
              <w:tab/>
            </w:r>
            <w:r>
              <w:rPr>
                <w:noProof/>
                <w:webHidden/>
              </w:rPr>
              <w:fldChar w:fldCharType="begin"/>
            </w:r>
            <w:r>
              <w:rPr>
                <w:noProof/>
                <w:webHidden/>
              </w:rPr>
              <w:instrText xml:space="preserve"> PAGEREF _Toc478648110 \h </w:instrText>
            </w:r>
            <w:r>
              <w:rPr>
                <w:noProof/>
                <w:webHidden/>
              </w:rPr>
            </w:r>
            <w:r>
              <w:rPr>
                <w:noProof/>
                <w:webHidden/>
              </w:rPr>
              <w:fldChar w:fldCharType="separate"/>
            </w:r>
            <w:r>
              <w:rPr>
                <w:noProof/>
                <w:webHidden/>
              </w:rPr>
              <w:t>5</w:t>
            </w:r>
            <w:r>
              <w:rPr>
                <w:noProof/>
                <w:webHidden/>
              </w:rPr>
              <w:fldChar w:fldCharType="end"/>
            </w:r>
          </w:hyperlink>
        </w:p>
        <w:p w14:paraId="26F03A49" w14:textId="2987A507" w:rsidR="00276E4C" w:rsidRDefault="00276E4C">
          <w:pPr>
            <w:pStyle w:val="TM2"/>
            <w:tabs>
              <w:tab w:val="left" w:pos="880"/>
              <w:tab w:val="right" w:leader="dot" w:pos="9062"/>
            </w:tabs>
            <w:rPr>
              <w:rFonts w:asciiTheme="minorHAnsi" w:eastAsiaTheme="minorEastAsia" w:hAnsiTheme="minorHAnsi"/>
              <w:noProof/>
              <w:color w:val="auto"/>
              <w:sz w:val="22"/>
              <w:szCs w:val="22"/>
            </w:rPr>
          </w:pPr>
          <w:hyperlink w:anchor="_Toc478648111" w:history="1">
            <w:r w:rsidRPr="007236FD">
              <w:rPr>
                <w:rStyle w:val="Lienhypertexte"/>
                <w:noProof/>
              </w:rPr>
              <w:t>2.2</w:t>
            </w:r>
            <w:r>
              <w:rPr>
                <w:rFonts w:asciiTheme="minorHAnsi" w:eastAsiaTheme="minorEastAsia" w:hAnsiTheme="minorHAnsi"/>
                <w:noProof/>
                <w:color w:val="auto"/>
                <w:sz w:val="22"/>
                <w:szCs w:val="22"/>
              </w:rPr>
              <w:tab/>
            </w:r>
            <w:r w:rsidRPr="007236FD">
              <w:rPr>
                <w:rStyle w:val="Lienhypertexte"/>
                <w:noProof/>
              </w:rPr>
              <w:t>Métaprogrammation</w:t>
            </w:r>
            <w:r>
              <w:rPr>
                <w:noProof/>
                <w:webHidden/>
              </w:rPr>
              <w:tab/>
            </w:r>
            <w:r>
              <w:rPr>
                <w:noProof/>
                <w:webHidden/>
              </w:rPr>
              <w:fldChar w:fldCharType="begin"/>
            </w:r>
            <w:r>
              <w:rPr>
                <w:noProof/>
                <w:webHidden/>
              </w:rPr>
              <w:instrText xml:space="preserve"> PAGEREF _Toc478648111 \h </w:instrText>
            </w:r>
            <w:r>
              <w:rPr>
                <w:noProof/>
                <w:webHidden/>
              </w:rPr>
            </w:r>
            <w:r>
              <w:rPr>
                <w:noProof/>
                <w:webHidden/>
              </w:rPr>
              <w:fldChar w:fldCharType="separate"/>
            </w:r>
            <w:r>
              <w:rPr>
                <w:noProof/>
                <w:webHidden/>
              </w:rPr>
              <w:t>5</w:t>
            </w:r>
            <w:r>
              <w:rPr>
                <w:noProof/>
                <w:webHidden/>
              </w:rPr>
              <w:fldChar w:fldCharType="end"/>
            </w:r>
          </w:hyperlink>
        </w:p>
        <w:p w14:paraId="68F8CB6C" w14:textId="575EE1A6" w:rsidR="00276E4C" w:rsidRDefault="00276E4C">
          <w:pPr>
            <w:pStyle w:val="TM2"/>
            <w:tabs>
              <w:tab w:val="left" w:pos="880"/>
              <w:tab w:val="right" w:leader="dot" w:pos="9062"/>
            </w:tabs>
            <w:rPr>
              <w:rFonts w:asciiTheme="minorHAnsi" w:eastAsiaTheme="minorEastAsia" w:hAnsiTheme="minorHAnsi"/>
              <w:noProof/>
              <w:color w:val="auto"/>
              <w:sz w:val="22"/>
              <w:szCs w:val="22"/>
            </w:rPr>
          </w:pPr>
          <w:hyperlink w:anchor="_Toc478648112" w:history="1">
            <w:r w:rsidRPr="007236FD">
              <w:rPr>
                <w:rStyle w:val="Lienhypertexte"/>
                <w:noProof/>
              </w:rPr>
              <w:t>2.3</w:t>
            </w:r>
            <w:r>
              <w:rPr>
                <w:rFonts w:asciiTheme="minorHAnsi" w:eastAsiaTheme="minorEastAsia" w:hAnsiTheme="minorHAnsi"/>
                <w:noProof/>
                <w:color w:val="auto"/>
                <w:sz w:val="22"/>
                <w:szCs w:val="22"/>
              </w:rPr>
              <w:tab/>
            </w:r>
            <w:r w:rsidRPr="007236FD">
              <w:rPr>
                <w:rStyle w:val="Lienhypertexte"/>
                <w:noProof/>
              </w:rPr>
              <w:t>Adaptation</w:t>
            </w:r>
            <w:r>
              <w:rPr>
                <w:noProof/>
                <w:webHidden/>
              </w:rPr>
              <w:tab/>
            </w:r>
            <w:r>
              <w:rPr>
                <w:noProof/>
                <w:webHidden/>
              </w:rPr>
              <w:fldChar w:fldCharType="begin"/>
            </w:r>
            <w:r>
              <w:rPr>
                <w:noProof/>
                <w:webHidden/>
              </w:rPr>
              <w:instrText xml:space="preserve"> PAGEREF _Toc478648112 \h </w:instrText>
            </w:r>
            <w:r>
              <w:rPr>
                <w:noProof/>
                <w:webHidden/>
              </w:rPr>
            </w:r>
            <w:r>
              <w:rPr>
                <w:noProof/>
                <w:webHidden/>
              </w:rPr>
              <w:fldChar w:fldCharType="separate"/>
            </w:r>
            <w:r>
              <w:rPr>
                <w:noProof/>
                <w:webHidden/>
              </w:rPr>
              <w:t>5</w:t>
            </w:r>
            <w:r>
              <w:rPr>
                <w:noProof/>
                <w:webHidden/>
              </w:rPr>
              <w:fldChar w:fldCharType="end"/>
            </w:r>
          </w:hyperlink>
        </w:p>
        <w:p w14:paraId="2BA0E453" w14:textId="162F75EB" w:rsidR="00276E4C" w:rsidRDefault="00276E4C">
          <w:pPr>
            <w:pStyle w:val="TM1"/>
            <w:tabs>
              <w:tab w:val="left" w:pos="1540"/>
              <w:tab w:val="right" w:leader="dot" w:pos="9062"/>
            </w:tabs>
            <w:rPr>
              <w:rFonts w:asciiTheme="minorHAnsi" w:eastAsiaTheme="minorEastAsia" w:hAnsiTheme="minorHAnsi"/>
              <w:noProof/>
              <w:color w:val="auto"/>
              <w:sz w:val="22"/>
              <w:szCs w:val="22"/>
            </w:rPr>
          </w:pPr>
          <w:hyperlink w:anchor="_Toc478648113" w:history="1">
            <w:r w:rsidRPr="007236FD">
              <w:rPr>
                <w:rStyle w:val="Lienhypertexte"/>
                <w:noProof/>
              </w:rPr>
              <w:t>Chapitre 3 :</w:t>
            </w:r>
            <w:r>
              <w:rPr>
                <w:rFonts w:asciiTheme="minorHAnsi" w:eastAsiaTheme="minorEastAsia" w:hAnsiTheme="minorHAnsi"/>
                <w:noProof/>
                <w:color w:val="auto"/>
                <w:sz w:val="22"/>
                <w:szCs w:val="22"/>
              </w:rPr>
              <w:tab/>
            </w:r>
            <w:r w:rsidRPr="007236FD">
              <w:rPr>
                <w:rStyle w:val="Lienhypertexte"/>
                <w:noProof/>
              </w:rPr>
              <w:t>Résultat</w:t>
            </w:r>
            <w:r>
              <w:rPr>
                <w:noProof/>
                <w:webHidden/>
              </w:rPr>
              <w:tab/>
            </w:r>
            <w:r>
              <w:rPr>
                <w:noProof/>
                <w:webHidden/>
              </w:rPr>
              <w:fldChar w:fldCharType="begin"/>
            </w:r>
            <w:r>
              <w:rPr>
                <w:noProof/>
                <w:webHidden/>
              </w:rPr>
              <w:instrText xml:space="preserve"> PAGEREF _Toc478648113 \h </w:instrText>
            </w:r>
            <w:r>
              <w:rPr>
                <w:noProof/>
                <w:webHidden/>
              </w:rPr>
            </w:r>
            <w:r>
              <w:rPr>
                <w:noProof/>
                <w:webHidden/>
              </w:rPr>
              <w:fldChar w:fldCharType="separate"/>
            </w:r>
            <w:r>
              <w:rPr>
                <w:noProof/>
                <w:webHidden/>
              </w:rPr>
              <w:t>6</w:t>
            </w:r>
            <w:r>
              <w:rPr>
                <w:noProof/>
                <w:webHidden/>
              </w:rPr>
              <w:fldChar w:fldCharType="end"/>
            </w:r>
          </w:hyperlink>
        </w:p>
        <w:p w14:paraId="566401D1" w14:textId="58E6AAA4" w:rsidR="00276E4C" w:rsidRDefault="00276E4C">
          <w:pPr>
            <w:pStyle w:val="TM1"/>
            <w:tabs>
              <w:tab w:val="right" w:leader="dot" w:pos="9062"/>
            </w:tabs>
            <w:rPr>
              <w:rFonts w:asciiTheme="minorHAnsi" w:eastAsiaTheme="minorEastAsia" w:hAnsiTheme="minorHAnsi"/>
              <w:noProof/>
              <w:color w:val="auto"/>
              <w:sz w:val="22"/>
              <w:szCs w:val="22"/>
            </w:rPr>
          </w:pPr>
          <w:hyperlink w:anchor="_Toc478648114" w:history="1">
            <w:r w:rsidRPr="007236FD">
              <w:rPr>
                <w:rStyle w:val="Lienhypertexte"/>
                <w:noProof/>
              </w:rPr>
              <w:t>Conclusion</w:t>
            </w:r>
            <w:r>
              <w:rPr>
                <w:noProof/>
                <w:webHidden/>
              </w:rPr>
              <w:tab/>
            </w:r>
            <w:r>
              <w:rPr>
                <w:noProof/>
                <w:webHidden/>
              </w:rPr>
              <w:fldChar w:fldCharType="begin"/>
            </w:r>
            <w:r>
              <w:rPr>
                <w:noProof/>
                <w:webHidden/>
              </w:rPr>
              <w:instrText xml:space="preserve"> PAGEREF _Toc478648114 \h </w:instrText>
            </w:r>
            <w:r>
              <w:rPr>
                <w:noProof/>
                <w:webHidden/>
              </w:rPr>
            </w:r>
            <w:r>
              <w:rPr>
                <w:noProof/>
                <w:webHidden/>
              </w:rPr>
              <w:fldChar w:fldCharType="separate"/>
            </w:r>
            <w:r>
              <w:rPr>
                <w:noProof/>
                <w:webHidden/>
              </w:rPr>
              <w:t>7</w:t>
            </w:r>
            <w:r>
              <w:rPr>
                <w:noProof/>
                <w:webHidden/>
              </w:rPr>
              <w:fldChar w:fldCharType="end"/>
            </w:r>
          </w:hyperlink>
        </w:p>
        <w:p w14:paraId="3E29964C" w14:textId="45778261"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5B3C39F3" w:rsidR="005808AC" w:rsidRDefault="005808AC" w:rsidP="00991789">
      <w:pPr>
        <w:pStyle w:val="En-ttedetabledesmatires"/>
      </w:pPr>
      <w:bookmarkStart w:id="4" w:name="_Toc478648107"/>
      <w:r>
        <w:lastRenderedPageBreak/>
        <w:t>Introduction</w:t>
      </w:r>
      <w:bookmarkEnd w:id="4"/>
    </w:p>
    <w:p w14:paraId="30881750" w14:textId="6D7AEB6B" w:rsidR="00C35637" w:rsidRDefault="00C35637" w:rsidP="00C35637">
      <w:r>
        <w:t>Dans le cadre du cours d’intégration d’application en entreprise de la filière Génie Logiciel et Systèmes Informatiques de la troisième année d’étude à l’ISIMA, il nous a été demandé de produire une application J2EE fournissant un service web permettant de gérer les rendez-vous d’un cabinet de médecins.</w:t>
      </w:r>
    </w:p>
    <w:p w14:paraId="1FA65C03" w14:textId="11D3B57F" w:rsidR="00C35637" w:rsidRDefault="00C35637" w:rsidP="00C35637">
      <w:r>
        <w:t>L’objectif est donc de développer une interface de programmation, ou API, sous la forme d’un service web REST consommable par des clients tiers par le protocole HTTP afin de mettre en pratique tout ce qui a été vu en cours.</w:t>
      </w:r>
    </w:p>
    <w:p w14:paraId="01E68C34" w14:textId="5199D008" w:rsidR="00C35637" w:rsidRPr="00C35637" w:rsidRDefault="00C35637" w:rsidP="00C35637">
      <w:r>
        <w:t>Ce rapport a pour but de décrire notre projet, notre analyse et les pistes de développement explorées ainsi que le résultat final de notre travail. Nous commencerons donc par une analyse du sujet afin de mettre en évidence les axes principaux du travail. Nous verrons ensuite</w:t>
      </w:r>
      <w:r w:rsidR="00B46321">
        <w:t xml:space="preserve"> comment nous avons conçu notre application et quels outils ont eu un rôle majeur dans ce processus. Enfin nous détaillerons le rendu final de cette application, son fonctionnement, son déploiement et ses tests.</w:t>
      </w:r>
    </w:p>
    <w:p w14:paraId="3E299654" w14:textId="1E6D214A" w:rsidR="005808AC" w:rsidRDefault="00A12DC3" w:rsidP="005808AC">
      <w:pPr>
        <w:pStyle w:val="Titre1"/>
      </w:pPr>
      <w:bookmarkStart w:id="5" w:name="_Toc478648108"/>
      <w:r>
        <w:lastRenderedPageBreak/>
        <w:t>Analyse</w:t>
      </w:r>
      <w:bookmarkEnd w:id="5"/>
    </w:p>
    <w:p w14:paraId="5BA2DEE2" w14:textId="18C25029" w:rsidR="002D6F4A" w:rsidRDefault="002D6F4A" w:rsidP="002D6F4A">
      <w:r>
        <w:t>L’objectif de ce projet est donc de fournir un service web REST pour pouvoir gérer un cabinet médical. Pour ce faire on peut sortir du sujet les exigences principales de satisfactions :</w:t>
      </w:r>
    </w:p>
    <w:p w14:paraId="7189FB1A" w14:textId="1B9945E8" w:rsidR="002D6F4A" w:rsidRDefault="002D6F4A" w:rsidP="001E0634">
      <w:pPr>
        <w:pStyle w:val="Paragraphedeliste"/>
        <w:numPr>
          <w:ilvl w:val="0"/>
          <w:numId w:val="24"/>
        </w:numPr>
      </w:pPr>
      <w:r>
        <w:t>Persister les données : les informations sur les médecins, patients et rendez-vous doivent être persistées et survivre à l’arrêt de l’application.</w:t>
      </w:r>
    </w:p>
    <w:p w14:paraId="621B91AC" w14:textId="61872ED6" w:rsidR="002D6F4A" w:rsidRDefault="002D6F4A" w:rsidP="001E0634">
      <w:pPr>
        <w:pStyle w:val="Paragraphedeliste"/>
        <w:numPr>
          <w:ilvl w:val="0"/>
          <w:numId w:val="24"/>
        </w:numPr>
      </w:pPr>
      <w:r>
        <w:t xml:space="preserve">Fournir les opérations élémentaires : il faut pouvoir manipuler les entités </w:t>
      </w:r>
      <w:r w:rsidR="001E0634">
        <w:t>du cabinet pour les créer (C : CREATE), les lire (R : READ), les mettre à jour (U : UPDATE) et les supprimer (D : DELETE). C’est ce qu’on appelle le CRUD et ces opérations sont généralement présentes sur toutes les applications à données persistées, c’est pourquoi il semble inutile de les réimplémenter une énième fois, ce que nous verrons par la suite.</w:t>
      </w:r>
    </w:p>
    <w:p w14:paraId="1A1CA602" w14:textId="4CE87904" w:rsidR="001E0634" w:rsidRDefault="001E0634" w:rsidP="001E0634">
      <w:pPr>
        <w:pStyle w:val="Paragraphedeliste"/>
        <w:numPr>
          <w:ilvl w:val="0"/>
          <w:numId w:val="24"/>
        </w:numPr>
      </w:pPr>
      <w:r>
        <w:t>Fournir des opérations avancées :</w:t>
      </w:r>
    </w:p>
    <w:p w14:paraId="0D777DBA" w14:textId="363481FB" w:rsidR="001E0634" w:rsidRDefault="001E0634" w:rsidP="001E0634">
      <w:pPr>
        <w:pStyle w:val="Paragraphedeliste"/>
        <w:numPr>
          <w:ilvl w:val="1"/>
          <w:numId w:val="24"/>
        </w:numPr>
      </w:pPr>
      <w:r>
        <w:t>L’énumération des créneaux libres : liste des créneaux disponibles pour un médecin et un jour donné</w:t>
      </w:r>
    </w:p>
    <w:p w14:paraId="4BF530F5" w14:textId="5ABD121C" w:rsidR="001E0634" w:rsidRDefault="001E0634" w:rsidP="001E0634">
      <w:pPr>
        <w:pStyle w:val="Paragraphedeliste"/>
        <w:numPr>
          <w:ilvl w:val="1"/>
          <w:numId w:val="24"/>
        </w:numPr>
      </w:pPr>
      <w:r>
        <w:t>La prise de rendez-vous</w:t>
      </w:r>
    </w:p>
    <w:p w14:paraId="226CA11A" w14:textId="33CB9A9F" w:rsidR="001E0634" w:rsidRDefault="001E0634" w:rsidP="001E0634">
      <w:pPr>
        <w:pStyle w:val="Paragraphedeliste"/>
        <w:numPr>
          <w:ilvl w:val="1"/>
          <w:numId w:val="24"/>
        </w:numPr>
      </w:pPr>
      <w:r>
        <w:t>La modification de rendez-vous</w:t>
      </w:r>
    </w:p>
    <w:p w14:paraId="24F78946" w14:textId="120D5FB2" w:rsidR="001E0634" w:rsidRDefault="001E0634" w:rsidP="001E0634">
      <w:pPr>
        <w:pStyle w:val="Paragraphedeliste"/>
        <w:numPr>
          <w:ilvl w:val="1"/>
          <w:numId w:val="24"/>
        </w:numPr>
      </w:pPr>
      <w:r>
        <w:t>L’annulation de rendez-vous</w:t>
      </w:r>
    </w:p>
    <w:p w14:paraId="261CDCEC" w14:textId="5C2EF28D" w:rsidR="001E0634" w:rsidRDefault="001E0634" w:rsidP="001E0634">
      <w:pPr>
        <w:pStyle w:val="Paragraphedeliste"/>
        <w:numPr>
          <w:ilvl w:val="0"/>
          <w:numId w:val="24"/>
        </w:numPr>
      </w:pPr>
      <w:r>
        <w:t>Donner accès aux opérations par un service web REST : la présentation des données se fera donc par un client capable de communiquer en http.</w:t>
      </w:r>
    </w:p>
    <w:p w14:paraId="101BFF24" w14:textId="132ACAD2" w:rsidR="001E0634" w:rsidRDefault="001E0634" w:rsidP="001E0634">
      <w:pPr>
        <w:pStyle w:val="Paragraphedeliste"/>
        <w:numPr>
          <w:ilvl w:val="0"/>
          <w:numId w:val="24"/>
        </w:numPr>
      </w:pPr>
      <w:r>
        <w:t>Produire un script permettant le déploiement automatique en production de l’application.</w:t>
      </w:r>
    </w:p>
    <w:p w14:paraId="6BB3945B" w14:textId="28747A68" w:rsidR="001E0634" w:rsidRDefault="001E0634" w:rsidP="001E0634">
      <w:r>
        <w:t>A ces exigences explicites du sujet on peut rajouter les tests, la documentation et l’intégration continue de notre projet</w:t>
      </w:r>
      <w:r w:rsidR="00D1604F">
        <w:t xml:space="preserve"> comme exigences naturelles</w:t>
      </w:r>
      <w:r>
        <w:t>.</w:t>
      </w:r>
    </w:p>
    <w:p w14:paraId="1788ABBE" w14:textId="67B60963" w:rsidR="00D1604F" w:rsidRDefault="00D1604F" w:rsidP="001E0634">
      <w:r>
        <w:t>Dès lors on peut voir que ce projet se découpe en deux parties majeures : les processus relatifs aux méthodes de génie logiciel (déploiement, ci, tests, …) et le développement à proprement parlé de l’application.</w:t>
      </w:r>
    </w:p>
    <w:p w14:paraId="4D9310FA" w14:textId="1AE1C2CC" w:rsidR="00D1604F" w:rsidRDefault="00D1604F" w:rsidP="001E0634">
      <w:r>
        <w:t>Concernant les méthodes de génie logiciel, il sera donc nécessaire de disposer pour le déploiement de machine vierge afin de proposer des environnements de test sains et reproductibles. Un serveur de CI prend alors tout son sens. Couplé à ceci il faudra aussi disposer d’un outil permettant d’automatiser les différentes étapes de la vie de l’application.</w:t>
      </w:r>
    </w:p>
    <w:p w14:paraId="61FACC19" w14:textId="74043931" w:rsidR="00772A3A" w:rsidRDefault="00772A3A" w:rsidP="001E0634">
      <w:r>
        <w:t>Du côté de l’application les points 1 à 4 montrent bien un découpage natur</w:t>
      </w:r>
      <w:r w:rsidR="00686EB8">
        <w:t>el e</w:t>
      </w:r>
      <w:r>
        <w:t>n trois partie</w:t>
      </w:r>
      <w:r w:rsidR="00686EB8">
        <w:t>s</w:t>
      </w:r>
      <w:r>
        <w:t xml:space="preserve"> de celle-ci. En effet, on peut distinguer un modèle classique de 3-tiers</w:t>
      </w:r>
      <w:r w:rsidR="00686EB8">
        <w:t xml:space="preserve"> comme sur la </w:t>
      </w:r>
      <w:r w:rsidR="00686EB8">
        <w:fldChar w:fldCharType="begin"/>
      </w:r>
      <w:r w:rsidR="00686EB8">
        <w:instrText xml:space="preserve"> REF _Ref478645536 \h </w:instrText>
      </w:r>
      <w:r w:rsidR="00686EB8">
        <w:fldChar w:fldCharType="separate"/>
      </w:r>
      <w:r w:rsidR="00276E4C">
        <w:t xml:space="preserve">Figure </w:t>
      </w:r>
      <w:r w:rsidR="00276E4C">
        <w:rPr>
          <w:noProof/>
        </w:rPr>
        <w:t>1</w:t>
      </w:r>
      <w:r w:rsidR="00686EB8">
        <w:fldChar w:fldCharType="end"/>
      </w:r>
      <w:r w:rsidR="00686EB8">
        <w:t> :</w:t>
      </w:r>
    </w:p>
    <w:p w14:paraId="608E939B" w14:textId="4ED05F6B" w:rsidR="00686EB8" w:rsidRDefault="00686EB8" w:rsidP="00686EB8">
      <w:pPr>
        <w:pStyle w:val="Paragraphedeliste"/>
        <w:numPr>
          <w:ilvl w:val="0"/>
          <w:numId w:val="25"/>
        </w:numPr>
      </w:pPr>
      <w:r>
        <w:t>Une couche d’accès aux données : c’est la partie qui gérera les données persistées et les fournira à l’application, c’est un peu l’interface entre la base de données et l’application.</w:t>
      </w:r>
    </w:p>
    <w:p w14:paraId="60239F54" w14:textId="2BD13B1F" w:rsidR="00686EB8" w:rsidRDefault="00686EB8" w:rsidP="00686EB8">
      <w:pPr>
        <w:pStyle w:val="Paragraphedeliste"/>
        <w:numPr>
          <w:ilvl w:val="0"/>
          <w:numId w:val="25"/>
        </w:numPr>
      </w:pPr>
      <w:r>
        <w:t xml:space="preserve">Une couche de traitement des données : c’est le cœur de l’application puisque c’est la partie qui va effectuer les traitements demandés par l’utilisateur sur les données </w:t>
      </w:r>
      <w:r>
        <w:lastRenderedPageBreak/>
        <w:t xml:space="preserve">fournie par la couche précédente. Cette couche contiendra donc les opérations des points 2 et 3. </w:t>
      </w:r>
    </w:p>
    <w:p w14:paraId="31E6906E" w14:textId="1B9A2A7D" w:rsidR="00686EB8" w:rsidRDefault="00686EB8" w:rsidP="00686EB8">
      <w:pPr>
        <w:pStyle w:val="Paragraphedeliste"/>
        <w:numPr>
          <w:ilvl w:val="0"/>
          <w:numId w:val="25"/>
        </w:numPr>
      </w:pPr>
      <w:r>
        <w:t>Une couche de présentation des données : c’est le point d’entrée de l’application pour l’utilisateur, l’interface permettant d’accéder aux traitements de la couche inférieure. C’est la seule couche accessible par les utilisateurs finaux et ce sera donc le service web REST.</w:t>
      </w:r>
    </w:p>
    <w:p w14:paraId="0AACE2E2" w14:textId="77777777" w:rsidR="00772A3A" w:rsidRDefault="00D1604F" w:rsidP="00772A3A">
      <w:pPr>
        <w:keepNext/>
        <w:jc w:val="center"/>
      </w:pPr>
      <w:r>
        <w:object w:dxaOrig="4801" w:dyaOrig="5131" w14:anchorId="62EBA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13.75pt" o:ole="">
            <v:imagedata r:id="rId14" o:title=""/>
          </v:shape>
          <o:OLEObject Type="Embed" ProgID="Visio.Drawing.15" ShapeID="_x0000_i1025" DrawAspect="Content" ObjectID="_1552390001" r:id="rId15"/>
        </w:object>
      </w:r>
    </w:p>
    <w:p w14:paraId="1C009B60" w14:textId="0DF3257C" w:rsidR="003F258C" w:rsidRDefault="00772A3A" w:rsidP="003F258C">
      <w:pPr>
        <w:pStyle w:val="Lgende"/>
      </w:pPr>
      <w:bookmarkStart w:id="6" w:name="_Ref478645536"/>
      <w:bookmarkStart w:id="7" w:name="_Toc478648103"/>
      <w:r>
        <w:t xml:space="preserve">Figure </w:t>
      </w:r>
      <w:fldSimple w:instr=" SEQ Figure \* ARABIC ">
        <w:r w:rsidR="00276E4C">
          <w:rPr>
            <w:noProof/>
          </w:rPr>
          <w:t>1</w:t>
        </w:r>
      </w:fldSimple>
      <w:bookmarkEnd w:id="6"/>
      <w:r>
        <w:t xml:space="preserve"> - Modèle 3-tiers</w:t>
      </w:r>
      <w:bookmarkEnd w:id="7"/>
    </w:p>
    <w:p w14:paraId="1B2CDE96" w14:textId="153705F9" w:rsidR="003F258C" w:rsidRDefault="003F258C" w:rsidP="003F258C">
      <w:r>
        <w:t xml:space="preserve">Le cœur de l’application va donc tourner autour des quatre entités du sujet : les médecins, les patients, les créneaux et les rendez-vous. Comme on peut le voir sur la </w:t>
      </w:r>
      <w:r>
        <w:fldChar w:fldCharType="begin"/>
      </w:r>
      <w:r>
        <w:instrText xml:space="preserve"> REF _Ref478647132 \h </w:instrText>
      </w:r>
      <w:r>
        <w:fldChar w:fldCharType="separate"/>
      </w:r>
      <w:r w:rsidR="00276E4C">
        <w:t xml:space="preserve">Figure </w:t>
      </w:r>
      <w:r w:rsidR="00276E4C">
        <w:rPr>
          <w:noProof/>
        </w:rPr>
        <w:t>2</w:t>
      </w:r>
      <w:r>
        <w:fldChar w:fldCharType="end"/>
      </w:r>
      <w:r>
        <w:t>, il y a plusieurs points à éclaircir :</w:t>
      </w:r>
    </w:p>
    <w:p w14:paraId="091F7AEB" w14:textId="1B97642B" w:rsidR="003F258C" w:rsidRDefault="003F258C" w:rsidP="003F258C">
      <w:pPr>
        <w:pStyle w:val="Paragraphedeliste"/>
        <w:numPr>
          <w:ilvl w:val="0"/>
          <w:numId w:val="25"/>
        </w:numPr>
      </w:pPr>
      <w:r>
        <w:t>Un médecin dispose de zéro ou plusieurs créneaux (non disponibles) et un créneau doit avoir au moins un médecin. En listant les créneaux occupés d’un médecin on économise de l’espace mémoire par rapport au stockage des créneaux libres (et c’est plus utile).</w:t>
      </w:r>
      <w:r w:rsidR="00AA63A6">
        <w:t xml:space="preserve"> Un médecin ne peut pas avoir deux créneaux qui se chevauchent ou en dehors des horaires de travail.</w:t>
      </w:r>
    </w:p>
    <w:p w14:paraId="4A20A294" w14:textId="3BF1E7D8" w:rsidR="003F258C" w:rsidRDefault="00AA63A6" w:rsidP="003F258C">
      <w:pPr>
        <w:pStyle w:val="Paragraphedeliste"/>
        <w:numPr>
          <w:ilvl w:val="0"/>
          <w:numId w:val="25"/>
        </w:numPr>
      </w:pPr>
      <w:r>
        <w:t>Un patient peut prendre zéro ou plusieurs rendez-vous et un rendez-vous doit avoir au moins un patient. Ici un patient peut prendre plusieurs rendez-vous sur des créneaux se chevauchant (c’est sa responsabilité et puis en réalité rien n’empêche quelqu’un de prendre deux rendez-vous au même moment).</w:t>
      </w:r>
    </w:p>
    <w:p w14:paraId="4A581C57" w14:textId="64C63799" w:rsidR="00AA63A6" w:rsidRDefault="00AA63A6" w:rsidP="003F258C">
      <w:pPr>
        <w:pStyle w:val="Paragraphedeliste"/>
        <w:numPr>
          <w:ilvl w:val="0"/>
          <w:numId w:val="25"/>
        </w:numPr>
      </w:pPr>
      <w:r>
        <w:t>Un rendez-vous a lieu sur un seul créneau : le créneau n’a pas de contrainte de durée hormis le fait qu’il doit commencer et se finir durant la même période ouvrable et avoir une durée positive.</w:t>
      </w:r>
    </w:p>
    <w:p w14:paraId="234FE1BE" w14:textId="1694D66E" w:rsidR="00AA63A6" w:rsidRDefault="00F332B0" w:rsidP="003F258C">
      <w:pPr>
        <w:pStyle w:val="Paragraphedeliste"/>
        <w:numPr>
          <w:ilvl w:val="0"/>
          <w:numId w:val="25"/>
        </w:numPr>
      </w:pPr>
      <w:r>
        <w:t>Une classe mère pourrait être créée pour les médecins et les patients (une classe personne par exemple) mais le choix a été fait de ne pas le faire puisque cela servirait seulement à mutualiser deux attributs (nom et prénom) mais ceci est plus un choix de conception.</w:t>
      </w:r>
    </w:p>
    <w:p w14:paraId="2ECDE9B6" w14:textId="77777777" w:rsidR="003F258C" w:rsidRDefault="003F258C" w:rsidP="003F258C">
      <w:pPr>
        <w:keepNext/>
      </w:pPr>
      <w:r>
        <w:lastRenderedPageBreak/>
        <w:t xml:space="preserve"> </w:t>
      </w:r>
      <w:r>
        <w:object w:dxaOrig="10501" w:dyaOrig="4801" w14:anchorId="70EF4960">
          <v:shape id="_x0000_i1033" type="#_x0000_t75" style="width:453pt;height:207pt" o:ole="">
            <v:imagedata r:id="rId16" o:title=""/>
          </v:shape>
          <o:OLEObject Type="Embed" ProgID="Visio.Drawing.15" ShapeID="_x0000_i1033" DrawAspect="Content" ObjectID="_1552390002" r:id="rId17"/>
        </w:object>
      </w:r>
    </w:p>
    <w:p w14:paraId="2C8BC5C8" w14:textId="79FE60A0" w:rsidR="003F258C" w:rsidRDefault="003F258C" w:rsidP="003F258C">
      <w:pPr>
        <w:pStyle w:val="Lgende"/>
      </w:pPr>
      <w:bookmarkStart w:id="8" w:name="_Ref478647132"/>
      <w:bookmarkStart w:id="9" w:name="_Toc478648104"/>
      <w:r>
        <w:t xml:space="preserve">Figure </w:t>
      </w:r>
      <w:fldSimple w:instr=" SEQ Figure \* ARABIC ">
        <w:r w:rsidR="00276E4C">
          <w:rPr>
            <w:noProof/>
          </w:rPr>
          <w:t>2</w:t>
        </w:r>
      </w:fldSimple>
      <w:bookmarkEnd w:id="8"/>
      <w:r>
        <w:t xml:space="preserve"> - </w:t>
      </w:r>
      <w:r w:rsidRPr="004D6F45">
        <w:t>Diagramme des entités persistées</w:t>
      </w:r>
      <w:bookmarkEnd w:id="9"/>
    </w:p>
    <w:p w14:paraId="3B01EDBD" w14:textId="563B642F" w:rsidR="003F258C" w:rsidRDefault="003F258C" w:rsidP="003F258C">
      <w:r>
        <w:t>Pour finir il est important de noter que nous avons fait le choix qu’une journée ouvrable commençait à 8h et finissait à 20h, les week-ends sont des jours comme les autres, libre au médecin de travailler.</w:t>
      </w:r>
    </w:p>
    <w:p w14:paraId="3F7F40C8" w14:textId="13381A40" w:rsidR="00276E4C" w:rsidRPr="003F258C" w:rsidRDefault="00276E4C" w:rsidP="003F258C">
      <w:r>
        <w:t>Nous allons maintenant voir comment nous avons mis en place l’accès, le traitement et la présentation des données ainsi que le déploiement de l’application.</w:t>
      </w:r>
    </w:p>
    <w:p w14:paraId="3332F1A8" w14:textId="427BAE7A" w:rsidR="00A12DC3" w:rsidRDefault="00A12DC3" w:rsidP="00A12DC3">
      <w:pPr>
        <w:pStyle w:val="Titre1"/>
      </w:pPr>
      <w:bookmarkStart w:id="10" w:name="_Toc478648109"/>
      <w:r>
        <w:lastRenderedPageBreak/>
        <w:t>Conception</w:t>
      </w:r>
      <w:bookmarkEnd w:id="10"/>
    </w:p>
    <w:p w14:paraId="1DE15577" w14:textId="4F2CD24F" w:rsidR="003F258C" w:rsidRDefault="003F258C" w:rsidP="003F258C">
      <w:pPr>
        <w:pStyle w:val="Titre2"/>
      </w:pPr>
      <w:bookmarkStart w:id="11" w:name="_Toc478648110"/>
      <w:r>
        <w:t>Méthodes et outils</w:t>
      </w:r>
      <w:bookmarkEnd w:id="11"/>
    </w:p>
    <w:p w14:paraId="058D0110" w14:textId="77777777" w:rsidR="003F258C" w:rsidRPr="003F258C" w:rsidRDefault="003F258C" w:rsidP="003F258C"/>
    <w:p w14:paraId="7913AFCA" w14:textId="6616C6F1" w:rsidR="003F258C" w:rsidRPr="003F258C" w:rsidRDefault="00A12DC3" w:rsidP="003F258C">
      <w:pPr>
        <w:pStyle w:val="Titre2"/>
      </w:pPr>
      <w:bookmarkStart w:id="12" w:name="_Toc478648111"/>
      <w:r>
        <w:t>Métaprogrammation</w:t>
      </w:r>
      <w:bookmarkEnd w:id="12"/>
    </w:p>
    <w:p w14:paraId="5058F81F" w14:textId="15EA752B" w:rsidR="00A12DC3" w:rsidRDefault="00A12DC3" w:rsidP="00A12DC3">
      <w:r>
        <w:t>Utilisation de netbeans à partir du sql</w:t>
      </w:r>
    </w:p>
    <w:p w14:paraId="5F46608F" w14:textId="3FF8D9CE" w:rsidR="00A12DC3" w:rsidRDefault="00A12DC3" w:rsidP="00A12DC3">
      <w:pPr>
        <w:pStyle w:val="Titre2"/>
      </w:pPr>
      <w:bookmarkStart w:id="13" w:name="_Toc478648112"/>
      <w:r>
        <w:t>Adaptation</w:t>
      </w:r>
      <w:bookmarkEnd w:id="13"/>
    </w:p>
    <w:p w14:paraId="48C878C5" w14:textId="449374CA" w:rsidR="00A12DC3" w:rsidRDefault="00A12DC3" w:rsidP="00A12DC3">
      <w:r>
        <w:t>Adaptation du code</w:t>
      </w:r>
      <w:bookmarkStart w:id="14" w:name="_GoBack"/>
      <w:bookmarkEnd w:id="14"/>
    </w:p>
    <w:p w14:paraId="77521B65" w14:textId="5319FAA7" w:rsidR="00A12DC3" w:rsidRDefault="00A12DC3" w:rsidP="00A12DC3">
      <w:pPr>
        <w:pStyle w:val="Titre1"/>
      </w:pPr>
      <w:bookmarkStart w:id="15" w:name="_Toc478648113"/>
      <w:r>
        <w:lastRenderedPageBreak/>
        <w:t>Résultat</w:t>
      </w:r>
      <w:bookmarkEnd w:id="15"/>
    </w:p>
    <w:p w14:paraId="6F3DD053" w14:textId="252B03B7" w:rsidR="00A12DC3" w:rsidRPr="00A12DC3" w:rsidRDefault="00A12DC3" w:rsidP="00A12DC3">
      <w:r>
        <w:t xml:space="preserve">Présentation du script de </w:t>
      </w:r>
      <w:r w:rsidR="00FF05DA">
        <w:t>déploiement</w:t>
      </w:r>
      <w:r>
        <w:t xml:space="preserve"> + Tests et utilisation du service</w:t>
      </w:r>
    </w:p>
    <w:p w14:paraId="0214CC53" w14:textId="47F76A1D" w:rsidR="00A12DC3" w:rsidRDefault="00A12DC3" w:rsidP="00FF05DA">
      <w:pPr>
        <w:pStyle w:val="En-ttedetabledesmatires"/>
      </w:pPr>
      <w:bookmarkStart w:id="16" w:name="_Toc478648114"/>
      <w:r>
        <w:lastRenderedPageBreak/>
        <w:t>Conclusion</w:t>
      </w:r>
      <w:bookmarkEnd w:id="16"/>
    </w:p>
    <w:p w14:paraId="79AEB951" w14:textId="482E4CF6" w:rsidR="00FF05DA" w:rsidRDefault="00FF05DA" w:rsidP="00FF05DA">
      <w:r>
        <w:t>Nous avons donc réussi à produire un service web répondant aux critères du sujet. Notre application rdvMed conçu en J2EE permet donc de manipuler des entités persistées comme des médecins et des patients, avec toutes les fonctionnalités CRUD essentielles. Il est aussi possible d’organiser des rendez-vous, de les modifier et les annuler, et aussi de lister les créneaux libres pour les médecins.</w:t>
      </w:r>
    </w:p>
    <w:p w14:paraId="334B5947" w14:textId="5F4EB860" w:rsidR="00FF05DA" w:rsidRDefault="00FF05DA" w:rsidP="00FF05DA">
      <w:r>
        <w:t xml:space="preserve">L’ensemble de ce travail est disponible librement sur GitHub et géré par intégration continue sur Travis CI permettant un développement ouvert et </w:t>
      </w:r>
      <w:r w:rsidR="00C50D3C">
        <w:t>collaboratif. Un simple script disponible dans la release permet de télécharger, builder, déployer et tester simplement l’application avec une seule commande (sur Travis ou sur une machine vierge).</w:t>
      </w:r>
    </w:p>
    <w:p w14:paraId="6A0413BD" w14:textId="0CBE857B" w:rsidR="00C50D3C" w:rsidRDefault="00C50D3C" w:rsidP="00FF05DA">
      <w:r>
        <w:t>Tout ceci a pu être développé facilement grâce aux outils de génie logiciel à notre disposition : les outils de métaprogrammation de NetBeans pour générer du code basique, l’outil Ant pour gérer la compilation, le packaging, la documentation et les tests automatiquement et la CI pour pouvoir tester notre déploiement automatiquement sans recréer manuellement une nouvelle machine virtuelle pour chaque essai.</w:t>
      </w:r>
    </w:p>
    <w:p w14:paraId="09F42494" w14:textId="4BD758E4" w:rsidR="00C50D3C" w:rsidRPr="00FF05DA" w:rsidRDefault="00C50D3C" w:rsidP="00FF05DA">
      <w:r>
        <w:t>Notre application répond au cahier des charges initial mais pourrait fournir encore plus. Par exemple nous avions pensé fournir un client web Angular consommant notre service. Nous l’avons fait grâce à NetBeans qui a généré automatiquement une interface graphique basique à partir de notre service mais nous l’avons supprimé puisqu’il sortait du cadre du projet. Il pourrait être intéressant donc de poursuivre les travaux sur une partie client</w:t>
      </w:r>
      <w:r w:rsidR="00214941">
        <w:t xml:space="preserve"> et ajouter au serveur des éléments lui permettant d’être mis à l’échelle dans le « cloud » (architecture en micro-services, circuit breaker, feature flipping, etc.).</w:t>
      </w:r>
    </w:p>
    <w:sectPr w:rsidR="00C50D3C" w:rsidRPr="00FF05DA"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CD05C" w14:textId="77777777" w:rsidR="00A9774F" w:rsidRDefault="00A9774F" w:rsidP="00601576">
      <w:r>
        <w:separator/>
      </w:r>
    </w:p>
    <w:p w14:paraId="65B22DCA" w14:textId="77777777" w:rsidR="00A9774F" w:rsidRDefault="00A9774F" w:rsidP="00601576"/>
  </w:endnote>
  <w:endnote w:type="continuationSeparator" w:id="0">
    <w:p w14:paraId="5A801176" w14:textId="77777777" w:rsidR="00A9774F" w:rsidRDefault="00A9774F" w:rsidP="00601576">
      <w:r>
        <w:continuationSeparator/>
      </w:r>
    </w:p>
    <w:p w14:paraId="7E2AB51A" w14:textId="77777777" w:rsidR="00A9774F" w:rsidRDefault="00A9774F" w:rsidP="00601576"/>
    <w:p w14:paraId="4772B376" w14:textId="77777777" w:rsidR="00A9774F" w:rsidRDefault="00A9774F"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A9774F" w:rsidRDefault="00A9774F" w:rsidP="006E4D2A">
    <w:pPr>
      <w:pStyle w:val="Pieddepage"/>
      <w:pBdr>
        <w:top w:val="single" w:sz="4" w:space="1" w:color="auto"/>
      </w:pBdr>
      <w:tabs>
        <w:tab w:val="clear" w:pos="9360"/>
        <w:tab w:val="left" w:pos="3896"/>
        <w:tab w:val="right" w:pos="9072"/>
      </w:tabs>
    </w:pPr>
  </w:p>
  <w:p w14:paraId="3E2996EC" w14:textId="1361D252" w:rsidR="00A9774F" w:rsidRDefault="00A12DC3" w:rsidP="006E4D2A">
    <w:pPr>
      <w:pStyle w:val="Pieddepage"/>
      <w:pBdr>
        <w:top w:val="single" w:sz="4" w:space="1" w:color="auto"/>
      </w:pBdr>
      <w:tabs>
        <w:tab w:val="clear" w:pos="9360"/>
        <w:tab w:val="left" w:pos="3896"/>
        <w:tab w:val="right" w:pos="9072"/>
      </w:tabs>
    </w:pPr>
    <w:r>
      <w:t>Mars</w:t>
    </w:r>
    <w:r w:rsidR="00A9774F">
      <w:t xml:space="preserve"> 2017</w:t>
    </w:r>
    <w:r w:rsidR="00A9774F">
      <w:tab/>
    </w:r>
    <w:r w:rsidR="00A9774F">
      <w:tab/>
    </w:r>
    <w:r w:rsidR="00A9774F">
      <w:fldChar w:fldCharType="begin"/>
    </w:r>
    <w:r w:rsidR="00A9774F">
      <w:instrText xml:space="preserve"> PAGE + PAGEREF endFirstSection </w:instrText>
    </w:r>
    <w:r w:rsidR="00A9774F">
      <w:fldChar w:fldCharType="separate"/>
    </w:r>
    <w:r w:rsidR="00276E4C">
      <w:rPr>
        <w:noProof/>
      </w:rPr>
      <w:t>4</w:t>
    </w:r>
    <w:r w:rsidR="00A9774F">
      <w:fldChar w:fldCharType="end"/>
    </w:r>
    <w:r w:rsidR="00A9774F">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EndPr/>
      <w:sdtContent>
        <w:r>
          <w:t>Chevalier -</w:t>
        </w:r>
        <w:r w:rsidR="00A9774F">
          <w:t xml:space="preserve"> Garçon</w:t>
        </w:r>
      </w:sdtContent>
    </w:sdt>
  </w:p>
  <w:p w14:paraId="3E2996ED" w14:textId="77777777" w:rsidR="00A9774F" w:rsidRDefault="00A9774F"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2F17" w14:textId="77777777" w:rsidR="00A9774F" w:rsidRDefault="00A9774F" w:rsidP="00601576">
      <w:r>
        <w:separator/>
      </w:r>
    </w:p>
    <w:p w14:paraId="17D87B4C" w14:textId="77777777" w:rsidR="00A9774F" w:rsidRDefault="00A9774F" w:rsidP="00601576"/>
  </w:footnote>
  <w:footnote w:type="continuationSeparator" w:id="0">
    <w:p w14:paraId="56725221" w14:textId="77777777" w:rsidR="00A9774F" w:rsidRDefault="00A9774F" w:rsidP="00601576">
      <w:r>
        <w:continuationSeparator/>
      </w:r>
    </w:p>
    <w:p w14:paraId="7AC5A39C" w14:textId="77777777" w:rsidR="00A9774F" w:rsidRDefault="00A9774F"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A9774F" w:rsidRDefault="00A9774F"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DB840FA"/>
    <w:multiLevelType w:val="hybridMultilevel"/>
    <w:tmpl w:val="E09E9F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4"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3F2242"/>
    <w:multiLevelType w:val="hybridMultilevel"/>
    <w:tmpl w:val="5B4611D4"/>
    <w:lvl w:ilvl="0" w:tplc="6276A4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E3431"/>
    <w:multiLevelType w:val="hybridMultilevel"/>
    <w:tmpl w:val="6C36DF1E"/>
    <w:lvl w:ilvl="0" w:tplc="EB80536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10"/>
  </w:num>
  <w:num w:numId="6">
    <w:abstractNumId w:val="0"/>
  </w:num>
  <w:num w:numId="7">
    <w:abstractNumId w:val="2"/>
  </w:num>
  <w:num w:numId="8">
    <w:abstractNumId w:val="1"/>
  </w:num>
  <w:num w:numId="9">
    <w:abstractNumId w:val="16"/>
  </w:num>
  <w:num w:numId="10">
    <w:abstractNumId w:val="11"/>
  </w:num>
  <w:num w:numId="11">
    <w:abstractNumId w:val="13"/>
  </w:num>
  <w:num w:numId="12">
    <w:abstractNumId w:val="14"/>
  </w:num>
  <w:num w:numId="13">
    <w:abstractNumId w:val="20"/>
  </w:num>
  <w:num w:numId="14">
    <w:abstractNumId w:val="19"/>
  </w:num>
  <w:num w:numId="15">
    <w:abstractNumId w:val="23"/>
  </w:num>
  <w:num w:numId="16">
    <w:abstractNumId w:val="4"/>
  </w:num>
  <w:num w:numId="17">
    <w:abstractNumId w:val="18"/>
  </w:num>
  <w:num w:numId="18">
    <w:abstractNumId w:val="21"/>
  </w:num>
  <w:num w:numId="19">
    <w:abstractNumId w:val="17"/>
  </w:num>
  <w:num w:numId="20">
    <w:abstractNumId w:val="12"/>
  </w:num>
  <w:num w:numId="21">
    <w:abstractNumId w:val="8"/>
  </w:num>
  <w:num w:numId="22">
    <w:abstractNumId w:val="15"/>
  </w:num>
  <w:num w:numId="23">
    <w:abstractNumId w:val="24"/>
  </w:num>
  <w:num w:numId="24">
    <w:abstractNumId w:val="7"/>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0055B"/>
    <w:rsid w:val="0000149B"/>
    <w:rsid w:val="000019B4"/>
    <w:rsid w:val="000146D6"/>
    <w:rsid w:val="00017DD5"/>
    <w:rsid w:val="00020D4A"/>
    <w:rsid w:val="00025E16"/>
    <w:rsid w:val="00025E56"/>
    <w:rsid w:val="00027E33"/>
    <w:rsid w:val="0003012F"/>
    <w:rsid w:val="00031578"/>
    <w:rsid w:val="00031CAA"/>
    <w:rsid w:val="00035336"/>
    <w:rsid w:val="000353E8"/>
    <w:rsid w:val="00043ADD"/>
    <w:rsid w:val="00046A23"/>
    <w:rsid w:val="00047E9C"/>
    <w:rsid w:val="00050A53"/>
    <w:rsid w:val="0005262E"/>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26FB4"/>
    <w:rsid w:val="001309F5"/>
    <w:rsid w:val="00133CD5"/>
    <w:rsid w:val="001354EE"/>
    <w:rsid w:val="00136E47"/>
    <w:rsid w:val="00136F08"/>
    <w:rsid w:val="0014151A"/>
    <w:rsid w:val="0014211B"/>
    <w:rsid w:val="001421CF"/>
    <w:rsid w:val="00144831"/>
    <w:rsid w:val="001448AE"/>
    <w:rsid w:val="00150A22"/>
    <w:rsid w:val="00151A2C"/>
    <w:rsid w:val="00154D79"/>
    <w:rsid w:val="001621B1"/>
    <w:rsid w:val="00163111"/>
    <w:rsid w:val="00166BED"/>
    <w:rsid w:val="00166E25"/>
    <w:rsid w:val="001673BA"/>
    <w:rsid w:val="00176F8B"/>
    <w:rsid w:val="001826F0"/>
    <w:rsid w:val="00182CA3"/>
    <w:rsid w:val="0019050B"/>
    <w:rsid w:val="0019073D"/>
    <w:rsid w:val="00195D1B"/>
    <w:rsid w:val="00197ED7"/>
    <w:rsid w:val="001A169A"/>
    <w:rsid w:val="001A54F0"/>
    <w:rsid w:val="001A6B69"/>
    <w:rsid w:val="001A6E1D"/>
    <w:rsid w:val="001C2FA6"/>
    <w:rsid w:val="001C331F"/>
    <w:rsid w:val="001C415A"/>
    <w:rsid w:val="001C62A2"/>
    <w:rsid w:val="001D12F7"/>
    <w:rsid w:val="001D1603"/>
    <w:rsid w:val="001D21C3"/>
    <w:rsid w:val="001D4586"/>
    <w:rsid w:val="001D644F"/>
    <w:rsid w:val="001E0634"/>
    <w:rsid w:val="001E073D"/>
    <w:rsid w:val="001E1713"/>
    <w:rsid w:val="001E1E21"/>
    <w:rsid w:val="001E5116"/>
    <w:rsid w:val="001E5F46"/>
    <w:rsid w:val="001E6639"/>
    <w:rsid w:val="001F0A70"/>
    <w:rsid w:val="001F12B0"/>
    <w:rsid w:val="001F679F"/>
    <w:rsid w:val="001F797B"/>
    <w:rsid w:val="00200463"/>
    <w:rsid w:val="00200646"/>
    <w:rsid w:val="0020209D"/>
    <w:rsid w:val="00202E3E"/>
    <w:rsid w:val="00203792"/>
    <w:rsid w:val="002127BD"/>
    <w:rsid w:val="002145FE"/>
    <w:rsid w:val="00214941"/>
    <w:rsid w:val="00215F72"/>
    <w:rsid w:val="00217F83"/>
    <w:rsid w:val="00220786"/>
    <w:rsid w:val="00223A9F"/>
    <w:rsid w:val="00223FE4"/>
    <w:rsid w:val="00224C2F"/>
    <w:rsid w:val="002259AF"/>
    <w:rsid w:val="00225C79"/>
    <w:rsid w:val="00226A43"/>
    <w:rsid w:val="00226EA5"/>
    <w:rsid w:val="00231CEA"/>
    <w:rsid w:val="00235B68"/>
    <w:rsid w:val="00236257"/>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76E4C"/>
    <w:rsid w:val="00280835"/>
    <w:rsid w:val="00283061"/>
    <w:rsid w:val="002844D6"/>
    <w:rsid w:val="00286AE3"/>
    <w:rsid w:val="00292605"/>
    <w:rsid w:val="00292FE2"/>
    <w:rsid w:val="002930FF"/>
    <w:rsid w:val="00293831"/>
    <w:rsid w:val="002A0FFA"/>
    <w:rsid w:val="002A1539"/>
    <w:rsid w:val="002A4FA1"/>
    <w:rsid w:val="002A4FFA"/>
    <w:rsid w:val="002B0710"/>
    <w:rsid w:val="002B7CDE"/>
    <w:rsid w:val="002C1449"/>
    <w:rsid w:val="002C3C55"/>
    <w:rsid w:val="002D1CBD"/>
    <w:rsid w:val="002D1D5E"/>
    <w:rsid w:val="002D40CC"/>
    <w:rsid w:val="002D6F4A"/>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3858"/>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41DD"/>
    <w:rsid w:val="003E6918"/>
    <w:rsid w:val="003F075D"/>
    <w:rsid w:val="003F1F1A"/>
    <w:rsid w:val="003F258C"/>
    <w:rsid w:val="003F3097"/>
    <w:rsid w:val="003F3F9A"/>
    <w:rsid w:val="003F7CB1"/>
    <w:rsid w:val="00400191"/>
    <w:rsid w:val="00402998"/>
    <w:rsid w:val="0040370E"/>
    <w:rsid w:val="0040402F"/>
    <w:rsid w:val="004056FA"/>
    <w:rsid w:val="00405C2A"/>
    <w:rsid w:val="00405C59"/>
    <w:rsid w:val="00411C83"/>
    <w:rsid w:val="00411D9B"/>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2E92"/>
    <w:rsid w:val="00483F92"/>
    <w:rsid w:val="00484BFC"/>
    <w:rsid w:val="0048572E"/>
    <w:rsid w:val="00492651"/>
    <w:rsid w:val="00492ED1"/>
    <w:rsid w:val="00493492"/>
    <w:rsid w:val="00495CE1"/>
    <w:rsid w:val="004960EC"/>
    <w:rsid w:val="004A2DC8"/>
    <w:rsid w:val="004A6680"/>
    <w:rsid w:val="004B290B"/>
    <w:rsid w:val="004B2FEA"/>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26598"/>
    <w:rsid w:val="00531FB0"/>
    <w:rsid w:val="0053230B"/>
    <w:rsid w:val="00533657"/>
    <w:rsid w:val="00536FDF"/>
    <w:rsid w:val="0054124E"/>
    <w:rsid w:val="005433C5"/>
    <w:rsid w:val="00544C0B"/>
    <w:rsid w:val="0054592F"/>
    <w:rsid w:val="00550A78"/>
    <w:rsid w:val="00551430"/>
    <w:rsid w:val="005536BA"/>
    <w:rsid w:val="00557DB1"/>
    <w:rsid w:val="005619C5"/>
    <w:rsid w:val="00562599"/>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0F2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45539"/>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86EB8"/>
    <w:rsid w:val="00692B81"/>
    <w:rsid w:val="00692CC1"/>
    <w:rsid w:val="0069748E"/>
    <w:rsid w:val="006A004C"/>
    <w:rsid w:val="006A422F"/>
    <w:rsid w:val="006A5681"/>
    <w:rsid w:val="006A600F"/>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35E6"/>
    <w:rsid w:val="007470B2"/>
    <w:rsid w:val="007510EC"/>
    <w:rsid w:val="00753067"/>
    <w:rsid w:val="00753466"/>
    <w:rsid w:val="007567E0"/>
    <w:rsid w:val="007572D7"/>
    <w:rsid w:val="00764974"/>
    <w:rsid w:val="00766D75"/>
    <w:rsid w:val="00772A3A"/>
    <w:rsid w:val="007767B3"/>
    <w:rsid w:val="0077683B"/>
    <w:rsid w:val="00777C71"/>
    <w:rsid w:val="0078205B"/>
    <w:rsid w:val="00783D39"/>
    <w:rsid w:val="00785A47"/>
    <w:rsid w:val="0079217F"/>
    <w:rsid w:val="00793555"/>
    <w:rsid w:val="007961A2"/>
    <w:rsid w:val="007961EC"/>
    <w:rsid w:val="007A26DF"/>
    <w:rsid w:val="007A29AD"/>
    <w:rsid w:val="007A4FEE"/>
    <w:rsid w:val="007A68E1"/>
    <w:rsid w:val="007A74EF"/>
    <w:rsid w:val="007B23A5"/>
    <w:rsid w:val="007B51AC"/>
    <w:rsid w:val="007B7443"/>
    <w:rsid w:val="007C069A"/>
    <w:rsid w:val="007C1677"/>
    <w:rsid w:val="007C3EC2"/>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02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33A2"/>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26A"/>
    <w:rsid w:val="00933446"/>
    <w:rsid w:val="009352DF"/>
    <w:rsid w:val="00935871"/>
    <w:rsid w:val="00946896"/>
    <w:rsid w:val="0095070D"/>
    <w:rsid w:val="00950A34"/>
    <w:rsid w:val="00952A9F"/>
    <w:rsid w:val="00952D9E"/>
    <w:rsid w:val="00955593"/>
    <w:rsid w:val="0095643C"/>
    <w:rsid w:val="00957EC3"/>
    <w:rsid w:val="00960C51"/>
    <w:rsid w:val="00961FB9"/>
    <w:rsid w:val="00967597"/>
    <w:rsid w:val="009711F7"/>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2DC3"/>
    <w:rsid w:val="00A13A38"/>
    <w:rsid w:val="00A1551A"/>
    <w:rsid w:val="00A170C5"/>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9774F"/>
    <w:rsid w:val="00AA01FB"/>
    <w:rsid w:val="00AA2282"/>
    <w:rsid w:val="00AA63A6"/>
    <w:rsid w:val="00AA7EB8"/>
    <w:rsid w:val="00AA7ECA"/>
    <w:rsid w:val="00AB0C57"/>
    <w:rsid w:val="00AB1D06"/>
    <w:rsid w:val="00AB29AA"/>
    <w:rsid w:val="00AB643B"/>
    <w:rsid w:val="00AB71C7"/>
    <w:rsid w:val="00AC209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46321"/>
    <w:rsid w:val="00B52F2D"/>
    <w:rsid w:val="00B543F5"/>
    <w:rsid w:val="00B56F66"/>
    <w:rsid w:val="00B57F3D"/>
    <w:rsid w:val="00B60D4F"/>
    <w:rsid w:val="00B610D1"/>
    <w:rsid w:val="00B6400D"/>
    <w:rsid w:val="00B65A9F"/>
    <w:rsid w:val="00B66B68"/>
    <w:rsid w:val="00B66F8B"/>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4ECE"/>
    <w:rsid w:val="00BE4FF2"/>
    <w:rsid w:val="00BF160C"/>
    <w:rsid w:val="00BF7C88"/>
    <w:rsid w:val="00C00F45"/>
    <w:rsid w:val="00C01071"/>
    <w:rsid w:val="00C01EE9"/>
    <w:rsid w:val="00C02933"/>
    <w:rsid w:val="00C0316F"/>
    <w:rsid w:val="00C042CF"/>
    <w:rsid w:val="00C062A4"/>
    <w:rsid w:val="00C07BCC"/>
    <w:rsid w:val="00C1140E"/>
    <w:rsid w:val="00C16627"/>
    <w:rsid w:val="00C17332"/>
    <w:rsid w:val="00C17B4C"/>
    <w:rsid w:val="00C21209"/>
    <w:rsid w:val="00C24830"/>
    <w:rsid w:val="00C24AA2"/>
    <w:rsid w:val="00C25BF5"/>
    <w:rsid w:val="00C30B8B"/>
    <w:rsid w:val="00C31EC1"/>
    <w:rsid w:val="00C34041"/>
    <w:rsid w:val="00C35637"/>
    <w:rsid w:val="00C35E5D"/>
    <w:rsid w:val="00C40C7D"/>
    <w:rsid w:val="00C411A4"/>
    <w:rsid w:val="00C4145C"/>
    <w:rsid w:val="00C42337"/>
    <w:rsid w:val="00C43188"/>
    <w:rsid w:val="00C43691"/>
    <w:rsid w:val="00C50D3C"/>
    <w:rsid w:val="00C527C4"/>
    <w:rsid w:val="00C53443"/>
    <w:rsid w:val="00C54659"/>
    <w:rsid w:val="00C54AD4"/>
    <w:rsid w:val="00C579BB"/>
    <w:rsid w:val="00C70D27"/>
    <w:rsid w:val="00C70EF5"/>
    <w:rsid w:val="00C7255F"/>
    <w:rsid w:val="00C72691"/>
    <w:rsid w:val="00C73E62"/>
    <w:rsid w:val="00C769D0"/>
    <w:rsid w:val="00C77C0B"/>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2502"/>
    <w:rsid w:val="00CF2C70"/>
    <w:rsid w:val="00CF33D6"/>
    <w:rsid w:val="00CF3A3B"/>
    <w:rsid w:val="00D01689"/>
    <w:rsid w:val="00D02F3D"/>
    <w:rsid w:val="00D0531E"/>
    <w:rsid w:val="00D1604F"/>
    <w:rsid w:val="00D17093"/>
    <w:rsid w:val="00D222BA"/>
    <w:rsid w:val="00D22BB6"/>
    <w:rsid w:val="00D239EF"/>
    <w:rsid w:val="00D24549"/>
    <w:rsid w:val="00D24EF3"/>
    <w:rsid w:val="00D262BE"/>
    <w:rsid w:val="00D471CB"/>
    <w:rsid w:val="00D51DC7"/>
    <w:rsid w:val="00D53931"/>
    <w:rsid w:val="00D55048"/>
    <w:rsid w:val="00D60232"/>
    <w:rsid w:val="00D60BCD"/>
    <w:rsid w:val="00D6351C"/>
    <w:rsid w:val="00D647FB"/>
    <w:rsid w:val="00D65286"/>
    <w:rsid w:val="00D7047D"/>
    <w:rsid w:val="00D70B8C"/>
    <w:rsid w:val="00D72099"/>
    <w:rsid w:val="00D72413"/>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426A"/>
    <w:rsid w:val="00DA635A"/>
    <w:rsid w:val="00DB4A70"/>
    <w:rsid w:val="00DB5E70"/>
    <w:rsid w:val="00DB7FE9"/>
    <w:rsid w:val="00DC126A"/>
    <w:rsid w:val="00DC1506"/>
    <w:rsid w:val="00DC62B3"/>
    <w:rsid w:val="00DC64E0"/>
    <w:rsid w:val="00DD3BA7"/>
    <w:rsid w:val="00DD44DA"/>
    <w:rsid w:val="00DD611E"/>
    <w:rsid w:val="00DD6200"/>
    <w:rsid w:val="00DD62D0"/>
    <w:rsid w:val="00DE62E0"/>
    <w:rsid w:val="00DE66AE"/>
    <w:rsid w:val="00DE6D0B"/>
    <w:rsid w:val="00DE78A2"/>
    <w:rsid w:val="00DF15F8"/>
    <w:rsid w:val="00DF474B"/>
    <w:rsid w:val="00E058C3"/>
    <w:rsid w:val="00E06C34"/>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24EC"/>
    <w:rsid w:val="00E5434C"/>
    <w:rsid w:val="00E56F5D"/>
    <w:rsid w:val="00E607F4"/>
    <w:rsid w:val="00E6113A"/>
    <w:rsid w:val="00E6230D"/>
    <w:rsid w:val="00E63519"/>
    <w:rsid w:val="00E654BB"/>
    <w:rsid w:val="00E669B5"/>
    <w:rsid w:val="00E670B8"/>
    <w:rsid w:val="00E6771A"/>
    <w:rsid w:val="00E80345"/>
    <w:rsid w:val="00E807C7"/>
    <w:rsid w:val="00E8683C"/>
    <w:rsid w:val="00E9043C"/>
    <w:rsid w:val="00E907C7"/>
    <w:rsid w:val="00E92F99"/>
    <w:rsid w:val="00E96A5B"/>
    <w:rsid w:val="00EA5559"/>
    <w:rsid w:val="00EA6094"/>
    <w:rsid w:val="00EA6F85"/>
    <w:rsid w:val="00EB0E24"/>
    <w:rsid w:val="00EB4F48"/>
    <w:rsid w:val="00EB5645"/>
    <w:rsid w:val="00EB6019"/>
    <w:rsid w:val="00EB6A1B"/>
    <w:rsid w:val="00EB7D17"/>
    <w:rsid w:val="00EC1D72"/>
    <w:rsid w:val="00EC4108"/>
    <w:rsid w:val="00ED48A0"/>
    <w:rsid w:val="00EE0260"/>
    <w:rsid w:val="00EE2A34"/>
    <w:rsid w:val="00EE5CB4"/>
    <w:rsid w:val="00EE6738"/>
    <w:rsid w:val="00EE7483"/>
    <w:rsid w:val="00F01F13"/>
    <w:rsid w:val="00F0262D"/>
    <w:rsid w:val="00F038C2"/>
    <w:rsid w:val="00F051D9"/>
    <w:rsid w:val="00F06C2E"/>
    <w:rsid w:val="00F10044"/>
    <w:rsid w:val="00F109C0"/>
    <w:rsid w:val="00F2494F"/>
    <w:rsid w:val="00F24CF5"/>
    <w:rsid w:val="00F2512D"/>
    <w:rsid w:val="00F269AC"/>
    <w:rsid w:val="00F332B0"/>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30B1"/>
    <w:rsid w:val="00FE7CD5"/>
    <w:rsid w:val="00FF05DA"/>
    <w:rsid w:val="00FF16BF"/>
    <w:rsid w:val="00FF2624"/>
    <w:rsid w:val="00FF284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2995E5"/>
  <w15:docId w15:val="{23761AF0-26A6-46A9-8745-BBD7512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24">
    <w:name w:val="sc24"/>
    <w:basedOn w:val="Policepardfaut"/>
    <w:rsid w:val="00DD44DA"/>
    <w:rPr>
      <w:rFonts w:ascii="Courier New" w:hAnsi="Courier New" w:cs="Courier New" w:hint="default"/>
      <w:color w:val="000000"/>
      <w:sz w:val="20"/>
      <w:szCs w:val="20"/>
    </w:rPr>
  </w:style>
  <w:style w:type="character" w:customStyle="1" w:styleId="sc91">
    <w:name w:val="sc91"/>
    <w:basedOn w:val="Policepardfaut"/>
    <w:rsid w:val="00DD44DA"/>
    <w:rPr>
      <w:rFonts w:ascii="Courier New" w:hAnsi="Courier New" w:cs="Courier New" w:hint="default"/>
      <w:color w:val="804000"/>
      <w:sz w:val="20"/>
      <w:szCs w:val="20"/>
    </w:rPr>
  </w:style>
  <w:style w:type="character" w:customStyle="1" w:styleId="sc21">
    <w:name w:val="sc21"/>
    <w:basedOn w:val="Policepardfaut"/>
    <w:rsid w:val="00DD44DA"/>
    <w:rPr>
      <w:rFonts w:ascii="Courier New" w:hAnsi="Courier New" w:cs="Courier New" w:hint="default"/>
      <w:color w:val="008000"/>
      <w:sz w:val="20"/>
      <w:szCs w:val="20"/>
    </w:rPr>
  </w:style>
  <w:style w:type="table" w:styleId="TableauGrille5Fonc-Accentuation1">
    <w:name w:val="Grid Table 5 Dark Accent 1"/>
    <w:basedOn w:val="TableauNormal"/>
    <w:uiPriority w:val="50"/>
    <w:rsid w:val="003E41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TableauGrille4-Accentuation1">
    <w:name w:val="Grid Table 4 Accent 1"/>
    <w:basedOn w:val="TableauNormal"/>
    <w:uiPriority w:val="49"/>
    <w:rsid w:val="00536FD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9600614">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1433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0932">
          <w:marLeft w:val="0"/>
          <w:marRight w:val="0"/>
          <w:marTop w:val="0"/>
          <w:marBottom w:val="0"/>
          <w:divBdr>
            <w:top w:val="none" w:sz="0" w:space="0" w:color="auto"/>
            <w:left w:val="none" w:sz="0" w:space="0" w:color="auto"/>
            <w:bottom w:val="none" w:sz="0" w:space="0" w:color="auto"/>
            <w:right w:val="none" w:sz="0" w:space="0" w:color="auto"/>
          </w:divBdr>
        </w:div>
      </w:divsChild>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32331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817">
          <w:marLeft w:val="0"/>
          <w:marRight w:val="0"/>
          <w:marTop w:val="0"/>
          <w:marBottom w:val="0"/>
          <w:divBdr>
            <w:top w:val="none" w:sz="0" w:space="0" w:color="auto"/>
            <w:left w:val="none" w:sz="0" w:space="0" w:color="auto"/>
            <w:bottom w:val="none" w:sz="0" w:space="0" w:color="auto"/>
            <w:right w:val="none" w:sz="0" w:space="0" w:color="auto"/>
          </w:divBdr>
        </w:div>
      </w:divsChild>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5374161">
      <w:bodyDiv w:val="1"/>
      <w:marLeft w:val="0"/>
      <w:marRight w:val="0"/>
      <w:marTop w:val="0"/>
      <w:marBottom w:val="0"/>
      <w:divBdr>
        <w:top w:val="none" w:sz="0" w:space="0" w:color="auto"/>
        <w:left w:val="none" w:sz="0" w:space="0" w:color="auto"/>
        <w:bottom w:val="none" w:sz="0" w:space="0" w:color="auto"/>
        <w:right w:val="none" w:sz="0" w:space="0" w:color="auto"/>
      </w:divBdr>
      <w:divsChild>
        <w:div w:id="2138598633">
          <w:marLeft w:val="0"/>
          <w:marRight w:val="0"/>
          <w:marTop w:val="0"/>
          <w:marBottom w:val="0"/>
          <w:divBdr>
            <w:top w:val="none" w:sz="0" w:space="0" w:color="auto"/>
            <w:left w:val="none" w:sz="0" w:space="0" w:color="auto"/>
            <w:bottom w:val="none" w:sz="0" w:space="0" w:color="auto"/>
            <w:right w:val="none" w:sz="0" w:space="0" w:color="auto"/>
          </w:divBdr>
        </w:div>
      </w:divsChild>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79056315">
      <w:bodyDiv w:val="1"/>
      <w:marLeft w:val="0"/>
      <w:marRight w:val="0"/>
      <w:marTop w:val="0"/>
      <w:marBottom w:val="0"/>
      <w:divBdr>
        <w:top w:val="none" w:sz="0" w:space="0" w:color="auto"/>
        <w:left w:val="none" w:sz="0" w:space="0" w:color="auto"/>
        <w:bottom w:val="none" w:sz="0" w:space="0" w:color="auto"/>
        <w:right w:val="none" w:sz="0" w:space="0" w:color="auto"/>
      </w:divBdr>
      <w:divsChild>
        <w:div w:id="225530044">
          <w:marLeft w:val="0"/>
          <w:marRight w:val="0"/>
          <w:marTop w:val="0"/>
          <w:marBottom w:val="0"/>
          <w:divBdr>
            <w:top w:val="none" w:sz="0" w:space="0" w:color="auto"/>
            <w:left w:val="none" w:sz="0" w:space="0" w:color="auto"/>
            <w:bottom w:val="none" w:sz="0" w:space="0" w:color="auto"/>
            <w:right w:val="none" w:sz="0" w:space="0" w:color="auto"/>
          </w:divBdr>
        </w:div>
      </w:divsChild>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8604224">
      <w:bodyDiv w:val="1"/>
      <w:marLeft w:val="0"/>
      <w:marRight w:val="0"/>
      <w:marTop w:val="0"/>
      <w:marBottom w:val="0"/>
      <w:divBdr>
        <w:top w:val="none" w:sz="0" w:space="0" w:color="auto"/>
        <w:left w:val="none" w:sz="0" w:space="0" w:color="auto"/>
        <w:bottom w:val="none" w:sz="0" w:space="0" w:color="auto"/>
        <w:right w:val="none" w:sz="0" w:space="0" w:color="auto"/>
      </w:divBdr>
      <w:divsChild>
        <w:div w:id="1433747416">
          <w:marLeft w:val="0"/>
          <w:marRight w:val="0"/>
          <w:marTop w:val="0"/>
          <w:marBottom w:val="0"/>
          <w:divBdr>
            <w:top w:val="none" w:sz="0" w:space="0" w:color="auto"/>
            <w:left w:val="none" w:sz="0" w:space="0" w:color="auto"/>
            <w:bottom w:val="none" w:sz="0" w:space="0" w:color="auto"/>
            <w:right w:val="none" w:sz="0" w:space="0" w:color="auto"/>
          </w:divBdr>
        </w:div>
      </w:divsChild>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2258423">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75846740">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54089196">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02987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0">
          <w:marLeft w:val="0"/>
          <w:marRight w:val="0"/>
          <w:marTop w:val="0"/>
          <w:marBottom w:val="0"/>
          <w:divBdr>
            <w:top w:val="none" w:sz="0" w:space="0" w:color="auto"/>
            <w:left w:val="none" w:sz="0" w:space="0" w:color="auto"/>
            <w:bottom w:val="none" w:sz="0" w:space="0" w:color="auto"/>
            <w:right w:val="none" w:sz="0" w:space="0" w:color="auto"/>
          </w:divBdr>
        </w:div>
      </w:divsChild>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package" Target="embeddings/Microsoft_Visio_Drawing.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5BE364FE-2674-42DA-A7FE-A28EEEC4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10</Pages>
  <Words>1381</Words>
  <Characters>7596</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Intégration d’Application en Entreprise</vt:lpstr>
      <vt:lpstr>Stage de 2ème année</vt:lpstr>
    </vt:vector>
  </TitlesOfParts>
  <Company>Siemens AG</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d’Application en Entreprise</dc:title>
  <dc:subject>Gestion de rendez-vous de médecins</dc:subject>
  <dc:creator>Chevalier - Garçon</dc:creator>
  <cp:lastModifiedBy>Benoît Garçon</cp:lastModifiedBy>
  <cp:revision>35</cp:revision>
  <cp:lastPrinted>2017-03-30T12:40:00Z</cp:lastPrinted>
  <dcterms:created xsi:type="dcterms:W3CDTF">2017-01-29T09:22:00Z</dcterms:created>
  <dcterms:modified xsi:type="dcterms:W3CDTF">2017-03-30T12:40:00Z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