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0B90" w14:textId="45B6C6F9" w:rsidR="003123C3" w:rsidRPr="00754D89" w:rsidRDefault="00400D0A" w:rsidP="00754D89">
      <w:pPr>
        <w:pStyle w:val="1"/>
        <w:spacing w:before="0" w:line="240" w:lineRule="auto"/>
        <w:rPr>
          <w:rFonts w:hint="eastAsia"/>
        </w:rPr>
      </w:pPr>
      <w:bookmarkStart w:id="0" w:name="_Toc219886079"/>
      <w:bookmarkStart w:id="1" w:name="_Toc219904608"/>
      <w:bookmarkStart w:id="2" w:name="_Toc219904687"/>
      <w:bookmarkStart w:id="3" w:name="_Toc219904871"/>
      <w:proofErr w:type="gramStart"/>
      <w:r>
        <w:rPr>
          <w:rFonts w:hint="eastAsia"/>
        </w:rPr>
        <w:t>哈工程创梦之翼战</w:t>
      </w:r>
      <w:proofErr w:type="gramEnd"/>
      <w:r>
        <w:rPr>
          <w:rFonts w:hint="eastAsia"/>
        </w:rPr>
        <w:t>队</w:t>
      </w:r>
      <w:bookmarkEnd w:id="0"/>
      <w:bookmarkEnd w:id="1"/>
      <w:bookmarkEnd w:id="2"/>
      <w:bookmarkEnd w:id="3"/>
    </w:p>
    <w:p w14:paraId="12D25764" w14:textId="446F655F" w:rsidR="003123C3" w:rsidRDefault="00400D0A" w:rsidP="00754D89">
      <w:pPr>
        <w:pStyle w:val="1"/>
        <w:spacing w:before="0" w:line="240" w:lineRule="auto"/>
        <w:jc w:val="right"/>
      </w:pPr>
      <w:bookmarkStart w:id="4" w:name="_Toc219886080"/>
      <w:bookmarkStart w:id="5" w:name="_Toc219904609"/>
      <w:bookmarkStart w:id="6" w:name="_Toc219904688"/>
      <w:bookmarkStart w:id="7" w:name="_Toc219904872"/>
      <w:r>
        <w:rPr>
          <w:rFonts w:hint="eastAsia"/>
        </w:rPr>
        <w:t>无线充电装置硬件说明（移动端）</w:t>
      </w:r>
      <w:bookmarkEnd w:id="4"/>
      <w:bookmarkEnd w:id="5"/>
      <w:bookmarkEnd w:id="6"/>
      <w:bookmarkEnd w:id="7"/>
    </w:p>
    <w:p w14:paraId="1C6D4D90" w14:textId="2960D8F3" w:rsidR="00400D0A" w:rsidRPr="00400D0A" w:rsidRDefault="00400D0A" w:rsidP="00400D0A">
      <w:pPr>
        <w:jc w:val="right"/>
        <w:rPr>
          <w:rFonts w:hint="eastAsia"/>
        </w:rPr>
      </w:pPr>
      <w:r>
        <w:rPr>
          <w:rFonts w:hint="eastAsia"/>
        </w:rPr>
        <w:t>版本：1.0.1</w:t>
      </w:r>
    </w:p>
    <w:p w14:paraId="6429859D" w14:textId="54F7F5A3" w:rsidR="00754D89" w:rsidRPr="00754D89" w:rsidRDefault="00400D0A" w:rsidP="00754D89">
      <w:pPr>
        <w:pStyle w:val="a5"/>
        <w:jc w:val="right"/>
        <w:rPr>
          <w:rFonts w:hint="eastAsia"/>
        </w:rPr>
      </w:pPr>
      <w:r>
        <w:rPr>
          <w:rFonts w:hint="eastAsia"/>
        </w:rPr>
        <w:t>26</w:t>
      </w:r>
      <w:proofErr w:type="gramStart"/>
      <w:r>
        <w:rPr>
          <w:rFonts w:hint="eastAsia"/>
        </w:rPr>
        <w:t>创梦之</w:t>
      </w:r>
      <w:proofErr w:type="gramEnd"/>
      <w:r>
        <w:rPr>
          <w:rFonts w:hint="eastAsia"/>
        </w:rPr>
        <w:t>翼硬件组</w:t>
      </w:r>
    </w:p>
    <w:p w14:paraId="294D664C" w14:textId="195A4648" w:rsidR="003123C3" w:rsidRDefault="003123C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746F560" w14:textId="747EB941" w:rsidR="003123C3" w:rsidRDefault="003123C3" w:rsidP="003123C3">
      <w:pPr>
        <w:pStyle w:val="2"/>
      </w:pPr>
      <w:bookmarkStart w:id="8" w:name="_Toc219904873"/>
      <w:r>
        <w:rPr>
          <w:rFonts w:hint="eastAsia"/>
        </w:rPr>
        <w:lastRenderedPageBreak/>
        <w:t>抽象：</w:t>
      </w:r>
      <w:bookmarkEnd w:id="8"/>
    </w:p>
    <w:p w14:paraId="037435E2" w14:textId="60B66C49" w:rsidR="00B75E73" w:rsidRDefault="00E632B6" w:rsidP="00B75E73">
      <w:pPr>
        <w:tabs>
          <w:tab w:val="num" w:pos="720"/>
        </w:tabs>
        <w:ind w:firstLine="360"/>
      </w:pPr>
      <w:r>
        <w:rPr>
          <w:rFonts w:hint="eastAsia"/>
        </w:rPr>
        <w:t>该模块</w:t>
      </w:r>
      <w:r w:rsidRPr="00E632B6">
        <w:t>是</w:t>
      </w:r>
      <w:proofErr w:type="gramStart"/>
      <w:r w:rsidRPr="00E632B6">
        <w:t>一款双微</w:t>
      </w:r>
      <w:proofErr w:type="gramEnd"/>
      <w:r>
        <w:rPr>
          <w:rFonts w:hint="eastAsia"/>
        </w:rPr>
        <w:t>MCU</w:t>
      </w:r>
      <w:r w:rsidRPr="00E632B6">
        <w:rPr>
          <w:b/>
          <w:bCs/>
        </w:rPr>
        <w:t>架构</w:t>
      </w:r>
      <w:r>
        <w:rPr>
          <w:rFonts w:hint="eastAsia"/>
          <w:b/>
          <w:bCs/>
        </w:rPr>
        <w:t>（双STM32F334C8T6）</w:t>
      </w:r>
      <w:r w:rsidRPr="00E632B6">
        <w:rPr>
          <w:b/>
          <w:bCs/>
        </w:rPr>
        <w:t>的第二代</w:t>
      </w:r>
      <w:r w:rsidRPr="00E632B6">
        <w:t xml:space="preserve">无线充电（WLC）控制系统 </w:t>
      </w:r>
      <w:r w:rsidR="00B75E73">
        <w:rPr>
          <w:rFonts w:hint="eastAsia"/>
        </w:rPr>
        <w:t>。目前，该系统可以实现稳定的受电线圈检测，带内功率收发通信功能。截止文档编写，未见其他战队类似开源项目实现双机带内通信功能。</w:t>
      </w:r>
    </w:p>
    <w:p w14:paraId="7CC7417D" w14:textId="378E6862" w:rsidR="00E632B6" w:rsidRPr="00E632B6" w:rsidRDefault="00E632B6" w:rsidP="00B75E73">
      <w:pPr>
        <w:tabs>
          <w:tab w:val="num" w:pos="720"/>
        </w:tabs>
        <w:ind w:firstLine="360"/>
      </w:pPr>
      <w:r w:rsidRPr="00E632B6">
        <w:rPr>
          <w:b/>
          <w:bCs/>
        </w:rPr>
        <w:t>电源驱动与采样部分</w:t>
      </w:r>
      <w:r w:rsidRPr="00E632B6">
        <w:t xml:space="preserve">：系统采用 </w:t>
      </w:r>
      <w:r w:rsidRPr="00E632B6">
        <w:rPr>
          <w:b/>
          <w:bCs/>
        </w:rPr>
        <w:t xml:space="preserve">24V </w:t>
      </w:r>
      <w:r>
        <w:rPr>
          <w:rFonts w:hint="eastAsia"/>
          <w:b/>
          <w:bCs/>
        </w:rPr>
        <w:t>在线</w:t>
      </w:r>
      <w:r w:rsidRPr="00E632B6">
        <w:rPr>
          <w:b/>
          <w:bCs/>
        </w:rPr>
        <w:t>输入</w:t>
      </w:r>
      <w:r w:rsidRPr="00E632B6">
        <w:t xml:space="preserve"> ，</w:t>
      </w:r>
      <w:r>
        <w:rPr>
          <w:rFonts w:hint="eastAsia"/>
        </w:rPr>
        <w:t>非输电状态通过超级电容管理模块提供运行必须的电流。</w:t>
      </w:r>
      <w:r w:rsidRPr="00E632B6">
        <w:t>功率核心由</w:t>
      </w:r>
      <w:r>
        <w:rPr>
          <w:rFonts w:hint="eastAsia"/>
        </w:rPr>
        <w:t>程序控制的</w:t>
      </w:r>
      <w:r w:rsidRPr="00E632B6">
        <w:t xml:space="preserve"> </w:t>
      </w:r>
      <w:r w:rsidRPr="00E632B6">
        <w:rPr>
          <w:b/>
          <w:bCs/>
        </w:rPr>
        <w:t>CSD19534高性能 MOSFET</w:t>
      </w:r>
      <w:r w:rsidRPr="00E632B6">
        <w:t xml:space="preserve"> 组成的桥式拓扑构成</w:t>
      </w:r>
      <w:r>
        <w:rPr>
          <w:rFonts w:hint="eastAsia"/>
        </w:rPr>
        <w:t>，实现持续输出超过5A的大功率Buck变换</w:t>
      </w:r>
      <w:r w:rsidRPr="00E632B6">
        <w:t xml:space="preserve"> </w:t>
      </w:r>
      <w:r>
        <w:rPr>
          <w:rFonts w:hint="eastAsia"/>
        </w:rPr>
        <w:t>；</w:t>
      </w:r>
      <w:r w:rsidRPr="00E632B6">
        <w:t xml:space="preserve">配合 </w:t>
      </w:r>
      <w:r w:rsidRPr="00E632B6">
        <w:rPr>
          <w:b/>
          <w:bCs/>
        </w:rPr>
        <w:t>SGM48524 驱动器</w:t>
      </w:r>
      <w:r w:rsidRPr="00E632B6">
        <w:t xml:space="preserve"> 激励功率线圈（COIL） </w:t>
      </w:r>
      <w:r>
        <w:rPr>
          <w:rFonts w:hint="eastAsia"/>
        </w:rPr>
        <w:t>实现与功率发射</w:t>
      </w:r>
      <w:proofErr w:type="gramStart"/>
      <w:r>
        <w:rPr>
          <w:rFonts w:hint="eastAsia"/>
        </w:rPr>
        <w:t>端的带</w:t>
      </w:r>
      <w:proofErr w:type="gramEnd"/>
      <w:r>
        <w:rPr>
          <w:rFonts w:hint="eastAsia"/>
        </w:rPr>
        <w:t>内无线通信</w:t>
      </w:r>
      <w:r w:rsidRPr="00E632B6">
        <w:t xml:space="preserve">。为确保闭环控制精度，电路集成了 </w:t>
      </w:r>
      <w:r w:rsidRPr="00E632B6">
        <w:rPr>
          <w:b/>
          <w:bCs/>
        </w:rPr>
        <w:t>INA240A1 高精度电流采样放大器</w:t>
      </w:r>
      <w:r w:rsidRPr="00E632B6">
        <w:t xml:space="preserve"> 与基于 </w:t>
      </w:r>
      <w:r w:rsidRPr="00E632B6">
        <w:rPr>
          <w:b/>
          <w:bCs/>
        </w:rPr>
        <w:t>TL431</w:t>
      </w:r>
      <w:r w:rsidRPr="00E632B6">
        <w:t xml:space="preserve"> 的电压基准电路 ，实现对电压、电流的实时高精度检测 。</w:t>
      </w:r>
    </w:p>
    <w:p w14:paraId="2CBA950E" w14:textId="0880F024" w:rsidR="00E632B6" w:rsidRDefault="00E632B6" w:rsidP="00B75E73">
      <w:pPr>
        <w:ind w:firstLine="360"/>
      </w:pPr>
      <w:r w:rsidRPr="00E632B6">
        <w:rPr>
          <w:b/>
          <w:bCs/>
        </w:rPr>
        <w:t>通信驱动与逻辑控制部分</w:t>
      </w:r>
      <w:r w:rsidRPr="00E632B6">
        <w:t xml:space="preserve">：系统由两颗 MCU 协同管理，通过内部 </w:t>
      </w:r>
      <w:r w:rsidRPr="00E632B6">
        <w:rPr>
          <w:b/>
          <w:bCs/>
        </w:rPr>
        <w:t>USART 串口</w:t>
      </w:r>
      <w:r w:rsidRPr="00E632B6">
        <w:t xml:space="preserve">进行双机通信 </w:t>
      </w:r>
      <w:r>
        <w:rPr>
          <w:rFonts w:hint="eastAsia"/>
        </w:rPr>
        <w:t>：正面的MCU负责驱动Buck电路，背面的MCU驱动通信电路并和车上其他模块的通信</w:t>
      </w:r>
      <w:r w:rsidRPr="00E632B6">
        <w:t xml:space="preserve">。对外通信方面，集成了 </w:t>
      </w:r>
      <w:r w:rsidRPr="00E632B6">
        <w:rPr>
          <w:b/>
          <w:bCs/>
        </w:rPr>
        <w:t>TJA1044 CAN 总线收发器</w:t>
      </w:r>
      <w:r w:rsidRPr="00E632B6">
        <w:t xml:space="preserve"> ，支持高可靠性的远程数据交换。每颗 MCU 均配备独立的 </w:t>
      </w:r>
      <w:r w:rsidRPr="00E632B6">
        <w:rPr>
          <w:b/>
          <w:bCs/>
        </w:rPr>
        <w:t>SWD 调试端口</w:t>
      </w:r>
      <w:r w:rsidRPr="00E632B6">
        <w:t xml:space="preserve"> 及由 LED 组成的系统状态指示</w:t>
      </w:r>
      <w:r>
        <w:rPr>
          <w:rFonts w:hint="eastAsia"/>
        </w:rPr>
        <w:t>。</w:t>
      </w:r>
    </w:p>
    <w:sdt>
      <w:sdtPr>
        <w:rPr>
          <w:lang w:val="zh-CN"/>
        </w:rPr>
        <w:id w:val="25726265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7C245C7D" w14:textId="6B967F9F" w:rsidR="00E632B6" w:rsidRDefault="00E632B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FE4B1BA" w14:textId="2FF460B2" w:rsidR="003329E1" w:rsidRDefault="00E632B6" w:rsidP="003329E1">
          <w:pPr>
            <w:pStyle w:val="TOC1"/>
            <w:tabs>
              <w:tab w:val="right" w:leader="dot" w:pos="8296"/>
            </w:tabs>
            <w:ind w:firstLine="220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9904873" w:history="1">
            <w:r w:rsidR="003329E1" w:rsidRPr="00D117FF">
              <w:rPr>
                <w:rStyle w:val="af2"/>
                <w:rFonts w:hint="eastAsia"/>
                <w:noProof/>
              </w:rPr>
              <w:t>抽象：</w:t>
            </w:r>
            <w:r w:rsidR="003329E1">
              <w:rPr>
                <w:rFonts w:hint="eastAsia"/>
                <w:noProof/>
                <w:webHidden/>
              </w:rPr>
              <w:tab/>
            </w:r>
            <w:r w:rsidR="003329E1">
              <w:rPr>
                <w:rFonts w:hint="eastAsia"/>
                <w:noProof/>
                <w:webHidden/>
              </w:rPr>
              <w:fldChar w:fldCharType="begin"/>
            </w:r>
            <w:r w:rsidR="003329E1">
              <w:rPr>
                <w:rFonts w:hint="eastAsia"/>
                <w:noProof/>
                <w:webHidden/>
              </w:rPr>
              <w:instrText xml:space="preserve"> </w:instrText>
            </w:r>
            <w:r w:rsidR="003329E1">
              <w:rPr>
                <w:noProof/>
                <w:webHidden/>
              </w:rPr>
              <w:instrText>PAGEREF _Toc219904873 \h</w:instrText>
            </w:r>
            <w:r w:rsidR="003329E1">
              <w:rPr>
                <w:rFonts w:hint="eastAsia"/>
                <w:noProof/>
                <w:webHidden/>
              </w:rPr>
              <w:instrText xml:space="preserve"> </w:instrText>
            </w:r>
            <w:r w:rsidR="003329E1">
              <w:rPr>
                <w:rFonts w:hint="eastAsia"/>
                <w:noProof/>
                <w:webHidden/>
              </w:rPr>
            </w:r>
            <w:r w:rsidR="003329E1">
              <w:rPr>
                <w:rFonts w:hint="eastAsia"/>
                <w:noProof/>
                <w:webHidden/>
              </w:rPr>
              <w:fldChar w:fldCharType="separate"/>
            </w:r>
            <w:r w:rsidR="003329E1">
              <w:rPr>
                <w:rFonts w:hint="eastAsia"/>
                <w:noProof/>
                <w:webHidden/>
              </w:rPr>
              <w:t>2</w:t>
            </w:r>
            <w:r w:rsidR="003329E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83097B" w14:textId="34678251" w:rsidR="003329E1" w:rsidRDefault="003329E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04874" w:history="1">
            <w:r w:rsidRPr="00D117FF">
              <w:rPr>
                <w:rStyle w:val="af2"/>
                <w:rFonts w:hint="eastAsia"/>
                <w:noProof/>
              </w:rPr>
              <w:t>硬件系统概览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_Toc219904874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0F9684" w14:textId="372E9AEB" w:rsidR="003329E1" w:rsidRDefault="003329E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04875" w:history="1">
            <w:r w:rsidRPr="00D117FF">
              <w:rPr>
                <w:rStyle w:val="af2"/>
                <w:rFonts w:hint="eastAsia"/>
                <w:noProof/>
              </w:rPr>
              <w:t>电气特性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_Toc219904875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0E0FD5" w14:textId="3F0C7AC9" w:rsidR="003329E1" w:rsidRDefault="003329E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04876" w:history="1">
            <w:r w:rsidRPr="00D117FF">
              <w:rPr>
                <w:rStyle w:val="af2"/>
                <w:rFonts w:hint="eastAsia"/>
                <w:noProof/>
              </w:rPr>
              <w:t>绝对额定最大值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_Toc219904876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823BF6" w14:textId="1578029E" w:rsidR="003329E1" w:rsidRDefault="003329E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04877" w:history="1">
            <w:r w:rsidRPr="00D117FF">
              <w:rPr>
                <w:rStyle w:val="af2"/>
                <w:rFonts w:hint="eastAsia"/>
                <w:noProof/>
              </w:rPr>
              <w:t>推荐工作条件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_Toc219904877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43478C" w14:textId="50F9CDCE" w:rsidR="003329E1" w:rsidRDefault="003329E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04878" w:history="1">
            <w:r w:rsidRPr="00D117FF">
              <w:rPr>
                <w:rStyle w:val="af2"/>
                <w:rFonts w:hint="eastAsia"/>
                <w:noProof/>
              </w:rPr>
              <w:t>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_Toc219904878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1CB760" w14:textId="6AAB4D54" w:rsidR="003329E1" w:rsidRDefault="003329E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04879" w:history="1">
            <w:r w:rsidRPr="00D117FF">
              <w:rPr>
                <w:rStyle w:val="af2"/>
                <w:rFonts w:hint="eastAsia"/>
                <w:noProof/>
              </w:rPr>
              <w:t>接口布局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_Toc219904879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B3BEE9" w14:textId="6824F923" w:rsidR="003329E1" w:rsidRDefault="003329E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04880" w:history="1">
            <w:r w:rsidRPr="00D117FF">
              <w:rPr>
                <w:rStyle w:val="af2"/>
                <w:rFonts w:hint="eastAsia"/>
                <w:noProof/>
              </w:rPr>
              <w:t>模块布局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_Toc219904880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AFACBC" w14:textId="7D685579" w:rsidR="003329E1" w:rsidRDefault="003329E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04881" w:history="1">
            <w:r w:rsidRPr="00D117FF">
              <w:rPr>
                <w:rStyle w:val="af2"/>
                <w:rFonts w:hint="eastAsia"/>
                <w:noProof/>
              </w:rPr>
              <w:t>原理图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_Toc219904881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829C0F" w14:textId="7A3A2EBF" w:rsidR="003329E1" w:rsidRDefault="003329E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904882" w:history="1">
            <w:r w:rsidRPr="00D117FF">
              <w:rPr>
                <w:rStyle w:val="af2"/>
                <w:rFonts w:hint="eastAsia"/>
                <w:noProof/>
              </w:rPr>
              <w:t>修订记录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_Toc219904882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FD230B" w14:textId="48A9DDB7" w:rsidR="00E632B6" w:rsidRDefault="00E632B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5D02AEA" w14:textId="68303D83" w:rsidR="00E632B6" w:rsidRDefault="00E632B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DB4C9D2" w14:textId="5AD9DE6F" w:rsidR="00E632B6" w:rsidRDefault="00B75E73" w:rsidP="00E632B6">
      <w:pPr>
        <w:pStyle w:val="2"/>
      </w:pPr>
      <w:bookmarkStart w:id="9" w:name="_Toc219904874"/>
      <w:r>
        <w:rPr>
          <w:rFonts w:hint="eastAsia"/>
        </w:rPr>
        <w:lastRenderedPageBreak/>
        <w:t>硬件系统概览</w:t>
      </w:r>
      <w:bookmarkEnd w:id="9"/>
    </w:p>
    <w:p w14:paraId="3BC897AC" w14:textId="6A3A4DD5" w:rsidR="00AD15C9" w:rsidRDefault="00AD15C9" w:rsidP="00AD15C9">
      <w:r>
        <w:rPr>
          <w:rFonts w:hint="eastAsia"/>
          <w:noProof/>
        </w:rPr>
        <w:drawing>
          <wp:inline distT="0" distB="0" distL="0" distR="0" wp14:anchorId="59C8C15D" wp14:editId="05AEF696">
            <wp:extent cx="5262880" cy="3886200"/>
            <wp:effectExtent l="0" t="0" r="0" b="0"/>
            <wp:docPr id="1066573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6272" w14:textId="309EEBFB" w:rsidR="00F515A7" w:rsidRPr="00F515A7" w:rsidRDefault="00F515A7" w:rsidP="00F515A7">
      <w:pPr>
        <w:jc w:val="center"/>
        <w:rPr>
          <w:rFonts w:hint="eastAsia"/>
          <w:sz w:val="21"/>
          <w:szCs w:val="22"/>
        </w:rPr>
      </w:pPr>
      <w:r w:rsidRPr="00F515A7">
        <w:rPr>
          <w:rFonts w:hint="eastAsia"/>
          <w:sz w:val="21"/>
          <w:szCs w:val="22"/>
        </w:rPr>
        <w:t>图：硬件系统主要结构图</w:t>
      </w:r>
    </w:p>
    <w:p w14:paraId="55608E09" w14:textId="15F74783" w:rsidR="00F515A7" w:rsidRPr="00F515A7" w:rsidRDefault="00F515A7" w:rsidP="00F515A7">
      <w:pPr>
        <w:rPr>
          <w:b/>
          <w:bCs/>
        </w:rPr>
      </w:pPr>
      <w:r w:rsidRPr="00F515A7">
        <w:rPr>
          <w:b/>
          <w:bCs/>
        </w:rPr>
        <w:t>1. 电源模块</w:t>
      </w:r>
    </w:p>
    <w:p w14:paraId="7435E3A1" w14:textId="77777777" w:rsidR="00F515A7" w:rsidRPr="00F515A7" w:rsidRDefault="00F515A7" w:rsidP="00F515A7">
      <w:r w:rsidRPr="00F515A7">
        <w:t>该模块负责将外部电池输入的直流电转换为系统所需的各级电压：</w:t>
      </w:r>
    </w:p>
    <w:p w14:paraId="526A9B10" w14:textId="77777777" w:rsidR="00F515A7" w:rsidRPr="00F515A7" w:rsidRDefault="00F515A7" w:rsidP="00F515A7">
      <w:pPr>
        <w:numPr>
          <w:ilvl w:val="0"/>
          <w:numId w:val="3"/>
        </w:numPr>
      </w:pPr>
      <w:r w:rsidRPr="00F515A7">
        <w:rPr>
          <w:b/>
          <w:bCs/>
        </w:rPr>
        <w:t>主输入</w:t>
      </w:r>
      <w:r w:rsidRPr="00F515A7">
        <w:t xml:space="preserve">：接收 </w:t>
      </w:r>
      <w:r w:rsidRPr="00F515A7">
        <w:rPr>
          <w:b/>
          <w:bCs/>
        </w:rPr>
        <w:t>20V-26V</w:t>
      </w:r>
      <w:r w:rsidRPr="00F515A7">
        <w:t xml:space="preserve"> 的电池电压。</w:t>
      </w:r>
    </w:p>
    <w:p w14:paraId="5ECB8D27" w14:textId="0F20F90A" w:rsidR="00F515A7" w:rsidRPr="00F515A7" w:rsidRDefault="00F515A7" w:rsidP="00F515A7">
      <w:pPr>
        <w:numPr>
          <w:ilvl w:val="0"/>
          <w:numId w:val="3"/>
        </w:numPr>
      </w:pPr>
      <w:r w:rsidRPr="00F515A7">
        <w:rPr>
          <w:b/>
          <w:bCs/>
        </w:rPr>
        <w:t>多级降压</w:t>
      </w:r>
      <w:r w:rsidRPr="00F515A7">
        <w:t xml:space="preserve">：利用 </w:t>
      </w:r>
      <w:r w:rsidRPr="00F515A7">
        <w:rPr>
          <w:b/>
          <w:bCs/>
        </w:rPr>
        <w:t>LMR54410</w:t>
      </w:r>
      <w:r w:rsidRPr="00F515A7">
        <w:t xml:space="preserve"> 产生 5V 电压，</w:t>
      </w:r>
      <w:r w:rsidR="00F263AF">
        <w:rPr>
          <w:rFonts w:hint="eastAsia"/>
        </w:rPr>
        <w:t>控制部分供电；</w:t>
      </w:r>
      <w:r w:rsidRPr="00F515A7">
        <w:t xml:space="preserve">同时通过 </w:t>
      </w:r>
      <w:r w:rsidRPr="00F515A7">
        <w:rPr>
          <w:b/>
          <w:bCs/>
        </w:rPr>
        <w:t>LMR51430</w:t>
      </w:r>
      <w:r w:rsidRPr="00F515A7">
        <w:t xml:space="preserve"> 提供 </w:t>
      </w:r>
      <w:r w:rsidRPr="00F515A7">
        <w:rPr>
          <w:b/>
          <w:bCs/>
        </w:rPr>
        <w:t>12V@1A</w:t>
      </w:r>
      <w:r w:rsidRPr="00F515A7">
        <w:t xml:space="preserve"> 的动力电源</w:t>
      </w:r>
      <w:r w:rsidR="00F263AF">
        <w:rPr>
          <w:rFonts w:hint="eastAsia"/>
        </w:rPr>
        <w:t>，栅极驱动供电</w:t>
      </w:r>
      <w:r w:rsidRPr="00F515A7">
        <w:t>。</w:t>
      </w:r>
    </w:p>
    <w:p w14:paraId="41F2F0ED" w14:textId="77777777" w:rsidR="00F515A7" w:rsidRPr="00F515A7" w:rsidRDefault="00F515A7" w:rsidP="00F515A7">
      <w:pPr>
        <w:numPr>
          <w:ilvl w:val="0"/>
          <w:numId w:val="3"/>
        </w:numPr>
      </w:pPr>
      <w:r w:rsidRPr="00F515A7">
        <w:rPr>
          <w:b/>
          <w:bCs/>
        </w:rPr>
        <w:t>线性稳压与基准</w:t>
      </w:r>
      <w:r w:rsidRPr="00F515A7">
        <w:t xml:space="preserve">：采用 </w:t>
      </w:r>
      <w:r w:rsidRPr="00F515A7">
        <w:rPr>
          <w:b/>
          <w:bCs/>
        </w:rPr>
        <w:t>HT7133</w:t>
      </w:r>
      <w:r w:rsidRPr="00F515A7">
        <w:t xml:space="preserve"> 和 </w:t>
      </w:r>
      <w:r w:rsidRPr="00F515A7">
        <w:rPr>
          <w:b/>
          <w:bCs/>
        </w:rPr>
        <w:t>LM1117-3.3</w:t>
      </w:r>
      <w:r w:rsidRPr="00F515A7">
        <w:t xml:space="preserve"> 分别输出 3.3V 逻辑电压；此外，利用 </w:t>
      </w:r>
      <w:r w:rsidRPr="00F515A7">
        <w:rPr>
          <w:b/>
          <w:bCs/>
        </w:rPr>
        <w:t>TL431</w:t>
      </w:r>
      <w:r w:rsidRPr="00F515A7">
        <w:t xml:space="preserve"> 产生精密的电压基准（约 3V），为采样电路提供参考。</w:t>
      </w:r>
    </w:p>
    <w:p w14:paraId="2011932F" w14:textId="4A7F2D2D" w:rsidR="00F515A7" w:rsidRPr="00F515A7" w:rsidRDefault="00F515A7" w:rsidP="00F515A7">
      <w:pPr>
        <w:rPr>
          <w:b/>
          <w:bCs/>
        </w:rPr>
      </w:pPr>
      <w:r w:rsidRPr="00F515A7">
        <w:rPr>
          <w:b/>
          <w:bCs/>
        </w:rPr>
        <w:t>2. Buck 变换模块</w:t>
      </w:r>
    </w:p>
    <w:p w14:paraId="5D4838CE" w14:textId="1FD79AD0" w:rsidR="00F515A7" w:rsidRPr="00F515A7" w:rsidRDefault="00F515A7" w:rsidP="00F515A7">
      <w:r w:rsidRPr="00F515A7">
        <w:t xml:space="preserve">该模块是系统的功率核心，主要由 </w:t>
      </w:r>
      <w:r w:rsidRPr="00F515A7">
        <w:rPr>
          <w:b/>
          <w:bCs/>
        </w:rPr>
        <w:t>MCU I (U3)</w:t>
      </w:r>
      <w:r w:rsidRPr="00F515A7">
        <w:t xml:space="preserve"> 进行闭环控制</w:t>
      </w:r>
      <w:r>
        <w:rPr>
          <w:rFonts w:hint="eastAsia"/>
        </w:rPr>
        <w:t>（目前只有电流环和电压环）</w:t>
      </w:r>
      <w:r w:rsidRPr="00F515A7">
        <w:t>：</w:t>
      </w:r>
    </w:p>
    <w:p w14:paraId="36B822A9" w14:textId="6AC04F84" w:rsidR="00F515A7" w:rsidRPr="00F515A7" w:rsidRDefault="00F515A7" w:rsidP="00F515A7">
      <w:pPr>
        <w:numPr>
          <w:ilvl w:val="0"/>
          <w:numId w:val="4"/>
        </w:numPr>
      </w:pPr>
      <w:r w:rsidRPr="00F515A7">
        <w:rPr>
          <w:b/>
          <w:bCs/>
        </w:rPr>
        <w:t>功率拓扑</w:t>
      </w:r>
      <w:r w:rsidRPr="00F515A7">
        <w:t>：</w:t>
      </w:r>
      <w:r>
        <w:rPr>
          <w:rFonts w:hint="eastAsia"/>
        </w:rPr>
        <w:t>常见</w:t>
      </w:r>
      <w:proofErr w:type="gramStart"/>
      <w:r>
        <w:rPr>
          <w:rFonts w:hint="eastAsia"/>
        </w:rPr>
        <w:t>的半桥</w:t>
      </w:r>
      <w:proofErr w:type="gramEnd"/>
      <w:r>
        <w:rPr>
          <w:rFonts w:hint="eastAsia"/>
        </w:rPr>
        <w:t>Buck拓扑结构，MCU发送信号给UCC27211Q1驱动器，驱动两颗CSD19534Mos交替导通。上下管极限上升时间为40ns，死区保守设置在60ns。极限最大占空比0.95，最小0.05。</w:t>
      </w:r>
    </w:p>
    <w:p w14:paraId="51166F7B" w14:textId="77777777" w:rsidR="00F515A7" w:rsidRPr="00F515A7" w:rsidRDefault="00F515A7" w:rsidP="00F515A7">
      <w:pPr>
        <w:numPr>
          <w:ilvl w:val="0"/>
          <w:numId w:val="4"/>
        </w:numPr>
      </w:pPr>
      <w:r w:rsidRPr="00F515A7">
        <w:rPr>
          <w:b/>
          <w:bCs/>
        </w:rPr>
        <w:lastRenderedPageBreak/>
        <w:t>采样检测</w:t>
      </w:r>
      <w:r w:rsidRPr="00F515A7">
        <w:t xml:space="preserve">：集成了由 </w:t>
      </w:r>
      <w:r w:rsidRPr="00F515A7">
        <w:rPr>
          <w:b/>
          <w:bCs/>
        </w:rPr>
        <w:t>INA240A1</w:t>
      </w:r>
      <w:r w:rsidRPr="00F515A7">
        <w:t xml:space="preserve"> 构成的高</w:t>
      </w:r>
      <w:proofErr w:type="gramStart"/>
      <w:r w:rsidRPr="00F515A7">
        <w:t>精度检流电路</w:t>
      </w:r>
      <w:proofErr w:type="gramEnd"/>
      <w:r w:rsidRPr="00F515A7">
        <w:t xml:space="preserve"> 及电压检测电路（检压），实时将功率状态反馈给 MCU I。</w:t>
      </w:r>
    </w:p>
    <w:p w14:paraId="64BFA377" w14:textId="77777777" w:rsidR="00F515A7" w:rsidRDefault="00F515A7" w:rsidP="00F515A7">
      <w:pPr>
        <w:numPr>
          <w:ilvl w:val="0"/>
          <w:numId w:val="4"/>
        </w:numPr>
      </w:pPr>
      <w:r w:rsidRPr="00F515A7">
        <w:rPr>
          <w:b/>
          <w:bCs/>
        </w:rPr>
        <w:t>储能元件</w:t>
      </w:r>
      <w:r w:rsidRPr="00F515A7">
        <w:t xml:space="preserve">：电路中配置了 </w:t>
      </w:r>
      <w:r w:rsidRPr="00F515A7">
        <w:rPr>
          <w:b/>
          <w:bCs/>
        </w:rPr>
        <w:t>15uH</w:t>
      </w:r>
      <w:r w:rsidRPr="00F515A7">
        <w:t xml:space="preserve"> 大电流电感用于功率滤波与变换 。</w:t>
      </w:r>
    </w:p>
    <w:p w14:paraId="52F58DBF" w14:textId="5AFD0E94" w:rsidR="00F515A7" w:rsidRPr="00F515A7" w:rsidRDefault="00F515A7" w:rsidP="00F515A7">
      <w:pPr>
        <w:numPr>
          <w:ilvl w:val="0"/>
          <w:numId w:val="4"/>
        </w:numPr>
      </w:pPr>
      <w:r w:rsidRPr="00F515A7">
        <w:rPr>
          <w:b/>
          <w:bCs/>
        </w:rPr>
        <w:t>通信接口</w:t>
      </w:r>
      <w:r w:rsidRPr="00F515A7">
        <w:t xml:space="preserve">：集成 </w:t>
      </w:r>
      <w:r w:rsidRPr="00F515A7">
        <w:rPr>
          <w:b/>
          <w:bCs/>
        </w:rPr>
        <w:t>TJA1044</w:t>
      </w:r>
      <w:r w:rsidRPr="00F515A7">
        <w:t xml:space="preserve"> 收发器以支持 </w:t>
      </w:r>
      <w:r w:rsidRPr="00F515A7">
        <w:rPr>
          <w:b/>
          <w:bCs/>
        </w:rPr>
        <w:t>CAN 总线</w:t>
      </w:r>
      <w:r w:rsidRPr="00F515A7">
        <w:t xml:space="preserve">远程通信，并预留 </w:t>
      </w:r>
      <w:r w:rsidRPr="00F515A7">
        <w:rPr>
          <w:b/>
          <w:bCs/>
        </w:rPr>
        <w:t>UART 接口</w:t>
      </w:r>
      <w:r w:rsidRPr="00F515A7">
        <w:t>实现两颗 MCU 之</w:t>
      </w:r>
      <w:proofErr w:type="gramStart"/>
      <w:r w:rsidRPr="00F515A7">
        <w:t>间或与</w:t>
      </w:r>
      <w:proofErr w:type="gramEnd"/>
      <w:r w:rsidRPr="00F515A7">
        <w:t>外部设备的数据交换。</w:t>
      </w:r>
      <w:r>
        <w:rPr>
          <w:rFonts w:hint="eastAsia"/>
        </w:rPr>
        <w:t>预留外接</w:t>
      </w:r>
      <w:r w:rsidR="00F263AF">
        <w:rPr>
          <w:rFonts w:hint="eastAsia"/>
        </w:rPr>
        <w:t>UART</w:t>
      </w:r>
      <w:r>
        <w:rPr>
          <w:rFonts w:hint="eastAsia"/>
        </w:rPr>
        <w:t>（可配成IIC但无</w:t>
      </w:r>
      <w:r w:rsidR="00F263AF">
        <w:rPr>
          <w:rFonts w:hint="eastAsia"/>
        </w:rPr>
        <w:t>外部</w:t>
      </w:r>
      <w:r>
        <w:rPr>
          <w:rFonts w:hint="eastAsia"/>
        </w:rPr>
        <w:t>上拉）。</w:t>
      </w:r>
    </w:p>
    <w:p w14:paraId="26EEE7A5" w14:textId="0BF50738" w:rsidR="00F515A7" w:rsidRPr="00F515A7" w:rsidRDefault="00F515A7" w:rsidP="00F515A7">
      <w:pPr>
        <w:rPr>
          <w:b/>
          <w:bCs/>
        </w:rPr>
      </w:pPr>
      <w:r w:rsidRPr="00F515A7">
        <w:rPr>
          <w:b/>
          <w:bCs/>
        </w:rPr>
        <w:t>3. 整流与通信模块</w:t>
      </w:r>
    </w:p>
    <w:p w14:paraId="36396F7F" w14:textId="77777777" w:rsidR="00F515A7" w:rsidRPr="00F515A7" w:rsidRDefault="00F515A7" w:rsidP="00F515A7">
      <w:r w:rsidRPr="00F515A7">
        <w:t xml:space="preserve">该模块负责无线信号的接收处理及外部数据交互，由 </w:t>
      </w:r>
      <w:r w:rsidRPr="00F515A7">
        <w:rPr>
          <w:b/>
          <w:bCs/>
        </w:rPr>
        <w:t>MCU II (U11)</w:t>
      </w:r>
      <w:r w:rsidRPr="00F515A7">
        <w:t xml:space="preserve"> 独立管理：</w:t>
      </w:r>
    </w:p>
    <w:p w14:paraId="54772AB6" w14:textId="2FE6D701" w:rsidR="00F515A7" w:rsidRPr="00F515A7" w:rsidRDefault="00F515A7" w:rsidP="00F515A7">
      <w:pPr>
        <w:numPr>
          <w:ilvl w:val="0"/>
          <w:numId w:val="5"/>
        </w:numPr>
      </w:pPr>
      <w:r w:rsidRPr="00F515A7">
        <w:rPr>
          <w:b/>
          <w:bCs/>
        </w:rPr>
        <w:t>能量接收与整流</w:t>
      </w:r>
      <w:r w:rsidRPr="00F515A7">
        <w:t>：无线线圈信号通过阻抗匹配网络后，由全桥整流与滤波电路转换为直流。</w:t>
      </w:r>
      <w:r>
        <w:rPr>
          <w:rFonts w:hint="eastAsia"/>
        </w:rPr>
        <w:t>直流电压安全范围为14-52V，超过52V需要buck</w:t>
      </w:r>
      <w:proofErr w:type="gramStart"/>
      <w:r>
        <w:rPr>
          <w:rFonts w:hint="eastAsia"/>
        </w:rPr>
        <w:t>半桥主动导</w:t>
      </w:r>
      <w:proofErr w:type="gramEnd"/>
      <w:r>
        <w:rPr>
          <w:rFonts w:hint="eastAsia"/>
        </w:rPr>
        <w:t>通泄放。如果在整流后电压超过88V的情况下强制开启Buck上管，可能导致栅极驱动器永久击穿。</w:t>
      </w:r>
    </w:p>
    <w:p w14:paraId="7AAE5E35" w14:textId="2F271341" w:rsidR="00F515A7" w:rsidRPr="00F515A7" w:rsidRDefault="00F515A7" w:rsidP="00F515A7">
      <w:pPr>
        <w:numPr>
          <w:ilvl w:val="0"/>
          <w:numId w:val="5"/>
        </w:numPr>
      </w:pPr>
      <w:r w:rsidRPr="00F515A7">
        <w:rPr>
          <w:b/>
          <w:bCs/>
        </w:rPr>
        <w:t>开关控制</w:t>
      </w:r>
      <w:r w:rsidRPr="00F515A7">
        <w:t xml:space="preserve">：使用 </w:t>
      </w:r>
      <w:r w:rsidRPr="00F515A7">
        <w:rPr>
          <w:b/>
          <w:bCs/>
        </w:rPr>
        <w:t>SGM48524</w:t>
      </w:r>
      <w:r w:rsidRPr="00F515A7">
        <w:t xml:space="preserve"> </w:t>
      </w:r>
      <w:proofErr w:type="gramStart"/>
      <w:r>
        <w:rPr>
          <w:rFonts w:hint="eastAsia"/>
        </w:rPr>
        <w:t>低侧</w:t>
      </w:r>
      <w:r w:rsidRPr="00F515A7">
        <w:t>驱动器</w:t>
      </w:r>
      <w:proofErr w:type="gramEnd"/>
      <w:r w:rsidRPr="00F515A7">
        <w:t xml:space="preserve">配合 </w:t>
      </w:r>
      <w:r w:rsidRPr="00F515A7">
        <w:rPr>
          <w:b/>
          <w:bCs/>
        </w:rPr>
        <w:t>CSD18540</w:t>
      </w:r>
      <w:r w:rsidRPr="00F515A7">
        <w:t xml:space="preserve"> MOSFET 实现短路开关功能，</w:t>
      </w:r>
      <w:r>
        <w:rPr>
          <w:rFonts w:hint="eastAsia"/>
        </w:rPr>
        <w:t>实现收-&gt;发通信</w:t>
      </w:r>
      <w:r w:rsidRPr="00F515A7">
        <w:t>。</w:t>
      </w:r>
    </w:p>
    <w:p w14:paraId="0E610C25" w14:textId="13B2D4DA" w:rsidR="00F515A7" w:rsidRPr="00F515A7" w:rsidRDefault="00F515A7" w:rsidP="00F515A7">
      <w:pPr>
        <w:numPr>
          <w:ilvl w:val="0"/>
          <w:numId w:val="4"/>
        </w:numPr>
        <w:rPr>
          <w:rFonts w:hint="eastAsia"/>
        </w:rPr>
      </w:pPr>
      <w:r w:rsidRPr="00F515A7">
        <w:rPr>
          <w:b/>
          <w:bCs/>
        </w:rPr>
        <w:t>通信接口</w:t>
      </w:r>
      <w:r w:rsidRPr="00F515A7">
        <w:t xml:space="preserve">：集成 </w:t>
      </w:r>
      <w:r w:rsidRPr="00F515A7">
        <w:rPr>
          <w:b/>
          <w:bCs/>
        </w:rPr>
        <w:t>TJA1044</w:t>
      </w:r>
      <w:r w:rsidRPr="00F515A7">
        <w:t xml:space="preserve"> 收发器以支持 </w:t>
      </w:r>
      <w:r w:rsidRPr="00F515A7">
        <w:rPr>
          <w:b/>
          <w:bCs/>
        </w:rPr>
        <w:t>CAN 总线</w:t>
      </w:r>
      <w:r w:rsidRPr="00F515A7">
        <w:t xml:space="preserve">远程通信，并预留 </w:t>
      </w:r>
      <w:r w:rsidRPr="00F515A7">
        <w:rPr>
          <w:b/>
          <w:bCs/>
        </w:rPr>
        <w:t>UART 接口</w:t>
      </w:r>
      <w:r w:rsidRPr="00F515A7">
        <w:t>实现两颗 MCU 之</w:t>
      </w:r>
      <w:proofErr w:type="gramStart"/>
      <w:r w:rsidRPr="00F515A7">
        <w:t>间或与</w:t>
      </w:r>
      <w:proofErr w:type="gramEnd"/>
      <w:r w:rsidRPr="00F515A7">
        <w:t>外部设备的数据交换。</w:t>
      </w:r>
      <w:r>
        <w:rPr>
          <w:rFonts w:hint="eastAsia"/>
        </w:rPr>
        <w:t>预留外接</w:t>
      </w:r>
      <w:r w:rsidR="00F263AF">
        <w:rPr>
          <w:rFonts w:hint="eastAsia"/>
        </w:rPr>
        <w:t>UART</w:t>
      </w:r>
      <w:r>
        <w:rPr>
          <w:rFonts w:hint="eastAsia"/>
        </w:rPr>
        <w:t>（可配成IIC但无</w:t>
      </w:r>
      <w:r w:rsidR="00F263AF">
        <w:rPr>
          <w:rFonts w:hint="eastAsia"/>
        </w:rPr>
        <w:t>外部</w:t>
      </w:r>
      <w:r>
        <w:rPr>
          <w:rFonts w:hint="eastAsia"/>
        </w:rPr>
        <w:t>上拉）</w:t>
      </w:r>
      <w:r>
        <w:rPr>
          <w:rFonts w:hint="eastAsia"/>
        </w:rPr>
        <w:t>。</w:t>
      </w:r>
    </w:p>
    <w:p w14:paraId="5E61DB35" w14:textId="293BC01F" w:rsidR="00AD15C9" w:rsidRDefault="00F263AF" w:rsidP="00F263AF">
      <w:pPr>
        <w:pStyle w:val="2"/>
      </w:pPr>
      <w:bookmarkStart w:id="10" w:name="_Toc219904875"/>
      <w:r>
        <w:rPr>
          <w:rFonts w:hint="eastAsia"/>
        </w:rPr>
        <w:t>电气特性</w:t>
      </w:r>
      <w:bookmarkEnd w:id="10"/>
    </w:p>
    <w:p w14:paraId="44884A48" w14:textId="441C510E" w:rsidR="00F263AF" w:rsidRDefault="00F263AF" w:rsidP="00F263AF">
      <w:pPr>
        <w:pStyle w:val="3"/>
      </w:pPr>
      <w:bookmarkStart w:id="11" w:name="_Toc219904876"/>
      <w:r>
        <w:rPr>
          <w:rFonts w:hint="eastAsia"/>
        </w:rPr>
        <w:t>绝对额定最大值</w:t>
      </w:r>
      <w:bookmarkEnd w:id="11"/>
    </w:p>
    <w:tbl>
      <w:tblPr>
        <w:tblStyle w:val="1-2"/>
        <w:tblW w:w="0" w:type="auto"/>
        <w:tblLook w:val="04A0" w:firstRow="1" w:lastRow="0" w:firstColumn="1" w:lastColumn="0" w:noHBand="0" w:noVBand="1"/>
      </w:tblPr>
      <w:tblGrid>
        <w:gridCol w:w="2263"/>
        <w:gridCol w:w="1076"/>
        <w:gridCol w:w="809"/>
        <w:gridCol w:w="809"/>
        <w:gridCol w:w="3339"/>
      </w:tblGrid>
      <w:tr w:rsidR="00F263AF" w14:paraId="55D3DD82" w14:textId="70FDF47F" w:rsidTr="00F36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3F8E62" w14:textId="3DBA537B" w:rsidR="00F263AF" w:rsidRPr="00F36574" w:rsidRDefault="00F263AF" w:rsidP="00F263AF">
            <w:pPr>
              <w:jc w:val="center"/>
              <w:rPr>
                <w:rFonts w:hint="eastAsia"/>
              </w:rPr>
            </w:pPr>
            <w:r w:rsidRPr="00F36574">
              <w:rPr>
                <w:rFonts w:hint="eastAsia"/>
              </w:rPr>
              <w:t>名称</w:t>
            </w:r>
          </w:p>
        </w:tc>
        <w:tc>
          <w:tcPr>
            <w:tcW w:w="1076" w:type="dxa"/>
          </w:tcPr>
          <w:p w14:paraId="5A460C7C" w14:textId="7E518133" w:rsidR="00F263AF" w:rsidRPr="00F36574" w:rsidRDefault="00F263AF" w:rsidP="00F263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36574">
              <w:rPr>
                <w:rFonts w:hint="eastAsia"/>
              </w:rPr>
              <w:t>符号</w:t>
            </w:r>
          </w:p>
        </w:tc>
        <w:tc>
          <w:tcPr>
            <w:tcW w:w="809" w:type="dxa"/>
          </w:tcPr>
          <w:p w14:paraId="4C59C471" w14:textId="6BBED4F4" w:rsidR="00F263AF" w:rsidRPr="00F36574" w:rsidRDefault="00F263AF" w:rsidP="00F263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36574">
              <w:rPr>
                <w:rFonts w:hint="eastAsia"/>
              </w:rPr>
              <w:t>最大</w:t>
            </w:r>
          </w:p>
        </w:tc>
        <w:tc>
          <w:tcPr>
            <w:tcW w:w="809" w:type="dxa"/>
          </w:tcPr>
          <w:p w14:paraId="2AD20343" w14:textId="407C7E95" w:rsidR="00F263AF" w:rsidRPr="00F36574" w:rsidRDefault="00F263AF" w:rsidP="00F263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36574">
              <w:rPr>
                <w:rFonts w:hint="eastAsia"/>
              </w:rPr>
              <w:t>最小</w:t>
            </w:r>
          </w:p>
        </w:tc>
        <w:tc>
          <w:tcPr>
            <w:tcW w:w="3339" w:type="dxa"/>
          </w:tcPr>
          <w:p w14:paraId="59999350" w14:textId="579F0A55" w:rsidR="00F263AF" w:rsidRPr="00F36574" w:rsidRDefault="00F263AF" w:rsidP="00F263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36574">
              <w:rPr>
                <w:rFonts w:hint="eastAsia"/>
              </w:rPr>
              <w:t>备注</w:t>
            </w:r>
          </w:p>
        </w:tc>
      </w:tr>
      <w:tr w:rsidR="00F263AF" w14:paraId="6825C7A3" w14:textId="73B5428B" w:rsidTr="00F36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E59899" w14:textId="2B774FA1" w:rsidR="00F263AF" w:rsidRDefault="00F263AF" w:rsidP="00F263AF">
            <w:pPr>
              <w:rPr>
                <w:rFonts w:hint="eastAsia"/>
              </w:rPr>
            </w:pPr>
            <w:r>
              <w:rPr>
                <w:rFonts w:hint="eastAsia"/>
              </w:rPr>
              <w:t>电池侧输入电压</w:t>
            </w:r>
          </w:p>
        </w:tc>
        <w:tc>
          <w:tcPr>
            <w:tcW w:w="1076" w:type="dxa"/>
          </w:tcPr>
          <w:p w14:paraId="721BED49" w14:textId="71825526" w:rsidR="00F263AF" w:rsidRDefault="00F263AF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B</m:t>
                    </m:r>
                    <m:r>
                      <w:rPr>
                        <w:rFonts w:ascii="Cambria Math" w:hAnsi="Cambria Math" w:hint="eastAsia"/>
                      </w:rPr>
                      <m:t>TT</m:t>
                    </m:r>
                  </m:sub>
                </m:sSub>
              </m:oMath>
            </m:oMathPara>
          </w:p>
        </w:tc>
        <w:tc>
          <w:tcPr>
            <w:tcW w:w="809" w:type="dxa"/>
          </w:tcPr>
          <w:p w14:paraId="346B0334" w14:textId="01E36D09" w:rsidR="00F263AF" w:rsidRDefault="00F263AF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36V</w:t>
            </w:r>
          </w:p>
        </w:tc>
        <w:tc>
          <w:tcPr>
            <w:tcW w:w="809" w:type="dxa"/>
          </w:tcPr>
          <w:p w14:paraId="0866BB22" w14:textId="32B8373D" w:rsidR="00F263AF" w:rsidRDefault="00F263AF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14V</w:t>
            </w:r>
          </w:p>
        </w:tc>
        <w:tc>
          <w:tcPr>
            <w:tcW w:w="3339" w:type="dxa"/>
          </w:tcPr>
          <w:p w14:paraId="0BC6D093" w14:textId="6229E72A" w:rsidR="00F263AF" w:rsidRDefault="00F263AF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263AF">
              <w:rPr>
                <w:rFonts w:hint="eastAsia"/>
                <w:sz w:val="20"/>
                <w:szCs w:val="21"/>
              </w:rPr>
              <w:t>瞬间过压51430输出短路</w:t>
            </w:r>
          </w:p>
        </w:tc>
      </w:tr>
      <w:tr w:rsidR="00F263AF" w14:paraId="631BAFA3" w14:textId="77777777" w:rsidTr="00F36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D7F9E3" w14:textId="3CCEB60C" w:rsidR="00F263AF" w:rsidRDefault="00F263AF" w:rsidP="00F263AF">
            <w:pPr>
              <w:rPr>
                <w:rFonts w:hint="eastAsia"/>
              </w:rPr>
            </w:pPr>
            <w:r>
              <w:rPr>
                <w:rFonts w:hint="eastAsia"/>
              </w:rPr>
              <w:t>空载线圈侧输入峰值</w:t>
            </w:r>
          </w:p>
        </w:tc>
        <w:tc>
          <w:tcPr>
            <w:tcW w:w="1076" w:type="dxa"/>
          </w:tcPr>
          <w:p w14:paraId="1D9A5973" w14:textId="03D52F11" w:rsidR="00F263AF" w:rsidRDefault="00F263AF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Coil</m:t>
                    </m:r>
                  </m:sub>
                </m:sSub>
              </m:oMath>
            </m:oMathPara>
          </w:p>
        </w:tc>
        <w:tc>
          <w:tcPr>
            <w:tcW w:w="809" w:type="dxa"/>
          </w:tcPr>
          <w:p w14:paraId="45665E67" w14:textId="6BA6CF7D" w:rsidR="00F263AF" w:rsidRDefault="00F263AF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88V</w:t>
            </w:r>
          </w:p>
        </w:tc>
        <w:tc>
          <w:tcPr>
            <w:tcW w:w="809" w:type="dxa"/>
          </w:tcPr>
          <w:p w14:paraId="03407628" w14:textId="2A7B9485" w:rsidR="00F263AF" w:rsidRDefault="00B85B7E" w:rsidP="00B85B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3339" w:type="dxa"/>
          </w:tcPr>
          <w:p w14:paraId="5B017CC0" w14:textId="01A0F2B5" w:rsidR="00F263AF" w:rsidRPr="00F263AF" w:rsidRDefault="00F263AF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有被动泄放，建议主动泄放</w:t>
            </w:r>
          </w:p>
        </w:tc>
      </w:tr>
      <w:tr w:rsidR="00F263AF" w14:paraId="16F80D27" w14:textId="77777777" w:rsidTr="00F36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BB747C" w14:textId="04FAF93C" w:rsidR="00F263AF" w:rsidRDefault="00F263AF" w:rsidP="00F263AF">
            <w:pPr>
              <w:rPr>
                <w:rFonts w:hint="eastAsia"/>
              </w:rPr>
            </w:pPr>
            <w:r>
              <w:rPr>
                <w:rFonts w:hint="eastAsia"/>
              </w:rPr>
              <w:t>空载发射相位差</w:t>
            </w:r>
          </w:p>
        </w:tc>
        <w:tc>
          <w:tcPr>
            <w:tcW w:w="1076" w:type="dxa"/>
          </w:tcPr>
          <w:p w14:paraId="0A7095F6" w14:textId="523ED9F3" w:rsidR="00F263AF" w:rsidRDefault="00F263AF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eastAsia="等线" w:hAnsi="Cambria Math" w:cs="Times New Roman"/>
                      </w:rPr>
                      <m:t>F</m:t>
                    </m:r>
                    <m:r>
                      <w:rPr>
                        <w:rFonts w:ascii="Cambria Math" w:eastAsia="等线" w:hAnsi="Cambria Math" w:cs="Times New Roman"/>
                      </w:rPr>
                      <m:t>lt</m:t>
                    </m:r>
                  </m:sub>
                </m:sSub>
              </m:oMath>
            </m:oMathPara>
          </w:p>
        </w:tc>
        <w:tc>
          <w:tcPr>
            <w:tcW w:w="809" w:type="dxa"/>
          </w:tcPr>
          <w:p w14:paraId="1C35BAD6" w14:textId="7384A7C4" w:rsidR="00F263AF" w:rsidRDefault="00F263AF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48°</w:t>
            </w:r>
          </w:p>
        </w:tc>
        <w:tc>
          <w:tcPr>
            <w:tcW w:w="809" w:type="dxa"/>
          </w:tcPr>
          <w:p w14:paraId="544D6D9F" w14:textId="112984EF" w:rsidR="00F263AF" w:rsidRDefault="00B85B7E" w:rsidP="00B85B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3339" w:type="dxa"/>
          </w:tcPr>
          <w:p w14:paraId="39734A59" w14:textId="5DE92859" w:rsidR="00F263AF" w:rsidRDefault="00F263AF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对应发射端全桥逆变相位差</w:t>
            </w:r>
          </w:p>
        </w:tc>
      </w:tr>
      <w:tr w:rsidR="00F263AF" w14:paraId="547BA34D" w14:textId="77777777" w:rsidTr="00F36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BA332A" w14:textId="5BC58FBD" w:rsidR="00F263AF" w:rsidRDefault="00B85B7E" w:rsidP="00F263AF">
            <w:pPr>
              <w:rPr>
                <w:rFonts w:hint="eastAsia"/>
              </w:rPr>
            </w:pPr>
            <w:r>
              <w:rPr>
                <w:rFonts w:hint="eastAsia"/>
              </w:rPr>
              <w:t>Buck变换</w:t>
            </w:r>
            <w:r w:rsidR="00F263AF">
              <w:rPr>
                <w:rFonts w:hint="eastAsia"/>
              </w:rPr>
              <w:t>输出电流</w:t>
            </w:r>
          </w:p>
        </w:tc>
        <w:tc>
          <w:tcPr>
            <w:tcW w:w="1076" w:type="dxa"/>
          </w:tcPr>
          <w:p w14:paraId="5C498761" w14:textId="0B32CC47" w:rsidR="00F263AF" w:rsidRDefault="00B85B7E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Times New Roman" w:hint="eastAsia"/>
                      </w:rPr>
                      <m:t>I</m:t>
                    </m:r>
                    <m:ctrlPr>
                      <w:rPr>
                        <w:rFonts w:ascii="Cambria Math" w:eastAsia="等线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eastAsia="等线" w:hAnsi="Cambria Math" w:cs="Times New Roman" w:hint="eastAsia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809" w:type="dxa"/>
          </w:tcPr>
          <w:p w14:paraId="0BDB8C21" w14:textId="56C49CD7" w:rsidR="00F263AF" w:rsidRDefault="00B85B7E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8.1A</w:t>
            </w:r>
          </w:p>
        </w:tc>
        <w:tc>
          <w:tcPr>
            <w:tcW w:w="809" w:type="dxa"/>
          </w:tcPr>
          <w:p w14:paraId="009B7315" w14:textId="4FC1BFF8" w:rsidR="00F263AF" w:rsidRDefault="00B85B7E" w:rsidP="00B85B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3339" w:type="dxa"/>
          </w:tcPr>
          <w:p w14:paraId="669A9CBB" w14:textId="5C861AB7" w:rsidR="00F263AF" w:rsidRDefault="00B85B7E" w:rsidP="00F2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测试条件为直流</w:t>
            </w:r>
          </w:p>
        </w:tc>
      </w:tr>
    </w:tbl>
    <w:p w14:paraId="75B8B99E" w14:textId="665CA455" w:rsidR="00F263AF" w:rsidRDefault="00B85B7E" w:rsidP="00B85B7E">
      <w:pPr>
        <w:pStyle w:val="3"/>
      </w:pPr>
      <w:bookmarkStart w:id="12" w:name="_Toc219904877"/>
      <w:r>
        <w:rPr>
          <w:rFonts w:hint="eastAsia"/>
        </w:rPr>
        <w:t>推荐工作条件</w:t>
      </w:r>
      <w:bookmarkEnd w:id="12"/>
    </w:p>
    <w:tbl>
      <w:tblPr>
        <w:tblStyle w:val="1-1"/>
        <w:tblW w:w="0" w:type="auto"/>
        <w:tblLook w:val="04A0" w:firstRow="1" w:lastRow="0" w:firstColumn="1" w:lastColumn="0" w:noHBand="0" w:noVBand="1"/>
      </w:tblPr>
      <w:tblGrid>
        <w:gridCol w:w="2263"/>
        <w:gridCol w:w="851"/>
        <w:gridCol w:w="850"/>
        <w:gridCol w:w="850"/>
        <w:gridCol w:w="851"/>
        <w:gridCol w:w="2631"/>
      </w:tblGrid>
      <w:tr w:rsidR="00B85B7E" w14:paraId="5F1D47FE" w14:textId="77777777" w:rsidTr="00F36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5CFE92" w14:textId="253F6FFC" w:rsidR="00B85B7E" w:rsidRPr="00F36574" w:rsidRDefault="00B85B7E" w:rsidP="00B85B7E">
            <w:pPr>
              <w:jc w:val="center"/>
              <w:rPr>
                <w:rFonts w:hint="eastAsia"/>
              </w:rPr>
            </w:pPr>
            <w:r w:rsidRPr="00F36574">
              <w:rPr>
                <w:rFonts w:hint="eastAsia"/>
              </w:rPr>
              <w:t>名称</w:t>
            </w:r>
          </w:p>
        </w:tc>
        <w:tc>
          <w:tcPr>
            <w:tcW w:w="851" w:type="dxa"/>
          </w:tcPr>
          <w:p w14:paraId="1F9EE84E" w14:textId="0DB7EA05" w:rsidR="00B85B7E" w:rsidRPr="00F36574" w:rsidRDefault="00B85B7E" w:rsidP="00B85B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36574">
              <w:rPr>
                <w:rFonts w:hint="eastAsia"/>
              </w:rPr>
              <w:t>符号</w:t>
            </w:r>
          </w:p>
        </w:tc>
        <w:tc>
          <w:tcPr>
            <w:tcW w:w="850" w:type="dxa"/>
          </w:tcPr>
          <w:p w14:paraId="2E42B3D5" w14:textId="639982A1" w:rsidR="00B85B7E" w:rsidRPr="00F36574" w:rsidRDefault="00B85B7E" w:rsidP="00B85B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36574">
              <w:rPr>
                <w:rFonts w:hint="eastAsia"/>
              </w:rPr>
              <w:t>最大</w:t>
            </w:r>
          </w:p>
        </w:tc>
        <w:tc>
          <w:tcPr>
            <w:tcW w:w="850" w:type="dxa"/>
          </w:tcPr>
          <w:p w14:paraId="4FF9AE65" w14:textId="575431CC" w:rsidR="00B85B7E" w:rsidRPr="00F36574" w:rsidRDefault="00CC0D77" w:rsidP="00B85B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标称</w:t>
            </w:r>
          </w:p>
        </w:tc>
        <w:tc>
          <w:tcPr>
            <w:tcW w:w="851" w:type="dxa"/>
          </w:tcPr>
          <w:p w14:paraId="38A4457D" w14:textId="2967FDED" w:rsidR="00B85B7E" w:rsidRPr="00F36574" w:rsidRDefault="00B85B7E" w:rsidP="00B85B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36574">
              <w:rPr>
                <w:rFonts w:hint="eastAsia"/>
              </w:rPr>
              <w:t>最小</w:t>
            </w:r>
          </w:p>
        </w:tc>
        <w:tc>
          <w:tcPr>
            <w:tcW w:w="2631" w:type="dxa"/>
          </w:tcPr>
          <w:p w14:paraId="110A9C5D" w14:textId="15852D77" w:rsidR="00B85B7E" w:rsidRPr="00F36574" w:rsidRDefault="00B85B7E" w:rsidP="00B85B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36574">
              <w:rPr>
                <w:rFonts w:hint="eastAsia"/>
              </w:rPr>
              <w:t>备注</w:t>
            </w:r>
          </w:p>
        </w:tc>
      </w:tr>
      <w:tr w:rsidR="00B85B7E" w14:paraId="16F8C463" w14:textId="77777777" w:rsidTr="00F36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5FBB8F" w14:textId="2EEF73D1" w:rsidR="00B85B7E" w:rsidRDefault="00B85B7E" w:rsidP="00B85B7E">
            <w:pPr>
              <w:rPr>
                <w:rFonts w:hint="eastAsia"/>
              </w:rPr>
            </w:pPr>
            <w:r>
              <w:rPr>
                <w:rFonts w:hint="eastAsia"/>
              </w:rPr>
              <w:t>电池侧输入电压</w:t>
            </w:r>
          </w:p>
        </w:tc>
        <w:tc>
          <w:tcPr>
            <w:tcW w:w="851" w:type="dxa"/>
          </w:tcPr>
          <w:p w14:paraId="50AB2016" w14:textId="63256DB4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BTT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4FFABC3E" w14:textId="2D820083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26V</w:t>
            </w:r>
          </w:p>
        </w:tc>
        <w:tc>
          <w:tcPr>
            <w:tcW w:w="850" w:type="dxa"/>
          </w:tcPr>
          <w:p w14:paraId="61146A11" w14:textId="096F8F44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24V</w:t>
            </w:r>
          </w:p>
        </w:tc>
        <w:tc>
          <w:tcPr>
            <w:tcW w:w="851" w:type="dxa"/>
          </w:tcPr>
          <w:p w14:paraId="6735FC51" w14:textId="5531396F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20V</w:t>
            </w:r>
          </w:p>
        </w:tc>
        <w:tc>
          <w:tcPr>
            <w:tcW w:w="2631" w:type="dxa"/>
          </w:tcPr>
          <w:p w14:paraId="1D1DB015" w14:textId="7576ECCA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标定输出电压24V</w:t>
            </w:r>
          </w:p>
        </w:tc>
      </w:tr>
      <w:tr w:rsidR="00CC0D77" w14:paraId="1B5B7D2D" w14:textId="77777777" w:rsidTr="00F36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4C3923" w14:textId="1AA8032C" w:rsidR="00B85B7E" w:rsidRDefault="00B85B7E" w:rsidP="00B85B7E">
            <w:pPr>
              <w:rPr>
                <w:rFonts w:hint="eastAsia"/>
              </w:rPr>
            </w:pPr>
            <w:r>
              <w:rPr>
                <w:rFonts w:hint="eastAsia"/>
              </w:rPr>
              <w:t>空载线圈侧输入峰值</w:t>
            </w:r>
          </w:p>
        </w:tc>
        <w:tc>
          <w:tcPr>
            <w:tcW w:w="851" w:type="dxa"/>
          </w:tcPr>
          <w:p w14:paraId="6A38D8CA" w14:textId="3A8E7E56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Coil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21E1BEDC" w14:textId="0353167E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48V</w:t>
            </w:r>
          </w:p>
        </w:tc>
        <w:tc>
          <w:tcPr>
            <w:tcW w:w="850" w:type="dxa"/>
          </w:tcPr>
          <w:p w14:paraId="6C63D2F7" w14:textId="5C6EB442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38V</w:t>
            </w:r>
          </w:p>
        </w:tc>
        <w:tc>
          <w:tcPr>
            <w:tcW w:w="851" w:type="dxa"/>
          </w:tcPr>
          <w:p w14:paraId="4CA12DCA" w14:textId="4A5F5694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33V</w:t>
            </w:r>
          </w:p>
        </w:tc>
        <w:tc>
          <w:tcPr>
            <w:tcW w:w="2631" w:type="dxa"/>
          </w:tcPr>
          <w:p w14:paraId="5E667320" w14:textId="6CF91F67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33V为有效通信最小值</w:t>
            </w:r>
          </w:p>
        </w:tc>
      </w:tr>
      <w:tr w:rsidR="00B85B7E" w14:paraId="4663D234" w14:textId="77777777" w:rsidTr="00F36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476C67" w14:textId="2A5C7B5E" w:rsidR="00B85B7E" w:rsidRDefault="00B85B7E" w:rsidP="00B85B7E">
            <w:pPr>
              <w:rPr>
                <w:rFonts w:hint="eastAsia"/>
              </w:rPr>
            </w:pPr>
            <w:r>
              <w:rPr>
                <w:rFonts w:hint="eastAsia"/>
              </w:rPr>
              <w:t>空载发射相位差</w:t>
            </w:r>
          </w:p>
        </w:tc>
        <w:tc>
          <w:tcPr>
            <w:tcW w:w="851" w:type="dxa"/>
          </w:tcPr>
          <w:p w14:paraId="1E166125" w14:textId="38F587C3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eastAsia="等线" w:hAnsi="Cambria Math" w:cs="Times New Roman"/>
                      </w:rPr>
                      <m:t>Flt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5B9984FB" w14:textId="77439C67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°</w:t>
            </w:r>
          </w:p>
        </w:tc>
        <w:tc>
          <w:tcPr>
            <w:tcW w:w="850" w:type="dxa"/>
          </w:tcPr>
          <w:p w14:paraId="2B8F8865" w14:textId="739B872E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34°</w:t>
            </w:r>
          </w:p>
        </w:tc>
        <w:tc>
          <w:tcPr>
            <w:tcW w:w="851" w:type="dxa"/>
          </w:tcPr>
          <w:p w14:paraId="3C706428" w14:textId="34CB4584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30°</w:t>
            </w:r>
          </w:p>
        </w:tc>
        <w:tc>
          <w:tcPr>
            <w:tcW w:w="2631" w:type="dxa"/>
          </w:tcPr>
          <w:p w14:paraId="3EBF27BA" w14:textId="6FE7E261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30°为接收检测边缘</w:t>
            </w:r>
          </w:p>
        </w:tc>
      </w:tr>
      <w:tr w:rsidR="00B85B7E" w14:paraId="0CC6BA04" w14:textId="77777777" w:rsidTr="00F36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9B486B" w14:textId="41520C42" w:rsidR="00B85B7E" w:rsidRDefault="00B85B7E" w:rsidP="00B85B7E">
            <w:pPr>
              <w:rPr>
                <w:rFonts w:hint="eastAsia"/>
              </w:rPr>
            </w:pPr>
            <w:r>
              <w:rPr>
                <w:rFonts w:hint="eastAsia"/>
              </w:rPr>
              <w:t>Buck变换输出电流</w:t>
            </w:r>
          </w:p>
        </w:tc>
        <w:tc>
          <w:tcPr>
            <w:tcW w:w="851" w:type="dxa"/>
          </w:tcPr>
          <w:p w14:paraId="1835ECAB" w14:textId="03AD244F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Times New Roman" w:hint="eastAsia"/>
                      </w:rPr>
                      <m:t>I</m:t>
                    </m:r>
                    <m:ctrlPr>
                      <w:rPr>
                        <w:rFonts w:ascii="Cambria Math" w:eastAsia="等线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eastAsia="等线" w:hAnsi="Cambria Math" w:cs="Times New Roman" w:hint="eastAsia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67C50DA6" w14:textId="71A27347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5.2A</w:t>
            </w:r>
          </w:p>
        </w:tc>
        <w:tc>
          <w:tcPr>
            <w:tcW w:w="850" w:type="dxa"/>
          </w:tcPr>
          <w:p w14:paraId="0DA9759F" w14:textId="2605A415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5.0A</w:t>
            </w:r>
          </w:p>
        </w:tc>
        <w:tc>
          <w:tcPr>
            <w:tcW w:w="851" w:type="dxa"/>
          </w:tcPr>
          <w:p w14:paraId="3911FFD9" w14:textId="417472B9" w:rsidR="00B85B7E" w:rsidRDefault="00B85B7E" w:rsidP="00B85B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2631" w:type="dxa"/>
          </w:tcPr>
          <w:p w14:paraId="0290EC52" w14:textId="0F5B9E71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充电功率最大120W</w:t>
            </w:r>
          </w:p>
        </w:tc>
      </w:tr>
      <w:tr w:rsidR="00B85B7E" w14:paraId="351DAC73" w14:textId="77777777" w:rsidTr="00F36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6BF833" w14:textId="1CC20E85" w:rsidR="00B85B7E" w:rsidRDefault="00B85B7E" w:rsidP="00B85B7E">
            <w:pPr>
              <w:rPr>
                <w:rFonts w:hint="eastAsia"/>
              </w:rPr>
            </w:pPr>
            <w:r>
              <w:rPr>
                <w:rFonts w:hint="eastAsia"/>
              </w:rPr>
              <w:t>Buck电压增益</w:t>
            </w:r>
          </w:p>
        </w:tc>
        <w:tc>
          <w:tcPr>
            <w:tcW w:w="851" w:type="dxa"/>
          </w:tcPr>
          <w:p w14:paraId="741D8F9F" w14:textId="05010582" w:rsidR="00B85B7E" w:rsidRDefault="00B85B7E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Times New Roman" w:hint="eastAsia"/>
                      </w:rPr>
                      <m:t>V</m:t>
                    </m:r>
                    <m:ctrlPr>
                      <w:rPr>
                        <w:rFonts w:ascii="Cambria Math" w:eastAsia="等线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eastAsia="等线" w:hAnsi="Cambria Math" w:cs="Times New Roman" w:hint="eastAsia"/>
                      </w:rPr>
                      <m:t>g</m:t>
                    </m:r>
                    <m:r>
                      <w:rPr>
                        <w:rFonts w:ascii="Cambria Math" w:eastAsia="等线" w:hAnsi="Cambria Math" w:cs="Times New Roman" w:hint="eastAsia"/>
                      </w:rPr>
                      <m:t>ain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2D1BB176" w14:textId="7881CE98" w:rsidR="00B85B7E" w:rsidRDefault="00F36574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0.95</w:t>
            </w:r>
          </w:p>
        </w:tc>
        <w:tc>
          <w:tcPr>
            <w:tcW w:w="850" w:type="dxa"/>
          </w:tcPr>
          <w:p w14:paraId="1A73C885" w14:textId="26DF92C8" w:rsidR="00B85B7E" w:rsidRDefault="00F36574" w:rsidP="00F365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51" w:type="dxa"/>
          </w:tcPr>
          <w:p w14:paraId="66E0692F" w14:textId="2ECF21AD" w:rsidR="00B85B7E" w:rsidRDefault="00F36574" w:rsidP="00B85B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0.05</w:t>
            </w:r>
          </w:p>
        </w:tc>
        <w:tc>
          <w:tcPr>
            <w:tcW w:w="2631" w:type="dxa"/>
          </w:tcPr>
          <w:p w14:paraId="4A302C3B" w14:textId="1A84CEDB" w:rsidR="00B85B7E" w:rsidRDefault="00F36574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软件限制最小0.5</w:t>
            </w:r>
          </w:p>
        </w:tc>
      </w:tr>
      <w:tr w:rsidR="00F36574" w14:paraId="54028C1E" w14:textId="77777777" w:rsidTr="00F36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0BE68FF" w14:textId="20FD55E0" w:rsidR="00F36574" w:rsidRDefault="00F36574" w:rsidP="00B85B7E">
            <w:r>
              <w:rPr>
                <w:rFonts w:hint="eastAsia"/>
              </w:rPr>
              <w:t>Buck</w:t>
            </w:r>
            <w:proofErr w:type="gramStart"/>
            <w:r>
              <w:rPr>
                <w:rFonts w:hint="eastAsia"/>
              </w:rPr>
              <w:t>半桥死区</w:t>
            </w:r>
            <w:proofErr w:type="gramEnd"/>
          </w:p>
          <w:p w14:paraId="30807869" w14:textId="78FCCFE6" w:rsidR="00F36574" w:rsidRDefault="00F36574" w:rsidP="00B85B7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整流管压降</w:t>
            </w:r>
          </w:p>
        </w:tc>
        <w:tc>
          <w:tcPr>
            <w:tcW w:w="851" w:type="dxa"/>
          </w:tcPr>
          <w:p w14:paraId="188F46D1" w14:textId="77777777" w:rsidR="00F36574" w:rsidRPr="00F36574" w:rsidRDefault="00F36574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Times New Roman" w:hint="eastAsia"/>
                      </w:rPr>
                      <m:t>T</m:t>
                    </m:r>
                    <m:ctrlPr>
                      <w:rPr>
                        <w:rFonts w:ascii="Cambria Math" w:eastAsia="等线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eastAsia="等线" w:hAnsi="Cambria Math" w:cs="Times New Roman" w:hint="eastAsia"/>
                      </w:rPr>
                      <m:t>d</m:t>
                    </m:r>
                  </m:sub>
                </m:sSub>
              </m:oMath>
            </m:oMathPara>
          </w:p>
          <w:p w14:paraId="4B981FAC" w14:textId="758EB2BF" w:rsidR="00F36574" w:rsidRDefault="00F36574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Times New Roman" w:hint="eastAsia"/>
                      </w:rPr>
                      <m:t>V</m:t>
                    </m:r>
                    <m:ctrlPr>
                      <w:rPr>
                        <w:rFonts w:ascii="Cambria Math" w:eastAsia="等线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eastAsia="等线" w:hAnsi="Cambria Math" w:cs="Times New Roman" w:hint="eastAsia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4D65982F" w14:textId="77777777" w:rsidR="00F36574" w:rsidRDefault="00F36574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400ns</w:t>
            </w:r>
          </w:p>
          <w:p w14:paraId="2603E6EC" w14:textId="3BABE610" w:rsidR="00F36574" w:rsidRDefault="00F36574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0.35</w:t>
            </w:r>
          </w:p>
        </w:tc>
        <w:tc>
          <w:tcPr>
            <w:tcW w:w="850" w:type="dxa"/>
          </w:tcPr>
          <w:p w14:paraId="11F37D8E" w14:textId="77777777" w:rsidR="00F36574" w:rsidRDefault="00F36574" w:rsidP="00F36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60ns</w:t>
            </w:r>
          </w:p>
          <w:p w14:paraId="7EBEB29D" w14:textId="75A6A526" w:rsidR="00F36574" w:rsidRDefault="00F36574" w:rsidP="00F36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0.30</w:t>
            </w:r>
          </w:p>
        </w:tc>
        <w:tc>
          <w:tcPr>
            <w:tcW w:w="851" w:type="dxa"/>
          </w:tcPr>
          <w:p w14:paraId="221694DB" w14:textId="77777777" w:rsidR="00F36574" w:rsidRDefault="00F36574" w:rsidP="00F36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30ns</w:t>
            </w:r>
          </w:p>
          <w:p w14:paraId="74D72ACA" w14:textId="4763CD8C" w:rsidR="00F36574" w:rsidRDefault="00F36574" w:rsidP="00F36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0.25</w:t>
            </w:r>
          </w:p>
        </w:tc>
        <w:tc>
          <w:tcPr>
            <w:tcW w:w="2631" w:type="dxa"/>
          </w:tcPr>
          <w:p w14:paraId="186A8366" w14:textId="77777777" w:rsidR="00F36574" w:rsidRDefault="00F36574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g</m:t>
                  </m:r>
                </m:sub>
              </m:sSub>
            </m:oMath>
            <w:r>
              <w:rPr>
                <w:rFonts w:hint="eastAsia"/>
              </w:rPr>
              <w:t>极限上升时间约20ns</w:t>
            </w:r>
          </w:p>
          <w:p w14:paraId="7D918E07" w14:textId="7BE167A6" w:rsidR="00F36574" w:rsidRDefault="00F36574" w:rsidP="00F365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-</w:t>
            </w:r>
          </w:p>
        </w:tc>
      </w:tr>
      <w:tr w:rsidR="00F36574" w14:paraId="130F9D50" w14:textId="77777777" w:rsidTr="00F36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858192" w14:textId="25E1303F" w:rsidR="00F36574" w:rsidRDefault="00F36574" w:rsidP="00B85B7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热参数（持续）</w:t>
            </w:r>
          </w:p>
        </w:tc>
        <w:tc>
          <w:tcPr>
            <w:tcW w:w="851" w:type="dxa"/>
          </w:tcPr>
          <w:p w14:paraId="41C8A30B" w14:textId="087973B2" w:rsidR="00F36574" w:rsidRDefault="00F36574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Times New Roman" w:hint="eastAsia"/>
                      </w:rPr>
                      <m:t>t</m:t>
                    </m:r>
                    <m:ctrlPr>
                      <w:rPr>
                        <w:rFonts w:ascii="Cambria Math" w:eastAsia="等线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eastAsia="等线" w:hAnsi="Cambria Math" w:cs="Times New Roman" w:hint="eastAsia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4923B124" w14:textId="2BEF028C" w:rsidR="00F36574" w:rsidRDefault="00F36574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63.79</w:t>
            </w:r>
          </w:p>
        </w:tc>
        <w:tc>
          <w:tcPr>
            <w:tcW w:w="850" w:type="dxa"/>
          </w:tcPr>
          <w:p w14:paraId="794F8B3D" w14:textId="44B1A97A" w:rsidR="00F36574" w:rsidRDefault="00F36574" w:rsidP="00F36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48.80</w:t>
            </w:r>
          </w:p>
        </w:tc>
        <w:tc>
          <w:tcPr>
            <w:tcW w:w="851" w:type="dxa"/>
          </w:tcPr>
          <w:p w14:paraId="7B9DA934" w14:textId="6EBF9445" w:rsidR="00F36574" w:rsidRDefault="00F36574" w:rsidP="00F365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2631" w:type="dxa"/>
          </w:tcPr>
          <w:p w14:paraId="6A712E71" w14:textId="7BC2D139" w:rsidR="00F36574" w:rsidRDefault="00F36574" w:rsidP="00B85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Times New Roman" w:hint="eastAsia"/>
              </w:rPr>
            </w:pPr>
            <w:r w:rsidRPr="00F36574">
              <w:rPr>
                <w:rFonts w:ascii="等线" w:eastAsia="等线" w:hAnsi="等线" w:cs="Times New Roman" w:hint="eastAsia"/>
                <w:sz w:val="18"/>
                <w:szCs w:val="20"/>
              </w:rPr>
              <w:t>整流管热严重，</w:t>
            </w:r>
            <w:proofErr w:type="gramStart"/>
            <w:r w:rsidRPr="00F36574">
              <w:rPr>
                <w:rFonts w:ascii="等线" w:eastAsia="等线" w:hAnsi="等线" w:cs="Times New Roman" w:hint="eastAsia"/>
                <w:sz w:val="18"/>
                <w:szCs w:val="20"/>
              </w:rPr>
              <w:t>其他热较平均</w:t>
            </w:r>
            <w:proofErr w:type="gramEnd"/>
          </w:p>
        </w:tc>
      </w:tr>
    </w:tbl>
    <w:p w14:paraId="600CE091" w14:textId="4404B5E8" w:rsidR="00B85B7E" w:rsidRDefault="00CC0D77" w:rsidP="00CC0D77">
      <w:pPr>
        <w:pStyle w:val="2"/>
      </w:pPr>
      <w:bookmarkStart w:id="13" w:name="_Toc219904878"/>
      <w:r>
        <w:rPr>
          <w:rFonts w:hint="eastAsia"/>
        </w:rPr>
        <w:t>布局</w:t>
      </w:r>
      <w:bookmarkEnd w:id="13"/>
    </w:p>
    <w:p w14:paraId="09E42123" w14:textId="7D1251BB" w:rsidR="00CC0D77" w:rsidRDefault="000A2CF2" w:rsidP="000A2CF2">
      <w:pPr>
        <w:pStyle w:val="3"/>
        <w:rPr>
          <w:noProof/>
        </w:rPr>
      </w:pPr>
      <w:bookmarkStart w:id="14" w:name="_Toc219904879"/>
      <w:r>
        <w:rPr>
          <w:rFonts w:hint="eastAsia"/>
          <w:noProof/>
        </w:rPr>
        <w:t>接口布局</w:t>
      </w:r>
      <w:bookmarkEnd w:id="14"/>
    </w:p>
    <w:p w14:paraId="6E318EEA" w14:textId="4BABDEE8" w:rsidR="000A2CF2" w:rsidRDefault="000A2CF2" w:rsidP="009737CE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FAA76AF" wp14:editId="291D0AA1">
            <wp:extent cx="4795630" cy="3584901"/>
            <wp:effectExtent l="0" t="0" r="5080" b="0"/>
            <wp:docPr id="19323283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933" cy="363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5945" w14:textId="56465FE0" w:rsidR="00CC0D77" w:rsidRDefault="000A2CF2" w:rsidP="000A2CF2">
      <w:pPr>
        <w:pStyle w:val="3"/>
      </w:pPr>
      <w:bookmarkStart w:id="15" w:name="_Toc219904880"/>
      <w:r>
        <w:rPr>
          <w:rFonts w:hint="eastAsia"/>
        </w:rPr>
        <w:t>模块布局</w:t>
      </w:r>
      <w:bookmarkEnd w:id="15"/>
    </w:p>
    <w:p w14:paraId="7C976B93" w14:textId="7D5FA404" w:rsidR="009737CE" w:rsidRDefault="009737CE" w:rsidP="009737C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924293C" wp14:editId="53957E59">
            <wp:extent cx="4880816" cy="2927074"/>
            <wp:effectExtent l="0" t="0" r="0" b="6985"/>
            <wp:docPr id="19662632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15" r="7172" b="12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151" cy="294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D7D80" w14:textId="0EA51D1F" w:rsidR="003329E1" w:rsidRDefault="003329E1" w:rsidP="009737CE">
      <w:pPr>
        <w:pStyle w:val="2"/>
      </w:pPr>
      <w:bookmarkStart w:id="16" w:name="_Toc219904881"/>
      <w:r>
        <w:rPr>
          <w:rFonts w:hint="eastAsia"/>
        </w:rPr>
        <w:lastRenderedPageBreak/>
        <w:t>原理图</w:t>
      </w:r>
      <w:bookmarkEnd w:id="16"/>
    </w:p>
    <w:p w14:paraId="0D6797C4" w14:textId="14B3E350" w:rsidR="003329E1" w:rsidRDefault="003329E1" w:rsidP="003329E1">
      <w:pPr>
        <w:jc w:val="center"/>
      </w:pPr>
      <w:r>
        <w:rPr>
          <w:noProof/>
        </w:rPr>
        <w:drawing>
          <wp:inline distT="0" distB="0" distL="0" distR="0" wp14:anchorId="76EEE123" wp14:editId="109FAB04">
            <wp:extent cx="5263515" cy="3728085"/>
            <wp:effectExtent l="0" t="0" r="0" b="5715"/>
            <wp:docPr id="8434156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BD8B" w14:textId="53E27775" w:rsidR="003329E1" w:rsidRPr="003329E1" w:rsidRDefault="003329E1" w:rsidP="003329E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2F2174" wp14:editId="55895571">
            <wp:extent cx="5269230" cy="3722370"/>
            <wp:effectExtent l="0" t="0" r="7620" b="0"/>
            <wp:docPr id="8374481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086AF" w14:textId="6D47484C" w:rsidR="000A2CF2" w:rsidRDefault="009737CE" w:rsidP="009737CE">
      <w:pPr>
        <w:pStyle w:val="2"/>
      </w:pPr>
      <w:bookmarkStart w:id="17" w:name="_Toc219904882"/>
      <w:r>
        <w:rPr>
          <w:rFonts w:hint="eastAsia"/>
        </w:rPr>
        <w:lastRenderedPageBreak/>
        <w:t>修订记录</w:t>
      </w:r>
      <w:bookmarkEnd w:id="17"/>
    </w:p>
    <w:tbl>
      <w:tblPr>
        <w:tblStyle w:val="1-1"/>
        <w:tblW w:w="0" w:type="auto"/>
        <w:tblLook w:val="04A0" w:firstRow="1" w:lastRow="0" w:firstColumn="1" w:lastColumn="0" w:noHBand="0" w:noVBand="1"/>
      </w:tblPr>
      <w:tblGrid>
        <w:gridCol w:w="1129"/>
        <w:gridCol w:w="2117"/>
        <w:gridCol w:w="2561"/>
        <w:gridCol w:w="1244"/>
        <w:gridCol w:w="1245"/>
      </w:tblGrid>
      <w:tr w:rsidR="0099278A" w14:paraId="04F21B4A" w14:textId="413D1A2B" w:rsidTr="00992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12391FF" w14:textId="2D4B1A18" w:rsidR="0099278A" w:rsidRDefault="0099278A" w:rsidP="009737CE">
            <w:pPr>
              <w:rPr>
                <w:rFonts w:hint="eastAsia"/>
              </w:rPr>
            </w:pPr>
            <w:r>
              <w:rPr>
                <w:rFonts w:hint="eastAsia"/>
              </w:rPr>
              <w:t>更改</w:t>
            </w:r>
          </w:p>
        </w:tc>
        <w:tc>
          <w:tcPr>
            <w:tcW w:w="2117" w:type="dxa"/>
          </w:tcPr>
          <w:p w14:paraId="7CA4CCAF" w14:textId="4BDE2A5C" w:rsidR="0099278A" w:rsidRDefault="0099278A" w:rsidP="009737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2561" w:type="dxa"/>
          </w:tcPr>
          <w:p w14:paraId="594D48E3" w14:textId="606F830D" w:rsidR="0099278A" w:rsidRDefault="0099278A" w:rsidP="009737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1244" w:type="dxa"/>
          </w:tcPr>
          <w:p w14:paraId="19927867" w14:textId="75E213F8" w:rsidR="0099278A" w:rsidRDefault="0099278A" w:rsidP="009737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文档版本</w:t>
            </w:r>
          </w:p>
        </w:tc>
        <w:tc>
          <w:tcPr>
            <w:tcW w:w="1245" w:type="dxa"/>
          </w:tcPr>
          <w:p w14:paraId="6021CD32" w14:textId="4A4F6ACB" w:rsidR="0099278A" w:rsidRDefault="0099278A" w:rsidP="009737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PCB版本</w:t>
            </w:r>
          </w:p>
        </w:tc>
      </w:tr>
      <w:tr w:rsidR="0099278A" w14:paraId="0B2065B3" w14:textId="0BC9CE62" w:rsidTr="009927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70D8BCC" w14:textId="05BCABF3" w:rsidR="0099278A" w:rsidRDefault="0099278A" w:rsidP="009737C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117" w:type="dxa"/>
          </w:tcPr>
          <w:p w14:paraId="3DB8E781" w14:textId="2989DEFF" w:rsidR="0099278A" w:rsidRDefault="0099278A" w:rsidP="00973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2026年1月21日</w:t>
            </w:r>
          </w:p>
        </w:tc>
        <w:tc>
          <w:tcPr>
            <w:tcW w:w="2561" w:type="dxa"/>
          </w:tcPr>
          <w:p w14:paraId="799603E5" w14:textId="1BEE133E" w:rsidR="0099278A" w:rsidRDefault="0099278A" w:rsidP="00973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首次提交</w:t>
            </w:r>
          </w:p>
        </w:tc>
        <w:tc>
          <w:tcPr>
            <w:tcW w:w="1244" w:type="dxa"/>
          </w:tcPr>
          <w:p w14:paraId="62505ABD" w14:textId="7B8CAAE0" w:rsidR="0099278A" w:rsidRDefault="0099278A" w:rsidP="00973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1.0.1</w:t>
            </w:r>
          </w:p>
        </w:tc>
        <w:tc>
          <w:tcPr>
            <w:tcW w:w="1245" w:type="dxa"/>
          </w:tcPr>
          <w:p w14:paraId="57FF498F" w14:textId="1F188B5F" w:rsidR="0099278A" w:rsidRDefault="0099278A" w:rsidP="00973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1.0.1</w:t>
            </w:r>
          </w:p>
        </w:tc>
      </w:tr>
      <w:tr w:rsidR="0099278A" w14:paraId="0B9DF2D2" w14:textId="77B5E97C" w:rsidTr="009927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4EA4117" w14:textId="77777777" w:rsidR="0099278A" w:rsidRDefault="0099278A" w:rsidP="009737CE">
            <w:pPr>
              <w:rPr>
                <w:rFonts w:hint="eastAsia"/>
              </w:rPr>
            </w:pPr>
          </w:p>
        </w:tc>
        <w:tc>
          <w:tcPr>
            <w:tcW w:w="2117" w:type="dxa"/>
          </w:tcPr>
          <w:p w14:paraId="59D010FB" w14:textId="77777777" w:rsidR="0099278A" w:rsidRDefault="0099278A" w:rsidP="00973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561" w:type="dxa"/>
          </w:tcPr>
          <w:p w14:paraId="1E285051" w14:textId="77777777" w:rsidR="0099278A" w:rsidRDefault="0099278A" w:rsidP="00973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244" w:type="dxa"/>
          </w:tcPr>
          <w:p w14:paraId="40CF1308" w14:textId="77777777" w:rsidR="0099278A" w:rsidRDefault="0099278A" w:rsidP="00973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245" w:type="dxa"/>
          </w:tcPr>
          <w:p w14:paraId="18CB2187" w14:textId="77777777" w:rsidR="0099278A" w:rsidRDefault="0099278A" w:rsidP="00973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71CA341B" w14:textId="09B97FD9" w:rsidR="0099278A" w:rsidRPr="009737CE" w:rsidRDefault="0099278A" w:rsidP="009737CE">
      <w:pPr>
        <w:rPr>
          <w:rFonts w:hint="eastAsia"/>
        </w:rPr>
      </w:pPr>
    </w:p>
    <w:sectPr w:rsidR="0099278A" w:rsidRPr="009737CE" w:rsidSect="00754D89">
      <w:headerReference w:type="default" r:id="rId13"/>
      <w:footerReference w:type="default" r:id="rId14"/>
      <w:pgSz w:w="11906" w:h="16838"/>
      <w:pgMar w:top="1440" w:right="1800" w:bottom="1440" w:left="1800" w:header="851" w:footer="62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5B60B" w14:textId="77777777" w:rsidR="00760918" w:rsidRDefault="00760918" w:rsidP="00D86E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E4F0AB" w14:textId="77777777" w:rsidR="00760918" w:rsidRDefault="00760918" w:rsidP="00D86E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18622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BFEA8B7" w14:textId="4E70E95E" w:rsidR="00754D89" w:rsidRDefault="00754D89">
            <w:pPr>
              <w:pStyle w:val="af0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400D0A">
              <w:rPr>
                <w:b/>
                <w:bCs/>
                <w:sz w:val="24"/>
                <w:szCs w:val="24"/>
              </w:rPr>
              <w:tab/>
            </w:r>
            <w:proofErr w:type="gramStart"/>
            <w:r w:rsidR="00400D0A">
              <w:rPr>
                <w:rFonts w:hint="eastAsia"/>
                <w:b/>
                <w:bCs/>
                <w:sz w:val="24"/>
                <w:szCs w:val="24"/>
              </w:rPr>
              <w:t>创梦之</w:t>
            </w:r>
            <w:proofErr w:type="gramEnd"/>
            <w:r w:rsidR="00400D0A">
              <w:rPr>
                <w:rFonts w:hint="eastAsia"/>
                <w:b/>
                <w:bCs/>
                <w:sz w:val="24"/>
                <w:szCs w:val="24"/>
              </w:rPr>
              <w:t>翼硬件组</w:t>
            </w:r>
          </w:p>
        </w:sdtContent>
      </w:sdt>
    </w:sdtContent>
  </w:sdt>
  <w:p w14:paraId="1693DE08" w14:textId="77777777" w:rsidR="00754D89" w:rsidRDefault="00754D8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750F2" w14:textId="77777777" w:rsidR="00760918" w:rsidRDefault="00760918" w:rsidP="00D86E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0E0B4C" w14:textId="77777777" w:rsidR="00760918" w:rsidRDefault="00760918" w:rsidP="00D86E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AC90" w14:textId="2192EBC7" w:rsidR="00754D89" w:rsidRDefault="00400D0A">
    <w:pPr>
      <w:pStyle w:val="ae"/>
      <w:rPr>
        <w:rFonts w:hint="eastAsia"/>
      </w:rPr>
    </w:pPr>
    <w:r>
      <w:rPr>
        <w:rFonts w:hint="eastAsia"/>
      </w:rPr>
      <w:t>无线充电硬件说明文档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16661"/>
    <w:multiLevelType w:val="multilevel"/>
    <w:tmpl w:val="CA5A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7378B"/>
    <w:multiLevelType w:val="multilevel"/>
    <w:tmpl w:val="3B54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B00B5"/>
    <w:multiLevelType w:val="multilevel"/>
    <w:tmpl w:val="91C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23AEB"/>
    <w:multiLevelType w:val="hybridMultilevel"/>
    <w:tmpl w:val="71BEE7F2"/>
    <w:lvl w:ilvl="0" w:tplc="6DB2AEC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BCE5614"/>
    <w:multiLevelType w:val="multilevel"/>
    <w:tmpl w:val="FB2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709345">
    <w:abstractNumId w:val="3"/>
  </w:num>
  <w:num w:numId="2" w16cid:durableId="1765152109">
    <w:abstractNumId w:val="4"/>
  </w:num>
  <w:num w:numId="3" w16cid:durableId="799687256">
    <w:abstractNumId w:val="0"/>
  </w:num>
  <w:num w:numId="4" w16cid:durableId="1396318849">
    <w:abstractNumId w:val="1"/>
  </w:num>
  <w:num w:numId="5" w16cid:durableId="760832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0F"/>
    <w:rsid w:val="00061AF5"/>
    <w:rsid w:val="000A2CF2"/>
    <w:rsid w:val="001377F2"/>
    <w:rsid w:val="001652B8"/>
    <w:rsid w:val="00173C5A"/>
    <w:rsid w:val="001A4FE7"/>
    <w:rsid w:val="002179F7"/>
    <w:rsid w:val="00291B5B"/>
    <w:rsid w:val="00310888"/>
    <w:rsid w:val="003123C3"/>
    <w:rsid w:val="003329E1"/>
    <w:rsid w:val="00357FB3"/>
    <w:rsid w:val="0038096E"/>
    <w:rsid w:val="00400D0A"/>
    <w:rsid w:val="004C756F"/>
    <w:rsid w:val="00513F18"/>
    <w:rsid w:val="00754D89"/>
    <w:rsid w:val="00760918"/>
    <w:rsid w:val="0079030F"/>
    <w:rsid w:val="008304F5"/>
    <w:rsid w:val="008E58E4"/>
    <w:rsid w:val="0091697E"/>
    <w:rsid w:val="00941887"/>
    <w:rsid w:val="009737CE"/>
    <w:rsid w:val="0099278A"/>
    <w:rsid w:val="00A50F3F"/>
    <w:rsid w:val="00AA5E93"/>
    <w:rsid w:val="00AD15C9"/>
    <w:rsid w:val="00AE4E51"/>
    <w:rsid w:val="00B26E4F"/>
    <w:rsid w:val="00B56669"/>
    <w:rsid w:val="00B75E73"/>
    <w:rsid w:val="00B85B7E"/>
    <w:rsid w:val="00CC0D77"/>
    <w:rsid w:val="00CD494A"/>
    <w:rsid w:val="00D75C63"/>
    <w:rsid w:val="00D86EF7"/>
    <w:rsid w:val="00DA63F0"/>
    <w:rsid w:val="00DE3B0F"/>
    <w:rsid w:val="00E632B6"/>
    <w:rsid w:val="00EA7A5A"/>
    <w:rsid w:val="00EC5FA4"/>
    <w:rsid w:val="00F263AF"/>
    <w:rsid w:val="00F36574"/>
    <w:rsid w:val="00F5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D7D78"/>
  <w15:chartTrackingRefBased/>
  <w15:docId w15:val="{DDEAB323-4AD0-4346-BEFD-2EA22CDB2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3B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E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E3B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B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B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B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B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B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B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3B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E3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E3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3B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3B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3B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3B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3B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3B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3B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B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3B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3B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B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B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3B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3B0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6E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6E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6E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6EF7"/>
    <w:rPr>
      <w:sz w:val="18"/>
      <w:szCs w:val="18"/>
    </w:rPr>
  </w:style>
  <w:style w:type="character" w:styleId="af2">
    <w:name w:val="Hyperlink"/>
    <w:basedOn w:val="a0"/>
    <w:uiPriority w:val="99"/>
    <w:unhideWhenUsed/>
    <w:rsid w:val="00291B5B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91B5B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E632B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E632B6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E632B6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E632B6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table" w:styleId="af4">
    <w:name w:val="Table Grid"/>
    <w:basedOn w:val="a1"/>
    <w:uiPriority w:val="39"/>
    <w:rsid w:val="00F26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0"/>
    <w:uiPriority w:val="99"/>
    <w:semiHidden/>
    <w:rsid w:val="00F263AF"/>
    <w:rPr>
      <w:color w:val="666666"/>
    </w:rPr>
  </w:style>
  <w:style w:type="table" w:styleId="61">
    <w:name w:val="List Table 6 Colorful"/>
    <w:basedOn w:val="a1"/>
    <w:uiPriority w:val="51"/>
    <w:rsid w:val="00F365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Grid Table 1 Light Accent 1"/>
    <w:basedOn w:val="a1"/>
    <w:uiPriority w:val="46"/>
    <w:rsid w:val="00F3657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F3657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1">
    <w:name w:val="Plain Table 5"/>
    <w:basedOn w:val="a1"/>
    <w:uiPriority w:val="45"/>
    <w:rsid w:val="0099278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07981-AB69-459D-889C-2A1BA9C3D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7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樞臣 陶</dc:creator>
  <cp:keywords/>
  <dc:description/>
  <cp:lastModifiedBy>Shuchen Tao</cp:lastModifiedBy>
  <cp:revision>7</cp:revision>
  <dcterms:created xsi:type="dcterms:W3CDTF">2026-01-21T04:08:00Z</dcterms:created>
  <dcterms:modified xsi:type="dcterms:W3CDTF">2026-01-21T08:24:00Z</dcterms:modified>
</cp:coreProperties>
</file>