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CA6" w:rsidRDefault="00AC6524" w:rsidP="00AC6524">
      <w:pPr>
        <w:pStyle w:val="a3"/>
      </w:pPr>
      <w:r>
        <w:rPr>
          <w:rFonts w:hint="eastAsia"/>
        </w:rPr>
        <w:t xml:space="preserve">  GP3</w:t>
      </w:r>
      <w:r>
        <w:rPr>
          <w:rFonts w:hint="eastAsia"/>
        </w:rPr>
        <w:t>中登对账</w:t>
      </w:r>
    </w:p>
    <w:p w:rsidR="00A31724" w:rsidRDefault="00A71CF5" w:rsidP="008341E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9A172D">
        <w:rPr>
          <w:rFonts w:asciiTheme="minorEastAsia" w:eastAsiaTheme="minorEastAsia" w:hAnsiTheme="minorEastAsia" w:hint="eastAsia"/>
          <w:sz w:val="24"/>
          <w:szCs w:val="24"/>
        </w:rPr>
        <w:t>GP3中登对账功能是</w:t>
      </w:r>
      <w:r w:rsidR="000E2C72" w:rsidRPr="009A172D">
        <w:rPr>
          <w:rFonts w:asciiTheme="minorEastAsia" w:eastAsiaTheme="minorEastAsia" w:hAnsiTheme="minorEastAsia" w:hint="eastAsia"/>
          <w:sz w:val="24"/>
          <w:szCs w:val="24"/>
        </w:rPr>
        <w:t>提供给</w:t>
      </w:r>
      <w:r w:rsidRPr="009A172D">
        <w:rPr>
          <w:rFonts w:asciiTheme="minorEastAsia" w:eastAsiaTheme="minorEastAsia" w:hAnsiTheme="minorEastAsia" w:hint="eastAsia"/>
          <w:sz w:val="24"/>
          <w:szCs w:val="24"/>
        </w:rPr>
        <w:t>会计人员将中登结算公司和GP3系统的持仓数据进行核对</w:t>
      </w:r>
      <w:r w:rsidR="000E2C72" w:rsidRPr="009A172D">
        <w:rPr>
          <w:rFonts w:asciiTheme="minorEastAsia" w:eastAsiaTheme="minorEastAsia" w:hAnsiTheme="minorEastAsia" w:hint="eastAsia"/>
          <w:sz w:val="24"/>
          <w:szCs w:val="24"/>
        </w:rPr>
        <w:t>查验之用，</w:t>
      </w:r>
      <w:r w:rsidR="002C0C49" w:rsidRPr="009A172D">
        <w:rPr>
          <w:rFonts w:asciiTheme="minorEastAsia" w:eastAsiaTheme="minorEastAsia" w:hAnsiTheme="minorEastAsia" w:hint="eastAsia"/>
          <w:sz w:val="24"/>
          <w:szCs w:val="24"/>
        </w:rPr>
        <w:t>便于发现差异数据。</w:t>
      </w:r>
      <w:r w:rsidR="00742D67" w:rsidRPr="009A172D">
        <w:rPr>
          <w:rFonts w:asciiTheme="minorEastAsia" w:eastAsiaTheme="minorEastAsia" w:hAnsiTheme="minorEastAsia" w:hint="eastAsia"/>
          <w:sz w:val="24"/>
          <w:szCs w:val="24"/>
        </w:rPr>
        <w:t>整个对账过程</w:t>
      </w:r>
      <w:r w:rsidR="008341EE">
        <w:rPr>
          <w:rFonts w:asciiTheme="minorEastAsia" w:eastAsiaTheme="minorEastAsia" w:hAnsiTheme="minorEastAsia" w:hint="eastAsia"/>
          <w:sz w:val="24"/>
          <w:szCs w:val="24"/>
        </w:rPr>
        <w:t>大体</w:t>
      </w:r>
      <w:r w:rsidR="00742D67" w:rsidRPr="009A172D">
        <w:rPr>
          <w:rFonts w:asciiTheme="minorEastAsia" w:eastAsiaTheme="minorEastAsia" w:hAnsiTheme="minorEastAsia" w:hint="eastAsia"/>
          <w:sz w:val="24"/>
          <w:szCs w:val="24"/>
        </w:rPr>
        <w:t>如下图所示：</w:t>
      </w:r>
    </w:p>
    <w:p w:rsidR="00043234" w:rsidRPr="009A172D" w:rsidRDefault="00043234" w:rsidP="00043234">
      <w:pPr>
        <w:rPr>
          <w:rFonts w:asciiTheme="minorEastAsia" w:eastAsiaTheme="minorEastAsia" w:hAnsiTheme="minorEastAsia"/>
          <w:sz w:val="24"/>
          <w:szCs w:val="24"/>
        </w:rPr>
      </w:pPr>
    </w:p>
    <w:p w:rsidR="00A31724" w:rsidRDefault="00742D67" w:rsidP="00742D67">
      <w:pPr>
        <w:jc w:val="center"/>
        <w:rPr>
          <w:rFonts w:asciiTheme="minorEastAsia" w:eastAsiaTheme="minorEastAsia" w:hAnsiTheme="minorEastAsia"/>
          <w:sz w:val="24"/>
          <w:szCs w:val="24"/>
        </w:rPr>
      </w:pPr>
      <w:r w:rsidRPr="009A172D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 wp14:anchorId="58E08FF4" wp14:editId="39FF6247">
            <wp:extent cx="3349256" cy="2923954"/>
            <wp:effectExtent l="0" t="0" r="22860" b="4826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43234" w:rsidRPr="009A172D" w:rsidRDefault="00043234" w:rsidP="00043234">
      <w:pPr>
        <w:rPr>
          <w:rFonts w:asciiTheme="minorEastAsia" w:eastAsiaTheme="minorEastAsia" w:hAnsiTheme="minorEastAsia"/>
          <w:sz w:val="24"/>
          <w:szCs w:val="24"/>
        </w:rPr>
      </w:pPr>
    </w:p>
    <w:p w:rsidR="003D17FA" w:rsidRPr="009A172D" w:rsidRDefault="004A467A" w:rsidP="009A172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一、</w:t>
      </w:r>
      <w:r w:rsidR="003D17FA" w:rsidRPr="009A172D">
        <w:rPr>
          <w:rFonts w:asciiTheme="minorEastAsia" w:eastAsiaTheme="minorEastAsia" w:hAnsiTheme="minorEastAsia" w:hint="eastAsia"/>
          <w:sz w:val="24"/>
          <w:szCs w:val="24"/>
        </w:rPr>
        <w:t>上传文件</w:t>
      </w:r>
    </w:p>
    <w:p w:rsidR="003D17FA" w:rsidRPr="009A172D" w:rsidRDefault="003D17FA" w:rsidP="009A172D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9A172D">
        <w:rPr>
          <w:rFonts w:asciiTheme="minorEastAsia" w:eastAsiaTheme="minorEastAsia" w:hAnsiTheme="minorEastAsia" w:hint="eastAsia"/>
          <w:sz w:val="24"/>
          <w:szCs w:val="24"/>
        </w:rPr>
        <w:t>中登数据是以DBF数据文件格式提供，会计人员通过GP3报表系统上传或立志通过FTP上传存放到指定目录，文件保存目录：</w:t>
      </w:r>
      <w:r w:rsidRPr="009A172D">
        <w:rPr>
          <w:rFonts w:asciiTheme="minorEastAsia" w:eastAsiaTheme="minorEastAsia" w:hAnsiTheme="minorEastAsia"/>
          <w:sz w:val="24"/>
          <w:szCs w:val="24"/>
        </w:rPr>
        <w:t>E:\futufile\zddz</w:t>
      </w:r>
      <w:r w:rsidRPr="009A172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D36F08" w:rsidRPr="009A172D" w:rsidRDefault="00D36F08" w:rsidP="009A172D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9A172D">
        <w:rPr>
          <w:rFonts w:asciiTheme="minorEastAsia" w:eastAsiaTheme="minorEastAsia" w:hAnsiTheme="minorEastAsia" w:hint="eastAsia"/>
          <w:sz w:val="24"/>
          <w:szCs w:val="24"/>
        </w:rPr>
        <w:t>菜单：综合管理-数据文件上传管理，选择文件源为：中登对账文件</w:t>
      </w:r>
    </w:p>
    <w:p w:rsidR="00446EC3" w:rsidRPr="009A172D" w:rsidRDefault="00D36F08" w:rsidP="009A172D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9A172D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156A0115" wp14:editId="1EB83A74">
            <wp:extent cx="5274310" cy="1332514"/>
            <wp:effectExtent l="0" t="0" r="2540" b="1270"/>
            <wp:docPr id="4" name="图片 4" descr="D:\Users\T006614\AppData\Roaming\feiq\RichOle\116160044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T006614\AppData\Roaming\feiq\RichOle\1161600449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DBC" w:rsidRPr="009A172D" w:rsidRDefault="008B4DBC" w:rsidP="009A172D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9A172D">
        <w:rPr>
          <w:rFonts w:asciiTheme="minorEastAsia" w:eastAsiaTheme="minorEastAsia" w:hAnsiTheme="minorEastAsia" w:hint="eastAsia"/>
          <w:sz w:val="24"/>
          <w:szCs w:val="24"/>
        </w:rPr>
        <w:t>上传成功后截图：</w:t>
      </w:r>
    </w:p>
    <w:p w:rsidR="008B4DBC" w:rsidRPr="009A172D" w:rsidRDefault="008B4DBC" w:rsidP="009A172D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9A172D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1CA733FB" wp14:editId="5581F4BB">
            <wp:extent cx="5274310" cy="1339341"/>
            <wp:effectExtent l="0" t="0" r="2540" b="0"/>
            <wp:docPr id="6" name="图片 6" descr="D:\Users\T006614\AppData\Roaming\feiq\RichOle\139418847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T006614\AppData\Roaming\feiq\RichOle\1394188472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FA" w:rsidRPr="004A467A" w:rsidRDefault="003D17FA" w:rsidP="004A467A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4A467A">
        <w:rPr>
          <w:rFonts w:asciiTheme="minorEastAsia" w:eastAsiaTheme="minorEastAsia" w:hAnsiTheme="minorEastAsia" w:hint="eastAsia"/>
          <w:sz w:val="24"/>
          <w:szCs w:val="24"/>
        </w:rPr>
        <w:t>解析文件</w:t>
      </w:r>
    </w:p>
    <w:p w:rsidR="003D17FA" w:rsidRPr="009A172D" w:rsidRDefault="003D17FA" w:rsidP="003D17FA">
      <w:pPr>
        <w:pStyle w:val="a5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9A172D">
        <w:rPr>
          <w:rFonts w:asciiTheme="minorEastAsia" w:eastAsiaTheme="minorEastAsia" w:hAnsiTheme="minorEastAsia" w:hint="eastAsia"/>
          <w:sz w:val="24"/>
          <w:szCs w:val="24"/>
        </w:rPr>
        <w:t>GP3报表系统启动定时读取文件的java程序，每</w:t>
      </w:r>
      <w:r w:rsidR="008B4DBC" w:rsidRPr="009A172D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9A172D">
        <w:rPr>
          <w:rFonts w:asciiTheme="minorEastAsia" w:eastAsiaTheme="minorEastAsia" w:hAnsiTheme="minorEastAsia" w:hint="eastAsia"/>
          <w:sz w:val="24"/>
          <w:szCs w:val="24"/>
        </w:rPr>
        <w:t>分钟轮询读取一次中登文</w:t>
      </w:r>
      <w:r w:rsidRPr="009A172D">
        <w:rPr>
          <w:rFonts w:asciiTheme="minorEastAsia" w:eastAsiaTheme="minorEastAsia" w:hAnsiTheme="minorEastAsia" w:hint="eastAsia"/>
          <w:sz w:val="24"/>
          <w:szCs w:val="24"/>
        </w:rPr>
        <w:lastRenderedPageBreak/>
        <w:t>件保存目录，如果有上传未读取的文件，则进行读取解析将数据存放到gp3value库的</w:t>
      </w:r>
      <w:r w:rsidR="00CE31E2" w:rsidRPr="009A172D">
        <w:rPr>
          <w:rFonts w:asciiTheme="minorEastAsia" w:eastAsiaTheme="minorEastAsia" w:hAnsiTheme="minorEastAsia" w:hint="eastAsia"/>
          <w:sz w:val="24"/>
          <w:szCs w:val="24"/>
        </w:rPr>
        <w:t>gp3value.JYSPOS</w:t>
      </w:r>
      <w:r w:rsidRPr="009A172D">
        <w:rPr>
          <w:rFonts w:asciiTheme="minorEastAsia" w:eastAsiaTheme="minorEastAsia" w:hAnsiTheme="minorEastAsia" w:hint="eastAsia"/>
          <w:sz w:val="24"/>
          <w:szCs w:val="24"/>
        </w:rPr>
        <w:t>表。数据保存成功后，则将当前读取文件进行重新命名，命名规则：原文件名+.ok</w:t>
      </w:r>
    </w:p>
    <w:p w:rsidR="003D17FA" w:rsidRPr="009A172D" w:rsidRDefault="00446EC3" w:rsidP="003D17FA">
      <w:pPr>
        <w:pStyle w:val="a5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9A172D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75968DE3" wp14:editId="2BCE2325">
            <wp:extent cx="5274310" cy="2306121"/>
            <wp:effectExtent l="0" t="0" r="2540" b="0"/>
            <wp:docPr id="3" name="图片 3" descr="D:\Users\T006614\AppData\Roaming\feiq\RichOle\21380106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T006614\AppData\Roaming\feiq\RichOle\2138010603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4D2" w:rsidRPr="009A172D" w:rsidRDefault="008B4DBC" w:rsidP="003D17FA">
      <w:pPr>
        <w:pStyle w:val="a5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9A172D">
        <w:rPr>
          <w:rFonts w:asciiTheme="minorEastAsia" w:eastAsiaTheme="minorEastAsia" w:hAnsiTheme="minorEastAsia" w:hint="eastAsia"/>
          <w:sz w:val="24"/>
          <w:szCs w:val="24"/>
        </w:rPr>
        <w:t>数据保存</w:t>
      </w:r>
      <w:r w:rsidR="00E90F8C" w:rsidRPr="009A172D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8B4DBC" w:rsidRPr="009A172D" w:rsidRDefault="0090373A" w:rsidP="009A172D">
      <w:pPr>
        <w:pStyle w:val="a5"/>
        <w:ind w:left="420" w:firstLine="480"/>
        <w:rPr>
          <w:rFonts w:asciiTheme="minorEastAsia" w:eastAsiaTheme="minorEastAsia" w:hAnsiTheme="minorEastAsia"/>
          <w:noProof/>
          <w:sz w:val="24"/>
          <w:szCs w:val="24"/>
        </w:rPr>
      </w:pPr>
      <w:r w:rsidRPr="009A172D">
        <w:rPr>
          <w:rFonts w:asciiTheme="minorEastAsia" w:eastAsiaTheme="minorEastAsia" w:hAnsiTheme="minorEastAsia" w:hint="eastAsia"/>
          <w:sz w:val="24"/>
          <w:szCs w:val="24"/>
        </w:rPr>
        <w:t>存放到</w:t>
      </w:r>
      <w:r w:rsidRPr="009A172D">
        <w:rPr>
          <w:rFonts w:asciiTheme="minorEastAsia" w:eastAsiaTheme="minorEastAsia" w:hAnsiTheme="minorEastAsia" w:hint="eastAsia"/>
          <w:noProof/>
          <w:sz w:val="24"/>
          <w:szCs w:val="24"/>
        </w:rPr>
        <w:t>gp3value.JYSPOS表</w:t>
      </w:r>
    </w:p>
    <w:p w:rsidR="00E90F8C" w:rsidRPr="009A172D" w:rsidRDefault="00E134D2" w:rsidP="00E134D2">
      <w:pPr>
        <w:pStyle w:val="a5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9A172D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1E2708A7" wp14:editId="5A83A9B6">
            <wp:extent cx="5274310" cy="2045609"/>
            <wp:effectExtent l="0" t="0" r="2540" b="0"/>
            <wp:docPr id="8" name="图片 8" descr="D:\Users\T006614\AppData\Roaming\feiq\RichOle\387080390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T006614\AppData\Roaming\feiq\RichOle\3870803907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4D2" w:rsidRPr="009A172D" w:rsidRDefault="00E134D2" w:rsidP="00E134D2">
      <w:pPr>
        <w:pStyle w:val="a5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9A172D">
        <w:rPr>
          <w:rFonts w:asciiTheme="minorEastAsia" w:eastAsiaTheme="minorEastAsia" w:hAnsiTheme="minorEastAsia" w:hint="eastAsia"/>
          <w:sz w:val="24"/>
          <w:szCs w:val="24"/>
        </w:rPr>
        <w:t>JAVA程序：</w:t>
      </w:r>
    </w:p>
    <w:p w:rsidR="008B1CFF" w:rsidRPr="009A172D" w:rsidRDefault="008B1CFF" w:rsidP="00E134D2">
      <w:pPr>
        <w:pStyle w:val="a5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9A172D">
        <w:rPr>
          <w:rFonts w:asciiTheme="minorEastAsia" w:eastAsiaTheme="minorEastAsia" w:hAnsiTheme="minorEastAsia" w:hint="eastAsia"/>
          <w:sz w:val="24"/>
          <w:szCs w:val="24"/>
        </w:rPr>
        <w:t xml:space="preserve">   读取文件程序入口为：AutoCheckData.java </w:t>
      </w:r>
      <w:r w:rsidRPr="009A172D">
        <w:rPr>
          <w:rFonts w:asciiTheme="minorEastAsia" w:eastAsiaTheme="minorEastAsia" w:hAnsiTheme="minorEastAsia"/>
          <w:sz w:val="24"/>
          <w:szCs w:val="24"/>
        </w:rPr>
        <w:t>–</w:t>
      </w:r>
      <w:r w:rsidRPr="009A172D">
        <w:rPr>
          <w:rFonts w:asciiTheme="minorEastAsia" w:eastAsiaTheme="minorEastAsia" w:hAnsiTheme="minorEastAsia" w:hint="eastAsia"/>
          <w:sz w:val="24"/>
          <w:szCs w:val="24"/>
        </w:rPr>
        <w:t xml:space="preserve">&gt; </w:t>
      </w:r>
      <w:r w:rsidRPr="009A172D">
        <w:rPr>
          <w:rFonts w:asciiTheme="minorEastAsia" w:eastAsiaTheme="minorEastAsia" w:hAnsiTheme="minorEastAsia" w:cs="Courier New"/>
          <w:color w:val="000000"/>
          <w:kern w:val="0"/>
          <w:sz w:val="24"/>
          <w:szCs w:val="24"/>
          <w:highlight w:val="lightGray"/>
        </w:rPr>
        <w:t>parseCSDCDataFiles</w:t>
      </w:r>
      <w:r w:rsidRPr="009A172D">
        <w:rPr>
          <w:rFonts w:asciiTheme="minorEastAsia" w:eastAsiaTheme="minorEastAsia" w:hAnsiTheme="minorEastAsia" w:cs="Courier New" w:hint="eastAsia"/>
          <w:color w:val="000000"/>
          <w:kern w:val="0"/>
          <w:sz w:val="24"/>
          <w:szCs w:val="24"/>
        </w:rPr>
        <w:t>()</w:t>
      </w:r>
    </w:p>
    <w:p w:rsidR="00E134D2" w:rsidRPr="009A172D" w:rsidRDefault="00E134D2" w:rsidP="00E134D2">
      <w:pPr>
        <w:pStyle w:val="a5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9A172D"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8B1CFF" w:rsidRPr="009A172D"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08128A0E" wp14:editId="4A46F3E2">
            <wp:extent cx="5274310" cy="4103890"/>
            <wp:effectExtent l="0" t="0" r="2540" b="0"/>
            <wp:docPr id="9" name="图片 9" descr="D:\Users\T006614\AppData\Roaming\feiq\RichOle\263874123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s\T006614\AppData\Roaming\feiq\RichOle\2638741230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FA" w:rsidRPr="004A467A" w:rsidRDefault="003D17FA" w:rsidP="004A467A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4A467A">
        <w:rPr>
          <w:rFonts w:asciiTheme="minorEastAsia" w:eastAsiaTheme="minorEastAsia" w:hAnsiTheme="minorEastAsia" w:hint="eastAsia"/>
          <w:sz w:val="24"/>
          <w:szCs w:val="24"/>
        </w:rPr>
        <w:t>比对数据</w:t>
      </w:r>
    </w:p>
    <w:p w:rsidR="003C25F3" w:rsidRPr="009A172D" w:rsidRDefault="00EA007A" w:rsidP="009A172D">
      <w:pPr>
        <w:pStyle w:val="a5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9A172D">
        <w:rPr>
          <w:rFonts w:asciiTheme="minorEastAsia" w:eastAsiaTheme="minorEastAsia" w:hAnsiTheme="minorEastAsia" w:hint="eastAsia"/>
          <w:sz w:val="24"/>
          <w:szCs w:val="24"/>
        </w:rPr>
        <w:t>会计人员进入中登对账页面，勾选组合+业务日期+质押数据源，点击“对账”按钮后，系统自动开始进行数据核对。程序调用核对数据</w:t>
      </w:r>
      <w:r w:rsidR="0050160E" w:rsidRPr="009A172D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9A172D">
        <w:rPr>
          <w:rFonts w:asciiTheme="minorEastAsia" w:eastAsiaTheme="minorEastAsia" w:hAnsiTheme="minorEastAsia" w:hint="eastAsia"/>
          <w:sz w:val="24"/>
          <w:szCs w:val="24"/>
        </w:rPr>
        <w:t>过程名：</w:t>
      </w:r>
      <w:r w:rsidR="00911708" w:rsidRPr="009A172D">
        <w:rPr>
          <w:rFonts w:asciiTheme="minorEastAsia" w:eastAsiaTheme="minorEastAsia" w:hAnsiTheme="minorEastAsia" w:hint="eastAsia"/>
          <w:sz w:val="24"/>
          <w:szCs w:val="24"/>
        </w:rPr>
        <w:t>gp3value.</w:t>
      </w:r>
      <w:r w:rsidRPr="009A172D">
        <w:rPr>
          <w:rFonts w:asciiTheme="minorEastAsia" w:eastAsiaTheme="minorEastAsia" w:hAnsiTheme="minorEastAsia"/>
          <w:sz w:val="24"/>
          <w:szCs w:val="24"/>
        </w:rPr>
        <w:t>P_CSDCDATA_CHECK</w:t>
      </w:r>
      <w:r w:rsidR="0050160E" w:rsidRPr="009A172D">
        <w:rPr>
          <w:rFonts w:asciiTheme="minorEastAsia" w:eastAsiaTheme="minorEastAsia" w:hAnsiTheme="minorEastAsia" w:hint="eastAsia"/>
          <w:sz w:val="24"/>
          <w:szCs w:val="24"/>
        </w:rPr>
        <w:t>，对账的数据将会保存在gp3value.</w:t>
      </w:r>
      <w:r w:rsidR="00911708" w:rsidRPr="009A172D">
        <w:rPr>
          <w:rFonts w:asciiTheme="minorEastAsia" w:eastAsiaTheme="minorEastAsia" w:hAnsiTheme="minorEastAsia"/>
          <w:sz w:val="24"/>
          <w:szCs w:val="24"/>
        </w:rPr>
        <w:t xml:space="preserve"> DZ_CSDCDATACHECKRESULT</w:t>
      </w:r>
      <w:r w:rsidR="00911708" w:rsidRPr="009A172D">
        <w:rPr>
          <w:rFonts w:asciiTheme="minorEastAsia" w:eastAsiaTheme="minorEastAsia" w:hAnsiTheme="minorEastAsia" w:hint="eastAsia"/>
          <w:sz w:val="24"/>
          <w:szCs w:val="24"/>
        </w:rPr>
        <w:t>表中。</w:t>
      </w:r>
    </w:p>
    <w:p w:rsidR="00911708" w:rsidRPr="009A172D" w:rsidRDefault="00210209" w:rsidP="009A172D">
      <w:pPr>
        <w:pStyle w:val="a5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9A172D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497441B3" wp14:editId="0C094466">
            <wp:extent cx="5274310" cy="1199763"/>
            <wp:effectExtent l="0" t="0" r="2540" b="635"/>
            <wp:docPr id="10" name="图片 10" descr="D:\Users\T006614\AppData\Roaming\feiq\RichOle\11171565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sers\T006614\AppData\Roaming\feiq\RichOle\111715657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74" w:rsidRPr="009A172D" w:rsidRDefault="00206F74" w:rsidP="003C25F3">
      <w:pPr>
        <w:pStyle w:val="a5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3D17FA" w:rsidRPr="009A172D" w:rsidRDefault="003D17FA" w:rsidP="004A467A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9A172D">
        <w:rPr>
          <w:rFonts w:asciiTheme="minorEastAsia" w:eastAsiaTheme="minorEastAsia" w:hAnsiTheme="minorEastAsia" w:hint="eastAsia"/>
          <w:sz w:val="24"/>
          <w:szCs w:val="24"/>
        </w:rPr>
        <w:t>查看结果</w:t>
      </w:r>
    </w:p>
    <w:p w:rsidR="00742D67" w:rsidRPr="009A172D" w:rsidRDefault="00210209" w:rsidP="009A172D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9A172D">
        <w:rPr>
          <w:rFonts w:asciiTheme="minorEastAsia" w:eastAsiaTheme="minorEastAsia" w:hAnsiTheme="minorEastAsia" w:hint="eastAsia"/>
          <w:sz w:val="24"/>
          <w:szCs w:val="24"/>
        </w:rPr>
        <w:t>比对数据完毕后，核对结果将会展示在报表页面上，可以直接查看。</w:t>
      </w:r>
      <w:r w:rsidR="00FB6DA0" w:rsidRPr="009A172D">
        <w:rPr>
          <w:rFonts w:asciiTheme="minorEastAsia" w:eastAsiaTheme="minorEastAsia" w:hAnsiTheme="minorEastAsia" w:hint="eastAsia"/>
          <w:sz w:val="24"/>
          <w:szCs w:val="24"/>
        </w:rPr>
        <w:t>页面上默认展示的是查询结果不一致的记录，既可以只显示“一致项”也可以显示“全部项”查看！</w:t>
      </w:r>
    </w:p>
    <w:p w:rsidR="00FB6DA0" w:rsidRDefault="00FB6DA0" w:rsidP="00210209">
      <w:pPr>
        <w:ind w:left="420"/>
      </w:pPr>
      <w:r>
        <w:rPr>
          <w:noProof/>
        </w:rPr>
        <w:lastRenderedPageBreak/>
        <w:drawing>
          <wp:inline distT="0" distB="0" distL="0" distR="0" wp14:anchorId="5156BA01" wp14:editId="072A986D">
            <wp:extent cx="5274310" cy="1368046"/>
            <wp:effectExtent l="0" t="0" r="2540" b="3810"/>
            <wp:docPr id="11" name="图片 11" descr="D:\Users\T006614\AppData\Roaming\feiq\RichOle\281366002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sers\T006614\AppData\Roaming\feiq\RichOle\2813660025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09F" w:rsidRDefault="0057009F" w:rsidP="00210209">
      <w:pPr>
        <w:ind w:left="420"/>
      </w:pPr>
    </w:p>
    <w:p w:rsidR="0057009F" w:rsidRPr="002313CD" w:rsidRDefault="0057009F" w:rsidP="00210209">
      <w:pPr>
        <w:ind w:left="420"/>
        <w:rPr>
          <w:rFonts w:asciiTheme="minorEastAsia" w:eastAsiaTheme="minorEastAsia" w:hAnsiTheme="minorEastAsia"/>
          <w:sz w:val="24"/>
        </w:rPr>
      </w:pPr>
      <w:r w:rsidRPr="002313CD">
        <w:rPr>
          <w:rFonts w:asciiTheme="minorEastAsia" w:eastAsiaTheme="minorEastAsia" w:hAnsiTheme="minorEastAsia" w:hint="eastAsia"/>
          <w:b/>
          <w:sz w:val="24"/>
        </w:rPr>
        <w:t>常见问题</w:t>
      </w:r>
      <w:r w:rsidRPr="002313CD">
        <w:rPr>
          <w:rFonts w:asciiTheme="minorEastAsia" w:eastAsiaTheme="minorEastAsia" w:hAnsiTheme="minorEastAsia" w:hint="eastAsia"/>
          <w:sz w:val="24"/>
        </w:rPr>
        <w:t>：</w:t>
      </w:r>
    </w:p>
    <w:p w:rsidR="0057009F" w:rsidRPr="002313CD" w:rsidRDefault="0057009F" w:rsidP="00B17235">
      <w:pPr>
        <w:pStyle w:val="a5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4"/>
        </w:rPr>
      </w:pPr>
      <w:r w:rsidRPr="002313CD">
        <w:rPr>
          <w:rFonts w:asciiTheme="minorEastAsia" w:eastAsiaTheme="minorEastAsia" w:hAnsiTheme="minorEastAsia" w:hint="eastAsia"/>
          <w:sz w:val="24"/>
        </w:rPr>
        <w:t>DBF数据文件没有及时上传</w:t>
      </w:r>
      <w:r w:rsidR="00B17235" w:rsidRPr="002313CD">
        <w:rPr>
          <w:rFonts w:asciiTheme="minorEastAsia" w:eastAsiaTheme="minorEastAsia" w:hAnsiTheme="minorEastAsia" w:hint="eastAsia"/>
          <w:sz w:val="24"/>
        </w:rPr>
        <w:t>，需要登录81堡垒机进行查看</w:t>
      </w:r>
    </w:p>
    <w:p w:rsidR="00B17235" w:rsidRPr="002313CD" w:rsidRDefault="0046480E" w:rsidP="00B17235">
      <w:pPr>
        <w:pStyle w:val="a5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4"/>
        </w:rPr>
      </w:pPr>
      <w:r w:rsidRPr="002313CD">
        <w:rPr>
          <w:rFonts w:asciiTheme="minorEastAsia" w:eastAsiaTheme="minorEastAsia" w:hAnsiTheme="minorEastAsia" w:hint="eastAsia"/>
          <w:sz w:val="24"/>
        </w:rPr>
        <w:t>核对数据不正确，查询中登数据或GP3系统数据结果的问题</w:t>
      </w:r>
    </w:p>
    <w:p w:rsidR="0046480E" w:rsidRPr="002313CD" w:rsidRDefault="002045D6" w:rsidP="00B17235">
      <w:pPr>
        <w:pStyle w:val="a5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4"/>
        </w:rPr>
      </w:pPr>
      <w:r w:rsidRPr="002313CD">
        <w:rPr>
          <w:rFonts w:asciiTheme="minorEastAsia" w:eastAsiaTheme="minorEastAsia" w:hAnsiTheme="minorEastAsia" w:hint="eastAsia"/>
          <w:sz w:val="24"/>
        </w:rPr>
        <w:t>核对数据遗漏，某一方出现数据缺失情况</w:t>
      </w:r>
    </w:p>
    <w:p w:rsidR="00A31724" w:rsidRDefault="00A31724" w:rsidP="00AC6524"/>
    <w:p w:rsidR="0075510A" w:rsidRDefault="009806EE" w:rsidP="00AC6524">
      <w:pPr>
        <w:rPr>
          <w:rFonts w:hint="eastAsia"/>
        </w:rPr>
      </w:pPr>
      <w:r>
        <w:rPr>
          <w:rFonts w:hint="eastAsia"/>
        </w:rPr>
        <w:t>个股期权对账</w:t>
      </w:r>
    </w:p>
    <w:p w:rsidR="00081D31" w:rsidRDefault="00081D31" w:rsidP="00AC6524">
      <w:pPr>
        <w:rPr>
          <w:rFonts w:hint="eastAsia"/>
        </w:rPr>
      </w:pPr>
    </w:p>
    <w:p w:rsidR="00081D31" w:rsidRDefault="00081D31" w:rsidP="00AC6524">
      <w:pPr>
        <w:rPr>
          <w:rFonts w:hint="eastAsia"/>
        </w:rPr>
      </w:pPr>
      <w:r>
        <w:rPr>
          <w:rFonts w:hint="eastAsia"/>
        </w:rPr>
        <w:t>个股期权对账过程：</w:t>
      </w:r>
    </w:p>
    <w:p w:rsidR="00081D31" w:rsidRDefault="00081D31" w:rsidP="00081D3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上传文件到指定目录</w:t>
      </w:r>
    </w:p>
    <w:p w:rsidR="00081D31" w:rsidRDefault="00081D31" w:rsidP="00081D3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报表系统应用程序轮询读取数据并保存到数据库</w:t>
      </w:r>
    </w:p>
    <w:p w:rsidR="00081D31" w:rsidRDefault="00081D31" w:rsidP="00081D3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用户进入“个股期权对账”页面进行对账操作</w:t>
      </w:r>
    </w:p>
    <w:p w:rsidR="00081D31" w:rsidRDefault="00081D31" w:rsidP="00081D3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查看对账结果</w:t>
      </w:r>
    </w:p>
    <w:p w:rsidR="00081D31" w:rsidRDefault="00081D31" w:rsidP="00AC6524">
      <w:pPr>
        <w:rPr>
          <w:rFonts w:hint="eastAsia"/>
        </w:rPr>
      </w:pPr>
      <w:r>
        <w:rPr>
          <w:rFonts w:hint="eastAsia"/>
        </w:rPr>
        <w:t>说明：</w:t>
      </w:r>
    </w:p>
    <w:p w:rsidR="009B523D" w:rsidRDefault="009B523D" w:rsidP="00081D3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个股期权对账功能，依然有立志负责</w:t>
      </w:r>
      <w:r>
        <w:rPr>
          <w:rFonts w:hint="eastAsia"/>
        </w:rPr>
        <w:t>FTP</w:t>
      </w:r>
      <w:r>
        <w:rPr>
          <w:rFonts w:hint="eastAsia"/>
        </w:rPr>
        <w:t>文件上传到指定目录，</w:t>
      </w:r>
      <w:r w:rsidR="00B53A60">
        <w:rPr>
          <w:rFonts w:hint="eastAsia"/>
        </w:rPr>
        <w:t>GP3</w:t>
      </w:r>
      <w:r w:rsidR="00B53A60">
        <w:rPr>
          <w:rFonts w:hint="eastAsia"/>
        </w:rPr>
        <w:t>报表系统定时轮询读取对应的数据文件，并保存到数据库中</w:t>
      </w:r>
      <w:r w:rsidR="00081D31">
        <w:rPr>
          <w:rFonts w:hint="eastAsia"/>
        </w:rPr>
        <w:t>gp3value.</w:t>
      </w:r>
      <w:r w:rsidR="00081D31" w:rsidRPr="00081D31">
        <w:t>STOCKOPTIONS_DATAS</w:t>
      </w:r>
      <w:r w:rsidR="00081D31">
        <w:rPr>
          <w:rFonts w:hint="eastAsia"/>
        </w:rPr>
        <w:t>表</w:t>
      </w:r>
    </w:p>
    <w:p w:rsidR="00081D31" w:rsidRDefault="00081D31" w:rsidP="00081D3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读取对账文件的程序名：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AutoCheckData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-&gt;</w:t>
      </w:r>
      <w:r w:rsidR="008E032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8E032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parseOptionsFile</w:t>
      </w:r>
      <w:r w:rsidR="008E0328">
        <w:rPr>
          <w:rFonts w:ascii="Courier New" w:hAnsi="Courier New" w:cs="Courier New" w:hint="eastAsia"/>
          <w:color w:val="000000"/>
          <w:kern w:val="0"/>
          <w:sz w:val="20"/>
          <w:szCs w:val="20"/>
        </w:rPr>
        <w:t>()</w:t>
      </w:r>
      <w:bookmarkStart w:id="0" w:name="_GoBack"/>
      <w:bookmarkEnd w:id="0"/>
    </w:p>
    <w:p w:rsidR="009806EE" w:rsidRDefault="009806EE" w:rsidP="00AC6524"/>
    <w:p w:rsidR="0075510A" w:rsidRPr="0075510A" w:rsidRDefault="0075510A" w:rsidP="00AC6524"/>
    <w:sectPr w:rsidR="0075510A" w:rsidRPr="00755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B5D" w:rsidRDefault="00FD2B5D" w:rsidP="0075510A">
      <w:r>
        <w:separator/>
      </w:r>
    </w:p>
  </w:endnote>
  <w:endnote w:type="continuationSeparator" w:id="0">
    <w:p w:rsidR="00FD2B5D" w:rsidRDefault="00FD2B5D" w:rsidP="00755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B5D" w:rsidRDefault="00FD2B5D" w:rsidP="0075510A">
      <w:r>
        <w:separator/>
      </w:r>
    </w:p>
  </w:footnote>
  <w:footnote w:type="continuationSeparator" w:id="0">
    <w:p w:rsidR="00FD2B5D" w:rsidRDefault="00FD2B5D" w:rsidP="00755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6C02"/>
    <w:multiLevelType w:val="hybridMultilevel"/>
    <w:tmpl w:val="FA7E523E"/>
    <w:lvl w:ilvl="0" w:tplc="BD74C5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3D794B"/>
    <w:multiLevelType w:val="hybridMultilevel"/>
    <w:tmpl w:val="BBFAEFCE"/>
    <w:lvl w:ilvl="0" w:tplc="8F6E06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6E55F2"/>
    <w:multiLevelType w:val="hybridMultilevel"/>
    <w:tmpl w:val="20302348"/>
    <w:lvl w:ilvl="0" w:tplc="B2061E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E52B06"/>
    <w:multiLevelType w:val="hybridMultilevel"/>
    <w:tmpl w:val="B13E2AE0"/>
    <w:lvl w:ilvl="0" w:tplc="28C0B0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17C2C9E"/>
    <w:multiLevelType w:val="hybridMultilevel"/>
    <w:tmpl w:val="272042CA"/>
    <w:lvl w:ilvl="0" w:tplc="7DC08CC6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EE3"/>
    <w:rsid w:val="00043234"/>
    <w:rsid w:val="00081D31"/>
    <w:rsid w:val="000E2C72"/>
    <w:rsid w:val="001021C7"/>
    <w:rsid w:val="002045D6"/>
    <w:rsid w:val="002057BF"/>
    <w:rsid w:val="00206F74"/>
    <w:rsid w:val="00210209"/>
    <w:rsid w:val="002313CD"/>
    <w:rsid w:val="002C0C49"/>
    <w:rsid w:val="003C25F3"/>
    <w:rsid w:val="003D17FA"/>
    <w:rsid w:val="00446EC3"/>
    <w:rsid w:val="00452F80"/>
    <w:rsid w:val="0046480E"/>
    <w:rsid w:val="0049446B"/>
    <w:rsid w:val="004A467A"/>
    <w:rsid w:val="0050160E"/>
    <w:rsid w:val="00543620"/>
    <w:rsid w:val="0057009F"/>
    <w:rsid w:val="005A4CA6"/>
    <w:rsid w:val="006B60FE"/>
    <w:rsid w:val="00705963"/>
    <w:rsid w:val="00742D67"/>
    <w:rsid w:val="0075510A"/>
    <w:rsid w:val="00780316"/>
    <w:rsid w:val="007B0EE3"/>
    <w:rsid w:val="00822705"/>
    <w:rsid w:val="008341EE"/>
    <w:rsid w:val="008B1CFF"/>
    <w:rsid w:val="008B4DBC"/>
    <w:rsid w:val="008E0328"/>
    <w:rsid w:val="0090373A"/>
    <w:rsid w:val="00911708"/>
    <w:rsid w:val="0093314A"/>
    <w:rsid w:val="00957034"/>
    <w:rsid w:val="009806EE"/>
    <w:rsid w:val="009A172D"/>
    <w:rsid w:val="009B523D"/>
    <w:rsid w:val="00A31724"/>
    <w:rsid w:val="00A71CF5"/>
    <w:rsid w:val="00A8696E"/>
    <w:rsid w:val="00AC6524"/>
    <w:rsid w:val="00B17235"/>
    <w:rsid w:val="00B53A60"/>
    <w:rsid w:val="00BE14CE"/>
    <w:rsid w:val="00CE31E2"/>
    <w:rsid w:val="00D32236"/>
    <w:rsid w:val="00D36F08"/>
    <w:rsid w:val="00DF0DC5"/>
    <w:rsid w:val="00E134D2"/>
    <w:rsid w:val="00E90F8C"/>
    <w:rsid w:val="00EA007A"/>
    <w:rsid w:val="00FB6DA0"/>
    <w:rsid w:val="00FD2B5D"/>
    <w:rsid w:val="00FF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F8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652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652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3172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31724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3D17FA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755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5510A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55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5510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F8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652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652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3172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31724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3D17FA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755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5510A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55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5510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BBCA22-1DC6-4392-8A0F-96EB6145B454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93479A2-E62A-4D16-8CA3-60A3DE9CED8B}">
      <dgm:prSet phldrT="[文本]"/>
      <dgm:spPr/>
      <dgm:t>
        <a:bodyPr/>
        <a:lstStyle/>
        <a:p>
          <a:r>
            <a:rPr lang="zh-CN" altLang="en-US"/>
            <a:t>上传文件</a:t>
          </a:r>
        </a:p>
      </dgm:t>
    </dgm:pt>
    <dgm:pt modelId="{D5F79072-6816-40D6-8F8F-BD0715EA494B}" type="parTrans" cxnId="{335522E8-4991-4855-A0B9-CC1AAA08DDB5}">
      <dgm:prSet/>
      <dgm:spPr/>
      <dgm:t>
        <a:bodyPr/>
        <a:lstStyle/>
        <a:p>
          <a:endParaRPr lang="zh-CN" altLang="en-US"/>
        </a:p>
      </dgm:t>
    </dgm:pt>
    <dgm:pt modelId="{186F9C93-8D04-4E29-8F40-92715AB04E33}" type="sibTrans" cxnId="{335522E8-4991-4855-A0B9-CC1AAA08DDB5}">
      <dgm:prSet/>
      <dgm:spPr/>
      <dgm:t>
        <a:bodyPr/>
        <a:lstStyle/>
        <a:p>
          <a:endParaRPr lang="zh-CN" altLang="en-US"/>
        </a:p>
      </dgm:t>
    </dgm:pt>
    <dgm:pt modelId="{C9AE56D0-0C91-466E-A94F-52447EC03797}">
      <dgm:prSet phldrT="[文本]"/>
      <dgm:spPr/>
      <dgm:t>
        <a:bodyPr/>
        <a:lstStyle/>
        <a:p>
          <a:r>
            <a:rPr lang="zh-CN" altLang="en-US"/>
            <a:t>解析文件</a:t>
          </a:r>
        </a:p>
      </dgm:t>
    </dgm:pt>
    <dgm:pt modelId="{6CFD43C2-C2E1-4E22-8114-3255F2767CE8}" type="parTrans" cxnId="{BC4E0FF6-4FBB-483C-8EB6-B322CB9FFC0F}">
      <dgm:prSet/>
      <dgm:spPr/>
      <dgm:t>
        <a:bodyPr/>
        <a:lstStyle/>
        <a:p>
          <a:endParaRPr lang="zh-CN" altLang="en-US"/>
        </a:p>
      </dgm:t>
    </dgm:pt>
    <dgm:pt modelId="{A7C152A4-AD40-4483-B0EC-487D5DB46FB5}" type="sibTrans" cxnId="{BC4E0FF6-4FBB-483C-8EB6-B322CB9FFC0F}">
      <dgm:prSet/>
      <dgm:spPr/>
      <dgm:t>
        <a:bodyPr/>
        <a:lstStyle/>
        <a:p>
          <a:endParaRPr lang="zh-CN" altLang="en-US"/>
        </a:p>
      </dgm:t>
    </dgm:pt>
    <dgm:pt modelId="{E22AFE80-9559-445D-BE6A-3F71F4541EB1}">
      <dgm:prSet phldrT="[文本]"/>
      <dgm:spPr/>
      <dgm:t>
        <a:bodyPr/>
        <a:lstStyle/>
        <a:p>
          <a:r>
            <a:rPr lang="zh-CN" altLang="en-US"/>
            <a:t>比对数据</a:t>
          </a:r>
        </a:p>
      </dgm:t>
    </dgm:pt>
    <dgm:pt modelId="{98DC968C-4414-4154-92AC-FCAC86F4B13E}" type="parTrans" cxnId="{B2958E84-2F4B-4D82-BE7C-E621484EBC2E}">
      <dgm:prSet/>
      <dgm:spPr/>
      <dgm:t>
        <a:bodyPr/>
        <a:lstStyle/>
        <a:p>
          <a:endParaRPr lang="zh-CN" altLang="en-US"/>
        </a:p>
      </dgm:t>
    </dgm:pt>
    <dgm:pt modelId="{62927C3A-DCF4-48CC-9287-DF4E1E6177C8}" type="sibTrans" cxnId="{B2958E84-2F4B-4D82-BE7C-E621484EBC2E}">
      <dgm:prSet/>
      <dgm:spPr/>
      <dgm:t>
        <a:bodyPr/>
        <a:lstStyle/>
        <a:p>
          <a:endParaRPr lang="zh-CN" altLang="en-US"/>
        </a:p>
      </dgm:t>
    </dgm:pt>
    <dgm:pt modelId="{7A5A13BE-02D9-4C95-A257-2DC4FFDD461A}">
      <dgm:prSet phldrT="[文本]"/>
      <dgm:spPr/>
      <dgm:t>
        <a:bodyPr/>
        <a:lstStyle/>
        <a:p>
          <a:r>
            <a:rPr lang="zh-CN" altLang="en-US"/>
            <a:t>查看结果</a:t>
          </a:r>
        </a:p>
      </dgm:t>
    </dgm:pt>
    <dgm:pt modelId="{7AB00B7D-C646-4B42-9B9B-C0258D8D8051}" type="parTrans" cxnId="{B69C54A8-2A95-470B-BB93-120BA300443E}">
      <dgm:prSet/>
      <dgm:spPr/>
      <dgm:t>
        <a:bodyPr/>
        <a:lstStyle/>
        <a:p>
          <a:endParaRPr lang="zh-CN" altLang="en-US"/>
        </a:p>
      </dgm:t>
    </dgm:pt>
    <dgm:pt modelId="{28945A64-8C9B-437D-8572-3F76DF44CA73}" type="sibTrans" cxnId="{B69C54A8-2A95-470B-BB93-120BA300443E}">
      <dgm:prSet/>
      <dgm:spPr/>
      <dgm:t>
        <a:bodyPr/>
        <a:lstStyle/>
        <a:p>
          <a:endParaRPr lang="zh-CN" altLang="en-US"/>
        </a:p>
      </dgm:t>
    </dgm:pt>
    <dgm:pt modelId="{E8EEA3F1-EA80-48F5-B062-16338A64634F}" type="pres">
      <dgm:prSet presAssocID="{BDBBCA22-1DC6-4392-8A0F-96EB6145B45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588F744-EE21-4FDF-B1F0-0256682D0B96}" type="pres">
      <dgm:prSet presAssocID="{7A5A13BE-02D9-4C95-A257-2DC4FFDD461A}" presName="boxAndChildren" presStyleCnt="0"/>
      <dgm:spPr/>
    </dgm:pt>
    <dgm:pt modelId="{CF893B96-0A33-49F4-A4BB-4730B624D133}" type="pres">
      <dgm:prSet presAssocID="{7A5A13BE-02D9-4C95-A257-2DC4FFDD461A}" presName="parentTextBox" presStyleLbl="node1" presStyleIdx="0" presStyleCnt="4"/>
      <dgm:spPr/>
      <dgm:t>
        <a:bodyPr/>
        <a:lstStyle/>
        <a:p>
          <a:endParaRPr lang="zh-CN" altLang="en-US"/>
        </a:p>
      </dgm:t>
    </dgm:pt>
    <dgm:pt modelId="{19BB2FC6-39B4-48CE-BCA1-1903B63626EC}" type="pres">
      <dgm:prSet presAssocID="{62927C3A-DCF4-48CC-9287-DF4E1E6177C8}" presName="sp" presStyleCnt="0"/>
      <dgm:spPr/>
    </dgm:pt>
    <dgm:pt modelId="{685F2BA7-A4E3-4637-AB7E-B98E28A7B5FA}" type="pres">
      <dgm:prSet presAssocID="{E22AFE80-9559-445D-BE6A-3F71F4541EB1}" presName="arrowAndChildren" presStyleCnt="0"/>
      <dgm:spPr/>
    </dgm:pt>
    <dgm:pt modelId="{6763D1CC-A47C-4841-B012-29AB95045BA5}" type="pres">
      <dgm:prSet presAssocID="{E22AFE80-9559-445D-BE6A-3F71F4541EB1}" presName="parentTextArrow" presStyleLbl="node1" presStyleIdx="1" presStyleCnt="4"/>
      <dgm:spPr/>
      <dgm:t>
        <a:bodyPr/>
        <a:lstStyle/>
        <a:p>
          <a:endParaRPr lang="zh-CN" altLang="en-US"/>
        </a:p>
      </dgm:t>
    </dgm:pt>
    <dgm:pt modelId="{4E613FAE-C2B8-4D32-9225-9F37F6CE31CF}" type="pres">
      <dgm:prSet presAssocID="{A7C152A4-AD40-4483-B0EC-487D5DB46FB5}" presName="sp" presStyleCnt="0"/>
      <dgm:spPr/>
    </dgm:pt>
    <dgm:pt modelId="{ACCAE179-4FFF-45B3-9B90-125E5CDC2966}" type="pres">
      <dgm:prSet presAssocID="{C9AE56D0-0C91-466E-A94F-52447EC03797}" presName="arrowAndChildren" presStyleCnt="0"/>
      <dgm:spPr/>
    </dgm:pt>
    <dgm:pt modelId="{ADABAC50-A932-499B-936D-EFBA5AB59356}" type="pres">
      <dgm:prSet presAssocID="{C9AE56D0-0C91-466E-A94F-52447EC03797}" presName="parentTextArrow" presStyleLbl="node1" presStyleIdx="2" presStyleCnt="4" custScaleX="100000"/>
      <dgm:spPr/>
      <dgm:t>
        <a:bodyPr/>
        <a:lstStyle/>
        <a:p>
          <a:endParaRPr lang="zh-CN" altLang="en-US"/>
        </a:p>
      </dgm:t>
    </dgm:pt>
    <dgm:pt modelId="{8D2B831C-6A0C-47CC-9C1F-18C06FB50558}" type="pres">
      <dgm:prSet presAssocID="{186F9C93-8D04-4E29-8F40-92715AB04E33}" presName="sp" presStyleCnt="0"/>
      <dgm:spPr/>
    </dgm:pt>
    <dgm:pt modelId="{78028148-94DA-4260-99FF-82670524BFE7}" type="pres">
      <dgm:prSet presAssocID="{A93479A2-E62A-4D16-8CA3-60A3DE9CED8B}" presName="arrowAndChildren" presStyleCnt="0"/>
      <dgm:spPr/>
    </dgm:pt>
    <dgm:pt modelId="{DE94AACD-BBF1-4426-9529-923D869D12D3}" type="pres">
      <dgm:prSet presAssocID="{A93479A2-E62A-4D16-8CA3-60A3DE9CED8B}" presName="parentTextArrow" presStyleLbl="node1" presStyleIdx="3" presStyleCnt="4"/>
      <dgm:spPr/>
      <dgm:t>
        <a:bodyPr/>
        <a:lstStyle/>
        <a:p>
          <a:endParaRPr lang="zh-CN" altLang="en-US"/>
        </a:p>
      </dgm:t>
    </dgm:pt>
  </dgm:ptLst>
  <dgm:cxnLst>
    <dgm:cxn modelId="{B4D9EEBF-BD0A-409F-8FA2-08E39ED51179}" type="presOf" srcId="{7A5A13BE-02D9-4C95-A257-2DC4FFDD461A}" destId="{CF893B96-0A33-49F4-A4BB-4730B624D133}" srcOrd="0" destOrd="0" presId="urn:microsoft.com/office/officeart/2005/8/layout/process4"/>
    <dgm:cxn modelId="{CA9B81BA-C4E9-465B-A953-6356EE81447C}" type="presOf" srcId="{BDBBCA22-1DC6-4392-8A0F-96EB6145B454}" destId="{E8EEA3F1-EA80-48F5-B062-16338A64634F}" srcOrd="0" destOrd="0" presId="urn:microsoft.com/office/officeart/2005/8/layout/process4"/>
    <dgm:cxn modelId="{B2958E84-2F4B-4D82-BE7C-E621484EBC2E}" srcId="{BDBBCA22-1DC6-4392-8A0F-96EB6145B454}" destId="{E22AFE80-9559-445D-BE6A-3F71F4541EB1}" srcOrd="2" destOrd="0" parTransId="{98DC968C-4414-4154-92AC-FCAC86F4B13E}" sibTransId="{62927C3A-DCF4-48CC-9287-DF4E1E6177C8}"/>
    <dgm:cxn modelId="{335522E8-4991-4855-A0B9-CC1AAA08DDB5}" srcId="{BDBBCA22-1DC6-4392-8A0F-96EB6145B454}" destId="{A93479A2-E62A-4D16-8CA3-60A3DE9CED8B}" srcOrd="0" destOrd="0" parTransId="{D5F79072-6816-40D6-8F8F-BD0715EA494B}" sibTransId="{186F9C93-8D04-4E29-8F40-92715AB04E33}"/>
    <dgm:cxn modelId="{E7BB34B7-2F12-4B97-B950-5CD831D2C72B}" type="presOf" srcId="{E22AFE80-9559-445D-BE6A-3F71F4541EB1}" destId="{6763D1CC-A47C-4841-B012-29AB95045BA5}" srcOrd="0" destOrd="0" presId="urn:microsoft.com/office/officeart/2005/8/layout/process4"/>
    <dgm:cxn modelId="{BC4E0FF6-4FBB-483C-8EB6-B322CB9FFC0F}" srcId="{BDBBCA22-1DC6-4392-8A0F-96EB6145B454}" destId="{C9AE56D0-0C91-466E-A94F-52447EC03797}" srcOrd="1" destOrd="0" parTransId="{6CFD43C2-C2E1-4E22-8114-3255F2767CE8}" sibTransId="{A7C152A4-AD40-4483-B0EC-487D5DB46FB5}"/>
    <dgm:cxn modelId="{B69C54A8-2A95-470B-BB93-120BA300443E}" srcId="{BDBBCA22-1DC6-4392-8A0F-96EB6145B454}" destId="{7A5A13BE-02D9-4C95-A257-2DC4FFDD461A}" srcOrd="3" destOrd="0" parTransId="{7AB00B7D-C646-4B42-9B9B-C0258D8D8051}" sibTransId="{28945A64-8C9B-437D-8572-3F76DF44CA73}"/>
    <dgm:cxn modelId="{74A417DC-B132-43AA-8CB6-E62EDBE73786}" type="presOf" srcId="{C9AE56D0-0C91-466E-A94F-52447EC03797}" destId="{ADABAC50-A932-499B-936D-EFBA5AB59356}" srcOrd="0" destOrd="0" presId="urn:microsoft.com/office/officeart/2005/8/layout/process4"/>
    <dgm:cxn modelId="{B6FAB5D7-FE5E-4CB4-AD02-911B3A282C38}" type="presOf" srcId="{A93479A2-E62A-4D16-8CA3-60A3DE9CED8B}" destId="{DE94AACD-BBF1-4426-9529-923D869D12D3}" srcOrd="0" destOrd="0" presId="urn:microsoft.com/office/officeart/2005/8/layout/process4"/>
    <dgm:cxn modelId="{7BE5C7D6-3040-4576-852E-19E1DCDC9126}" type="presParOf" srcId="{E8EEA3F1-EA80-48F5-B062-16338A64634F}" destId="{7588F744-EE21-4FDF-B1F0-0256682D0B96}" srcOrd="0" destOrd="0" presId="urn:microsoft.com/office/officeart/2005/8/layout/process4"/>
    <dgm:cxn modelId="{591B35CC-CB59-43DE-B917-F2A3C63FC184}" type="presParOf" srcId="{7588F744-EE21-4FDF-B1F0-0256682D0B96}" destId="{CF893B96-0A33-49F4-A4BB-4730B624D133}" srcOrd="0" destOrd="0" presId="urn:microsoft.com/office/officeart/2005/8/layout/process4"/>
    <dgm:cxn modelId="{1EEF93AD-7F72-4F98-9CA6-F4A5E9AC0973}" type="presParOf" srcId="{E8EEA3F1-EA80-48F5-B062-16338A64634F}" destId="{19BB2FC6-39B4-48CE-BCA1-1903B63626EC}" srcOrd="1" destOrd="0" presId="urn:microsoft.com/office/officeart/2005/8/layout/process4"/>
    <dgm:cxn modelId="{49AF116F-BB06-4AC9-9B40-DC4313A39F21}" type="presParOf" srcId="{E8EEA3F1-EA80-48F5-B062-16338A64634F}" destId="{685F2BA7-A4E3-4637-AB7E-B98E28A7B5FA}" srcOrd="2" destOrd="0" presId="urn:microsoft.com/office/officeart/2005/8/layout/process4"/>
    <dgm:cxn modelId="{36946432-55C7-45DF-BC7C-8DC0CECDD3C4}" type="presParOf" srcId="{685F2BA7-A4E3-4637-AB7E-B98E28A7B5FA}" destId="{6763D1CC-A47C-4841-B012-29AB95045BA5}" srcOrd="0" destOrd="0" presId="urn:microsoft.com/office/officeart/2005/8/layout/process4"/>
    <dgm:cxn modelId="{EB694662-88EC-4F3F-A061-C441312FC7DC}" type="presParOf" srcId="{E8EEA3F1-EA80-48F5-B062-16338A64634F}" destId="{4E613FAE-C2B8-4D32-9225-9F37F6CE31CF}" srcOrd="3" destOrd="0" presId="urn:microsoft.com/office/officeart/2005/8/layout/process4"/>
    <dgm:cxn modelId="{9EE2F4F9-FEAA-4508-B69B-A0A963C58266}" type="presParOf" srcId="{E8EEA3F1-EA80-48F5-B062-16338A64634F}" destId="{ACCAE179-4FFF-45B3-9B90-125E5CDC2966}" srcOrd="4" destOrd="0" presId="urn:microsoft.com/office/officeart/2005/8/layout/process4"/>
    <dgm:cxn modelId="{75CCE185-A297-4729-A5B6-0CEDBA0403D5}" type="presParOf" srcId="{ACCAE179-4FFF-45B3-9B90-125E5CDC2966}" destId="{ADABAC50-A932-499B-936D-EFBA5AB59356}" srcOrd="0" destOrd="0" presId="urn:microsoft.com/office/officeart/2005/8/layout/process4"/>
    <dgm:cxn modelId="{402AAE58-FCA4-4F6C-80E4-15B30A3B9967}" type="presParOf" srcId="{E8EEA3F1-EA80-48F5-B062-16338A64634F}" destId="{8D2B831C-6A0C-47CC-9C1F-18C06FB50558}" srcOrd="5" destOrd="0" presId="urn:microsoft.com/office/officeart/2005/8/layout/process4"/>
    <dgm:cxn modelId="{FD6602DE-3646-4BEA-A90F-EEF7A93CC620}" type="presParOf" srcId="{E8EEA3F1-EA80-48F5-B062-16338A64634F}" destId="{78028148-94DA-4260-99FF-82670524BFE7}" srcOrd="6" destOrd="0" presId="urn:microsoft.com/office/officeart/2005/8/layout/process4"/>
    <dgm:cxn modelId="{0C4ED87E-CC1C-4ED2-965A-343F824669AB}" type="presParOf" srcId="{78028148-94DA-4260-99FF-82670524BFE7}" destId="{DE94AACD-BBF1-4426-9529-923D869D12D3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893B96-0A33-49F4-A4BB-4730B624D133}">
      <dsp:nvSpPr>
        <dsp:cNvPr id="0" name=""/>
        <dsp:cNvSpPr/>
      </dsp:nvSpPr>
      <dsp:spPr>
        <a:xfrm>
          <a:off x="0" y="2398275"/>
          <a:ext cx="3349256" cy="5246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查看结果</a:t>
          </a:r>
        </a:p>
      </dsp:txBody>
      <dsp:txXfrm>
        <a:off x="0" y="2398275"/>
        <a:ext cx="3349256" cy="524684"/>
      </dsp:txXfrm>
    </dsp:sp>
    <dsp:sp modelId="{6763D1CC-A47C-4841-B012-29AB95045BA5}">
      <dsp:nvSpPr>
        <dsp:cNvPr id="0" name=""/>
        <dsp:cNvSpPr/>
      </dsp:nvSpPr>
      <dsp:spPr>
        <a:xfrm rot="10800000">
          <a:off x="0" y="1599181"/>
          <a:ext cx="3349256" cy="806964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比对数据</a:t>
          </a:r>
        </a:p>
      </dsp:txBody>
      <dsp:txXfrm rot="10800000">
        <a:off x="0" y="1599181"/>
        <a:ext cx="3349256" cy="524341"/>
      </dsp:txXfrm>
    </dsp:sp>
    <dsp:sp modelId="{ADABAC50-A932-499B-936D-EFBA5AB59356}">
      <dsp:nvSpPr>
        <dsp:cNvPr id="0" name=""/>
        <dsp:cNvSpPr/>
      </dsp:nvSpPr>
      <dsp:spPr>
        <a:xfrm rot="10800000">
          <a:off x="0" y="800087"/>
          <a:ext cx="3349256" cy="806964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解析文件</a:t>
          </a:r>
        </a:p>
      </dsp:txBody>
      <dsp:txXfrm rot="10800000">
        <a:off x="0" y="800087"/>
        <a:ext cx="3349256" cy="524341"/>
      </dsp:txXfrm>
    </dsp:sp>
    <dsp:sp modelId="{DE94AACD-BBF1-4426-9529-923D869D12D3}">
      <dsp:nvSpPr>
        <dsp:cNvPr id="0" name=""/>
        <dsp:cNvSpPr/>
      </dsp:nvSpPr>
      <dsp:spPr>
        <a:xfrm rot="10800000">
          <a:off x="0" y="994"/>
          <a:ext cx="3349256" cy="806964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上传文件</a:t>
          </a:r>
        </a:p>
      </dsp:txBody>
      <dsp:txXfrm rot="10800000">
        <a:off x="0" y="994"/>
        <a:ext cx="3349256" cy="5243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王龙T006614</dc:creator>
  <cp:keywords/>
  <dc:description/>
  <cp:lastModifiedBy>王龙T006614</cp:lastModifiedBy>
  <cp:revision>129</cp:revision>
  <dcterms:created xsi:type="dcterms:W3CDTF">2018-08-31T01:58:00Z</dcterms:created>
  <dcterms:modified xsi:type="dcterms:W3CDTF">2018-09-07T01:26:00Z</dcterms:modified>
</cp:coreProperties>
</file>