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FAA2" w14:textId="77777777" w:rsidR="00D04AFB" w:rsidRDefault="00000000">
      <w:pPr>
        <w:pStyle w:val="1"/>
        <w:spacing w:before="9"/>
        <w:jc w:val="center"/>
      </w:pPr>
      <w:r>
        <w:rPr>
          <w:noProof/>
        </w:rPr>
        <mc:AlternateContent>
          <mc:Choice Requires="wpg">
            <w:drawing>
              <wp:anchor distT="0" distB="0" distL="0" distR="0" simplePos="0" relativeHeight="487520256" behindDoc="1" locked="0" layoutInCell="1" allowOverlap="1" wp14:anchorId="61A66C92" wp14:editId="63F44BB0">
                <wp:simplePos x="0" y="0"/>
                <wp:positionH relativeFrom="page">
                  <wp:posOffset>-539750</wp:posOffset>
                </wp:positionH>
                <wp:positionV relativeFrom="page">
                  <wp:posOffset>469900</wp:posOffset>
                </wp:positionV>
                <wp:extent cx="8648700" cy="10703560"/>
                <wp:effectExtent l="0" t="0" r="0" b="254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48700" cy="10703560"/>
                          <a:chOff x="0" y="0"/>
                          <a:chExt cx="7560309" cy="10703560"/>
                        </a:xfrm>
                      </wpg:grpSpPr>
                      <pic:pic xmlns:pic="http://schemas.openxmlformats.org/drawingml/2006/picture">
                        <pic:nvPicPr>
                          <pic:cNvPr id="2" name="Image 2"/>
                          <pic:cNvPicPr/>
                        </pic:nvPicPr>
                        <pic:blipFill>
                          <a:blip r:embed="rId5" cstate="print"/>
                          <a:stretch>
                            <a:fillRect/>
                          </a:stretch>
                        </pic:blipFill>
                        <pic:spPr>
                          <a:xfrm>
                            <a:off x="0" y="0"/>
                            <a:ext cx="6642100" cy="10702976"/>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6629400" y="0"/>
                            <a:ext cx="930605" cy="10702976"/>
                          </a:xfrm>
                          <a:prstGeom prst="rect">
                            <a:avLst/>
                          </a:prstGeom>
                        </pic:spPr>
                      </pic:pic>
                    </wpg:wgp>
                  </a:graphicData>
                </a:graphic>
                <wp14:sizeRelH relativeFrom="margin">
                  <wp14:pctWidth>0</wp14:pctWidth>
                </wp14:sizeRelH>
              </wp:anchor>
            </w:drawing>
          </mc:Choice>
          <mc:Fallback>
            <w:pict>
              <v:group w14:anchorId="1C8BF9E7" id="Group 1" o:spid="_x0000_s1026" style="position:absolute;margin-left:-42.5pt;margin-top:37pt;width:681pt;height:842.8pt;z-index:-15796224;mso-wrap-distance-left:0;mso-wrap-distance-right:0;mso-position-horizontal-relative:page;mso-position-vertical-relative:page;mso-width-relative:margin" coordsize="75603,107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6421;height:107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">
                  <v:imagedata r:id="rId7" o:title=""/>
                </v:shape>
                <v:shape id="Image 3" o:spid="_x0000_s1028" type="#_x0000_t75" style="position:absolute;left:66294;width:9306;height:107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">
                  <v:imagedata r:id="rId8" o:title=""/>
                </v:shape>
                <w10:wrap anchorx="page" anchory="page"/>
              </v:group>
            </w:pict>
          </mc:Fallback>
        </mc:AlternateContent>
      </w:r>
      <w:r>
        <w:rPr>
          <w:color w:val="104861"/>
          <w:spacing w:val="-2"/>
        </w:rPr>
        <w:t>EBU6304</w:t>
      </w:r>
      <w:r>
        <w:rPr>
          <w:color w:val="104861"/>
          <w:spacing w:val="-14"/>
        </w:rPr>
        <w:t xml:space="preserve"> </w:t>
      </w:r>
      <w:r>
        <w:rPr>
          <w:color w:val="104861"/>
          <w:spacing w:val="-2"/>
        </w:rPr>
        <w:t>Software</w:t>
      </w:r>
      <w:r>
        <w:rPr>
          <w:color w:val="104861"/>
          <w:spacing w:val="-14"/>
        </w:rPr>
        <w:t xml:space="preserve"> </w:t>
      </w:r>
      <w:r>
        <w:rPr>
          <w:color w:val="104861"/>
          <w:spacing w:val="-2"/>
        </w:rPr>
        <w:t>Engineering</w:t>
      </w:r>
      <w:r>
        <w:rPr>
          <w:color w:val="104861"/>
          <w:spacing w:val="-14"/>
        </w:rPr>
        <w:t xml:space="preserve"> </w:t>
      </w:r>
      <w:r>
        <w:rPr>
          <w:color w:val="104861"/>
          <w:spacing w:val="-2"/>
        </w:rPr>
        <w:t>Group</w:t>
      </w:r>
      <w:r>
        <w:rPr>
          <w:color w:val="104861"/>
          <w:spacing w:val="-13"/>
        </w:rPr>
        <w:t xml:space="preserve"> </w:t>
      </w:r>
      <w:r>
        <w:rPr>
          <w:color w:val="104861"/>
          <w:spacing w:val="-2"/>
        </w:rPr>
        <w:t>Project</w:t>
      </w:r>
    </w:p>
    <w:p w14:paraId="20CAC968" w14:textId="77777777" w:rsidR="00D04AFB" w:rsidRDefault="00000000">
      <w:pPr>
        <w:spacing w:before="268"/>
        <w:ind w:left="128"/>
        <w:jc w:val="center"/>
        <w:rPr>
          <w:sz w:val="29"/>
        </w:rPr>
      </w:pPr>
      <w:r>
        <w:rPr>
          <w:color w:val="104861"/>
          <w:spacing w:val="-2"/>
          <w:sz w:val="29"/>
        </w:rPr>
        <w:t>2025-</w:t>
      </w:r>
      <w:r>
        <w:rPr>
          <w:color w:val="104861"/>
          <w:spacing w:val="-5"/>
          <w:sz w:val="29"/>
        </w:rPr>
        <w:t>26</w:t>
      </w:r>
    </w:p>
    <w:p w14:paraId="1E9D693C" w14:textId="77777777" w:rsidR="00D04AFB" w:rsidRDefault="00D04AFB">
      <w:pPr>
        <w:pStyle w:val="a3"/>
        <w:spacing w:before="8"/>
        <w:rPr>
          <w:sz w:val="12"/>
        </w:rPr>
      </w:pPr>
    </w:p>
    <w:tbl>
      <w:tblPr>
        <w:tblStyle w:val="TableNormal"/>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3119"/>
        <w:gridCol w:w="4059"/>
      </w:tblGrid>
      <w:tr w:rsidR="00D04AFB" w14:paraId="101A1BE3" w14:textId="77777777">
        <w:trPr>
          <w:trHeight w:val="275"/>
        </w:trPr>
        <w:tc>
          <w:tcPr>
            <w:tcW w:w="1838" w:type="dxa"/>
          </w:tcPr>
          <w:p w14:paraId="17DADD18" w14:textId="77777777" w:rsidR="00D04AFB" w:rsidRDefault="00000000">
            <w:pPr>
              <w:pStyle w:val="TableParagraph"/>
            </w:pPr>
            <w:r>
              <w:rPr>
                <w:spacing w:val="-2"/>
              </w:rPr>
              <w:t>Group</w:t>
            </w:r>
            <w:r>
              <w:rPr>
                <w:spacing w:val="-8"/>
              </w:rPr>
              <w:t xml:space="preserve"> </w:t>
            </w:r>
            <w:r>
              <w:rPr>
                <w:spacing w:val="-2"/>
              </w:rPr>
              <w:t>number</w:t>
            </w:r>
          </w:p>
        </w:tc>
        <w:tc>
          <w:tcPr>
            <w:tcW w:w="7178" w:type="dxa"/>
            <w:gridSpan w:val="2"/>
          </w:tcPr>
          <w:p w14:paraId="4260A155" w14:textId="77777777" w:rsidR="00D04AFB" w:rsidRDefault="00D04AFB">
            <w:pPr>
              <w:pStyle w:val="TableParagraph"/>
              <w:spacing w:before="0" w:line="240" w:lineRule="auto"/>
              <w:ind w:left="0"/>
              <w:rPr>
                <w:rFonts w:ascii="Times New Roman"/>
                <w:sz w:val="20"/>
              </w:rPr>
            </w:pPr>
          </w:p>
        </w:tc>
      </w:tr>
      <w:tr w:rsidR="00D04AFB" w14:paraId="29092337" w14:textId="77777777">
        <w:trPr>
          <w:trHeight w:val="275"/>
        </w:trPr>
        <w:tc>
          <w:tcPr>
            <w:tcW w:w="1838" w:type="dxa"/>
          </w:tcPr>
          <w:p w14:paraId="54AC9D6B" w14:textId="77777777" w:rsidR="00D04AFB" w:rsidRDefault="00000000">
            <w:pPr>
              <w:pStyle w:val="TableParagraph"/>
              <w:spacing w:before="27" w:line="229" w:lineRule="exact"/>
              <w:rPr>
                <w:sz w:val="21"/>
              </w:rPr>
            </w:pPr>
            <w:r>
              <w:rPr>
                <w:sz w:val="21"/>
              </w:rPr>
              <w:t>member</w:t>
            </w:r>
            <w:r>
              <w:rPr>
                <w:spacing w:val="5"/>
                <w:sz w:val="21"/>
              </w:rPr>
              <w:t xml:space="preserve"> </w:t>
            </w:r>
            <w:r>
              <w:rPr>
                <w:spacing w:val="-10"/>
                <w:sz w:val="21"/>
              </w:rPr>
              <w:t>1</w:t>
            </w:r>
          </w:p>
        </w:tc>
        <w:tc>
          <w:tcPr>
            <w:tcW w:w="3119" w:type="dxa"/>
          </w:tcPr>
          <w:p w14:paraId="7D1FF66C" w14:textId="283A8C87" w:rsidR="00D04AFB" w:rsidRPr="00A31CCC" w:rsidRDefault="00000000">
            <w:pPr>
              <w:pStyle w:val="TableParagraph"/>
              <w:spacing w:before="8" w:line="248" w:lineRule="exact"/>
              <w:rPr>
                <w:rFonts w:eastAsiaTheme="minorEastAsia"/>
                <w:sz w:val="23"/>
                <w:lang w:eastAsia="zh-CN"/>
              </w:rPr>
            </w:pPr>
            <w:r>
              <w:rPr>
                <w:sz w:val="23"/>
              </w:rPr>
              <w:t>QM</w:t>
            </w:r>
            <w:r>
              <w:rPr>
                <w:spacing w:val="-5"/>
                <w:sz w:val="23"/>
              </w:rPr>
              <w:t xml:space="preserve"> no:</w:t>
            </w:r>
            <w:r w:rsidR="00A31CCC">
              <w:rPr>
                <w:rFonts w:eastAsiaTheme="minorEastAsia" w:hint="eastAsia"/>
                <w:spacing w:val="-5"/>
                <w:sz w:val="23"/>
                <w:lang w:eastAsia="zh-CN"/>
              </w:rPr>
              <w:t xml:space="preserve"> 231226107</w:t>
            </w:r>
          </w:p>
        </w:tc>
        <w:tc>
          <w:tcPr>
            <w:tcW w:w="4059" w:type="dxa"/>
          </w:tcPr>
          <w:p w14:paraId="4E3D844B" w14:textId="766C37FA" w:rsidR="00D04AFB" w:rsidRPr="00A31CCC" w:rsidRDefault="00000000">
            <w:pPr>
              <w:pStyle w:val="TableParagraph"/>
              <w:rPr>
                <w:rFonts w:eastAsiaTheme="minorEastAsia"/>
                <w:lang w:eastAsia="zh-CN"/>
              </w:rPr>
            </w:pPr>
            <w:r>
              <w:rPr>
                <w:spacing w:val="-2"/>
              </w:rPr>
              <w:t>Name:</w:t>
            </w:r>
            <w:r w:rsidR="00A31CCC">
              <w:rPr>
                <w:rFonts w:eastAsiaTheme="minorEastAsia" w:hint="eastAsia"/>
                <w:spacing w:val="-2"/>
                <w:lang w:eastAsia="zh-CN"/>
              </w:rPr>
              <w:t xml:space="preserve"> Zuchen Zhuang</w:t>
            </w:r>
          </w:p>
        </w:tc>
      </w:tr>
      <w:tr w:rsidR="00D04AFB" w14:paraId="183B1A7A" w14:textId="77777777">
        <w:trPr>
          <w:trHeight w:val="275"/>
        </w:trPr>
        <w:tc>
          <w:tcPr>
            <w:tcW w:w="1838" w:type="dxa"/>
          </w:tcPr>
          <w:p w14:paraId="5E98B305" w14:textId="77777777" w:rsidR="00D04AFB" w:rsidRDefault="00000000">
            <w:pPr>
              <w:pStyle w:val="TableParagraph"/>
              <w:spacing w:before="27" w:line="229" w:lineRule="exact"/>
              <w:rPr>
                <w:sz w:val="21"/>
              </w:rPr>
            </w:pPr>
            <w:r>
              <w:rPr>
                <w:sz w:val="21"/>
              </w:rPr>
              <w:t>member</w:t>
            </w:r>
            <w:r>
              <w:rPr>
                <w:spacing w:val="5"/>
                <w:sz w:val="21"/>
              </w:rPr>
              <w:t xml:space="preserve"> </w:t>
            </w:r>
            <w:r>
              <w:rPr>
                <w:spacing w:val="-10"/>
                <w:sz w:val="21"/>
              </w:rPr>
              <w:t>2</w:t>
            </w:r>
          </w:p>
        </w:tc>
        <w:tc>
          <w:tcPr>
            <w:tcW w:w="3119" w:type="dxa"/>
          </w:tcPr>
          <w:p w14:paraId="2318AFF1" w14:textId="77777777" w:rsidR="00D04AFB" w:rsidRDefault="00000000">
            <w:pPr>
              <w:pStyle w:val="TableParagraph"/>
              <w:spacing w:before="8" w:line="248" w:lineRule="exact"/>
              <w:rPr>
                <w:sz w:val="23"/>
              </w:rPr>
            </w:pPr>
            <w:r>
              <w:rPr>
                <w:sz w:val="23"/>
              </w:rPr>
              <w:t>QM</w:t>
            </w:r>
            <w:r>
              <w:rPr>
                <w:spacing w:val="-5"/>
                <w:sz w:val="23"/>
              </w:rPr>
              <w:t xml:space="preserve"> no:</w:t>
            </w:r>
          </w:p>
        </w:tc>
        <w:tc>
          <w:tcPr>
            <w:tcW w:w="4059" w:type="dxa"/>
          </w:tcPr>
          <w:p w14:paraId="05228453" w14:textId="77777777" w:rsidR="00D04AFB" w:rsidRDefault="00000000">
            <w:pPr>
              <w:pStyle w:val="TableParagraph"/>
            </w:pPr>
            <w:r>
              <w:rPr>
                <w:spacing w:val="-2"/>
              </w:rPr>
              <w:t>Name:</w:t>
            </w:r>
          </w:p>
        </w:tc>
      </w:tr>
      <w:tr w:rsidR="00D04AFB" w14:paraId="0794582A" w14:textId="77777777">
        <w:trPr>
          <w:trHeight w:val="275"/>
        </w:trPr>
        <w:tc>
          <w:tcPr>
            <w:tcW w:w="1838" w:type="dxa"/>
          </w:tcPr>
          <w:p w14:paraId="2E73883F" w14:textId="77777777" w:rsidR="00D04AFB" w:rsidRDefault="00000000">
            <w:pPr>
              <w:pStyle w:val="TableParagraph"/>
              <w:spacing w:before="27" w:line="229" w:lineRule="exact"/>
              <w:rPr>
                <w:sz w:val="21"/>
              </w:rPr>
            </w:pPr>
            <w:r>
              <w:rPr>
                <w:sz w:val="21"/>
              </w:rPr>
              <w:t>member</w:t>
            </w:r>
            <w:r>
              <w:rPr>
                <w:spacing w:val="5"/>
                <w:sz w:val="21"/>
              </w:rPr>
              <w:t xml:space="preserve"> </w:t>
            </w:r>
            <w:r>
              <w:rPr>
                <w:spacing w:val="-10"/>
                <w:sz w:val="21"/>
              </w:rPr>
              <w:t>3</w:t>
            </w:r>
          </w:p>
        </w:tc>
        <w:tc>
          <w:tcPr>
            <w:tcW w:w="3119" w:type="dxa"/>
          </w:tcPr>
          <w:p w14:paraId="213EAF22" w14:textId="77777777" w:rsidR="00D04AFB" w:rsidRDefault="00000000">
            <w:pPr>
              <w:pStyle w:val="TableParagraph"/>
              <w:spacing w:before="8" w:line="248" w:lineRule="exact"/>
              <w:rPr>
                <w:sz w:val="23"/>
              </w:rPr>
            </w:pPr>
            <w:r>
              <w:rPr>
                <w:sz w:val="23"/>
              </w:rPr>
              <w:t>QM</w:t>
            </w:r>
            <w:r>
              <w:rPr>
                <w:spacing w:val="-5"/>
                <w:sz w:val="23"/>
              </w:rPr>
              <w:t xml:space="preserve"> no:</w:t>
            </w:r>
          </w:p>
        </w:tc>
        <w:tc>
          <w:tcPr>
            <w:tcW w:w="4059" w:type="dxa"/>
          </w:tcPr>
          <w:p w14:paraId="7CD16172" w14:textId="77777777" w:rsidR="00D04AFB" w:rsidRDefault="00000000">
            <w:pPr>
              <w:pStyle w:val="TableParagraph"/>
            </w:pPr>
            <w:r>
              <w:rPr>
                <w:spacing w:val="-2"/>
              </w:rPr>
              <w:t>Name:</w:t>
            </w:r>
          </w:p>
        </w:tc>
      </w:tr>
      <w:tr w:rsidR="00D04AFB" w14:paraId="5E33E532" w14:textId="77777777">
        <w:trPr>
          <w:trHeight w:val="275"/>
        </w:trPr>
        <w:tc>
          <w:tcPr>
            <w:tcW w:w="1838" w:type="dxa"/>
          </w:tcPr>
          <w:p w14:paraId="6106FF93" w14:textId="77777777" w:rsidR="00D04AFB" w:rsidRDefault="00000000">
            <w:pPr>
              <w:pStyle w:val="TableParagraph"/>
              <w:spacing w:before="27" w:line="229" w:lineRule="exact"/>
              <w:rPr>
                <w:sz w:val="21"/>
              </w:rPr>
            </w:pPr>
            <w:r>
              <w:rPr>
                <w:sz w:val="21"/>
              </w:rPr>
              <w:t>member</w:t>
            </w:r>
            <w:r>
              <w:rPr>
                <w:spacing w:val="5"/>
                <w:sz w:val="21"/>
              </w:rPr>
              <w:t xml:space="preserve"> </w:t>
            </w:r>
            <w:r>
              <w:rPr>
                <w:spacing w:val="-10"/>
                <w:sz w:val="21"/>
              </w:rPr>
              <w:t>4</w:t>
            </w:r>
          </w:p>
        </w:tc>
        <w:tc>
          <w:tcPr>
            <w:tcW w:w="3119" w:type="dxa"/>
          </w:tcPr>
          <w:p w14:paraId="64878CB5" w14:textId="77777777" w:rsidR="00D04AFB" w:rsidRDefault="00000000">
            <w:pPr>
              <w:pStyle w:val="TableParagraph"/>
              <w:spacing w:before="8" w:line="248" w:lineRule="exact"/>
              <w:rPr>
                <w:sz w:val="23"/>
              </w:rPr>
            </w:pPr>
            <w:r>
              <w:rPr>
                <w:sz w:val="23"/>
              </w:rPr>
              <w:t>QM</w:t>
            </w:r>
            <w:r>
              <w:rPr>
                <w:spacing w:val="-5"/>
                <w:sz w:val="23"/>
              </w:rPr>
              <w:t xml:space="preserve"> no:</w:t>
            </w:r>
          </w:p>
        </w:tc>
        <w:tc>
          <w:tcPr>
            <w:tcW w:w="4059" w:type="dxa"/>
          </w:tcPr>
          <w:p w14:paraId="3F2DE195" w14:textId="77777777" w:rsidR="00D04AFB" w:rsidRDefault="00000000">
            <w:pPr>
              <w:pStyle w:val="TableParagraph"/>
            </w:pPr>
            <w:r>
              <w:rPr>
                <w:spacing w:val="-2"/>
              </w:rPr>
              <w:t>Name:</w:t>
            </w:r>
          </w:p>
        </w:tc>
      </w:tr>
      <w:tr w:rsidR="00D04AFB" w14:paraId="08E023C2" w14:textId="77777777">
        <w:trPr>
          <w:trHeight w:val="275"/>
        </w:trPr>
        <w:tc>
          <w:tcPr>
            <w:tcW w:w="1838" w:type="dxa"/>
          </w:tcPr>
          <w:p w14:paraId="07ECA7BA" w14:textId="77777777" w:rsidR="00D04AFB" w:rsidRDefault="00000000">
            <w:pPr>
              <w:pStyle w:val="TableParagraph"/>
              <w:spacing w:before="27" w:line="229" w:lineRule="exact"/>
              <w:rPr>
                <w:sz w:val="21"/>
              </w:rPr>
            </w:pPr>
            <w:r>
              <w:rPr>
                <w:sz w:val="21"/>
              </w:rPr>
              <w:t>member</w:t>
            </w:r>
            <w:r>
              <w:rPr>
                <w:spacing w:val="5"/>
                <w:sz w:val="21"/>
              </w:rPr>
              <w:t xml:space="preserve"> </w:t>
            </w:r>
            <w:r>
              <w:rPr>
                <w:spacing w:val="-10"/>
                <w:sz w:val="21"/>
              </w:rPr>
              <w:t>5</w:t>
            </w:r>
          </w:p>
        </w:tc>
        <w:tc>
          <w:tcPr>
            <w:tcW w:w="3119" w:type="dxa"/>
          </w:tcPr>
          <w:p w14:paraId="1CEB4804" w14:textId="77777777" w:rsidR="00D04AFB" w:rsidRDefault="00000000">
            <w:pPr>
              <w:pStyle w:val="TableParagraph"/>
              <w:spacing w:before="8" w:line="248" w:lineRule="exact"/>
              <w:rPr>
                <w:sz w:val="23"/>
              </w:rPr>
            </w:pPr>
            <w:r>
              <w:rPr>
                <w:sz w:val="23"/>
              </w:rPr>
              <w:t>QM</w:t>
            </w:r>
            <w:r>
              <w:rPr>
                <w:spacing w:val="-5"/>
                <w:sz w:val="23"/>
              </w:rPr>
              <w:t xml:space="preserve"> no:</w:t>
            </w:r>
          </w:p>
        </w:tc>
        <w:tc>
          <w:tcPr>
            <w:tcW w:w="4059" w:type="dxa"/>
          </w:tcPr>
          <w:p w14:paraId="093672D6" w14:textId="77777777" w:rsidR="00D04AFB" w:rsidRDefault="00000000">
            <w:pPr>
              <w:pStyle w:val="TableParagraph"/>
            </w:pPr>
            <w:r>
              <w:rPr>
                <w:spacing w:val="-2"/>
              </w:rPr>
              <w:t>Name:</w:t>
            </w:r>
          </w:p>
        </w:tc>
      </w:tr>
      <w:tr w:rsidR="00D04AFB" w14:paraId="5F39ABF5" w14:textId="77777777">
        <w:trPr>
          <w:trHeight w:val="275"/>
        </w:trPr>
        <w:tc>
          <w:tcPr>
            <w:tcW w:w="1838" w:type="dxa"/>
          </w:tcPr>
          <w:p w14:paraId="19C87CCE" w14:textId="77777777" w:rsidR="00D04AFB" w:rsidRDefault="00000000">
            <w:pPr>
              <w:pStyle w:val="TableParagraph"/>
              <w:spacing w:before="27" w:line="229" w:lineRule="exact"/>
              <w:rPr>
                <w:sz w:val="21"/>
              </w:rPr>
            </w:pPr>
            <w:r>
              <w:rPr>
                <w:sz w:val="21"/>
              </w:rPr>
              <w:t>member</w:t>
            </w:r>
            <w:r>
              <w:rPr>
                <w:spacing w:val="5"/>
                <w:sz w:val="21"/>
              </w:rPr>
              <w:t xml:space="preserve"> </w:t>
            </w:r>
            <w:r>
              <w:rPr>
                <w:spacing w:val="-10"/>
                <w:sz w:val="21"/>
              </w:rPr>
              <w:t>6</w:t>
            </w:r>
          </w:p>
        </w:tc>
        <w:tc>
          <w:tcPr>
            <w:tcW w:w="3119" w:type="dxa"/>
          </w:tcPr>
          <w:p w14:paraId="3B68AE92" w14:textId="77777777" w:rsidR="00D04AFB" w:rsidRDefault="00000000">
            <w:pPr>
              <w:pStyle w:val="TableParagraph"/>
              <w:spacing w:before="8" w:line="248" w:lineRule="exact"/>
              <w:rPr>
                <w:sz w:val="23"/>
              </w:rPr>
            </w:pPr>
            <w:r>
              <w:rPr>
                <w:sz w:val="23"/>
              </w:rPr>
              <w:t>QM</w:t>
            </w:r>
            <w:r>
              <w:rPr>
                <w:spacing w:val="-5"/>
                <w:sz w:val="23"/>
              </w:rPr>
              <w:t xml:space="preserve"> no:</w:t>
            </w:r>
          </w:p>
        </w:tc>
        <w:tc>
          <w:tcPr>
            <w:tcW w:w="4059" w:type="dxa"/>
          </w:tcPr>
          <w:p w14:paraId="39FDF8AC" w14:textId="77777777" w:rsidR="00D04AFB" w:rsidRDefault="00000000">
            <w:pPr>
              <w:pStyle w:val="TableParagraph"/>
            </w:pPr>
            <w:r>
              <w:rPr>
                <w:spacing w:val="-2"/>
              </w:rPr>
              <w:t>Name:</w:t>
            </w:r>
          </w:p>
        </w:tc>
      </w:tr>
    </w:tbl>
    <w:p w14:paraId="4286CF2A" w14:textId="77777777" w:rsidR="00D04AFB" w:rsidRDefault="00D04AFB">
      <w:pPr>
        <w:pStyle w:val="a3"/>
        <w:spacing w:before="59"/>
        <w:rPr>
          <w:sz w:val="29"/>
        </w:rPr>
      </w:pPr>
    </w:p>
    <w:p w14:paraId="48C64D15" w14:textId="77777777" w:rsidR="00D04AFB" w:rsidRDefault="00000000">
      <w:pPr>
        <w:pStyle w:val="1"/>
        <w:ind w:left="158"/>
      </w:pPr>
      <w:r>
        <w:rPr>
          <w:color w:val="104861"/>
        </w:rPr>
        <w:t>First</w:t>
      </w:r>
      <w:r>
        <w:rPr>
          <w:color w:val="104861"/>
          <w:spacing w:val="-15"/>
        </w:rPr>
        <w:t xml:space="preserve"> </w:t>
      </w:r>
      <w:r>
        <w:rPr>
          <w:color w:val="104861"/>
          <w:spacing w:val="-2"/>
        </w:rPr>
        <w:t>report</w:t>
      </w:r>
    </w:p>
    <w:p w14:paraId="3065B8F8" w14:textId="77777777" w:rsidR="002973EE" w:rsidRPr="002973EE" w:rsidRDefault="00000000" w:rsidP="002973EE">
      <w:pPr>
        <w:pStyle w:val="a4"/>
        <w:numPr>
          <w:ilvl w:val="0"/>
          <w:numId w:val="1"/>
        </w:numPr>
        <w:tabs>
          <w:tab w:val="left" w:pos="440"/>
        </w:tabs>
        <w:spacing w:before="249"/>
        <w:ind w:left="440" w:hanging="358"/>
        <w:rPr>
          <w:sz w:val="28"/>
        </w:rPr>
      </w:pPr>
      <w:r>
        <w:rPr>
          <w:color w:val="104861"/>
          <w:spacing w:val="-2"/>
          <w:sz w:val="28"/>
        </w:rPr>
        <w:t>Requirements</w:t>
      </w:r>
    </w:p>
    <w:p w14:paraId="5F51146F" w14:textId="5129170A" w:rsidR="002973EE" w:rsidRPr="00411AE4" w:rsidRDefault="002973EE" w:rsidP="002973EE">
      <w:pPr>
        <w:tabs>
          <w:tab w:val="left" w:pos="440"/>
        </w:tabs>
        <w:spacing w:before="249"/>
        <w:ind w:left="82"/>
        <w:rPr>
          <w:b/>
          <w:bCs/>
          <w:color w:val="215868" w:themeColor="accent5" w:themeShade="80"/>
          <w:sz w:val="28"/>
          <w:szCs w:val="28"/>
        </w:rPr>
      </w:pPr>
      <w:r w:rsidRPr="00411AE4">
        <w:rPr>
          <w:rFonts w:ascii="Segoe UI" w:hAnsi="Segoe UI" w:cs="Segoe UI"/>
          <w:b/>
          <w:bCs/>
          <w:color w:val="215868" w:themeColor="accent5" w:themeShade="80"/>
          <w:sz w:val="28"/>
          <w:szCs w:val="28"/>
        </w:rPr>
        <w:t>Background</w:t>
      </w:r>
    </w:p>
    <w:p w14:paraId="4489D73E" w14:textId="77777777" w:rsidR="002973EE" w:rsidRDefault="002973EE" w:rsidP="002973E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TA recruitment process at BUPT International School currently operates on Excel spreadsheets and manual record-keeping. This creates three main problems: applicants cannot track their progress, module organisers spend excessive time sorting through applications, and administrators lack visibility into TA workload distribution. Our team is developing a software system to address these issues using an agile development approach.</w:t>
      </w:r>
    </w:p>
    <w:p w14:paraId="77133518" w14:textId="77777777" w:rsidR="002973EE" w:rsidRDefault="002973EE" w:rsidP="002973E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report documents our initial requirement-gathering activities, the structure of our product backlog, and the planning decisions that will guide our four sprints.</w:t>
      </w:r>
    </w:p>
    <w:p w14:paraId="437F21CC" w14:textId="77777777" w:rsidR="002973EE" w:rsidRPr="002973EE" w:rsidRDefault="002973EE" w:rsidP="002973EE">
      <w:pPr>
        <w:tabs>
          <w:tab w:val="left" w:pos="1270"/>
        </w:tabs>
        <w:spacing w:before="249"/>
        <w:ind w:left="306" w:hangingChars="127" w:hanging="306"/>
        <w:rPr>
          <w:rFonts w:eastAsiaTheme="minorEastAsia"/>
          <w:b/>
          <w:bCs/>
          <w:color w:val="215868" w:themeColor="accent5" w:themeShade="80"/>
          <w:sz w:val="24"/>
          <w:szCs w:val="24"/>
          <w:lang w:eastAsia="zh-CN"/>
        </w:rPr>
      </w:pPr>
      <w:r w:rsidRPr="002973EE">
        <w:rPr>
          <w:rFonts w:eastAsiaTheme="minorEastAsia"/>
          <w:b/>
          <w:bCs/>
          <w:color w:val="215868" w:themeColor="accent5" w:themeShade="80"/>
          <w:sz w:val="24"/>
          <w:szCs w:val="24"/>
          <w:lang w:eastAsia="zh-CN"/>
        </w:rPr>
        <w:t>Fact-Finding Techniques</w:t>
      </w:r>
    </w:p>
    <w:p w14:paraId="7F405E9B" w14:textId="77777777" w:rsidR="002973EE" w:rsidRPr="002973EE" w:rsidRDefault="002973EE" w:rsidP="002973EE">
      <w:pPr>
        <w:tabs>
          <w:tab w:val="left" w:pos="1270"/>
        </w:tabs>
        <w:spacing w:before="249"/>
        <w:ind w:left="305" w:hangingChars="127" w:hanging="305"/>
        <w:rPr>
          <w:rFonts w:eastAsiaTheme="minorEastAsia"/>
          <w:sz w:val="24"/>
          <w:szCs w:val="24"/>
          <w:lang w:eastAsia="zh-CN"/>
        </w:rPr>
      </w:pPr>
      <w:r w:rsidRPr="002973EE">
        <w:rPr>
          <w:rFonts w:eastAsiaTheme="minorEastAsia"/>
          <w:sz w:val="24"/>
          <w:szCs w:val="24"/>
          <w:lang w:eastAsia="zh-CN"/>
        </w:rPr>
        <w:t>We used four methods to discover and validate requirements.</w:t>
      </w:r>
    </w:p>
    <w:p w14:paraId="4D35C340" w14:textId="1478088A" w:rsidR="002973EE" w:rsidRPr="00411AE4" w:rsidRDefault="002973EE" w:rsidP="00411AE4">
      <w:pPr>
        <w:tabs>
          <w:tab w:val="left" w:pos="1270"/>
        </w:tabs>
        <w:spacing w:before="249"/>
        <w:rPr>
          <w:rFonts w:eastAsiaTheme="minorEastAsia"/>
          <w:b/>
          <w:bCs/>
          <w:sz w:val="24"/>
          <w:szCs w:val="24"/>
          <w:lang w:eastAsia="zh-CN"/>
        </w:rPr>
      </w:pPr>
      <w:r w:rsidRPr="00411AE4">
        <w:rPr>
          <w:rFonts w:eastAsiaTheme="minorEastAsia"/>
          <w:b/>
          <w:bCs/>
          <w:sz w:val="24"/>
          <w:szCs w:val="24"/>
          <w:lang w:eastAsia="zh-CN"/>
        </w:rPr>
        <w:t>Document Analysis</w:t>
      </w:r>
    </w:p>
    <w:p w14:paraId="691890FE" w14:textId="0F4383AD" w:rsid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We examined the project handout, assessment guidelines, and existing recruitment forms. The handout provided high-level requirements such as profile creation, CV upload, job browsing, application submission, status tracking, job posting, applicant selection, and workload monitoring. This gave us a baseline of expected functionality.</w:t>
      </w:r>
    </w:p>
    <w:p w14:paraId="5732B786" w14:textId="77777777" w:rsidR="00411AE4" w:rsidRPr="00411AE4" w:rsidRDefault="00411AE4" w:rsidP="00411AE4">
      <w:pPr>
        <w:tabs>
          <w:tab w:val="left" w:pos="1270"/>
        </w:tabs>
        <w:spacing w:before="249"/>
        <w:rPr>
          <w:rFonts w:eastAsiaTheme="minorEastAsia"/>
          <w:b/>
          <w:bCs/>
          <w:sz w:val="24"/>
          <w:szCs w:val="24"/>
          <w:lang w:eastAsia="zh-CN"/>
        </w:rPr>
      </w:pPr>
      <w:r w:rsidRPr="00411AE4">
        <w:rPr>
          <w:rFonts w:eastAsiaTheme="minorEastAsia"/>
          <w:b/>
          <w:bCs/>
          <w:sz w:val="24"/>
          <w:szCs w:val="24"/>
          <w:lang w:eastAsia="zh-CN"/>
        </w:rPr>
        <w:t>Stakeholder Role Analysis</w:t>
      </w:r>
    </w:p>
    <w:p w14:paraId="4FB76F70"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We identified three distinct user groups and analysed their goals:</w:t>
      </w:r>
    </w:p>
    <w:p w14:paraId="5FA4BCC6" w14:textId="77777777" w:rsidR="00411AE4" w:rsidRPr="00411AE4" w:rsidRDefault="00411AE4" w:rsidP="00411AE4">
      <w:pPr>
        <w:numPr>
          <w:ilvl w:val="0"/>
          <w:numId w:val="2"/>
        </w:numPr>
        <w:tabs>
          <w:tab w:val="left" w:pos="1270"/>
        </w:tabs>
        <w:spacing w:before="249"/>
        <w:rPr>
          <w:rFonts w:eastAsiaTheme="minorEastAsia"/>
          <w:sz w:val="24"/>
          <w:szCs w:val="24"/>
          <w:lang w:eastAsia="zh-CN"/>
        </w:rPr>
      </w:pPr>
      <w:r w:rsidRPr="00411AE4">
        <w:rPr>
          <w:rFonts w:eastAsiaTheme="minorEastAsia"/>
          <w:sz w:val="24"/>
          <w:szCs w:val="24"/>
          <w:lang w:eastAsia="zh-CN"/>
        </w:rPr>
        <w:t>TA (Teaching Assistant): 12 user stories covering registration (TA-01, TA-02, TA-03), profile management (TA-04), job discovery (TA-05, TA-06), application workflow (TA-07, TA-08), tracking (TA-09, TA-10), and advanced features (TA-11, TA-12).</w:t>
      </w:r>
    </w:p>
    <w:p w14:paraId="4DEAD571" w14:textId="77777777" w:rsidR="00411AE4" w:rsidRPr="00411AE4" w:rsidRDefault="00411AE4" w:rsidP="00411AE4">
      <w:pPr>
        <w:numPr>
          <w:ilvl w:val="0"/>
          <w:numId w:val="2"/>
        </w:numPr>
        <w:tabs>
          <w:tab w:val="left" w:pos="1270"/>
        </w:tabs>
        <w:spacing w:before="249"/>
        <w:rPr>
          <w:rFonts w:eastAsiaTheme="minorEastAsia"/>
          <w:sz w:val="24"/>
          <w:szCs w:val="24"/>
          <w:lang w:eastAsia="zh-CN"/>
        </w:rPr>
      </w:pPr>
      <w:r w:rsidRPr="00411AE4">
        <w:rPr>
          <w:rFonts w:eastAsiaTheme="minorEastAsia"/>
          <w:sz w:val="24"/>
          <w:szCs w:val="24"/>
          <w:lang w:eastAsia="zh-CN"/>
        </w:rPr>
        <w:t>MO (Module Organiser): 9 user stories covering module setup (MO-01), job posting (MO-02, MO-03), applicant review (MO-04, MO-05, MO-06, MO-07), and hiring decisions (MO-08, MO-09).</w:t>
      </w:r>
    </w:p>
    <w:p w14:paraId="2EC5DF4B" w14:textId="77777777" w:rsidR="00411AE4" w:rsidRDefault="00411AE4" w:rsidP="00411AE4">
      <w:pPr>
        <w:numPr>
          <w:ilvl w:val="0"/>
          <w:numId w:val="2"/>
        </w:numPr>
        <w:tabs>
          <w:tab w:val="left" w:pos="1270"/>
        </w:tabs>
        <w:spacing w:before="249"/>
        <w:rPr>
          <w:rFonts w:eastAsiaTheme="minorEastAsia"/>
          <w:sz w:val="24"/>
          <w:szCs w:val="24"/>
          <w:lang w:eastAsia="zh-CN"/>
        </w:rPr>
      </w:pPr>
      <w:r w:rsidRPr="00411AE4">
        <w:rPr>
          <w:rFonts w:eastAsiaTheme="minorEastAsia"/>
          <w:sz w:val="24"/>
          <w:szCs w:val="24"/>
          <w:lang w:eastAsia="zh-CN"/>
        </w:rPr>
        <w:lastRenderedPageBreak/>
        <w:t>Admin: 5 user stories covering account management (ADM-01, ADM-05), system configuration (ADM-02), reporting (ADM-03), and security auditing (ADM-04).</w:t>
      </w:r>
    </w:p>
    <w:p w14:paraId="77C82D7E" w14:textId="57C80071" w:rsidR="00411AE4" w:rsidRPr="00411AE4" w:rsidRDefault="00411AE4" w:rsidP="00411AE4">
      <w:pPr>
        <w:tabs>
          <w:tab w:val="left" w:pos="1270"/>
        </w:tabs>
        <w:spacing w:before="249"/>
        <w:rPr>
          <w:rFonts w:eastAsiaTheme="minorEastAsia"/>
          <w:sz w:val="24"/>
          <w:szCs w:val="24"/>
          <w:lang w:eastAsia="zh-CN"/>
        </w:rPr>
      </w:pPr>
      <w:r w:rsidRPr="00411AE4">
        <w:rPr>
          <w:rStyle w:val="a5"/>
          <w:rFonts w:ascii="Segoe UI" w:hAnsi="Segoe UI" w:cs="Segoe UI"/>
          <w:color w:val="0F1115"/>
          <w:sz w:val="24"/>
          <w:szCs w:val="24"/>
        </w:rPr>
        <w:t>Workflow Analysis</w:t>
      </w:r>
    </w:p>
    <w:p w14:paraId="4E26F9FA" w14:textId="052D9F10" w:rsid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We mapped the end-to-end process for each role to identify missing steps in the recruitment workflow.</w:t>
      </w:r>
    </w:p>
    <w:p w14:paraId="3EFC7489" w14:textId="71FC3B6D" w:rsid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For TAs, the journey begins with account registration (TA-01) and login (TA-02), followed by profile setup including editing personal information (TA-03) and uploading a profile photo (TA-04). Once their profile is complete, TAs can browse job categories (TA-05) and save interesting positions to a wishlist (TA-06) for later consideration. When ready to apply, they submit applications with optional cover letters (TA-07), and if their plans change before the deadline, they can cancel pending applications (TA-08). Throughout the process, they can view their complete application history (TA-09) and receive in-app notifications about status changes (TA-10). Advanced features allow them to export their profile as a PDF (TA-11) and receive AI-powered skill gap suggestions (TA-12) to improve future applications.</w:t>
      </w:r>
    </w:p>
    <w:p w14:paraId="48A9564D" w14:textId="07069E65" w:rsid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For MOs, the workflow starts with creating module profiles (MO-01), then posting jobs with clear application deadlines (MO-02). To save time on recurring positions, they can duplicate previous job postings (MO-03). Once applications arrive, MOs can view applicant analytics (MO-04) to understand the candidate pool, add private interview notes (MO-05) during evaluation, and when processing high volumes of applicants, use batch updates (MO-06) to efficiently update multiple statuses at once. For promising candidates, they can request additional documents (MO-07) before releasing formal job offers with detailed terms (MO-08). The system also provides AI-powered candidate ranking (MO-09) to help prioritize reviews.</w:t>
      </w:r>
    </w:p>
    <w:p w14:paraId="073145ED" w14:textId="1353CC81" w:rsid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For Admin users, the workflow focuses on system governance: managing user accounts (ADM-01) including approving new MO account requests (ADM-05), configuring system settings such as workload limits and file size restrictions (ADM-02), generating semester recruitment reports (ADM-03) to analyze hiring trends, and monitoring system logs (ADM-04) for security auditing purposes.</w:t>
      </w:r>
    </w:p>
    <w:p w14:paraId="4D942FEE" w14:textId="5D49580A" w:rsid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This comprehensive workflow mapping ensured that our backlog covered every step of the recruitment process across all three user roles.</w:t>
      </w:r>
    </w:p>
    <w:p w14:paraId="3C11051A" w14:textId="18B76193" w:rsidR="00411AE4" w:rsidRPr="00411AE4" w:rsidRDefault="00411AE4" w:rsidP="00411AE4">
      <w:pPr>
        <w:tabs>
          <w:tab w:val="left" w:pos="1270"/>
        </w:tabs>
        <w:spacing w:before="249"/>
        <w:rPr>
          <w:rFonts w:eastAsiaTheme="minorEastAsia"/>
          <w:b/>
          <w:bCs/>
          <w:sz w:val="24"/>
          <w:szCs w:val="24"/>
          <w:lang w:eastAsia="zh-CN"/>
        </w:rPr>
      </w:pPr>
      <w:r w:rsidRPr="00411AE4">
        <w:rPr>
          <w:rFonts w:eastAsiaTheme="minorEastAsia"/>
          <w:b/>
          <w:bCs/>
          <w:sz w:val="24"/>
          <w:szCs w:val="24"/>
          <w:lang w:eastAsia="zh-CN"/>
        </w:rPr>
        <w:t>Team Walkthrough Sessions</w:t>
      </w:r>
    </w:p>
    <w:p w14:paraId="4E96238A" w14:textId="02AC0D78" w:rsid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We conducted internal walkthroughs where team members role-played each user type. This revealed several workflow gaps that led to new stories. For example, the wishlist feature (TA-06) emerged from a TA role-player noting they wanted to compare multiple jobs before deciding. The duplicate job posting feature (MO-03) came from an MO role-player who noted they post similar jobs each semester.</w:t>
      </w:r>
    </w:p>
    <w:p w14:paraId="5C43F064" w14:textId="77777777" w:rsidR="00411AE4" w:rsidRPr="00411AE4" w:rsidRDefault="00411AE4" w:rsidP="00411AE4">
      <w:pPr>
        <w:tabs>
          <w:tab w:val="left" w:pos="1270"/>
        </w:tabs>
        <w:spacing w:before="249"/>
        <w:rPr>
          <w:rFonts w:eastAsiaTheme="minorEastAsia"/>
          <w:b/>
          <w:bCs/>
          <w:color w:val="215868" w:themeColor="accent5" w:themeShade="80"/>
          <w:sz w:val="24"/>
          <w:szCs w:val="24"/>
          <w:lang w:eastAsia="zh-CN"/>
        </w:rPr>
      </w:pPr>
      <w:r w:rsidRPr="00411AE4">
        <w:rPr>
          <w:rFonts w:eastAsiaTheme="minorEastAsia"/>
          <w:b/>
          <w:bCs/>
          <w:color w:val="215868" w:themeColor="accent5" w:themeShade="80"/>
          <w:sz w:val="24"/>
          <w:szCs w:val="24"/>
          <w:lang w:eastAsia="zh-CN"/>
        </w:rPr>
        <w:t>Iteration Plan</w:t>
      </w:r>
    </w:p>
    <w:p w14:paraId="356A214B"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We structured our development into four sprints aligned with the course timeline.</w:t>
      </w:r>
    </w:p>
    <w:p w14:paraId="438C027A"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b/>
          <w:bCs/>
          <w:sz w:val="24"/>
          <w:szCs w:val="24"/>
          <w:lang w:eastAsia="zh-CN"/>
        </w:rPr>
        <w:t>Sprint 1 (Mar 23 – Apr 5): Foundation</w:t>
      </w:r>
    </w:p>
    <w:p w14:paraId="6D47E00E"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 xml:space="preserve">This sprint establishes the core infrastructure. TAs can register (TA-01), login (TA-02), </w:t>
      </w:r>
      <w:r w:rsidRPr="00411AE4">
        <w:rPr>
          <w:rFonts w:eastAsiaTheme="minorEastAsia"/>
          <w:sz w:val="24"/>
          <w:szCs w:val="24"/>
          <w:lang w:eastAsia="zh-CN"/>
        </w:rPr>
        <w:lastRenderedPageBreak/>
        <w:t>manage profiles (TA-03), and browse job categories (TA-05). MOs can create module profiles (MO-01) and set application deadlines (MO-02). Total sprint points: 15.</w:t>
      </w:r>
    </w:p>
    <w:p w14:paraId="796B5BD7"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b/>
          <w:bCs/>
          <w:sz w:val="24"/>
          <w:szCs w:val="24"/>
          <w:lang w:eastAsia="zh-CN"/>
        </w:rPr>
        <w:t>Sprint 2 (Apr 6 – Apr 19): Application Workflow</w:t>
      </w:r>
    </w:p>
    <w:p w14:paraId="26AF3088"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This sprint enables the core recruitment loop. TAs can upload photos (TA-04), save jobs to wishlist (TA-06), apply with cover letters (TA-07), and cancel applications (TA-08). MOs can duplicate past jobs (MO-03). Admins can manage accounts (ADM-01) and approve new MO accounts (ADM-05). Total sprint points: 24.</w:t>
      </w:r>
    </w:p>
    <w:p w14:paraId="29E59AC3"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b/>
          <w:bCs/>
          <w:sz w:val="24"/>
          <w:szCs w:val="24"/>
          <w:lang w:eastAsia="zh-CN"/>
        </w:rPr>
        <w:t>Sprint 3 (Apr 20 – May 3): Management Features</w:t>
      </w:r>
    </w:p>
    <w:p w14:paraId="686EFE02"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This sprint adds monitoring and communication capabilities. TAs can view history (TA-09) and receive notifications (TA-10). MOs can view applicant analytics (MO-04), add interview notes (MO-05), request documents (MO-07), and release offers (MO-08). Admins can configure settings (ADM-02) and generate reports (ADM-03). Total sprint points: 28.</w:t>
      </w:r>
    </w:p>
    <w:p w14:paraId="05138466"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b/>
          <w:bCs/>
          <w:sz w:val="24"/>
          <w:szCs w:val="24"/>
          <w:lang w:eastAsia="zh-CN"/>
        </w:rPr>
        <w:t>Sprint 4 (May 4 – May 17): Advanced Features</w:t>
      </w:r>
    </w:p>
    <w:p w14:paraId="58CADF39"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This sprint delivers AI-powered enhancements and polish. TAs can export profiles as PDF (TA-11) and receive skill gap suggestions (TA-12). MOs can batch update status (MO-06) and view AI candidate rankings (MO-09). Admins can monitor system logs (ADM-04). Total sprint points: 22.</w:t>
      </w:r>
    </w:p>
    <w:p w14:paraId="04C00270" w14:textId="77777777" w:rsidR="00411AE4" w:rsidRPr="00411AE4" w:rsidRDefault="00411AE4" w:rsidP="00411AE4">
      <w:pPr>
        <w:tabs>
          <w:tab w:val="left" w:pos="1270"/>
        </w:tabs>
        <w:spacing w:before="249"/>
        <w:rPr>
          <w:rFonts w:eastAsiaTheme="minorEastAsia"/>
          <w:b/>
          <w:bCs/>
          <w:color w:val="215868" w:themeColor="accent5" w:themeShade="80"/>
          <w:sz w:val="24"/>
          <w:szCs w:val="24"/>
          <w:lang w:eastAsia="zh-CN"/>
        </w:rPr>
      </w:pPr>
      <w:r w:rsidRPr="00411AE4">
        <w:rPr>
          <w:rFonts w:eastAsiaTheme="minorEastAsia"/>
          <w:b/>
          <w:bCs/>
          <w:color w:val="215868" w:themeColor="accent5" w:themeShade="80"/>
          <w:sz w:val="24"/>
          <w:szCs w:val="24"/>
          <w:lang w:eastAsia="zh-CN"/>
        </w:rPr>
        <w:t>Prioritisation Method</w:t>
      </w:r>
    </w:p>
    <w:p w14:paraId="13F45DDA"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We used the MoSCoW method to classify each user story based on its importance to the core system. Stories classified as </w:t>
      </w:r>
      <w:r w:rsidRPr="00411AE4">
        <w:rPr>
          <w:rFonts w:eastAsiaTheme="minorEastAsia"/>
          <w:b/>
          <w:bCs/>
          <w:sz w:val="24"/>
          <w:szCs w:val="24"/>
          <w:lang w:eastAsia="zh-CN"/>
        </w:rPr>
        <w:t>Must Have</w:t>
      </w:r>
      <w:r w:rsidRPr="00411AE4">
        <w:rPr>
          <w:rFonts w:eastAsiaTheme="minorEastAsia"/>
          <w:sz w:val="24"/>
          <w:szCs w:val="24"/>
          <w:lang w:eastAsia="zh-CN"/>
        </w:rPr>
        <w:t> are those without which the system would fail to achieve its primary purpose. These include foundational features such as TA registration and login (TA-01, TA-02), profile management (TA-03), job browsing (TA-05), application submission with cover letters (TA-07), in-app notifications (TA-10), as well as MO features like module profile creation (MO-01), deadline setting (MO-02), and offer release (MO-08), plus Admin features like user account management (ADM-01) and MO account approval (ADM-05). In total, we identified 12 Must Have stories that form the backbone of the system.</w:t>
      </w:r>
    </w:p>
    <w:p w14:paraId="20C13B3B"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b/>
          <w:bCs/>
          <w:sz w:val="24"/>
          <w:szCs w:val="24"/>
          <w:lang w:eastAsia="zh-CN"/>
        </w:rPr>
        <w:t>Should Have</w:t>
      </w:r>
      <w:r w:rsidRPr="00411AE4">
        <w:rPr>
          <w:rFonts w:eastAsiaTheme="minorEastAsia"/>
          <w:sz w:val="24"/>
          <w:szCs w:val="24"/>
          <w:lang w:eastAsia="zh-CN"/>
        </w:rPr>
        <w:t> stories are important features that significantly improve usability and workflow completeness, but the system can still function without them. These include TA profile photo upload (TA-04), application cancellation (TA-08), application history (TA-09), MO features such as job duplication (MO-03), applicant analytics (MO-04), interview notes (MO-05), and document requests (MO-07), as well as Admin features like system configuration (ADM-02) and report generation (ADM-03). A total of 9 stories fell into this category, representing features that add substantial user value.</w:t>
      </w:r>
    </w:p>
    <w:p w14:paraId="300A0167"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b/>
          <w:bCs/>
          <w:sz w:val="24"/>
          <w:szCs w:val="24"/>
          <w:lang w:eastAsia="zh-CN"/>
        </w:rPr>
        <w:t>Could Have</w:t>
      </w:r>
      <w:r w:rsidRPr="00411AE4">
        <w:rPr>
          <w:rFonts w:eastAsiaTheme="minorEastAsia"/>
          <w:sz w:val="24"/>
          <w:szCs w:val="24"/>
          <w:lang w:eastAsia="zh-CN"/>
        </w:rPr>
        <w:t> stories are enhancement or intelligence-oriented features that are nice to have if time permits. These include TA wishlist functionality (TA-06), profile PDF export (TA-11), AI-powered skill gap suggestions (TA-12), MO batch status updates (MO-06) and AI candidate ranking (MO-09), plus Admin system log monitoring (ADM-04). These 5 stories are scheduled for later sprints and depend on the successful completion of core functionality.</w:t>
      </w:r>
    </w:p>
    <w:p w14:paraId="0AE4A463" w14:textId="77777777" w:rsidR="00411AE4" w:rsidRPr="00411AE4" w:rsidRDefault="00411AE4" w:rsidP="00411AE4">
      <w:pPr>
        <w:tabs>
          <w:tab w:val="left" w:pos="1270"/>
        </w:tabs>
        <w:spacing w:before="249"/>
        <w:rPr>
          <w:rFonts w:eastAsiaTheme="minorEastAsia"/>
          <w:sz w:val="24"/>
          <w:szCs w:val="24"/>
          <w:lang w:eastAsia="zh-CN"/>
        </w:rPr>
      </w:pPr>
      <w:r w:rsidRPr="00411AE4">
        <w:rPr>
          <w:rFonts w:eastAsiaTheme="minorEastAsia"/>
          <w:sz w:val="24"/>
          <w:szCs w:val="24"/>
          <w:lang w:eastAsia="zh-CN"/>
        </w:rPr>
        <w:t xml:space="preserve">This prioritisation approach helped us maintain a realistic project scope while ensuring that essential features are delivered early and enhancement features can be added as </w:t>
      </w:r>
      <w:r w:rsidRPr="00411AE4">
        <w:rPr>
          <w:rFonts w:eastAsiaTheme="minorEastAsia"/>
          <w:sz w:val="24"/>
          <w:szCs w:val="24"/>
          <w:lang w:eastAsia="zh-CN"/>
        </w:rPr>
        <w:lastRenderedPageBreak/>
        <w:t>time allows.</w:t>
      </w:r>
    </w:p>
    <w:p w14:paraId="605C8891" w14:textId="77777777" w:rsidR="00742A11" w:rsidRPr="00742A11" w:rsidRDefault="00742A11" w:rsidP="00742A11">
      <w:pPr>
        <w:tabs>
          <w:tab w:val="left" w:pos="1270"/>
        </w:tabs>
        <w:spacing w:before="249"/>
        <w:rPr>
          <w:rFonts w:eastAsiaTheme="minorEastAsia"/>
          <w:b/>
          <w:bCs/>
          <w:color w:val="215868" w:themeColor="accent5" w:themeShade="80"/>
          <w:sz w:val="24"/>
          <w:szCs w:val="24"/>
          <w:lang w:eastAsia="zh-CN"/>
        </w:rPr>
      </w:pPr>
      <w:r w:rsidRPr="00742A11">
        <w:rPr>
          <w:rFonts w:eastAsiaTheme="minorEastAsia"/>
          <w:b/>
          <w:bCs/>
          <w:color w:val="215868" w:themeColor="accent5" w:themeShade="80"/>
          <w:sz w:val="24"/>
          <w:szCs w:val="24"/>
          <w:lang w:eastAsia="zh-CN"/>
        </w:rPr>
        <w:t>Estimation Method</w:t>
      </w:r>
    </w:p>
    <w:p w14:paraId="0446461F" w14:textId="77777777" w:rsidR="00742A11" w:rsidRPr="00742A11" w:rsidRDefault="00742A11" w:rsidP="00742A11">
      <w:pPr>
        <w:tabs>
          <w:tab w:val="left" w:pos="1270"/>
        </w:tabs>
        <w:spacing w:before="249"/>
        <w:rPr>
          <w:rFonts w:eastAsiaTheme="minorEastAsia"/>
          <w:sz w:val="24"/>
          <w:szCs w:val="24"/>
          <w:lang w:eastAsia="zh-CN"/>
        </w:rPr>
      </w:pPr>
      <w:r w:rsidRPr="00742A11">
        <w:rPr>
          <w:rFonts w:eastAsiaTheme="minorEastAsia"/>
          <w:sz w:val="24"/>
          <w:szCs w:val="24"/>
          <w:lang w:eastAsia="zh-CN"/>
        </w:rPr>
        <w:t>We used relative estimation through story points rather than precise time-based estimates, as this approach is more appropriate during early project stages when implementation details are still evolving. The team adopted the Fibonacci sequence to maintain meaningful gaps between complexity levels. To establish a baseline, we selected a simple authentication story as a reference point and assigned it a baseline value.</w:t>
      </w:r>
    </w:p>
    <w:p w14:paraId="18994DF1" w14:textId="77777777" w:rsidR="00742A11" w:rsidRDefault="00742A11" w:rsidP="00742A11">
      <w:pPr>
        <w:tabs>
          <w:tab w:val="left" w:pos="1270"/>
        </w:tabs>
        <w:spacing w:before="249"/>
        <w:rPr>
          <w:rFonts w:eastAsiaTheme="minorEastAsia"/>
          <w:sz w:val="24"/>
          <w:szCs w:val="24"/>
          <w:lang w:eastAsia="zh-CN"/>
        </w:rPr>
      </w:pPr>
      <w:r w:rsidRPr="00742A11">
        <w:rPr>
          <w:rFonts w:eastAsiaTheme="minorEastAsia"/>
          <w:sz w:val="24"/>
          <w:szCs w:val="24"/>
          <w:lang w:eastAsia="zh-CN"/>
        </w:rPr>
        <w:t>From this baseline, we compared every other user story to determine its relative complexity. Stories with similar effort to the baseline received the lowest point value. Stories with moderate complexity involving multiple steps or simple file operations received a medium point value. Stories with higher complexity requiring coordination across multiple data states or user roles received a higher point value. The most complex stories, which involve algorithmic logic or cross-module coordination, received the highest point value.</w:t>
      </w:r>
    </w:p>
    <w:p w14:paraId="6D80AAC7" w14:textId="775F2848" w:rsidR="00742A11" w:rsidRPr="00742A11" w:rsidRDefault="00742A11" w:rsidP="00742A11">
      <w:pPr>
        <w:tabs>
          <w:tab w:val="left" w:pos="1270"/>
        </w:tabs>
        <w:spacing w:before="249"/>
        <w:rPr>
          <w:rFonts w:eastAsiaTheme="minorEastAsia"/>
          <w:sz w:val="24"/>
          <w:szCs w:val="24"/>
          <w:lang w:eastAsia="zh-CN"/>
        </w:rPr>
      </w:pPr>
      <w:r w:rsidRPr="00742A11">
        <w:rPr>
          <w:rFonts w:eastAsiaTheme="minorEastAsia"/>
          <w:sz w:val="24"/>
          <w:szCs w:val="24"/>
          <w:lang w:eastAsia="zh-CN"/>
        </w:rPr>
        <w:t>This approach gave us a relative measure of effort across stories, supporting sprint planning by helping distribute workload evenly and highlighting which stories involved greater uncertainty or implementation risk.</w:t>
      </w:r>
    </w:p>
    <w:p w14:paraId="2356DE41" w14:textId="77777777" w:rsidR="00742A11" w:rsidRPr="00742A11" w:rsidRDefault="00742A11" w:rsidP="00742A11">
      <w:pPr>
        <w:tabs>
          <w:tab w:val="left" w:pos="1270"/>
        </w:tabs>
        <w:spacing w:before="249"/>
        <w:rPr>
          <w:rFonts w:eastAsiaTheme="minorEastAsia"/>
          <w:b/>
          <w:bCs/>
          <w:color w:val="215868" w:themeColor="accent5" w:themeShade="80"/>
          <w:sz w:val="24"/>
          <w:szCs w:val="24"/>
          <w:lang w:eastAsia="zh-CN"/>
        </w:rPr>
      </w:pPr>
      <w:r w:rsidRPr="00742A11">
        <w:rPr>
          <w:rFonts w:eastAsiaTheme="minorEastAsia"/>
          <w:b/>
          <w:bCs/>
          <w:color w:val="215868" w:themeColor="accent5" w:themeShade="80"/>
          <w:sz w:val="24"/>
          <w:szCs w:val="24"/>
          <w:lang w:eastAsia="zh-CN"/>
        </w:rPr>
        <w:t>Summary</w:t>
      </w:r>
    </w:p>
    <w:p w14:paraId="169835C3" w14:textId="259192F6" w:rsidR="00411AE4" w:rsidRDefault="00742A11" w:rsidP="00411AE4">
      <w:pPr>
        <w:tabs>
          <w:tab w:val="left" w:pos="1270"/>
        </w:tabs>
        <w:spacing w:before="249"/>
        <w:rPr>
          <w:rFonts w:eastAsiaTheme="minorEastAsia"/>
          <w:sz w:val="24"/>
          <w:szCs w:val="24"/>
          <w:lang w:eastAsia="zh-CN"/>
        </w:rPr>
      </w:pPr>
      <w:r w:rsidRPr="00742A11">
        <w:rPr>
          <w:rFonts w:eastAsiaTheme="minorEastAsia"/>
          <w:sz w:val="24"/>
          <w:szCs w:val="24"/>
          <w:lang w:eastAsia="zh-CN"/>
        </w:rPr>
        <w:t>Our requirement-gathering process combined document analysis, role-based analysis, workflow mapping, and team walkthroughs. The resulting backlog contains 26 user stories distributed across three user roles and four sprints. Priority classifications follow the MoSCoW method, with 12 Must Have, 9 Should Have, and 5 Could Have stories. Story point estimates total 89 points, distributed reasonably across sprint. This plan provides a clear foundation for implementation.</w:t>
      </w:r>
    </w:p>
    <w:p w14:paraId="5F5C5C77" w14:textId="77777777" w:rsidR="00742A11" w:rsidRPr="00742A11" w:rsidRDefault="00742A11" w:rsidP="00411AE4">
      <w:pPr>
        <w:tabs>
          <w:tab w:val="left" w:pos="1270"/>
        </w:tabs>
        <w:spacing w:before="249"/>
        <w:rPr>
          <w:rFonts w:eastAsiaTheme="minorEastAsia"/>
          <w:sz w:val="24"/>
          <w:szCs w:val="24"/>
          <w:lang w:eastAsia="zh-CN"/>
        </w:rPr>
      </w:pPr>
    </w:p>
    <w:p w14:paraId="698048AE" w14:textId="77777777" w:rsidR="00D04AFB" w:rsidRPr="008944DA" w:rsidRDefault="00000000">
      <w:pPr>
        <w:pStyle w:val="a4"/>
        <w:numPr>
          <w:ilvl w:val="0"/>
          <w:numId w:val="1"/>
        </w:numPr>
        <w:tabs>
          <w:tab w:val="left" w:pos="440"/>
        </w:tabs>
        <w:ind w:left="440" w:hanging="358"/>
        <w:rPr>
          <w:sz w:val="28"/>
          <w:szCs w:val="28"/>
        </w:rPr>
      </w:pPr>
      <w:r w:rsidRPr="008944DA">
        <w:rPr>
          <w:color w:val="104861"/>
          <w:sz w:val="28"/>
          <w:szCs w:val="28"/>
        </w:rPr>
        <w:t>Supporting</w:t>
      </w:r>
      <w:r w:rsidRPr="008944DA">
        <w:rPr>
          <w:color w:val="104861"/>
          <w:spacing w:val="-3"/>
          <w:sz w:val="28"/>
          <w:szCs w:val="28"/>
        </w:rPr>
        <w:t xml:space="preserve"> </w:t>
      </w:r>
      <w:r w:rsidRPr="008944DA">
        <w:rPr>
          <w:color w:val="104861"/>
          <w:spacing w:val="-2"/>
          <w:sz w:val="28"/>
          <w:szCs w:val="28"/>
        </w:rPr>
        <w:t>material</w:t>
      </w:r>
    </w:p>
    <w:p w14:paraId="455951B7" w14:textId="77777777" w:rsidR="008944DA" w:rsidRPr="008944DA" w:rsidRDefault="008944DA" w:rsidP="008944DA">
      <w:pPr>
        <w:tabs>
          <w:tab w:val="left" w:pos="440"/>
        </w:tabs>
        <w:rPr>
          <w:rFonts w:eastAsiaTheme="minorEastAsia"/>
          <w:sz w:val="28"/>
          <w:szCs w:val="28"/>
          <w:lang w:eastAsia="zh-CN"/>
        </w:rPr>
      </w:pPr>
    </w:p>
    <w:p w14:paraId="3EBFC506" w14:textId="1BD3B03E" w:rsidR="008944DA" w:rsidRDefault="008944DA" w:rsidP="008944DA">
      <w:pPr>
        <w:tabs>
          <w:tab w:val="left" w:pos="440"/>
        </w:tabs>
        <w:rPr>
          <w:rFonts w:eastAsiaTheme="minorEastAsia"/>
          <w:sz w:val="24"/>
          <w:szCs w:val="24"/>
          <w:lang w:eastAsia="zh-CN"/>
        </w:rPr>
      </w:pPr>
      <w:r w:rsidRPr="008944DA">
        <w:rPr>
          <w:rFonts w:eastAsiaTheme="minorEastAsia"/>
          <w:sz w:val="24"/>
          <w:szCs w:val="24"/>
          <w:lang w:eastAsia="zh-CN"/>
        </w:rPr>
        <w:t>To support our requirement discovery process, we prepared several research instruments and documented feedback received during backlog review. These materials represent our planned approach to gathering user insights and the refinements made based on stakeholder input.</w:t>
      </w:r>
    </w:p>
    <w:p w14:paraId="10C6C6CD" w14:textId="77777777" w:rsidR="008944DA" w:rsidRPr="008944DA" w:rsidRDefault="008944DA" w:rsidP="008944DA">
      <w:pPr>
        <w:tabs>
          <w:tab w:val="left" w:pos="440"/>
        </w:tabs>
        <w:rPr>
          <w:rFonts w:eastAsiaTheme="minorEastAsia"/>
          <w:sz w:val="24"/>
          <w:szCs w:val="24"/>
          <w:lang w:eastAsia="zh-CN"/>
        </w:rPr>
      </w:pPr>
    </w:p>
    <w:p w14:paraId="6BA7D1FD" w14:textId="77777777" w:rsidR="00742A11" w:rsidRPr="00742A11" w:rsidRDefault="00742A11" w:rsidP="00742A11">
      <w:pPr>
        <w:pStyle w:val="a3"/>
        <w:spacing w:before="68"/>
        <w:rPr>
          <w:rFonts w:eastAsiaTheme="minorEastAsia"/>
          <w:b/>
          <w:bCs/>
          <w:lang w:eastAsia="zh-CN"/>
        </w:rPr>
      </w:pPr>
      <w:r w:rsidRPr="00742A11">
        <w:rPr>
          <w:rFonts w:eastAsiaTheme="minorEastAsia"/>
          <w:b/>
          <w:bCs/>
          <w:lang w:eastAsia="zh-CN"/>
        </w:rPr>
        <w:t>Interview Questions (Planned)</w:t>
      </w:r>
    </w:p>
    <w:p w14:paraId="202FB70C" w14:textId="77777777" w:rsidR="00742A11" w:rsidRPr="00742A11" w:rsidRDefault="00742A11" w:rsidP="00742A11">
      <w:pPr>
        <w:pStyle w:val="a3"/>
        <w:spacing w:before="68"/>
        <w:rPr>
          <w:rFonts w:eastAsiaTheme="minorEastAsia"/>
          <w:lang w:eastAsia="zh-CN"/>
        </w:rPr>
      </w:pPr>
      <w:r w:rsidRPr="00742A11">
        <w:rPr>
          <w:rFonts w:eastAsiaTheme="minorEastAsia"/>
          <w:lang w:eastAsia="zh-CN"/>
        </w:rPr>
        <w:t>We developed the following questions for planned interviews with former TAs:</w:t>
      </w:r>
    </w:p>
    <w:p w14:paraId="618DFCA2" w14:textId="77777777" w:rsidR="00742A11" w:rsidRPr="00742A11" w:rsidRDefault="00742A11" w:rsidP="00742A11">
      <w:pPr>
        <w:pStyle w:val="a3"/>
        <w:numPr>
          <w:ilvl w:val="0"/>
          <w:numId w:val="3"/>
        </w:numPr>
        <w:spacing w:before="68"/>
        <w:rPr>
          <w:rFonts w:eastAsiaTheme="minorEastAsia"/>
          <w:lang w:eastAsia="zh-CN"/>
        </w:rPr>
      </w:pPr>
      <w:r w:rsidRPr="00742A11">
        <w:rPr>
          <w:rFonts w:eastAsiaTheme="minorEastAsia"/>
          <w:lang w:eastAsia="zh-CN"/>
        </w:rPr>
        <w:t>Walk me through your last TA application experience. What steps did you go through?</w:t>
      </w:r>
    </w:p>
    <w:p w14:paraId="1F21B250" w14:textId="77777777" w:rsidR="00742A11" w:rsidRPr="00742A11" w:rsidRDefault="00742A11" w:rsidP="00742A11">
      <w:pPr>
        <w:pStyle w:val="a3"/>
        <w:numPr>
          <w:ilvl w:val="0"/>
          <w:numId w:val="3"/>
        </w:numPr>
        <w:spacing w:before="68"/>
        <w:rPr>
          <w:rFonts w:eastAsiaTheme="minorEastAsia"/>
          <w:lang w:eastAsia="zh-CN"/>
        </w:rPr>
      </w:pPr>
      <w:r w:rsidRPr="00742A11">
        <w:rPr>
          <w:rFonts w:eastAsiaTheme="minorEastAsia"/>
          <w:lang w:eastAsia="zh-CN"/>
        </w:rPr>
        <w:t>What information did you wish you had before applying?</w:t>
      </w:r>
    </w:p>
    <w:p w14:paraId="6AC26A45" w14:textId="77777777" w:rsidR="00742A11" w:rsidRPr="00742A11" w:rsidRDefault="00742A11" w:rsidP="00742A11">
      <w:pPr>
        <w:pStyle w:val="a3"/>
        <w:numPr>
          <w:ilvl w:val="0"/>
          <w:numId w:val="3"/>
        </w:numPr>
        <w:spacing w:before="68"/>
        <w:rPr>
          <w:rFonts w:eastAsiaTheme="minorEastAsia"/>
          <w:lang w:eastAsia="zh-CN"/>
        </w:rPr>
      </w:pPr>
      <w:r w:rsidRPr="00742A11">
        <w:rPr>
          <w:rFonts w:eastAsiaTheme="minorEastAsia"/>
          <w:lang w:eastAsia="zh-CN"/>
        </w:rPr>
        <w:t>How did you track your application status?</w:t>
      </w:r>
    </w:p>
    <w:p w14:paraId="3F73D6A6" w14:textId="77777777" w:rsidR="00742A11" w:rsidRPr="00742A11" w:rsidRDefault="00742A11" w:rsidP="00742A11">
      <w:pPr>
        <w:pStyle w:val="a3"/>
        <w:numPr>
          <w:ilvl w:val="0"/>
          <w:numId w:val="3"/>
        </w:numPr>
        <w:spacing w:before="68"/>
        <w:rPr>
          <w:rFonts w:eastAsiaTheme="minorEastAsia"/>
          <w:lang w:eastAsia="zh-CN"/>
        </w:rPr>
      </w:pPr>
      <w:r w:rsidRPr="00742A11">
        <w:rPr>
          <w:rFonts w:eastAsiaTheme="minorEastAsia"/>
          <w:lang w:eastAsia="zh-CN"/>
        </w:rPr>
        <w:t>How did you receive interview invitations and results?</w:t>
      </w:r>
    </w:p>
    <w:p w14:paraId="59FE6243" w14:textId="77777777" w:rsidR="00742A11" w:rsidRPr="00742A11" w:rsidRDefault="00742A11" w:rsidP="00742A11">
      <w:pPr>
        <w:pStyle w:val="a3"/>
        <w:numPr>
          <w:ilvl w:val="0"/>
          <w:numId w:val="3"/>
        </w:numPr>
        <w:spacing w:before="68"/>
        <w:rPr>
          <w:rFonts w:eastAsiaTheme="minorEastAsia"/>
          <w:lang w:eastAsia="zh-CN"/>
        </w:rPr>
      </w:pPr>
      <w:r w:rsidRPr="00742A11">
        <w:rPr>
          <w:rFonts w:eastAsiaTheme="minorEastAsia"/>
          <w:lang w:eastAsia="zh-CN"/>
        </w:rPr>
        <w:t>What was the most frustrating part of the process?</w:t>
      </w:r>
    </w:p>
    <w:p w14:paraId="0F0C9AE1" w14:textId="77777777" w:rsidR="00742A11" w:rsidRPr="00742A11" w:rsidRDefault="00742A11" w:rsidP="00742A11">
      <w:pPr>
        <w:pStyle w:val="a3"/>
        <w:numPr>
          <w:ilvl w:val="0"/>
          <w:numId w:val="3"/>
        </w:numPr>
        <w:spacing w:before="68"/>
        <w:rPr>
          <w:rFonts w:eastAsiaTheme="minorEastAsia"/>
          <w:lang w:eastAsia="zh-CN"/>
        </w:rPr>
      </w:pPr>
      <w:r w:rsidRPr="00742A11">
        <w:rPr>
          <w:rFonts w:eastAsiaTheme="minorEastAsia"/>
          <w:lang w:eastAsia="zh-CN"/>
        </w:rPr>
        <w:t>What would make you more likely to apply for TA positions?</w:t>
      </w:r>
    </w:p>
    <w:p w14:paraId="719E6AD9" w14:textId="77777777" w:rsidR="00742A11" w:rsidRPr="00742A11" w:rsidRDefault="00742A11" w:rsidP="00742A11">
      <w:pPr>
        <w:pStyle w:val="a3"/>
        <w:spacing w:before="68"/>
        <w:rPr>
          <w:rFonts w:eastAsiaTheme="minorEastAsia"/>
          <w:b/>
          <w:bCs/>
          <w:lang w:eastAsia="zh-CN"/>
        </w:rPr>
      </w:pPr>
      <w:r w:rsidRPr="00742A11">
        <w:rPr>
          <w:rFonts w:eastAsiaTheme="minorEastAsia"/>
          <w:b/>
          <w:bCs/>
          <w:lang w:eastAsia="zh-CN"/>
        </w:rPr>
        <w:t>Survey Questions (Planned)</w:t>
      </w:r>
    </w:p>
    <w:p w14:paraId="6576011D" w14:textId="77777777" w:rsidR="00742A11" w:rsidRPr="00742A11" w:rsidRDefault="00742A11" w:rsidP="00742A11">
      <w:pPr>
        <w:pStyle w:val="a3"/>
        <w:spacing w:before="68"/>
        <w:rPr>
          <w:rFonts w:eastAsiaTheme="minorEastAsia"/>
          <w:lang w:eastAsia="zh-CN"/>
        </w:rPr>
      </w:pPr>
      <w:r w:rsidRPr="00742A11">
        <w:rPr>
          <w:rFonts w:eastAsiaTheme="minorEastAsia"/>
          <w:lang w:eastAsia="zh-CN"/>
        </w:rPr>
        <w:t>We prepared the following survey questions for future distribution:</w:t>
      </w:r>
    </w:p>
    <w:p w14:paraId="7B15A028" w14:textId="77777777" w:rsidR="00742A11" w:rsidRPr="00742A11" w:rsidRDefault="00742A11" w:rsidP="00742A11">
      <w:pPr>
        <w:pStyle w:val="a3"/>
        <w:numPr>
          <w:ilvl w:val="0"/>
          <w:numId w:val="4"/>
        </w:numPr>
        <w:spacing w:before="68"/>
        <w:rPr>
          <w:rFonts w:eastAsiaTheme="minorEastAsia"/>
          <w:lang w:eastAsia="zh-CN"/>
        </w:rPr>
      </w:pPr>
      <w:r w:rsidRPr="00742A11">
        <w:rPr>
          <w:rFonts w:eastAsiaTheme="minorEastAsia"/>
          <w:lang w:eastAsia="zh-CN"/>
        </w:rPr>
        <w:t>How many TA positions have you applied for?</w:t>
      </w:r>
    </w:p>
    <w:p w14:paraId="07AE0A95" w14:textId="77777777" w:rsidR="00742A11" w:rsidRPr="00742A11" w:rsidRDefault="00742A11" w:rsidP="00742A11">
      <w:pPr>
        <w:pStyle w:val="a3"/>
        <w:numPr>
          <w:ilvl w:val="0"/>
          <w:numId w:val="4"/>
        </w:numPr>
        <w:spacing w:before="68"/>
        <w:rPr>
          <w:rFonts w:eastAsiaTheme="minorEastAsia"/>
          <w:lang w:eastAsia="zh-CN"/>
        </w:rPr>
      </w:pPr>
      <w:r w:rsidRPr="00742A11">
        <w:rPr>
          <w:rFonts w:eastAsiaTheme="minorEastAsia"/>
          <w:lang w:eastAsia="zh-CN"/>
        </w:rPr>
        <w:lastRenderedPageBreak/>
        <w:t>How did you find TA job opportunities?</w:t>
      </w:r>
    </w:p>
    <w:p w14:paraId="3AD8A6E8" w14:textId="77777777" w:rsidR="00742A11" w:rsidRPr="00742A11" w:rsidRDefault="00742A11" w:rsidP="00742A11">
      <w:pPr>
        <w:pStyle w:val="a3"/>
        <w:numPr>
          <w:ilvl w:val="0"/>
          <w:numId w:val="4"/>
        </w:numPr>
        <w:spacing w:before="68"/>
        <w:rPr>
          <w:rFonts w:eastAsiaTheme="minorEastAsia"/>
          <w:lang w:eastAsia="zh-CN"/>
        </w:rPr>
      </w:pPr>
      <w:r w:rsidRPr="00742A11">
        <w:rPr>
          <w:rFonts w:eastAsiaTheme="minorEastAsia"/>
          <w:lang w:eastAsia="zh-CN"/>
        </w:rPr>
        <w:t>Rate your satisfaction with the current process.</w:t>
      </w:r>
    </w:p>
    <w:p w14:paraId="2487F5A3" w14:textId="77777777" w:rsidR="00742A11" w:rsidRPr="00742A11" w:rsidRDefault="00742A11" w:rsidP="00742A11">
      <w:pPr>
        <w:pStyle w:val="a3"/>
        <w:numPr>
          <w:ilvl w:val="0"/>
          <w:numId w:val="4"/>
        </w:numPr>
        <w:spacing w:before="68"/>
        <w:rPr>
          <w:rFonts w:eastAsiaTheme="minorEastAsia"/>
          <w:lang w:eastAsia="zh-CN"/>
        </w:rPr>
      </w:pPr>
      <w:r w:rsidRPr="00742A11">
        <w:rPr>
          <w:rFonts w:eastAsiaTheme="minorEastAsia"/>
          <w:lang w:eastAsia="zh-CN"/>
        </w:rPr>
        <w:t>Which features would be most valuable to you?</w:t>
      </w:r>
    </w:p>
    <w:p w14:paraId="3A510E98" w14:textId="3957418A" w:rsidR="00A31CCC" w:rsidRPr="00742A11" w:rsidRDefault="00742A11" w:rsidP="00742A11">
      <w:pPr>
        <w:pStyle w:val="a3"/>
        <w:numPr>
          <w:ilvl w:val="0"/>
          <w:numId w:val="4"/>
        </w:numPr>
        <w:spacing w:before="68"/>
        <w:rPr>
          <w:rFonts w:eastAsiaTheme="minorEastAsia"/>
          <w:lang w:eastAsia="zh-CN"/>
        </w:rPr>
      </w:pPr>
      <w:r w:rsidRPr="00742A11">
        <w:rPr>
          <w:rFonts w:eastAsiaTheme="minorEastAsia"/>
          <w:lang w:eastAsia="zh-CN"/>
        </w:rPr>
        <w:t>What additional features would you like to see?</w:t>
      </w:r>
    </w:p>
    <w:sectPr w:rsidR="00A31CCC" w:rsidRPr="00742A11">
      <w:type w:val="continuous"/>
      <w:pgSz w:w="11910" w:h="16860"/>
      <w:pgMar w:top="18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D4B"/>
    <w:multiLevelType w:val="hybridMultilevel"/>
    <w:tmpl w:val="47342040"/>
    <w:lvl w:ilvl="0" w:tplc="97D439AE">
      <w:start w:val="1"/>
      <w:numFmt w:val="decimal"/>
      <w:lvlText w:val="%1."/>
      <w:lvlJc w:val="left"/>
      <w:pPr>
        <w:ind w:left="442" w:hanging="360"/>
      </w:pPr>
      <w:rPr>
        <w:rFonts w:ascii="Arial" w:eastAsia="Arial" w:hAnsi="Arial" w:cs="Arial" w:hint="default"/>
        <w:b w:val="0"/>
        <w:bCs w:val="0"/>
        <w:i w:val="0"/>
        <w:iCs w:val="0"/>
        <w:color w:val="104861"/>
        <w:spacing w:val="-1"/>
        <w:w w:val="99"/>
        <w:sz w:val="31"/>
        <w:szCs w:val="31"/>
        <w:lang w:val="en-US" w:eastAsia="en-US" w:bidi="ar-SA"/>
      </w:rPr>
    </w:lvl>
    <w:lvl w:ilvl="1" w:tplc="126288CA">
      <w:numFmt w:val="bullet"/>
      <w:lvlText w:val="•"/>
      <w:lvlJc w:val="left"/>
      <w:pPr>
        <w:ind w:left="1317" w:hanging="360"/>
      </w:pPr>
      <w:rPr>
        <w:rFonts w:hint="default"/>
        <w:lang w:val="en-US" w:eastAsia="en-US" w:bidi="ar-SA"/>
      </w:rPr>
    </w:lvl>
    <w:lvl w:ilvl="2" w:tplc="240A15A8">
      <w:numFmt w:val="bullet"/>
      <w:lvlText w:val="•"/>
      <w:lvlJc w:val="left"/>
      <w:pPr>
        <w:ind w:left="2194" w:hanging="360"/>
      </w:pPr>
      <w:rPr>
        <w:rFonts w:hint="default"/>
        <w:lang w:val="en-US" w:eastAsia="en-US" w:bidi="ar-SA"/>
      </w:rPr>
    </w:lvl>
    <w:lvl w:ilvl="3" w:tplc="3482E608">
      <w:numFmt w:val="bullet"/>
      <w:lvlText w:val="•"/>
      <w:lvlJc w:val="left"/>
      <w:pPr>
        <w:ind w:left="3072" w:hanging="360"/>
      </w:pPr>
      <w:rPr>
        <w:rFonts w:hint="default"/>
        <w:lang w:val="en-US" w:eastAsia="en-US" w:bidi="ar-SA"/>
      </w:rPr>
    </w:lvl>
    <w:lvl w:ilvl="4" w:tplc="81CE61DA">
      <w:numFmt w:val="bullet"/>
      <w:lvlText w:val="•"/>
      <w:lvlJc w:val="left"/>
      <w:pPr>
        <w:ind w:left="3949" w:hanging="360"/>
      </w:pPr>
      <w:rPr>
        <w:rFonts w:hint="default"/>
        <w:lang w:val="en-US" w:eastAsia="en-US" w:bidi="ar-SA"/>
      </w:rPr>
    </w:lvl>
    <w:lvl w:ilvl="5" w:tplc="797027EE">
      <w:numFmt w:val="bullet"/>
      <w:lvlText w:val="•"/>
      <w:lvlJc w:val="left"/>
      <w:pPr>
        <w:ind w:left="4826" w:hanging="360"/>
      </w:pPr>
      <w:rPr>
        <w:rFonts w:hint="default"/>
        <w:lang w:val="en-US" w:eastAsia="en-US" w:bidi="ar-SA"/>
      </w:rPr>
    </w:lvl>
    <w:lvl w:ilvl="6" w:tplc="39DC31EE">
      <w:numFmt w:val="bullet"/>
      <w:lvlText w:val="•"/>
      <w:lvlJc w:val="left"/>
      <w:pPr>
        <w:ind w:left="5704" w:hanging="360"/>
      </w:pPr>
      <w:rPr>
        <w:rFonts w:hint="default"/>
        <w:lang w:val="en-US" w:eastAsia="en-US" w:bidi="ar-SA"/>
      </w:rPr>
    </w:lvl>
    <w:lvl w:ilvl="7" w:tplc="F78C7D64">
      <w:numFmt w:val="bullet"/>
      <w:lvlText w:val="•"/>
      <w:lvlJc w:val="left"/>
      <w:pPr>
        <w:ind w:left="6581" w:hanging="360"/>
      </w:pPr>
      <w:rPr>
        <w:rFonts w:hint="default"/>
        <w:lang w:val="en-US" w:eastAsia="en-US" w:bidi="ar-SA"/>
      </w:rPr>
    </w:lvl>
    <w:lvl w:ilvl="8" w:tplc="FE70A362">
      <w:numFmt w:val="bullet"/>
      <w:lvlText w:val="•"/>
      <w:lvlJc w:val="left"/>
      <w:pPr>
        <w:ind w:left="7458" w:hanging="360"/>
      </w:pPr>
      <w:rPr>
        <w:rFonts w:hint="default"/>
        <w:lang w:val="en-US" w:eastAsia="en-US" w:bidi="ar-SA"/>
      </w:rPr>
    </w:lvl>
  </w:abstractNum>
  <w:abstractNum w:abstractNumId="1" w15:restartNumberingAfterBreak="0">
    <w:nsid w:val="268E5129"/>
    <w:multiLevelType w:val="multilevel"/>
    <w:tmpl w:val="BD08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11F36"/>
    <w:multiLevelType w:val="multilevel"/>
    <w:tmpl w:val="3A4E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641092"/>
    <w:multiLevelType w:val="multilevel"/>
    <w:tmpl w:val="A6B4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277150">
    <w:abstractNumId w:val="0"/>
  </w:num>
  <w:num w:numId="2" w16cid:durableId="1984699038">
    <w:abstractNumId w:val="1"/>
  </w:num>
  <w:num w:numId="3" w16cid:durableId="906306343">
    <w:abstractNumId w:val="3"/>
  </w:num>
  <w:num w:numId="4" w16cid:durableId="991445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D04AFB"/>
    <w:rsid w:val="00010E10"/>
    <w:rsid w:val="00165448"/>
    <w:rsid w:val="002973EE"/>
    <w:rsid w:val="00411AE4"/>
    <w:rsid w:val="00492CC5"/>
    <w:rsid w:val="00742A11"/>
    <w:rsid w:val="008944DA"/>
    <w:rsid w:val="00A31CCC"/>
    <w:rsid w:val="00D04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2E10C"/>
  <w15:docId w15:val="{C0978663-9333-42E9-B8C9-A6BACC04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uiPriority w:val="9"/>
    <w:qFormat/>
    <w:pPr>
      <w:spacing w:before="1"/>
      <w:ind w:left="128"/>
      <w:outlineLvl w:val="0"/>
    </w:pPr>
    <w:rPr>
      <w:sz w:val="37"/>
      <w:szCs w:val="37"/>
    </w:rPr>
  </w:style>
  <w:style w:type="paragraph" w:styleId="3">
    <w:name w:val="heading 3"/>
    <w:basedOn w:val="a"/>
    <w:next w:val="a"/>
    <w:link w:val="30"/>
    <w:uiPriority w:val="9"/>
    <w:semiHidden/>
    <w:unhideWhenUsed/>
    <w:qFormat/>
    <w:rsid w:val="00A31CCC"/>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31CC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spacing w:before="219"/>
      <w:ind w:left="440" w:hanging="358"/>
    </w:pPr>
  </w:style>
  <w:style w:type="paragraph" w:customStyle="1" w:styleId="TableParagraph">
    <w:name w:val="Table Paragraph"/>
    <w:basedOn w:val="a"/>
    <w:uiPriority w:val="1"/>
    <w:qFormat/>
    <w:pPr>
      <w:spacing w:before="17" w:line="238" w:lineRule="exact"/>
      <w:ind w:left="107"/>
    </w:pPr>
  </w:style>
  <w:style w:type="character" w:customStyle="1" w:styleId="30">
    <w:name w:val="标题 3 字符"/>
    <w:basedOn w:val="a0"/>
    <w:link w:val="3"/>
    <w:uiPriority w:val="9"/>
    <w:semiHidden/>
    <w:rsid w:val="00A31CCC"/>
    <w:rPr>
      <w:rFonts w:ascii="Arial" w:eastAsia="Arial" w:hAnsi="Arial" w:cs="Arial"/>
      <w:b/>
      <w:bCs/>
      <w:sz w:val="32"/>
      <w:szCs w:val="32"/>
    </w:rPr>
  </w:style>
  <w:style w:type="character" w:customStyle="1" w:styleId="40">
    <w:name w:val="标题 4 字符"/>
    <w:basedOn w:val="a0"/>
    <w:link w:val="4"/>
    <w:uiPriority w:val="9"/>
    <w:semiHidden/>
    <w:rsid w:val="00A31CCC"/>
    <w:rPr>
      <w:rFonts w:asciiTheme="majorHAnsi" w:eastAsiaTheme="majorEastAsia" w:hAnsiTheme="majorHAnsi" w:cstheme="majorBidi"/>
      <w:b/>
      <w:bCs/>
      <w:sz w:val="28"/>
      <w:szCs w:val="28"/>
    </w:rPr>
  </w:style>
  <w:style w:type="paragraph" w:customStyle="1" w:styleId="ds-markdown-paragraph">
    <w:name w:val="ds-markdown-paragraph"/>
    <w:basedOn w:val="a"/>
    <w:rsid w:val="002973EE"/>
    <w:pPr>
      <w:widowControl/>
      <w:autoSpaceDE/>
      <w:autoSpaceDN/>
      <w:spacing w:before="100" w:beforeAutospacing="1" w:after="100" w:afterAutospacing="1"/>
    </w:pPr>
    <w:rPr>
      <w:rFonts w:ascii="宋体" w:eastAsia="宋体" w:hAnsi="宋体" w:cs="宋体"/>
      <w:sz w:val="24"/>
      <w:szCs w:val="24"/>
      <w:lang w:eastAsia="zh-CN"/>
    </w:rPr>
  </w:style>
  <w:style w:type="character" w:styleId="a5">
    <w:name w:val="Strong"/>
    <w:basedOn w:val="a0"/>
    <w:uiPriority w:val="22"/>
    <w:qFormat/>
    <w:rsid w:val="00411A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1534</Words>
  <Characters>9193</Characters>
  <Application>Microsoft Office Word</Application>
  <DocSecurity>0</DocSecurity>
  <Lines>183</Lines>
  <Paragraphs>94</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ZC Zhuang</cp:lastModifiedBy>
  <cp:revision>4</cp:revision>
  <dcterms:created xsi:type="dcterms:W3CDTF">2026-03-20T14:14:00Z</dcterms:created>
  <dcterms:modified xsi:type="dcterms:W3CDTF">2026-03-20T14:59:00Z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LastSaved">
    <vt:filetime>2026-03-20T00:00:00Z</vt:filetime>
  </property>
  <property fmtid="{D5CDD505-2E9C-101B-9397-08002B2CF9AE}" pid="4" name="Producer">
    <vt:lpwstr>3-Heights(TM) PDF Security Shell 4.8.25.2 (http://www.pdf-tools.com)</vt:lpwstr>
  </property>
</Properties>
</file>