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130A" w14:textId="77777777" w:rsidR="000E1FD1" w:rsidRDefault="008908C0">
      <w:pPr>
        <w:pStyle w:val="a9"/>
        <w:snapToGrid w:val="0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物理实验报告（周五上午第四组）</w:t>
      </w:r>
    </w:p>
    <w:p w14:paraId="56B45227" w14:textId="77777777" w:rsidR="000E1FD1" w:rsidRDefault="008908C0">
      <w:pPr>
        <w:snapToGrid w:val="0"/>
        <w:spacing w:before="60" w:after="60" w:line="312" w:lineRule="auto"/>
        <w:jc w:val="left"/>
        <w:rPr>
          <w:rFonts w:ascii="仿宋" w:eastAsia="仿宋" w:hAnsi="仿宋"/>
          <w:color w:val="333333"/>
          <w:szCs w:val="21"/>
        </w:rPr>
      </w:pPr>
      <w:r>
        <w:rPr>
          <w:rFonts w:ascii="微软雅黑" w:eastAsia="微软雅黑" w:hAnsi="微软雅黑"/>
          <w:color w:val="333333"/>
          <w:sz w:val="22"/>
        </w:rPr>
        <w:t>实验名称：</w:t>
      </w:r>
      <w:r>
        <w:rPr>
          <w:rFonts w:ascii="仿宋" w:eastAsia="仿宋" w:hAnsi="仿宋"/>
          <w:color w:val="333333"/>
          <w:szCs w:val="21"/>
        </w:rPr>
        <w:t>基于</w:t>
      </w:r>
      <w:r>
        <w:rPr>
          <w:rFonts w:ascii="仿宋" w:eastAsia="仿宋" w:hAnsi="仿宋"/>
          <w:color w:val="333333"/>
          <w:szCs w:val="21"/>
        </w:rPr>
        <w:t>Simulink</w:t>
      </w:r>
      <w:r>
        <w:rPr>
          <w:rFonts w:ascii="仿宋" w:eastAsia="仿宋" w:hAnsi="仿宋"/>
          <w:color w:val="333333"/>
          <w:szCs w:val="21"/>
        </w:rPr>
        <w:t>合成多个正弦波模拟钢琴泛音列</w:t>
      </w:r>
      <w:r>
        <w:rPr>
          <w:rFonts w:ascii="仿宋" w:eastAsia="仿宋" w:hAnsi="仿宋"/>
          <w:color w:val="333333"/>
          <w:szCs w:val="21"/>
        </w:rPr>
        <w:t>——</w:t>
      </w:r>
      <w:r>
        <w:rPr>
          <w:rFonts w:ascii="仿宋" w:eastAsia="仿宋" w:hAnsi="仿宋"/>
          <w:color w:val="333333"/>
          <w:szCs w:val="21"/>
        </w:rPr>
        <w:t>以标准音</w:t>
      </w:r>
      <w:r>
        <w:rPr>
          <w:rFonts w:ascii="仿宋" w:eastAsia="仿宋" w:hAnsi="仿宋"/>
          <w:color w:val="333333"/>
          <w:szCs w:val="21"/>
        </w:rPr>
        <w:t>A</w:t>
      </w:r>
      <w:r>
        <w:rPr>
          <w:rFonts w:ascii="仿宋" w:eastAsia="仿宋" w:hAnsi="仿宋"/>
          <w:color w:val="333333"/>
          <w:szCs w:val="21"/>
        </w:rPr>
        <w:t>为例</w:t>
      </w:r>
    </w:p>
    <w:p w14:paraId="5EC0951B" w14:textId="77777777" w:rsidR="000E1FD1" w:rsidRDefault="008908C0">
      <w:pPr>
        <w:snapToGrid w:val="0"/>
        <w:spacing w:before="60" w:after="60" w:line="312" w:lineRule="auto"/>
        <w:jc w:val="left"/>
        <w:rPr>
          <w:rFonts w:ascii="仿宋" w:eastAsia="仿宋" w:hAnsi="仿宋"/>
          <w:color w:val="333333"/>
          <w:szCs w:val="21"/>
        </w:rPr>
      </w:pPr>
      <w:r>
        <w:rPr>
          <w:rFonts w:ascii="微软雅黑" w:eastAsia="微软雅黑" w:hAnsi="微软雅黑"/>
          <w:color w:val="333333"/>
          <w:sz w:val="22"/>
        </w:rPr>
        <w:t>实验小组成员：</w:t>
      </w:r>
      <w:r>
        <w:rPr>
          <w:rFonts w:ascii="仿宋" w:eastAsia="仿宋" w:hAnsi="仿宋"/>
          <w:color w:val="333333"/>
          <w:szCs w:val="21"/>
        </w:rPr>
        <w:t>12012706</w:t>
      </w:r>
      <w:r>
        <w:rPr>
          <w:rFonts w:ascii="仿宋" w:eastAsia="仿宋" w:hAnsi="仿宋"/>
          <w:color w:val="333333"/>
          <w:szCs w:val="21"/>
        </w:rPr>
        <w:t>赵子鼎，</w:t>
      </w:r>
      <w:r>
        <w:rPr>
          <w:rFonts w:ascii="仿宋" w:eastAsia="仿宋" w:hAnsi="仿宋"/>
          <w:color w:val="333333"/>
          <w:szCs w:val="21"/>
        </w:rPr>
        <w:t>12011329</w:t>
      </w:r>
      <w:r>
        <w:rPr>
          <w:rFonts w:ascii="仿宋" w:eastAsia="仿宋" w:hAnsi="仿宋"/>
          <w:color w:val="333333"/>
          <w:szCs w:val="21"/>
        </w:rPr>
        <w:t>陈昊楠，</w:t>
      </w:r>
      <w:r>
        <w:rPr>
          <w:rFonts w:ascii="仿宋" w:eastAsia="仿宋" w:hAnsi="仿宋"/>
          <w:color w:val="333333"/>
          <w:szCs w:val="21"/>
        </w:rPr>
        <w:t>12011209</w:t>
      </w:r>
      <w:r>
        <w:rPr>
          <w:rFonts w:ascii="仿宋" w:eastAsia="仿宋" w:hAnsi="仿宋"/>
          <w:color w:val="333333"/>
          <w:szCs w:val="21"/>
        </w:rPr>
        <w:t>王逸杰，</w:t>
      </w:r>
      <w:r>
        <w:rPr>
          <w:rFonts w:ascii="仿宋" w:eastAsia="仿宋" w:hAnsi="仿宋"/>
          <w:color w:val="333333"/>
          <w:szCs w:val="21"/>
        </w:rPr>
        <w:t>11911638</w:t>
      </w:r>
      <w:r>
        <w:rPr>
          <w:rFonts w:ascii="仿宋" w:eastAsia="仿宋" w:hAnsi="仿宋"/>
          <w:color w:val="333333"/>
          <w:szCs w:val="21"/>
        </w:rPr>
        <w:t>刘辰星</w:t>
      </w:r>
    </w:p>
    <w:p w14:paraId="1D251F14" w14:textId="77777777" w:rsidR="000E1FD1" w:rsidRDefault="008908C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实验日期：</w:t>
      </w:r>
      <w:r>
        <w:rPr>
          <w:rFonts w:ascii="仿宋" w:eastAsia="仿宋" w:hAnsi="仿宋"/>
          <w:color w:val="333333"/>
          <w:szCs w:val="21"/>
        </w:rPr>
        <w:t>2021.5.14 —— 2021.5.27</w:t>
      </w:r>
    </w:p>
    <w:p w14:paraId="3425F5D1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实验目的</w:t>
      </w:r>
    </w:p>
    <w:p w14:paraId="2F542B91" w14:textId="571972AE" w:rsidR="000E1FD1" w:rsidRDefault="008908C0">
      <w:pPr>
        <w:snapToGrid w:val="0"/>
        <w:spacing w:before="60" w:after="60" w:line="360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  </w:t>
      </w:r>
      <w:r>
        <w:rPr>
          <w:rFonts w:ascii="宋体" w:eastAsia="宋体" w:hAnsi="宋体"/>
          <w:color w:val="333333"/>
          <w:sz w:val="24"/>
          <w:szCs w:val="24"/>
        </w:rPr>
        <w:t>使用MATLAB</w:t>
      </w:r>
      <w:r>
        <w:rPr>
          <w:rFonts w:ascii="宋体" w:eastAsia="宋体" w:hAnsi="宋体"/>
          <w:color w:val="333333"/>
          <w:sz w:val="24"/>
          <w:szCs w:val="24"/>
        </w:rPr>
        <w:t>里</w:t>
      </w:r>
      <w:r>
        <w:rPr>
          <w:rFonts w:ascii="宋体" w:eastAsia="宋体" w:hAnsi="宋体"/>
          <w:color w:val="333333"/>
          <w:sz w:val="24"/>
          <w:szCs w:val="24"/>
        </w:rPr>
        <w:t>Simulink</w:t>
      </w:r>
      <w:r>
        <w:rPr>
          <w:rFonts w:ascii="宋体" w:eastAsia="宋体" w:hAnsi="宋体"/>
          <w:color w:val="333333"/>
          <w:sz w:val="24"/>
          <w:szCs w:val="24"/>
        </w:rPr>
        <w:t>模块，分析钢琴标准音</w:t>
      </w:r>
      <w:r>
        <w:rPr>
          <w:rFonts w:ascii="宋体" w:eastAsia="宋体" w:hAnsi="宋体"/>
          <w:color w:val="333333"/>
          <w:sz w:val="24"/>
          <w:szCs w:val="24"/>
        </w:rPr>
        <w:t>A</w:t>
      </w:r>
      <w:r>
        <w:rPr>
          <w:rFonts w:ascii="宋体" w:eastAsia="宋体" w:hAnsi="宋体"/>
          <w:color w:val="333333"/>
          <w:sz w:val="24"/>
          <w:szCs w:val="24"/>
        </w:rPr>
        <w:t>的泛音列各频率占比，随后生成正弦波，合成该音。</w:t>
      </w:r>
    </w:p>
    <w:p w14:paraId="4B182EF2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实验原理</w:t>
      </w:r>
    </w:p>
    <w:p w14:paraId="79CDC883" w14:textId="41816526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泛音</w:t>
      </w:r>
      <w:r>
        <w:rPr>
          <w:rFonts w:ascii="宋体" w:eastAsia="宋体" w:hAnsi="宋体"/>
          <w:color w:val="333333"/>
          <w:sz w:val="24"/>
          <w:szCs w:val="24"/>
        </w:rPr>
        <w:t>是自然界中普遍存在的物理现象。以两端固定的琴弦为例，当琴弦被拨动后，会产生驻波。除了最基本的基波外，还存在一系列的泛音，即波长更短的一系列驻波。这些驻波的波长和频率由以下公式给出：</w:t>
      </w:r>
    </w:p>
    <w:p w14:paraId="6692382F" w14:textId="77777777" w:rsidR="000E1FD1" w:rsidRDefault="008908C0">
      <w:pPr>
        <w:snapToGrid w:val="0"/>
        <w:spacing w:before="60" w:after="60" w:line="312" w:lineRule="auto"/>
        <w:ind w:leftChars="220" w:left="462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4A23AF36" wp14:editId="56058295">
            <wp:extent cx="1781175" cy="1922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b="3227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40D0" w14:textId="77777777" w:rsidR="000E1FD1" w:rsidRDefault="008908C0">
      <w:pPr>
        <w:snapToGrid w:val="0"/>
        <w:spacing w:before="60" w:after="60" w:line="312" w:lineRule="auto"/>
        <w:ind w:leftChars="220" w:left="462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C6F7169" wp14:editId="4A5E9678">
            <wp:extent cx="3790950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27F5" w14:textId="77777777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由于不同乐器之间的差异，其泛音列中各泛音所占比重各有不同。因此，泛音列的各个泛音比重关系很大程度上决定了乐器的音色。根据此原理，本实验设想，若能将一系列正弦波中的第一个正弦波的频率设为基频，将其他正弦波的频率设置为基频的</w:t>
      </w:r>
      <w:r>
        <w:rPr>
          <w:rFonts w:ascii="宋体" w:eastAsia="宋体" w:hAnsi="宋体"/>
          <w:color w:val="333333"/>
          <w:sz w:val="24"/>
          <w:szCs w:val="24"/>
        </w:rPr>
        <w:t>1</w:t>
      </w:r>
      <w:r>
        <w:rPr>
          <w:rFonts w:ascii="宋体" w:eastAsia="宋体" w:hAnsi="宋体"/>
          <w:color w:val="333333"/>
          <w:sz w:val="24"/>
          <w:szCs w:val="24"/>
        </w:rPr>
        <w:t>，２，３</w:t>
      </w:r>
      <w:r>
        <w:rPr>
          <w:rFonts w:ascii="宋体" w:eastAsia="宋体" w:hAnsi="宋体"/>
          <w:color w:val="333333"/>
          <w:sz w:val="24"/>
          <w:szCs w:val="24"/>
        </w:rPr>
        <w:t>......</w:t>
      </w:r>
      <w:r>
        <w:rPr>
          <w:rFonts w:ascii="宋体" w:eastAsia="宋体" w:hAnsi="宋体"/>
          <w:color w:val="333333"/>
          <w:sz w:val="24"/>
          <w:szCs w:val="24"/>
        </w:rPr>
        <w:t>倍，再将泛音列各个泛音振幅按原始钢琴泛音列比重进行设置，便可以模拟钢琴的音</w:t>
      </w:r>
      <w:r>
        <w:rPr>
          <w:rFonts w:ascii="宋体" w:eastAsia="宋体" w:hAnsi="宋体"/>
          <w:color w:val="333333"/>
          <w:sz w:val="24"/>
          <w:szCs w:val="24"/>
        </w:rPr>
        <w:t>色。</w:t>
      </w:r>
    </w:p>
    <w:p w14:paraId="6FF2A4EA" w14:textId="6D1210F5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lastRenderedPageBreak/>
        <w:t>另外一个决定钢琴音色的重要因素是</w:t>
      </w:r>
      <w:r>
        <w:rPr>
          <w:rFonts w:ascii="宋体" w:eastAsia="宋体" w:hAnsi="宋体"/>
          <w:color w:val="333333"/>
          <w:sz w:val="24"/>
          <w:szCs w:val="24"/>
        </w:rPr>
        <w:t xml:space="preserve"> ADSR </w:t>
      </w:r>
      <w:r>
        <w:rPr>
          <w:rFonts w:ascii="宋体" w:eastAsia="宋体" w:hAnsi="宋体"/>
          <w:color w:val="333333"/>
          <w:sz w:val="24"/>
          <w:szCs w:val="24"/>
        </w:rPr>
        <w:t>曲线，</w:t>
      </w:r>
      <w:r>
        <w:rPr>
          <w:rFonts w:ascii="宋体" w:eastAsia="宋体" w:hAnsi="宋体"/>
          <w:color w:val="333333"/>
          <w:sz w:val="24"/>
          <w:szCs w:val="24"/>
        </w:rPr>
        <w:t xml:space="preserve">ADSR </w:t>
      </w:r>
      <w:r>
        <w:rPr>
          <w:rFonts w:ascii="宋体" w:eastAsia="宋体" w:hAnsi="宋体"/>
          <w:color w:val="333333"/>
          <w:sz w:val="24"/>
          <w:szCs w:val="24"/>
        </w:rPr>
        <w:t>曲线是描述一个乐器音音量的模型，如下图是一个标准的</w:t>
      </w:r>
      <w:r>
        <w:rPr>
          <w:rFonts w:ascii="宋体" w:eastAsia="宋体" w:hAnsi="宋体"/>
          <w:color w:val="333333"/>
          <w:sz w:val="24"/>
          <w:szCs w:val="24"/>
        </w:rPr>
        <w:t xml:space="preserve"> ADSR </w:t>
      </w:r>
      <w:r>
        <w:rPr>
          <w:rFonts w:ascii="宋体" w:eastAsia="宋体" w:hAnsi="宋体"/>
          <w:color w:val="333333"/>
          <w:sz w:val="24"/>
          <w:szCs w:val="24"/>
        </w:rPr>
        <w:t>曲线，可以看出</w:t>
      </w:r>
      <w:r>
        <w:rPr>
          <w:rFonts w:ascii="宋体" w:eastAsia="宋体" w:hAnsi="宋体"/>
          <w:color w:val="333333"/>
          <w:sz w:val="24"/>
          <w:szCs w:val="24"/>
        </w:rPr>
        <w:t xml:space="preserve"> ADSR </w:t>
      </w:r>
      <w:r>
        <w:rPr>
          <w:rFonts w:ascii="宋体" w:eastAsia="宋体" w:hAnsi="宋体"/>
          <w:color w:val="333333"/>
          <w:sz w:val="24"/>
          <w:szCs w:val="24"/>
        </w:rPr>
        <w:t>是波形振幅的包络线。可通过</w:t>
      </w:r>
      <w:r>
        <w:rPr>
          <w:rFonts w:ascii="宋体" w:eastAsia="宋体" w:hAnsi="宋体"/>
          <w:color w:val="333333"/>
          <w:sz w:val="24"/>
          <w:szCs w:val="24"/>
        </w:rPr>
        <w:t>Ado</w:t>
      </w:r>
      <w:r>
        <w:rPr>
          <w:rFonts w:ascii="宋体" w:eastAsia="宋体" w:hAnsi="宋体"/>
          <w:color w:val="333333"/>
          <w:sz w:val="24"/>
          <w:szCs w:val="24"/>
        </w:rPr>
        <w:t>be Premiere</w:t>
      </w:r>
      <w:r>
        <w:rPr>
          <w:rFonts w:ascii="宋体" w:eastAsia="宋体" w:hAnsi="宋体"/>
          <w:color w:val="333333"/>
          <w:sz w:val="24"/>
          <w:szCs w:val="24"/>
        </w:rPr>
        <w:t>，</w:t>
      </w:r>
      <w:r>
        <w:rPr>
          <w:rFonts w:ascii="宋体" w:eastAsia="宋体" w:hAnsi="宋体"/>
          <w:color w:val="333333"/>
          <w:sz w:val="24"/>
          <w:szCs w:val="24"/>
        </w:rPr>
        <w:t xml:space="preserve">Adobe Audition </w:t>
      </w:r>
      <w:r>
        <w:rPr>
          <w:rFonts w:ascii="宋体" w:eastAsia="宋体" w:hAnsi="宋体"/>
          <w:color w:val="333333"/>
          <w:sz w:val="24"/>
          <w:szCs w:val="24"/>
        </w:rPr>
        <w:t>等软件对</w:t>
      </w:r>
      <w:r>
        <w:rPr>
          <w:rFonts w:ascii="宋体" w:eastAsia="宋体" w:hAnsi="宋体"/>
          <w:color w:val="333333"/>
          <w:sz w:val="24"/>
          <w:szCs w:val="24"/>
        </w:rPr>
        <w:t xml:space="preserve"> ADSR </w:t>
      </w:r>
      <w:r>
        <w:rPr>
          <w:rFonts w:ascii="宋体" w:eastAsia="宋体" w:hAnsi="宋体"/>
          <w:color w:val="333333"/>
          <w:sz w:val="24"/>
          <w:szCs w:val="24"/>
        </w:rPr>
        <w:t>曲线描画。</w:t>
      </w:r>
    </w:p>
    <w:p w14:paraId="2A7BC8C6" w14:textId="69216736" w:rsidR="000E1FD1" w:rsidRDefault="008908C0" w:rsidP="008908C0">
      <w:pPr>
        <w:snapToGrid w:val="0"/>
        <w:spacing w:before="60" w:after="60" w:line="312" w:lineRule="auto"/>
        <w:ind w:firstLineChars="200" w:firstLine="440"/>
        <w:jc w:val="center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9BF64D1" wp14:editId="2E8B7CFE">
            <wp:extent cx="3057525" cy="13620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rcRect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2347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实验设备</w:t>
      </w:r>
    </w:p>
    <w:p w14:paraId="3DA04258" w14:textId="77777777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MATLAB Simulink</w:t>
      </w:r>
      <w:r>
        <w:rPr>
          <w:rFonts w:ascii="宋体" w:eastAsia="宋体" w:hAnsi="宋体"/>
          <w:color w:val="333333"/>
          <w:sz w:val="24"/>
          <w:szCs w:val="24"/>
        </w:rPr>
        <w:t>模块、钢琴标准音</w:t>
      </w:r>
      <w:r>
        <w:rPr>
          <w:rFonts w:ascii="宋体" w:eastAsia="宋体" w:hAnsi="宋体"/>
          <w:color w:val="333333"/>
          <w:sz w:val="24"/>
          <w:szCs w:val="24"/>
        </w:rPr>
        <w:t>A</w:t>
      </w:r>
      <w:r>
        <w:rPr>
          <w:rFonts w:ascii="宋体" w:eastAsia="宋体" w:hAnsi="宋体"/>
          <w:color w:val="333333"/>
          <w:sz w:val="24"/>
          <w:szCs w:val="24"/>
        </w:rPr>
        <w:t>音频。</w:t>
      </w:r>
    </w:p>
    <w:p w14:paraId="481E04DB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实验内容</w:t>
      </w:r>
    </w:p>
    <w:p w14:paraId="42AD2C10" w14:textId="77777777" w:rsidR="000E1FD1" w:rsidRDefault="008908C0">
      <w:pPr>
        <w:snapToGrid w:val="0"/>
        <w:spacing w:before="60" w:after="60" w:line="312" w:lineRule="auto"/>
        <w:ind w:firstLineChars="200" w:firstLine="562"/>
        <w:jc w:val="left"/>
        <w:rPr>
          <w:rFonts w:ascii="宋体" w:eastAsia="宋体" w:hAnsi="宋体"/>
          <w:b/>
          <w:bCs/>
          <w:color w:val="333333"/>
          <w:sz w:val="28"/>
          <w:szCs w:val="28"/>
        </w:rPr>
      </w:pPr>
      <w:r>
        <w:rPr>
          <w:rFonts w:ascii="宋体" w:eastAsia="宋体" w:hAnsi="宋体"/>
          <w:b/>
          <w:bCs/>
          <w:color w:val="333333"/>
          <w:sz w:val="28"/>
          <w:szCs w:val="28"/>
        </w:rPr>
        <w:t>（一）分析</w:t>
      </w:r>
    </w:p>
    <w:p w14:paraId="088027E0" w14:textId="77777777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</w:t>
      </w:r>
      <w:r>
        <w:rPr>
          <w:rFonts w:ascii="宋体" w:eastAsia="宋体" w:hAnsi="宋体"/>
          <w:color w:val="333333"/>
          <w:sz w:val="24"/>
          <w:szCs w:val="24"/>
        </w:rPr>
        <w:tab/>
        <w:t>1.</w:t>
      </w:r>
      <w:r>
        <w:rPr>
          <w:rFonts w:ascii="宋体" w:eastAsia="宋体" w:hAnsi="宋体"/>
          <w:color w:val="333333"/>
          <w:sz w:val="24"/>
          <w:szCs w:val="24"/>
        </w:rPr>
        <w:t>利用</w:t>
      </w:r>
      <w:r>
        <w:rPr>
          <w:rFonts w:ascii="宋体" w:eastAsia="宋体" w:hAnsi="宋体"/>
          <w:color w:val="333333"/>
          <w:sz w:val="24"/>
          <w:szCs w:val="24"/>
        </w:rPr>
        <w:t>Simulink</w:t>
      </w:r>
      <w:r>
        <w:rPr>
          <w:rFonts w:ascii="宋体" w:eastAsia="宋体" w:hAnsi="宋体"/>
          <w:color w:val="333333"/>
          <w:sz w:val="24"/>
          <w:szCs w:val="24"/>
        </w:rPr>
        <w:t>模块中的</w:t>
      </w:r>
      <w:r>
        <w:rPr>
          <w:rFonts w:ascii="宋体" w:eastAsia="宋体" w:hAnsi="宋体"/>
          <w:color w:val="333333"/>
          <w:sz w:val="24"/>
          <w:szCs w:val="24"/>
        </w:rPr>
        <w:t>Spectrum Analyzer</w:t>
      </w:r>
      <w:r>
        <w:rPr>
          <w:rFonts w:ascii="宋体" w:eastAsia="宋体" w:hAnsi="宋体"/>
          <w:color w:val="333333"/>
          <w:sz w:val="24"/>
          <w:szCs w:val="24"/>
        </w:rPr>
        <w:t>工具对钢琴标准音</w:t>
      </w:r>
      <w:r>
        <w:rPr>
          <w:rFonts w:ascii="宋体" w:eastAsia="宋体" w:hAnsi="宋体"/>
          <w:color w:val="333333"/>
          <w:sz w:val="24"/>
          <w:szCs w:val="24"/>
        </w:rPr>
        <w:t>A</w:t>
      </w:r>
      <w:r>
        <w:rPr>
          <w:rFonts w:ascii="宋体" w:eastAsia="宋体" w:hAnsi="宋体"/>
          <w:color w:val="333333"/>
          <w:sz w:val="24"/>
          <w:szCs w:val="24"/>
        </w:rPr>
        <w:t>进行傅里叶分析。</w:t>
      </w:r>
    </w:p>
    <w:p w14:paraId="3786697C" w14:textId="77777777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</w:t>
      </w:r>
      <w:r>
        <w:rPr>
          <w:rFonts w:ascii="宋体" w:eastAsia="宋体" w:hAnsi="宋体"/>
          <w:color w:val="333333"/>
          <w:sz w:val="24"/>
          <w:szCs w:val="24"/>
        </w:rPr>
        <w:tab/>
        <w:t>2.</w:t>
      </w:r>
      <w:r>
        <w:rPr>
          <w:rFonts w:ascii="宋体" w:eastAsia="宋体" w:hAnsi="宋体"/>
          <w:color w:val="333333"/>
          <w:sz w:val="24"/>
          <w:szCs w:val="24"/>
        </w:rPr>
        <w:t>找到明显的峰值，记录相应振幅对应的</w:t>
      </w:r>
      <w:r>
        <w:rPr>
          <w:rFonts w:ascii="宋体" w:eastAsia="宋体" w:hAnsi="宋体"/>
          <w:color w:val="333333"/>
          <w:sz w:val="24"/>
          <w:szCs w:val="24"/>
        </w:rPr>
        <w:t>RMS</w:t>
      </w:r>
      <w:r>
        <w:rPr>
          <w:rFonts w:ascii="宋体" w:eastAsia="宋体" w:hAnsi="宋体"/>
          <w:color w:val="333333"/>
          <w:sz w:val="24"/>
          <w:szCs w:val="24"/>
        </w:rPr>
        <w:t>值。</w:t>
      </w:r>
    </w:p>
    <w:p w14:paraId="3A897ADC" w14:textId="77777777" w:rsidR="000E1FD1" w:rsidRDefault="008908C0">
      <w:pPr>
        <w:snapToGrid w:val="0"/>
        <w:spacing w:before="60" w:after="6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</w:t>
      </w:r>
      <w:r>
        <w:rPr>
          <w:rFonts w:ascii="宋体" w:eastAsia="宋体" w:hAnsi="宋体"/>
          <w:b/>
          <w:bCs/>
          <w:color w:val="333333"/>
          <w:sz w:val="28"/>
          <w:szCs w:val="28"/>
        </w:rPr>
        <w:t>（二）合成</w:t>
      </w:r>
    </w:p>
    <w:p w14:paraId="473B2855" w14:textId="6C0907A4" w:rsidR="000E1FD1" w:rsidRDefault="008908C0">
      <w:pPr>
        <w:snapToGrid w:val="0"/>
        <w:spacing w:before="60" w:after="60" w:line="360" w:lineRule="auto"/>
        <w:ind w:firstLineChars="200" w:firstLine="44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2"/>
        </w:rPr>
        <w:t xml:space="preserve">    </w:t>
      </w:r>
      <w:r w:rsidRPr="008908C0">
        <w:rPr>
          <w:rFonts w:ascii="宋体" w:eastAsia="宋体" w:hAnsi="宋体"/>
          <w:color w:val="333333"/>
          <w:sz w:val="24"/>
          <w:szCs w:val="24"/>
        </w:rPr>
        <w:t xml:space="preserve">3. </w:t>
      </w:r>
      <w:r>
        <w:rPr>
          <w:rFonts w:ascii="宋体" w:eastAsia="宋体" w:hAnsi="宋体"/>
          <w:color w:val="333333"/>
          <w:sz w:val="24"/>
          <w:szCs w:val="24"/>
        </w:rPr>
        <w:t>将多个正弦波在</w:t>
      </w:r>
      <w:r>
        <w:rPr>
          <w:rFonts w:ascii="宋体" w:eastAsia="宋体" w:hAnsi="宋体"/>
          <w:color w:val="333333"/>
          <w:sz w:val="24"/>
          <w:szCs w:val="24"/>
        </w:rPr>
        <w:t>440Hz</w:t>
      </w:r>
      <w:r>
        <w:rPr>
          <w:rFonts w:ascii="宋体" w:eastAsia="宋体" w:hAnsi="宋体"/>
          <w:color w:val="333333"/>
          <w:sz w:val="24"/>
          <w:szCs w:val="24"/>
        </w:rPr>
        <w:t>频率的整数</w:t>
      </w:r>
      <w:proofErr w:type="gramStart"/>
      <w:r>
        <w:rPr>
          <w:rFonts w:ascii="宋体" w:eastAsia="宋体" w:hAnsi="宋体"/>
          <w:color w:val="333333"/>
          <w:sz w:val="24"/>
          <w:szCs w:val="24"/>
        </w:rPr>
        <w:t>倍</w:t>
      </w:r>
      <w:proofErr w:type="gramEnd"/>
      <w:r>
        <w:rPr>
          <w:rFonts w:ascii="宋体" w:eastAsia="宋体" w:hAnsi="宋体"/>
          <w:color w:val="333333"/>
          <w:sz w:val="24"/>
          <w:szCs w:val="24"/>
        </w:rPr>
        <w:t>设置相应比例的幅值，用</w:t>
      </w:r>
      <w:r>
        <w:rPr>
          <w:rFonts w:ascii="宋体" w:eastAsia="宋体" w:hAnsi="宋体"/>
          <w:color w:val="333333"/>
          <w:sz w:val="24"/>
          <w:szCs w:val="24"/>
        </w:rPr>
        <w:t>Add</w:t>
      </w:r>
      <w:r>
        <w:rPr>
          <w:rFonts w:ascii="宋体" w:eastAsia="宋体" w:hAnsi="宋体"/>
          <w:color w:val="333333"/>
          <w:sz w:val="24"/>
          <w:szCs w:val="24"/>
        </w:rPr>
        <w:t>和</w:t>
      </w:r>
      <w:r>
        <w:rPr>
          <w:rFonts w:ascii="宋体" w:eastAsia="宋体" w:hAnsi="宋体"/>
          <w:color w:val="333333"/>
          <w:sz w:val="24"/>
          <w:szCs w:val="24"/>
        </w:rPr>
        <w:t>Gain</w:t>
      </w:r>
      <w:r>
        <w:rPr>
          <w:rFonts w:ascii="宋体" w:eastAsia="宋体" w:hAnsi="宋体"/>
          <w:color w:val="333333"/>
          <w:sz w:val="24"/>
          <w:szCs w:val="24"/>
        </w:rPr>
        <w:t>进行合成并调到合适音量，并生成相应的音频文件。</w:t>
      </w:r>
    </w:p>
    <w:p w14:paraId="4387199F" w14:textId="3176FD83" w:rsidR="000E1FD1" w:rsidRPr="008908C0" w:rsidRDefault="008908C0">
      <w:pPr>
        <w:snapToGrid w:val="0"/>
        <w:spacing w:before="60" w:after="60" w:line="360" w:lineRule="auto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 xml:space="preserve">  </w:t>
      </w:r>
      <w:r>
        <w:rPr>
          <w:rFonts w:ascii="宋体" w:eastAsia="宋体" w:hAnsi="宋体"/>
          <w:color w:val="333333"/>
          <w:sz w:val="24"/>
          <w:szCs w:val="24"/>
        </w:rPr>
        <w:tab/>
      </w:r>
      <w:r>
        <w:rPr>
          <w:rFonts w:ascii="宋体" w:eastAsia="宋体" w:hAnsi="宋体"/>
          <w:color w:val="333333"/>
          <w:sz w:val="24"/>
          <w:szCs w:val="24"/>
        </w:rPr>
        <w:tab/>
      </w:r>
      <w:r>
        <w:rPr>
          <w:rFonts w:ascii="宋体" w:eastAsia="宋体" w:hAnsi="宋体"/>
          <w:color w:val="333333"/>
          <w:sz w:val="24"/>
          <w:szCs w:val="24"/>
        </w:rPr>
        <w:t xml:space="preserve">4. </w:t>
      </w:r>
      <w:r>
        <w:rPr>
          <w:rFonts w:ascii="宋体" w:eastAsia="宋体" w:hAnsi="宋体"/>
          <w:color w:val="333333"/>
          <w:sz w:val="24"/>
          <w:szCs w:val="24"/>
        </w:rPr>
        <w:t>利用</w:t>
      </w:r>
      <w:r>
        <w:rPr>
          <w:rFonts w:ascii="宋体" w:eastAsia="宋体" w:hAnsi="宋体"/>
          <w:color w:val="333333"/>
          <w:sz w:val="24"/>
          <w:szCs w:val="24"/>
        </w:rPr>
        <w:t>Adobe Premiere</w:t>
      </w:r>
      <w:r>
        <w:rPr>
          <w:rFonts w:ascii="宋体" w:eastAsia="宋体" w:hAnsi="宋体"/>
          <w:color w:val="333333"/>
          <w:sz w:val="24"/>
          <w:szCs w:val="24"/>
        </w:rPr>
        <w:t>软件调整</w:t>
      </w:r>
      <w:r>
        <w:rPr>
          <w:rFonts w:ascii="宋体" w:eastAsia="宋体" w:hAnsi="宋体"/>
          <w:color w:val="333333"/>
          <w:sz w:val="24"/>
          <w:szCs w:val="24"/>
        </w:rPr>
        <w:t>ADSR</w:t>
      </w:r>
      <w:r>
        <w:rPr>
          <w:rFonts w:ascii="宋体" w:eastAsia="宋体" w:hAnsi="宋体"/>
          <w:color w:val="333333"/>
          <w:sz w:val="24"/>
          <w:szCs w:val="24"/>
        </w:rPr>
        <w:t>曲线。</w:t>
      </w:r>
    </w:p>
    <w:p w14:paraId="30EED350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实验过程</w:t>
      </w:r>
    </w:p>
    <w:p w14:paraId="552D62C7" w14:textId="77777777" w:rsidR="000E1FD1" w:rsidRDefault="008908C0">
      <w:pPr>
        <w:snapToGrid w:val="0"/>
        <w:spacing w:before="60" w:after="60" w:line="312" w:lineRule="auto"/>
        <w:ind w:leftChars="220" w:left="462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3846F8A9" wp14:editId="41B903BA">
            <wp:extent cx="5340350" cy="300394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064" cy="30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768" w14:textId="77777777" w:rsidR="000E1FD1" w:rsidRDefault="008908C0" w:rsidP="008908C0">
      <w:pPr>
        <w:snapToGrid w:val="0"/>
        <w:spacing w:before="60" w:after="60" w:line="312" w:lineRule="auto"/>
        <w:ind w:leftChars="220" w:left="462"/>
        <w:jc w:val="center"/>
        <w:rPr>
          <w:rFonts w:ascii="宋体" w:eastAsia="宋体" w:hAnsi="宋体"/>
          <w:b/>
          <w:bCs/>
          <w:color w:val="333333"/>
          <w:szCs w:val="21"/>
        </w:rPr>
      </w:pPr>
      <w:r>
        <w:rPr>
          <w:rFonts w:ascii="宋体" w:eastAsia="宋体" w:hAnsi="宋体"/>
          <w:b/>
          <w:bCs/>
          <w:color w:val="333333"/>
          <w:szCs w:val="21"/>
        </w:rPr>
        <w:t>对</w:t>
      </w:r>
      <w:r>
        <w:rPr>
          <w:rFonts w:ascii="宋体" w:eastAsia="宋体" w:hAnsi="宋体"/>
          <w:b/>
          <w:bCs/>
          <w:color w:val="333333"/>
          <w:szCs w:val="21"/>
        </w:rPr>
        <w:t>标准音进行分析</w:t>
      </w:r>
    </w:p>
    <w:p w14:paraId="4F4735D3" w14:textId="77777777" w:rsidR="000E1FD1" w:rsidRDefault="008908C0">
      <w:pPr>
        <w:snapToGrid w:val="0"/>
        <w:spacing w:before="60" w:after="60" w:line="312" w:lineRule="auto"/>
        <w:ind w:leftChars="220" w:left="46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F3C42ED" wp14:editId="05E05911">
            <wp:extent cx="5276850" cy="2962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FB5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Cs w:val="21"/>
        </w:rPr>
        <w:t>标准音的傅里叶分析图</w:t>
      </w:r>
    </w:p>
    <w:p w14:paraId="710F7DB5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0AC581EC" wp14:editId="5615FCAC">
            <wp:extent cx="5760720" cy="3240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8BCD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Cs w:val="21"/>
        </w:rPr>
        <w:t>利用正弦波合成</w:t>
      </w:r>
    </w:p>
    <w:p w14:paraId="653E2BD6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48B2655" wp14:editId="094A482D">
            <wp:extent cx="5760720" cy="3240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8E08" w14:textId="77777777" w:rsidR="000E1FD1" w:rsidRDefault="008908C0">
      <w:pPr>
        <w:snapToGrid w:val="0"/>
        <w:spacing w:before="60" w:after="60" w:line="312" w:lineRule="auto"/>
        <w:ind w:leftChars="220" w:left="462"/>
        <w:jc w:val="center"/>
        <w:rPr>
          <w:rFonts w:ascii="宋体" w:eastAsia="宋体" w:hAnsi="宋体"/>
          <w:b/>
          <w:bCs/>
          <w:color w:val="333333"/>
          <w:szCs w:val="21"/>
        </w:rPr>
      </w:pPr>
      <w:r>
        <w:rPr>
          <w:rFonts w:ascii="宋体" w:eastAsia="宋体" w:hAnsi="宋体"/>
          <w:b/>
          <w:bCs/>
          <w:color w:val="333333"/>
          <w:szCs w:val="21"/>
        </w:rPr>
        <w:t>对正弦波的参数调整</w:t>
      </w:r>
    </w:p>
    <w:p w14:paraId="1E6981DB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01BF89CB" wp14:editId="2C15E100">
            <wp:extent cx="5760720" cy="31396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63D5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Cs w:val="21"/>
        </w:rPr>
        <w:t>对</w:t>
      </w:r>
      <w:r>
        <w:rPr>
          <w:rFonts w:ascii="宋体" w:eastAsia="宋体" w:hAnsi="宋体"/>
          <w:b/>
          <w:bCs/>
          <w:color w:val="333333"/>
          <w:szCs w:val="21"/>
        </w:rPr>
        <w:t>Gain</w:t>
      </w:r>
      <w:r>
        <w:rPr>
          <w:rFonts w:ascii="宋体" w:eastAsia="宋体" w:hAnsi="宋体"/>
          <w:b/>
          <w:bCs/>
          <w:color w:val="333333"/>
          <w:szCs w:val="21"/>
        </w:rPr>
        <w:t>的参数进行调整</w:t>
      </w:r>
    </w:p>
    <w:p w14:paraId="40ADC1D6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5E6595F1" wp14:editId="7A362054">
            <wp:extent cx="5760720" cy="3240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1850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b/>
          <w:bCs/>
          <w:color w:val="333333"/>
          <w:szCs w:val="21"/>
        </w:rPr>
        <w:t>对合成音频进行傅里叶分析</w:t>
      </w:r>
    </w:p>
    <w:p w14:paraId="369BB2A5" w14:textId="77777777" w:rsidR="000E1FD1" w:rsidRDefault="000E1FD1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</w:p>
    <w:p w14:paraId="0E2127E8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数据处理</w:t>
      </w:r>
    </w:p>
    <w:p w14:paraId="29049918" w14:textId="77777777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峰值数据</w:t>
      </w:r>
      <w:r>
        <w:rPr>
          <w:rFonts w:ascii="宋体" w:eastAsia="宋体" w:hAnsi="宋体"/>
          <w:color w:val="333333"/>
          <w:sz w:val="24"/>
          <w:szCs w:val="24"/>
        </w:rPr>
        <w:t>:</w:t>
      </w:r>
    </w:p>
    <w:p w14:paraId="3071EED5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0983384C" wp14:editId="0A135FCE">
            <wp:extent cx="1895475" cy="2057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54D" w14:textId="77777777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正弦波的数据设置（保证比例相同）</w:t>
      </w:r>
      <w:r>
        <w:rPr>
          <w:rFonts w:ascii="宋体" w:eastAsia="宋体" w:hAnsi="宋体"/>
          <w:color w:val="333333"/>
          <w:sz w:val="24"/>
          <w:szCs w:val="24"/>
        </w:rPr>
        <w:t>:</w:t>
      </w:r>
    </w:p>
    <w:p w14:paraId="56DD8F3B" w14:textId="77777777" w:rsidR="000E1FD1" w:rsidRDefault="008908C0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44F0B0C" wp14:editId="0767A175">
            <wp:extent cx="31813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67C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误差分析</w:t>
      </w:r>
    </w:p>
    <w:p w14:paraId="248163AD" w14:textId="77777777" w:rsidR="000E1FD1" w:rsidRDefault="008908C0">
      <w:pPr>
        <w:numPr>
          <w:ilvl w:val="1"/>
          <w:numId w:val="33"/>
        </w:numPr>
        <w:snapToGrid w:val="0"/>
        <w:spacing w:before="60" w:after="60" w:line="360" w:lineRule="auto"/>
        <w:ind w:leftChars="200" w:left="804" w:hangingChars="160" w:hanging="384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只选取了</w:t>
      </w:r>
      <w:r>
        <w:rPr>
          <w:rFonts w:ascii="宋体" w:eastAsia="宋体" w:hAnsi="宋体"/>
          <w:color w:val="333333"/>
          <w:sz w:val="24"/>
          <w:szCs w:val="24"/>
        </w:rPr>
        <w:t>8</w:t>
      </w:r>
      <w:r>
        <w:rPr>
          <w:rFonts w:ascii="宋体" w:eastAsia="宋体" w:hAnsi="宋体"/>
          <w:color w:val="333333"/>
          <w:sz w:val="24"/>
          <w:szCs w:val="24"/>
        </w:rPr>
        <w:t>个泛音正弦波进行合成；</w:t>
      </w:r>
    </w:p>
    <w:p w14:paraId="12D9B945" w14:textId="77777777" w:rsidR="000E1FD1" w:rsidRDefault="008908C0">
      <w:pPr>
        <w:numPr>
          <w:ilvl w:val="1"/>
          <w:numId w:val="33"/>
        </w:numPr>
        <w:snapToGrid w:val="0"/>
        <w:spacing w:before="60" w:after="60" w:line="360" w:lineRule="auto"/>
        <w:ind w:leftChars="200" w:left="804" w:hangingChars="160" w:hanging="384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原始钢琴音频有杂音；</w:t>
      </w:r>
    </w:p>
    <w:p w14:paraId="45A5423D" w14:textId="77777777" w:rsidR="000E1FD1" w:rsidRDefault="008908C0">
      <w:pPr>
        <w:numPr>
          <w:ilvl w:val="1"/>
          <w:numId w:val="33"/>
        </w:numPr>
        <w:snapToGrid w:val="0"/>
        <w:spacing w:before="60" w:after="60" w:line="360" w:lineRule="auto"/>
        <w:ind w:leftChars="200" w:left="804" w:hangingChars="160" w:hanging="384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采样率不够高；</w:t>
      </w:r>
    </w:p>
    <w:p w14:paraId="6FEB0482" w14:textId="77777777" w:rsidR="000E1FD1" w:rsidRDefault="008908C0">
      <w:pPr>
        <w:numPr>
          <w:ilvl w:val="1"/>
          <w:numId w:val="33"/>
        </w:numPr>
        <w:snapToGrid w:val="0"/>
        <w:spacing w:before="60" w:after="60" w:line="360" w:lineRule="auto"/>
        <w:ind w:leftChars="200" w:left="804" w:hangingChars="160" w:hanging="384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ADSR</w:t>
      </w:r>
      <w:r>
        <w:rPr>
          <w:rFonts w:ascii="宋体" w:eastAsia="宋体" w:hAnsi="宋体"/>
          <w:color w:val="333333"/>
          <w:sz w:val="24"/>
          <w:szCs w:val="24"/>
        </w:rPr>
        <w:t>曲线拟合不够完美；</w:t>
      </w:r>
    </w:p>
    <w:p w14:paraId="2618F414" w14:textId="77777777" w:rsidR="000E1FD1" w:rsidRDefault="008908C0">
      <w:pPr>
        <w:numPr>
          <w:ilvl w:val="1"/>
          <w:numId w:val="33"/>
        </w:numPr>
        <w:snapToGrid w:val="0"/>
        <w:spacing w:before="60" w:after="60" w:line="360" w:lineRule="auto"/>
        <w:ind w:leftChars="200" w:left="804" w:hangingChars="160" w:hanging="384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没有考虑泛音列各泛音所占比重随时间的变化；</w:t>
      </w:r>
    </w:p>
    <w:p w14:paraId="265858B1" w14:textId="77777777" w:rsidR="000E1FD1" w:rsidRDefault="008908C0">
      <w:pPr>
        <w:numPr>
          <w:ilvl w:val="0"/>
          <w:numId w:val="33"/>
        </w:numPr>
        <w:snapToGrid w:val="0"/>
        <w:spacing w:before="60" w:after="60" w:line="312" w:lineRule="auto"/>
        <w:ind w:left="663" w:hangingChars="220" w:hanging="663"/>
        <w:jc w:val="left"/>
        <w:rPr>
          <w:rFonts w:ascii="宋体" w:eastAsia="宋体" w:hAnsi="宋体"/>
          <w:b/>
          <w:bCs/>
          <w:color w:val="333333"/>
          <w:sz w:val="30"/>
          <w:szCs w:val="30"/>
        </w:rPr>
      </w:pPr>
      <w:r>
        <w:rPr>
          <w:rFonts w:ascii="宋体" w:eastAsia="宋体" w:hAnsi="宋体"/>
          <w:b/>
          <w:bCs/>
          <w:color w:val="333333"/>
          <w:sz w:val="30"/>
          <w:szCs w:val="30"/>
        </w:rPr>
        <w:t>实验结论</w:t>
      </w:r>
    </w:p>
    <w:p w14:paraId="264F4556" w14:textId="77777777" w:rsidR="000E1FD1" w:rsidRDefault="008908C0">
      <w:pPr>
        <w:snapToGrid w:val="0"/>
        <w:spacing w:before="60" w:after="60" w:line="360" w:lineRule="auto"/>
        <w:ind w:firstLineChars="200" w:firstLine="480"/>
        <w:jc w:val="left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使用</w:t>
      </w:r>
      <w:r>
        <w:rPr>
          <w:rFonts w:ascii="宋体" w:eastAsia="宋体" w:hAnsi="宋体"/>
          <w:color w:val="333333"/>
          <w:sz w:val="24"/>
          <w:szCs w:val="24"/>
        </w:rPr>
        <w:t>Simulink</w:t>
      </w:r>
      <w:r>
        <w:rPr>
          <w:rFonts w:ascii="宋体" w:eastAsia="宋体" w:hAnsi="宋体"/>
          <w:color w:val="333333"/>
          <w:sz w:val="24"/>
          <w:szCs w:val="24"/>
        </w:rPr>
        <w:t>模块，分析出了钢琴标准音</w:t>
      </w:r>
      <w:r>
        <w:rPr>
          <w:rFonts w:ascii="宋体" w:eastAsia="宋体" w:hAnsi="宋体"/>
          <w:color w:val="333333"/>
          <w:sz w:val="24"/>
          <w:szCs w:val="24"/>
        </w:rPr>
        <w:t>A</w:t>
      </w:r>
      <w:r>
        <w:rPr>
          <w:rFonts w:ascii="宋体" w:eastAsia="宋体" w:hAnsi="宋体"/>
          <w:color w:val="333333"/>
          <w:sz w:val="24"/>
          <w:szCs w:val="24"/>
        </w:rPr>
        <w:t>的泛音列各频率占比，选取较为明显的前</w:t>
      </w:r>
      <w:r>
        <w:rPr>
          <w:rFonts w:ascii="宋体" w:eastAsia="宋体" w:hAnsi="宋体"/>
          <w:color w:val="333333"/>
          <w:sz w:val="24"/>
          <w:szCs w:val="24"/>
        </w:rPr>
        <w:t>8</w:t>
      </w:r>
      <w:r>
        <w:rPr>
          <w:rFonts w:ascii="宋体" w:eastAsia="宋体" w:hAnsi="宋体"/>
          <w:color w:val="333333"/>
          <w:sz w:val="24"/>
          <w:szCs w:val="24"/>
        </w:rPr>
        <w:t>个泛音正弦波合成，合成出的音听起来与原音极为接近。</w:t>
      </w:r>
    </w:p>
    <w:sectPr w:rsidR="000E1FD1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F7B"/>
    <w:multiLevelType w:val="multilevel"/>
    <w:tmpl w:val="D19255E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D06687A"/>
    <w:multiLevelType w:val="multilevel"/>
    <w:tmpl w:val="C2E42F52"/>
    <w:lvl w:ilvl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1"/>
  </w:num>
  <w:num w:numId="32">
    <w:abstractNumId w:val="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E1FD1"/>
    <w:rsid w:val="00216EB9"/>
    <w:rsid w:val="0059531B"/>
    <w:rsid w:val="00616505"/>
    <w:rsid w:val="0062213C"/>
    <w:rsid w:val="00633F40"/>
    <w:rsid w:val="006549AD"/>
    <w:rsid w:val="00684D9C"/>
    <w:rsid w:val="008908C0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1783A6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Ziding Zhao</cp:lastModifiedBy>
  <cp:revision>9</cp:revision>
  <dcterms:created xsi:type="dcterms:W3CDTF">2017-01-10T09:10:00Z</dcterms:created>
  <dcterms:modified xsi:type="dcterms:W3CDTF">2021-05-22T13:12:00Z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