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D6" w:rsidRPr="00955A27" w:rsidRDefault="003C38D6" w:rsidP="00635409">
      <w:pPr>
        <w:pStyle w:val="line"/>
        <w:spacing w:after="240"/>
        <w:rPr>
          <w:rFonts w:ascii="微软雅黑" w:eastAsia="微软雅黑" w:hAnsi="微软雅黑"/>
          <w:lang w:eastAsia="zh-CN"/>
        </w:rPr>
      </w:pPr>
    </w:p>
    <w:p w:rsidR="003C38D6" w:rsidRPr="00955A27" w:rsidRDefault="00891B23" w:rsidP="00635409">
      <w:pPr>
        <w:pStyle w:val="a3"/>
        <w:spacing w:after="240"/>
        <w:rPr>
          <w:rFonts w:ascii="微软雅黑" w:eastAsia="微软雅黑" w:hAnsi="微软雅黑"/>
          <w:color w:val="1F497D"/>
          <w:lang w:eastAsia="zh-CN"/>
        </w:rPr>
      </w:pPr>
      <w:r w:rsidRPr="00955A27">
        <w:rPr>
          <w:rFonts w:ascii="微软雅黑" w:eastAsia="微软雅黑" w:hAnsi="微软雅黑" w:hint="eastAsia"/>
          <w:color w:val="1F497D"/>
          <w:lang w:eastAsia="zh-CN"/>
        </w:rPr>
        <w:t>Agile POS</w:t>
      </w:r>
    </w:p>
    <w:p w:rsidR="003C38D6" w:rsidRPr="00955A27" w:rsidRDefault="007F3F6E" w:rsidP="00635409">
      <w:pPr>
        <w:pStyle w:val="a3"/>
        <w:spacing w:after="240"/>
        <w:rPr>
          <w:rFonts w:ascii="微软雅黑" w:eastAsia="微软雅黑" w:hAnsi="微软雅黑"/>
          <w:lang w:eastAsia="zh-CN"/>
        </w:rPr>
      </w:pPr>
      <w:r w:rsidRPr="00955A27">
        <w:rPr>
          <w:rFonts w:ascii="微软雅黑" w:eastAsia="微软雅黑" w:hAnsi="微软雅黑" w:hint="eastAsia"/>
        </w:rPr>
        <w:t>快餐版</w:t>
      </w:r>
      <w:r w:rsidR="003C38D6" w:rsidRPr="00955A27">
        <w:rPr>
          <w:rFonts w:ascii="微软雅黑" w:eastAsia="微软雅黑" w:hAnsi="微软雅黑" w:hint="eastAsia"/>
          <w:lang w:eastAsia="zh-CN"/>
        </w:rPr>
        <w:t>设计</w:t>
      </w:r>
      <w:r w:rsidR="00891B23" w:rsidRPr="00955A27">
        <w:rPr>
          <w:rFonts w:ascii="微软雅黑" w:eastAsia="微软雅黑" w:hAnsi="微软雅黑" w:hint="eastAsia"/>
          <w:lang w:eastAsia="zh-CN"/>
        </w:rPr>
        <w:t>说明书</w:t>
      </w:r>
    </w:p>
    <w:p w:rsidR="003C38D6" w:rsidRPr="00955A27" w:rsidRDefault="003C38D6" w:rsidP="00635409">
      <w:pPr>
        <w:pStyle w:val="ByLine"/>
        <w:spacing w:after="240"/>
        <w:rPr>
          <w:rFonts w:ascii="微软雅黑" w:eastAsia="微软雅黑" w:hAnsi="微软雅黑"/>
          <w:lang w:eastAsia="zh-CN"/>
        </w:rPr>
      </w:pPr>
      <w:r w:rsidRPr="00955A27">
        <w:rPr>
          <w:rFonts w:ascii="微软雅黑" w:eastAsia="微软雅黑" w:hAnsi="微软雅黑"/>
        </w:rPr>
        <w:t xml:space="preserve">Version </w:t>
      </w:r>
      <w:r w:rsidR="00891B23" w:rsidRPr="00955A27">
        <w:rPr>
          <w:rFonts w:ascii="微软雅黑" w:eastAsia="微软雅黑" w:hAnsi="微软雅黑" w:hint="eastAsia"/>
          <w:lang w:eastAsia="zh-CN"/>
        </w:rPr>
        <w:t>0.1</w:t>
      </w:r>
      <w:r w:rsidRPr="00955A27">
        <w:rPr>
          <w:rFonts w:ascii="微软雅黑" w:eastAsia="微软雅黑" w:hAnsi="微软雅黑"/>
        </w:rPr>
        <w:t xml:space="preserve"> </w:t>
      </w:r>
      <w:r w:rsidR="00891B23" w:rsidRPr="00955A27">
        <w:rPr>
          <w:rFonts w:ascii="微软雅黑" w:eastAsia="微软雅黑" w:hAnsi="微软雅黑" w:hint="eastAsia"/>
          <w:lang w:eastAsia="zh-CN"/>
        </w:rPr>
        <w:t>draft</w:t>
      </w:r>
    </w:p>
    <w:p w:rsidR="003C38D6" w:rsidRPr="00955A27" w:rsidRDefault="003C38D6" w:rsidP="00635409">
      <w:pPr>
        <w:pStyle w:val="ByLine"/>
        <w:spacing w:after="24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/>
        </w:rPr>
        <w:t xml:space="preserve">Prepared by </w:t>
      </w:r>
      <w:r w:rsidR="00EF4345" w:rsidRPr="00955A27">
        <w:rPr>
          <w:rFonts w:ascii="微软雅黑" w:eastAsia="微软雅黑" w:hAnsi="微软雅黑" w:hint="eastAsia"/>
          <w:lang w:eastAsia="zh-CN"/>
        </w:rPr>
        <w:t xml:space="preserve"> </w:t>
      </w:r>
      <w:r w:rsidR="00891B23" w:rsidRPr="00955A27">
        <w:rPr>
          <w:rFonts w:ascii="微软雅黑" w:eastAsia="微软雅黑" w:hAnsi="微软雅黑" w:hint="eastAsia"/>
          <w:lang w:eastAsia="zh-CN"/>
        </w:rPr>
        <w:t>Zhang Yi</w:t>
      </w:r>
      <w:r w:rsidR="00EF4345" w:rsidRPr="00955A27">
        <w:rPr>
          <w:rFonts w:ascii="微软雅黑" w:eastAsia="微软雅黑" w:hAnsi="微软雅黑" w:hint="eastAsia"/>
          <w:lang w:eastAsia="zh-CN"/>
        </w:rPr>
        <w:t xml:space="preserve"> </w:t>
      </w:r>
    </w:p>
    <w:p w:rsidR="00934ACE" w:rsidRPr="00955A27" w:rsidRDefault="003C38D6" w:rsidP="00635409">
      <w:pPr>
        <w:pStyle w:val="ByLine"/>
        <w:spacing w:after="0"/>
        <w:rPr>
          <w:rFonts w:ascii="微软雅黑" w:eastAsia="微软雅黑" w:hAnsi="微软雅黑"/>
          <w:lang w:eastAsia="zh-CN"/>
        </w:rPr>
      </w:pPr>
      <w:r w:rsidRPr="00955A27">
        <w:rPr>
          <w:rFonts w:ascii="微软雅黑" w:eastAsia="微软雅黑" w:hAnsi="微软雅黑"/>
          <w:lang w:eastAsia="zh-CN"/>
        </w:rPr>
        <w:t>20</w:t>
      </w:r>
      <w:r w:rsidR="00891B23" w:rsidRPr="00955A27">
        <w:rPr>
          <w:rFonts w:ascii="微软雅黑" w:eastAsia="微软雅黑" w:hAnsi="微软雅黑" w:hint="eastAsia"/>
          <w:lang w:eastAsia="zh-CN"/>
        </w:rPr>
        <w:t>1</w:t>
      </w:r>
      <w:r w:rsidR="007F3F6E" w:rsidRPr="00955A27">
        <w:rPr>
          <w:rFonts w:ascii="微软雅黑" w:eastAsia="微软雅黑" w:hAnsi="微软雅黑" w:hint="eastAsia"/>
          <w:lang w:eastAsia="zh-CN"/>
        </w:rPr>
        <w:t>2</w:t>
      </w:r>
      <w:r w:rsidRPr="00955A27">
        <w:rPr>
          <w:rFonts w:ascii="微软雅黑" w:eastAsia="微软雅黑" w:hAnsi="微软雅黑"/>
          <w:lang w:eastAsia="zh-CN"/>
        </w:rPr>
        <w:t>/</w:t>
      </w:r>
      <w:r w:rsidR="007F3F6E" w:rsidRPr="00955A27">
        <w:rPr>
          <w:rFonts w:ascii="微软雅黑" w:eastAsia="微软雅黑" w:hAnsi="微软雅黑" w:hint="eastAsia"/>
          <w:lang w:eastAsia="zh-CN"/>
        </w:rPr>
        <w:t>11</w:t>
      </w:r>
      <w:r w:rsidRPr="00955A27">
        <w:rPr>
          <w:rFonts w:ascii="微软雅黑" w:eastAsia="微软雅黑" w:hAnsi="微软雅黑"/>
          <w:lang w:eastAsia="zh-CN"/>
        </w:rPr>
        <w:t>/</w:t>
      </w:r>
      <w:r w:rsidR="007F3F6E" w:rsidRPr="00955A27">
        <w:rPr>
          <w:rFonts w:ascii="微软雅黑" w:eastAsia="微软雅黑" w:hAnsi="微软雅黑" w:hint="eastAsia"/>
          <w:lang w:eastAsia="zh-CN"/>
        </w:rPr>
        <w:t>26</w:t>
      </w:r>
    </w:p>
    <w:p w:rsidR="00934ACE" w:rsidRPr="00955A27" w:rsidRDefault="00934ACE" w:rsidP="00635409">
      <w:pPr>
        <w:spacing w:before="240" w:after="240"/>
        <w:rPr>
          <w:rFonts w:ascii="微软雅黑" w:eastAsia="微软雅黑" w:hAnsi="微软雅黑"/>
        </w:rPr>
      </w:pPr>
    </w:p>
    <w:p w:rsidR="00934ACE" w:rsidRPr="00955A27" w:rsidRDefault="00934ACE" w:rsidP="00635409">
      <w:pPr>
        <w:spacing w:before="240" w:after="240"/>
        <w:rPr>
          <w:rFonts w:ascii="微软雅黑" w:eastAsia="微软雅黑" w:hAnsi="微软雅黑"/>
        </w:rPr>
      </w:pPr>
    </w:p>
    <w:p w:rsidR="00934ACE" w:rsidRPr="00955A27" w:rsidRDefault="00934ACE" w:rsidP="00754E0D">
      <w:pPr>
        <w:spacing w:after="0"/>
        <w:rPr>
          <w:rFonts w:ascii="微软雅黑" w:eastAsia="微软雅黑" w:hAnsi="微软雅黑"/>
        </w:rPr>
      </w:pPr>
    </w:p>
    <w:p w:rsidR="003C38D6" w:rsidRPr="00955A27" w:rsidRDefault="00891B23" w:rsidP="00754E0D">
      <w:pPr>
        <w:pStyle w:val="ByLine"/>
        <w:spacing w:before="0" w:after="0"/>
        <w:rPr>
          <w:rFonts w:ascii="微软雅黑" w:eastAsia="微软雅黑" w:hAnsi="微软雅黑"/>
          <w:sz w:val="20"/>
          <w:lang w:eastAsia="zh-CN"/>
        </w:rPr>
      </w:pPr>
      <w:r w:rsidRPr="00955A27">
        <w:rPr>
          <w:rFonts w:ascii="微软雅黑" w:eastAsia="微软雅黑" w:hAnsi="微软雅黑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8241B7" wp14:editId="081FCFD8">
                <wp:simplePos x="0" y="0"/>
                <wp:positionH relativeFrom="column">
                  <wp:posOffset>2457450</wp:posOffset>
                </wp:positionH>
                <wp:positionV relativeFrom="paragraph">
                  <wp:posOffset>330835</wp:posOffset>
                </wp:positionV>
                <wp:extent cx="1933575" cy="801370"/>
                <wp:effectExtent l="0" t="0" r="28575" b="1778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C0E" w:rsidRPr="00934ACE" w:rsidRDefault="005C5C0E">
                            <w:pPr>
                              <w:rPr>
                                <w:rFonts w:ascii="华文细黑" w:eastAsia="华文细黑" w:hAnsi="华文细黑"/>
                              </w:rPr>
                            </w:pPr>
                            <w:r w:rsidRPr="00934ACE">
                              <w:rPr>
                                <w:rFonts w:ascii="华文细黑" w:eastAsia="华文细黑" w:hAnsi="华文细黑"/>
                              </w:rPr>
                              <w:t>C</w:t>
                            </w:r>
                            <w:r w:rsidRPr="00934ACE">
                              <w:rPr>
                                <w:rFonts w:ascii="华文细黑" w:eastAsia="华文细黑" w:hAnsi="华文细黑" w:hint="eastAsia"/>
                              </w:rPr>
                              <w:t xml:space="preserve">opyright </w:t>
                            </w:r>
                            <w:r w:rsidRPr="00934ACE">
                              <w:rPr>
                                <w:rFonts w:ascii="华文细黑" w:eastAsia="华文细黑" w:hAnsi="华文细黑"/>
                              </w:rPr>
                              <w:t>©</w:t>
                            </w:r>
                            <w:r w:rsidRPr="00934ACE">
                              <w:rPr>
                                <w:rFonts w:ascii="华文细黑" w:eastAsia="华文细黑" w:hAnsi="华文细黑" w:hint="eastAsia"/>
                              </w:rPr>
                              <w:t xml:space="preserve"> 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</w:rPr>
                              <w:t>1</w:t>
                            </w:r>
                            <w:r w:rsidR="007F3F6E">
                              <w:rPr>
                                <w:rFonts w:ascii="华文细黑" w:eastAsia="华文细黑" w:hAnsi="华文细黑" w:hint="eastAsia"/>
                              </w:rPr>
                              <w:t>2</w:t>
                            </w:r>
                          </w:p>
                          <w:p w:rsidR="005C5C0E" w:rsidRPr="00934ACE" w:rsidRDefault="009841FB" w:rsidP="00891B23">
                            <w:pPr>
                              <w:rPr>
                                <w:rFonts w:ascii="华文细黑" w:eastAsia="华文细黑" w:hAnsi="华文细黑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</w:rPr>
                              <w:t>深圳库瑞德</w:t>
                            </w:r>
                            <w:r w:rsidR="005C5C0E"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</w:rPr>
                              <w:t>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3.5pt;margin-top:26.05pt;width:152.25pt;height:63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9QJAIAAFAEAAAOAAAAZHJzL2Uyb0RvYy54bWysVNtu2zAMfR+wfxD0vjjXpTHiFF26DAO6&#10;C9DuA2RZjoXJokYpsbOvHyWnWdC9FfODIIrSIXkO6fVt3xp2VOg12IJPRmPOlJVQabsv+I+n3bsb&#10;znwQthIGrCr4SXl+u3n7Zt25XE2hAVMpZARifd65gjchuDzLvGxUK/wInLLkrAFbEcjEfVah6Ai9&#10;Ndl0PH6fdYCVQ5DKezq9H5x8k/DrWsnwra69CswUnHILacW0lnHNNmuR71G4RstzGuIVWbRCWwp6&#10;gboXQbAD6n+gWi0RPNRhJKHNoK61VKkGqmYyflHNYyOcSrUQOd5daPL/D1Z+PX5HpquCLzmzoiWJ&#10;nlQf2Afo2Syy0zmf06VHR9dCT8ekcqrUuweQPz2zsG2E3as7ROgaJSrKbhJfZldPBxwfQcruC1QU&#10;RhwCJKC+xjZSR2QwQieVThdlYioyhlzNZovlgjNJvpvxZLZM0mUif37t0IdPCloWNwVHUj6hi+OD&#10;DzEbkT9ficE8GF3ttDHJwH25NciOgrpkl75UwItrxrKu4KvFdDEQ8AqIVgdqd6PbWEX8hgaMtH20&#10;VWrGILQZ9pSysWceI3UDiaEv+7MuJVQnYhRhaGsaQ9o0gL8566ilC+5/HQQqzsxnS6qsJvN5nIFk&#10;zBfLKRl47SmvPcJKgip44GzYbsMwNweHet9QpKEPLNyRkrVOJEfJh6zOeVPbJu7PIxbn4tpOt/7+&#10;CDZ/AAAA//8DAFBLAwQUAAYACAAAACEAj+mGpuAAAAAKAQAADwAAAGRycy9kb3ducmV2LnhtbEyP&#10;QU/CQBCF7yb+h82YeDGwbQlQareEEI1n0Iu3pTu0jd3ZtrvQ4q93POlxMl/e+16+nWwrrjj4xpGC&#10;eB6BQCqdaahS8PH+OktB+KDJ6NYRKrihh21xf5frzLiRDng9hkpwCPlMK6hD6DIpfVmj1X7uOiT+&#10;nd1gdeBzqKQZ9MjhtpVJFK2k1Q1xQ6073NdYfh0vVoEbX27WYR8lT5/f9m2/6w/npFfq8WHaPYMI&#10;OIU/GH71WR0Kdjq5CxkvWgWLdM1bgoJlEoNgYLWJlyBOTK7TBcgil/8nFD8AAAD//wMAUEsBAi0A&#10;FAAGAAgAAAAhALaDOJL+AAAA4QEAABMAAAAAAAAAAAAAAAAAAAAAAFtDb250ZW50X1R5cGVzXS54&#10;bWxQSwECLQAUAAYACAAAACEAOP0h/9YAAACUAQAACwAAAAAAAAAAAAAAAAAvAQAAX3JlbHMvLnJl&#10;bHNQSwECLQAUAAYACAAAACEABeG/UCQCAABQBAAADgAAAAAAAAAAAAAAAAAuAgAAZHJzL2Uyb0Rv&#10;Yy54bWxQSwECLQAUAAYACAAAACEAj+mGpuAAAAAKAQAADwAAAAAAAAAAAAAAAAB+BAAAZHJzL2Rv&#10;d25yZXYueG1sUEsFBgAAAAAEAAQA8wAAAIsFAAAAAA==&#10;" strokecolor="white">
                <v:textbox>
                  <w:txbxContent>
                    <w:p w:rsidR="005C5C0E" w:rsidRPr="00934ACE" w:rsidRDefault="005C5C0E">
                      <w:pPr>
                        <w:rPr>
                          <w:rFonts w:ascii="华文细黑" w:eastAsia="华文细黑" w:hAnsi="华文细黑"/>
                        </w:rPr>
                      </w:pPr>
                      <w:r w:rsidRPr="00934ACE">
                        <w:rPr>
                          <w:rFonts w:ascii="华文细黑" w:eastAsia="华文细黑" w:hAnsi="华文细黑"/>
                        </w:rPr>
                        <w:t>C</w:t>
                      </w:r>
                      <w:r w:rsidRPr="00934ACE">
                        <w:rPr>
                          <w:rFonts w:ascii="华文细黑" w:eastAsia="华文细黑" w:hAnsi="华文细黑" w:hint="eastAsia"/>
                        </w:rPr>
                        <w:t xml:space="preserve">opyright </w:t>
                      </w:r>
                      <w:r w:rsidRPr="00934ACE">
                        <w:rPr>
                          <w:rFonts w:ascii="华文细黑" w:eastAsia="华文细黑" w:hAnsi="华文细黑"/>
                        </w:rPr>
                        <w:t>©</w:t>
                      </w:r>
                      <w:r w:rsidRPr="00934ACE">
                        <w:rPr>
                          <w:rFonts w:ascii="华文细黑" w:eastAsia="华文细黑" w:hAnsi="华文细黑" w:hint="eastAsia"/>
                        </w:rPr>
                        <w:t xml:space="preserve"> 20</w:t>
                      </w:r>
                      <w:r>
                        <w:rPr>
                          <w:rFonts w:ascii="华文细黑" w:eastAsia="华文细黑" w:hAnsi="华文细黑" w:hint="eastAsia"/>
                        </w:rPr>
                        <w:t>1</w:t>
                      </w:r>
                      <w:r w:rsidR="007F3F6E">
                        <w:rPr>
                          <w:rFonts w:ascii="华文细黑" w:eastAsia="华文细黑" w:hAnsi="华文细黑" w:hint="eastAsia"/>
                        </w:rPr>
                        <w:t>2</w:t>
                      </w:r>
                    </w:p>
                    <w:p w:rsidR="005C5C0E" w:rsidRPr="00934ACE" w:rsidRDefault="009841FB" w:rsidP="00891B23">
                      <w:pPr>
                        <w:rPr>
                          <w:rFonts w:ascii="华文细黑" w:eastAsia="华文细黑" w:hAnsi="华文细黑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aps/>
                        </w:rPr>
                        <w:t>深圳库瑞德</w:t>
                      </w:r>
                      <w:r w:rsidR="005C5C0E">
                        <w:rPr>
                          <w:rFonts w:asciiTheme="majorHAnsi" w:eastAsiaTheme="majorEastAsia" w:hAnsiTheme="majorHAnsi" w:cstheme="majorBidi" w:hint="eastAsia"/>
                          <w:caps/>
                        </w:rPr>
                        <w:t>科技有限公司</w:t>
                      </w:r>
                    </w:p>
                  </w:txbxContent>
                </v:textbox>
              </v:shape>
            </w:pict>
          </mc:Fallback>
        </mc:AlternateContent>
      </w:r>
      <w:r w:rsidR="003C38D6" w:rsidRPr="00955A27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sz w:val="22"/>
          <w:szCs w:val="22"/>
          <w:lang w:val="zh-CN"/>
        </w:rPr>
        <w:id w:val="16971221"/>
        <w:docPartObj>
          <w:docPartGallery w:val="Table of Contents"/>
          <w:docPartUnique/>
        </w:docPartObj>
      </w:sdtPr>
      <w:sdtEndPr/>
      <w:sdtContent>
        <w:p w:rsidR="003D3D02" w:rsidRPr="00955A27" w:rsidRDefault="003D3D02" w:rsidP="00754E0D">
          <w:pPr>
            <w:pStyle w:val="TOC"/>
            <w:spacing w:before="0"/>
            <w:rPr>
              <w:rFonts w:ascii="微软雅黑" w:eastAsia="微软雅黑" w:hAnsi="微软雅黑"/>
            </w:rPr>
          </w:pPr>
          <w:r w:rsidRPr="00955A27">
            <w:rPr>
              <w:rFonts w:ascii="微软雅黑" w:eastAsia="微软雅黑" w:hAnsi="微软雅黑"/>
              <w:lang w:val="zh-CN"/>
            </w:rPr>
            <w:t>目录</w:t>
          </w:r>
        </w:p>
        <w:p w:rsidR="00E95E2F" w:rsidRPr="00955A27" w:rsidRDefault="003D3D02">
          <w:pPr>
            <w:pStyle w:val="10"/>
            <w:rPr>
              <w:rFonts w:ascii="微软雅黑" w:eastAsia="微软雅黑" w:hAnsi="微软雅黑" w:cstheme="minorBidi"/>
              <w:b w:val="0"/>
              <w:kern w:val="2"/>
              <w:sz w:val="21"/>
              <w:szCs w:val="22"/>
              <w:lang w:eastAsia="zh-CN"/>
            </w:rPr>
          </w:pPr>
          <w:r w:rsidRPr="00955A27">
            <w:rPr>
              <w:rFonts w:ascii="微软雅黑" w:eastAsia="微软雅黑" w:hAnsi="微软雅黑"/>
            </w:rPr>
            <w:fldChar w:fldCharType="begin"/>
          </w:r>
          <w:r w:rsidRPr="00955A27">
            <w:rPr>
              <w:rFonts w:ascii="微软雅黑" w:eastAsia="微软雅黑" w:hAnsi="微软雅黑"/>
            </w:rPr>
            <w:instrText xml:space="preserve"> TOC \o "1-3" \h \z \u </w:instrText>
          </w:r>
          <w:r w:rsidRPr="00955A27">
            <w:rPr>
              <w:rFonts w:ascii="微软雅黑" w:eastAsia="微软雅黑" w:hAnsi="微软雅黑"/>
            </w:rPr>
            <w:fldChar w:fldCharType="separate"/>
          </w:r>
          <w:hyperlink w:anchor="_Toc341711329" w:history="1">
            <w:r w:rsidR="00E95E2F" w:rsidRPr="00955A27">
              <w:rPr>
                <w:rStyle w:val="a9"/>
                <w:rFonts w:ascii="微软雅黑" w:eastAsia="微软雅黑" w:hAnsi="微软雅黑"/>
              </w:rPr>
              <w:t>1.</w:t>
            </w:r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引言</w:t>
            </w:r>
            <w:r w:rsidR="00E95E2F" w:rsidRPr="00955A27">
              <w:rPr>
                <w:rFonts w:ascii="微软雅黑" w:eastAsia="微软雅黑" w:hAnsi="微软雅黑"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webHidden/>
              </w:rPr>
              <w:instrText xml:space="preserve"> PAGEREF _Toc341711329 \h </w:instrText>
            </w:r>
            <w:r w:rsidR="00E95E2F" w:rsidRPr="00955A27">
              <w:rPr>
                <w:rFonts w:ascii="微软雅黑" w:eastAsia="微软雅黑" w:hAnsi="微软雅黑"/>
                <w:webHidden/>
              </w:rPr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webHidden/>
              </w:rPr>
              <w:t>3</w:t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30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1.1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项目介绍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_Toc341711330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31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1.2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文档概述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_Toc341711331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10"/>
            <w:rPr>
              <w:rFonts w:ascii="微软雅黑" w:eastAsia="微软雅黑" w:hAnsi="微软雅黑" w:cstheme="minorBidi"/>
              <w:b w:val="0"/>
              <w:kern w:val="2"/>
              <w:sz w:val="21"/>
              <w:szCs w:val="22"/>
              <w:lang w:eastAsia="zh-CN"/>
            </w:rPr>
          </w:pPr>
          <w:hyperlink w:anchor="_Toc341711332" w:history="1">
            <w:r w:rsidR="00E95E2F" w:rsidRPr="00955A27">
              <w:rPr>
                <w:rStyle w:val="a9"/>
                <w:rFonts w:ascii="微软雅黑" w:eastAsia="微软雅黑" w:hAnsi="微软雅黑"/>
              </w:rPr>
              <w:t>2.</w:t>
            </w:r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总体设计</w:t>
            </w:r>
            <w:r w:rsidR="00E95E2F" w:rsidRPr="00955A27">
              <w:rPr>
                <w:rFonts w:ascii="微软雅黑" w:eastAsia="微软雅黑" w:hAnsi="微软雅黑"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webHidden/>
              </w:rPr>
              <w:instrText xml:space="preserve"> PAGEREF _Toc341711332 \h </w:instrText>
            </w:r>
            <w:r w:rsidR="00E95E2F" w:rsidRPr="00955A27">
              <w:rPr>
                <w:rFonts w:ascii="微软雅黑" w:eastAsia="微软雅黑" w:hAnsi="微软雅黑"/>
                <w:webHidden/>
              </w:rPr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webHidden/>
              </w:rPr>
              <w:t>3</w:t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33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2.1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需求概述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_Toc341711333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3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34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2.2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软件结构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_Toc341711334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35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2.3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运行环境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_Toc341711335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 w:rsidP="00E95E2F">
          <w:pPr>
            <w:pStyle w:val="30"/>
            <w:tabs>
              <w:tab w:val="right" w:leader="dot" w:pos="8630"/>
            </w:tabs>
            <w:ind w:left="880"/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341711336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 xml:space="preserve">2.3.1 </w:t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软件环境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_Toc341711336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 w:rsidP="00E95E2F">
          <w:pPr>
            <w:pStyle w:val="30"/>
            <w:tabs>
              <w:tab w:val="right" w:leader="dot" w:pos="8630"/>
            </w:tabs>
            <w:ind w:left="880"/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341711337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 xml:space="preserve">2.3.2 </w:t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硬件配置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_Toc341711337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10"/>
            <w:rPr>
              <w:rFonts w:ascii="微软雅黑" w:eastAsia="微软雅黑" w:hAnsi="微软雅黑" w:cstheme="minorBidi"/>
              <w:b w:val="0"/>
              <w:kern w:val="2"/>
              <w:sz w:val="21"/>
              <w:szCs w:val="22"/>
              <w:lang w:eastAsia="zh-CN"/>
            </w:rPr>
          </w:pPr>
          <w:hyperlink w:anchor="_Toc341711338" w:history="1">
            <w:r w:rsidR="00E95E2F" w:rsidRPr="00955A27">
              <w:rPr>
                <w:rStyle w:val="a9"/>
                <w:rFonts w:ascii="微软雅黑" w:eastAsia="微软雅黑" w:hAnsi="微软雅黑"/>
              </w:rPr>
              <w:t>3.</w:t>
            </w:r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详细设计</w:t>
            </w:r>
            <w:r w:rsidR="00E95E2F" w:rsidRPr="00955A27">
              <w:rPr>
                <w:rFonts w:ascii="微软雅黑" w:eastAsia="微软雅黑" w:hAnsi="微软雅黑"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webHidden/>
              </w:rPr>
              <w:instrText xml:space="preserve"> PAGEREF _Toc341711338 \h </w:instrText>
            </w:r>
            <w:r w:rsidR="00E95E2F" w:rsidRPr="00955A27">
              <w:rPr>
                <w:rFonts w:ascii="微软雅黑" w:eastAsia="微软雅黑" w:hAnsi="微软雅黑"/>
                <w:webHidden/>
              </w:rPr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39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3.1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点菜界面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_Toc341711339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 w:rsidP="00E95E2F">
          <w:pPr>
            <w:pStyle w:val="30"/>
            <w:tabs>
              <w:tab w:val="right" w:leader="dot" w:pos="8630"/>
            </w:tabs>
            <w:ind w:left="880"/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341711340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 xml:space="preserve">3.1.1 </w:t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功能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_Toc341711340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 w:rsidP="00E95E2F">
          <w:pPr>
            <w:pStyle w:val="30"/>
            <w:tabs>
              <w:tab w:val="right" w:leader="dot" w:pos="8630"/>
            </w:tabs>
            <w:ind w:left="880"/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341711341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 xml:space="preserve">3.1.2 </w:t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模块逻辑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_Toc341711341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42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3.2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收银界面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_Toc341711342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 w:rsidP="00E95E2F">
          <w:pPr>
            <w:pStyle w:val="30"/>
            <w:tabs>
              <w:tab w:val="right" w:leader="dot" w:pos="8630"/>
            </w:tabs>
            <w:ind w:left="880"/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341711343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 xml:space="preserve">3.2.1 </w:t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功能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_Toc341711343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 w:rsidP="00E95E2F">
          <w:pPr>
            <w:pStyle w:val="30"/>
            <w:tabs>
              <w:tab w:val="right" w:leader="dot" w:pos="8630"/>
            </w:tabs>
            <w:ind w:left="880"/>
            <w:rPr>
              <w:rFonts w:ascii="微软雅黑" w:eastAsia="微软雅黑" w:hAnsi="微软雅黑" w:cstheme="minorBidi"/>
              <w:noProof/>
              <w:kern w:val="2"/>
              <w:sz w:val="21"/>
            </w:rPr>
          </w:pPr>
          <w:hyperlink w:anchor="_Toc341711344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 xml:space="preserve">3.2.2 </w:t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模块逻辑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_Toc341711344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20"/>
            <w:tabs>
              <w:tab w:val="left" w:pos="1050"/>
            </w:tabs>
            <w:rPr>
              <w:rFonts w:ascii="微软雅黑" w:eastAsia="微软雅黑" w:hAnsi="微软雅黑" w:cstheme="minorBidi"/>
              <w:noProof/>
              <w:kern w:val="2"/>
              <w:sz w:val="21"/>
              <w:szCs w:val="22"/>
              <w:lang w:eastAsia="zh-CN"/>
            </w:rPr>
          </w:pPr>
          <w:hyperlink w:anchor="_Toc341711345" w:history="1">
            <w:r w:rsidR="00E95E2F" w:rsidRPr="00955A27">
              <w:rPr>
                <w:rStyle w:val="a9"/>
                <w:rFonts w:ascii="微软雅黑" w:eastAsia="微软雅黑" w:hAnsi="微软雅黑"/>
                <w:noProof/>
              </w:rPr>
              <w:t>3.3</w:t>
            </w:r>
            <w:r w:rsidR="00E95E2F" w:rsidRPr="00955A27">
              <w:rPr>
                <w:rFonts w:ascii="微软雅黑" w:eastAsia="微软雅黑" w:hAnsi="微软雅黑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95E2F" w:rsidRPr="00955A27">
              <w:rPr>
                <w:rStyle w:val="a9"/>
                <w:rFonts w:ascii="微软雅黑" w:eastAsia="微软雅黑" w:hAnsi="微软雅黑" w:hint="eastAsia"/>
                <w:noProof/>
              </w:rPr>
              <w:t>界面跳转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instrText xml:space="preserve"> PAGEREF _Toc341711345 \h </w:instrTex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E95E2F" w:rsidRPr="00955A27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10"/>
            <w:rPr>
              <w:rFonts w:ascii="微软雅黑" w:eastAsia="微软雅黑" w:hAnsi="微软雅黑" w:cstheme="minorBidi"/>
              <w:b w:val="0"/>
              <w:kern w:val="2"/>
              <w:sz w:val="21"/>
              <w:szCs w:val="22"/>
              <w:lang w:eastAsia="zh-CN"/>
            </w:rPr>
          </w:pPr>
          <w:hyperlink w:anchor="_Toc341711346" w:history="1"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附录</w:t>
            </w:r>
            <w:r w:rsidR="00E95E2F" w:rsidRPr="00955A27">
              <w:rPr>
                <w:rStyle w:val="a9"/>
                <w:rFonts w:ascii="微软雅黑" w:eastAsia="微软雅黑" w:hAnsi="微软雅黑"/>
              </w:rPr>
              <w:t xml:space="preserve"> A:   </w:t>
            </w:r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术语表</w:t>
            </w:r>
            <w:r w:rsidR="00E95E2F" w:rsidRPr="00955A27">
              <w:rPr>
                <w:rFonts w:ascii="微软雅黑" w:eastAsia="微软雅黑" w:hAnsi="微软雅黑"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webHidden/>
              </w:rPr>
              <w:instrText xml:space="preserve"> PAGEREF _Toc341711346 \h </w:instrText>
            </w:r>
            <w:r w:rsidR="00E95E2F" w:rsidRPr="00955A27">
              <w:rPr>
                <w:rFonts w:ascii="微软雅黑" w:eastAsia="微软雅黑" w:hAnsi="微软雅黑"/>
                <w:webHidden/>
              </w:rPr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webHidden/>
              </w:rPr>
              <w:t>7</w:t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E95E2F" w:rsidRPr="00955A27" w:rsidRDefault="00DD3D6B">
          <w:pPr>
            <w:pStyle w:val="10"/>
            <w:rPr>
              <w:rFonts w:ascii="微软雅黑" w:eastAsia="微软雅黑" w:hAnsi="微软雅黑" w:cstheme="minorBidi"/>
              <w:b w:val="0"/>
              <w:kern w:val="2"/>
              <w:sz w:val="21"/>
              <w:szCs w:val="22"/>
              <w:lang w:eastAsia="zh-CN"/>
            </w:rPr>
          </w:pPr>
          <w:hyperlink w:anchor="_Toc341711347" w:history="1"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附录</w:t>
            </w:r>
            <w:r w:rsidR="00E95E2F" w:rsidRPr="00955A27">
              <w:rPr>
                <w:rStyle w:val="a9"/>
                <w:rFonts w:ascii="微软雅黑" w:eastAsia="微软雅黑" w:hAnsi="微软雅黑"/>
              </w:rPr>
              <w:t xml:space="preserve"> B:   </w:t>
            </w:r>
            <w:r w:rsidR="00E95E2F" w:rsidRPr="00955A27">
              <w:rPr>
                <w:rStyle w:val="a9"/>
                <w:rFonts w:ascii="微软雅黑" w:eastAsia="微软雅黑" w:hAnsi="微软雅黑" w:hint="eastAsia"/>
              </w:rPr>
              <w:t>参考资料</w:t>
            </w:r>
            <w:r w:rsidR="00E95E2F" w:rsidRPr="00955A27">
              <w:rPr>
                <w:rFonts w:ascii="微软雅黑" w:eastAsia="微软雅黑" w:hAnsi="微软雅黑"/>
                <w:webHidden/>
              </w:rPr>
              <w:tab/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begin"/>
            </w:r>
            <w:r w:rsidR="00E95E2F" w:rsidRPr="00955A27">
              <w:rPr>
                <w:rFonts w:ascii="微软雅黑" w:eastAsia="微软雅黑" w:hAnsi="微软雅黑"/>
                <w:webHidden/>
              </w:rPr>
              <w:instrText xml:space="preserve"> PAGEREF _Toc341711347 \h </w:instrText>
            </w:r>
            <w:r w:rsidR="00E95E2F" w:rsidRPr="00955A27">
              <w:rPr>
                <w:rFonts w:ascii="微软雅黑" w:eastAsia="微软雅黑" w:hAnsi="微软雅黑"/>
                <w:webHidden/>
              </w:rPr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separate"/>
            </w:r>
            <w:r w:rsidR="00E95E2F" w:rsidRPr="00955A27">
              <w:rPr>
                <w:rFonts w:ascii="微软雅黑" w:eastAsia="微软雅黑" w:hAnsi="微软雅黑"/>
                <w:webHidden/>
              </w:rPr>
              <w:t>7</w:t>
            </w:r>
            <w:r w:rsidR="00E95E2F" w:rsidRPr="00955A27">
              <w:rPr>
                <w:rFonts w:ascii="微软雅黑" w:eastAsia="微软雅黑" w:hAnsi="微软雅黑"/>
                <w:webHidden/>
              </w:rPr>
              <w:fldChar w:fldCharType="end"/>
            </w:r>
          </w:hyperlink>
        </w:p>
        <w:p w:rsidR="003D3D02" w:rsidRPr="00955A27" w:rsidRDefault="003D3D02" w:rsidP="00754E0D">
          <w:pPr>
            <w:spacing w:after="0"/>
            <w:rPr>
              <w:rFonts w:ascii="微软雅黑" w:eastAsia="微软雅黑" w:hAnsi="微软雅黑"/>
            </w:rPr>
          </w:pPr>
          <w:r w:rsidRPr="00955A2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3C38D6" w:rsidRPr="00955A27" w:rsidRDefault="003C38D6" w:rsidP="00754E0D">
      <w:pPr>
        <w:spacing w:after="0"/>
        <w:rPr>
          <w:rFonts w:ascii="微软雅黑" w:eastAsia="微软雅黑" w:hAnsi="微软雅黑"/>
          <w:b/>
          <w:noProof/>
        </w:rPr>
      </w:pPr>
    </w:p>
    <w:p w:rsidR="003C38D6" w:rsidRPr="00955A27" w:rsidRDefault="00F17686" w:rsidP="00754E0D">
      <w:pPr>
        <w:pStyle w:val="TOCEntry"/>
        <w:spacing w:before="0" w:after="0"/>
        <w:rPr>
          <w:rFonts w:ascii="微软雅黑" w:eastAsia="微软雅黑" w:hAnsi="微软雅黑"/>
          <w:lang w:eastAsia="zh-CN"/>
        </w:rPr>
      </w:pPr>
      <w:bookmarkStart w:id="0" w:name="_Toc287811605"/>
      <w:r w:rsidRPr="00955A27">
        <w:rPr>
          <w:rFonts w:ascii="微软雅黑" w:eastAsia="微软雅黑" w:hAnsi="微软雅黑" w:hint="eastAsia"/>
          <w:lang w:eastAsia="zh-CN"/>
        </w:rPr>
        <w:t>版本</w:t>
      </w:r>
      <w:bookmarkEnd w:id="0"/>
      <w:r w:rsidR="006F14AC" w:rsidRPr="00955A27">
        <w:rPr>
          <w:rFonts w:ascii="微软雅黑" w:eastAsia="微软雅黑" w:hAnsi="微软雅黑" w:hint="eastAsia"/>
          <w:lang w:eastAsia="zh-CN"/>
        </w:rP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634"/>
        <w:gridCol w:w="2126"/>
        <w:gridCol w:w="3948"/>
      </w:tblGrid>
      <w:tr w:rsidR="003C38D6" w:rsidRPr="00955A27" w:rsidTr="00F1768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955A27" w:rsidRDefault="00011D45" w:rsidP="00754E0D">
            <w:pPr>
              <w:spacing w:after="0"/>
              <w:rPr>
                <w:rFonts w:ascii="微软雅黑" w:eastAsia="微软雅黑" w:hAnsi="微软雅黑"/>
                <w:b/>
              </w:rPr>
            </w:pPr>
            <w:r w:rsidRPr="00955A27"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955A27" w:rsidRDefault="00F17686" w:rsidP="00754E0D">
            <w:pPr>
              <w:spacing w:after="0"/>
              <w:rPr>
                <w:rFonts w:ascii="微软雅黑" w:eastAsia="微软雅黑" w:hAnsi="微软雅黑"/>
                <w:b/>
              </w:rPr>
            </w:pPr>
            <w:r w:rsidRPr="00955A27"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2126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955A27" w:rsidRDefault="00F17686" w:rsidP="00754E0D">
            <w:pPr>
              <w:spacing w:after="0"/>
              <w:rPr>
                <w:rFonts w:ascii="微软雅黑" w:eastAsia="微软雅黑" w:hAnsi="微软雅黑"/>
                <w:b/>
              </w:rPr>
            </w:pPr>
            <w:r w:rsidRPr="00955A27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3948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955A27" w:rsidRDefault="00F17686" w:rsidP="00754E0D">
            <w:pPr>
              <w:spacing w:after="0"/>
              <w:rPr>
                <w:rFonts w:ascii="微软雅黑" w:eastAsia="微软雅黑" w:hAnsi="微软雅黑"/>
                <w:b/>
              </w:rPr>
            </w:pPr>
            <w:r w:rsidRPr="00955A27">
              <w:rPr>
                <w:rFonts w:ascii="微软雅黑" w:eastAsia="微软雅黑" w:hAnsi="微软雅黑" w:hint="eastAsia"/>
                <w:b/>
              </w:rPr>
              <w:t>备注</w:t>
            </w:r>
            <w:r w:rsidR="00EF647D" w:rsidRPr="00955A2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C38D6" w:rsidRPr="00955A27" w:rsidTr="00F17686">
        <w:tc>
          <w:tcPr>
            <w:tcW w:w="2160" w:type="dxa"/>
            <w:tcBorders>
              <w:top w:val="nil"/>
            </w:tcBorders>
          </w:tcPr>
          <w:p w:rsidR="003C38D6" w:rsidRPr="00955A27" w:rsidRDefault="00EF647D" w:rsidP="00754E0D">
            <w:pPr>
              <w:spacing w:after="0"/>
              <w:rPr>
                <w:rFonts w:ascii="微软雅黑" w:eastAsia="微软雅黑" w:hAnsi="微软雅黑"/>
              </w:rPr>
            </w:pPr>
            <w:r w:rsidRPr="00955A27">
              <w:rPr>
                <w:rFonts w:ascii="微软雅黑" w:eastAsia="微软雅黑" w:hAnsi="微软雅黑" w:hint="eastAsia"/>
              </w:rPr>
              <w:t>张毅</w:t>
            </w:r>
          </w:p>
        </w:tc>
        <w:tc>
          <w:tcPr>
            <w:tcW w:w="1634" w:type="dxa"/>
            <w:tcBorders>
              <w:top w:val="nil"/>
            </w:tcBorders>
          </w:tcPr>
          <w:p w:rsidR="003C38D6" w:rsidRPr="00955A27" w:rsidRDefault="003C38D6" w:rsidP="007F3F6E">
            <w:pPr>
              <w:spacing w:after="0"/>
              <w:rPr>
                <w:rFonts w:ascii="微软雅黑" w:eastAsia="微软雅黑" w:hAnsi="微软雅黑"/>
              </w:rPr>
            </w:pPr>
            <w:r w:rsidRPr="00955A27">
              <w:rPr>
                <w:rFonts w:ascii="微软雅黑" w:eastAsia="微软雅黑" w:hAnsi="微软雅黑" w:hint="eastAsia"/>
              </w:rPr>
              <w:t>20</w:t>
            </w:r>
            <w:r w:rsidR="00891B23" w:rsidRPr="00955A27">
              <w:rPr>
                <w:rFonts w:ascii="微软雅黑" w:eastAsia="微软雅黑" w:hAnsi="微软雅黑" w:hint="eastAsia"/>
              </w:rPr>
              <w:t>1</w:t>
            </w:r>
            <w:r w:rsidR="007F3F6E" w:rsidRPr="00955A27">
              <w:rPr>
                <w:rFonts w:ascii="微软雅黑" w:eastAsia="微软雅黑" w:hAnsi="微软雅黑" w:hint="eastAsia"/>
              </w:rPr>
              <w:t>2</w:t>
            </w:r>
            <w:r w:rsidRPr="00955A27">
              <w:rPr>
                <w:rFonts w:ascii="微软雅黑" w:eastAsia="微软雅黑" w:hAnsi="微软雅黑" w:hint="eastAsia"/>
              </w:rPr>
              <w:t>/</w:t>
            </w:r>
            <w:r w:rsidR="007F3F6E" w:rsidRPr="00955A27">
              <w:rPr>
                <w:rFonts w:ascii="微软雅黑" w:eastAsia="微软雅黑" w:hAnsi="微软雅黑" w:hint="eastAsia"/>
              </w:rPr>
              <w:t>1</w:t>
            </w:r>
            <w:r w:rsidR="00361662">
              <w:rPr>
                <w:rFonts w:ascii="微软雅黑" w:eastAsia="微软雅黑" w:hAnsi="微软雅黑" w:hint="eastAsia"/>
              </w:rPr>
              <w:t>1</w:t>
            </w:r>
            <w:r w:rsidRPr="00955A27">
              <w:rPr>
                <w:rFonts w:ascii="微软雅黑" w:eastAsia="微软雅黑" w:hAnsi="微软雅黑" w:hint="eastAsia"/>
              </w:rPr>
              <w:t>/</w:t>
            </w:r>
            <w:r w:rsidR="007F3F6E" w:rsidRPr="00955A27">
              <w:rPr>
                <w:rFonts w:ascii="微软雅黑" w:eastAsia="微软雅黑" w:hAnsi="微软雅黑" w:hint="eastAsia"/>
              </w:rPr>
              <w:t>26</w:t>
            </w:r>
          </w:p>
        </w:tc>
        <w:tc>
          <w:tcPr>
            <w:tcW w:w="2126" w:type="dxa"/>
            <w:tcBorders>
              <w:top w:val="nil"/>
            </w:tcBorders>
          </w:tcPr>
          <w:p w:rsidR="003C38D6" w:rsidRPr="00955A27" w:rsidRDefault="00F17686" w:rsidP="00754E0D">
            <w:pPr>
              <w:spacing w:after="0"/>
              <w:rPr>
                <w:rFonts w:ascii="微软雅黑" w:eastAsia="微软雅黑" w:hAnsi="微软雅黑"/>
              </w:rPr>
            </w:pPr>
            <w:r w:rsidRPr="00955A27">
              <w:rPr>
                <w:rFonts w:ascii="微软雅黑" w:eastAsia="微软雅黑" w:hAnsi="微软雅黑" w:hint="eastAsia"/>
              </w:rPr>
              <w:t>0.1</w:t>
            </w:r>
          </w:p>
        </w:tc>
        <w:tc>
          <w:tcPr>
            <w:tcW w:w="3948" w:type="dxa"/>
            <w:tcBorders>
              <w:top w:val="nil"/>
            </w:tcBorders>
          </w:tcPr>
          <w:p w:rsidR="003C38D6" w:rsidRPr="00955A27" w:rsidRDefault="00F17686" w:rsidP="00754E0D">
            <w:pPr>
              <w:spacing w:after="0"/>
              <w:rPr>
                <w:rFonts w:ascii="微软雅黑" w:eastAsia="微软雅黑" w:hAnsi="微软雅黑"/>
              </w:rPr>
            </w:pPr>
            <w:r w:rsidRPr="00955A27">
              <w:rPr>
                <w:rFonts w:ascii="微软雅黑" w:eastAsia="微软雅黑" w:hAnsi="微软雅黑" w:hint="eastAsia"/>
              </w:rPr>
              <w:t>原始草稿版</w:t>
            </w:r>
          </w:p>
        </w:tc>
      </w:tr>
      <w:tr w:rsidR="003C38D6" w:rsidRPr="00955A27" w:rsidTr="00F17686">
        <w:tc>
          <w:tcPr>
            <w:tcW w:w="2160" w:type="dxa"/>
            <w:tcBorders>
              <w:bottom w:val="single" w:sz="12" w:space="0" w:color="auto"/>
            </w:tcBorders>
          </w:tcPr>
          <w:p w:rsidR="003C38D6" w:rsidRPr="00955A27" w:rsidRDefault="003C38D6" w:rsidP="00754E0D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tcBorders>
              <w:bottom w:val="single" w:sz="12" w:space="0" w:color="auto"/>
            </w:tcBorders>
          </w:tcPr>
          <w:p w:rsidR="003C38D6" w:rsidRPr="00955A27" w:rsidRDefault="003C38D6" w:rsidP="00754E0D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3C38D6" w:rsidRPr="00955A27" w:rsidRDefault="003C38D6" w:rsidP="00754E0D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3948" w:type="dxa"/>
            <w:tcBorders>
              <w:bottom w:val="single" w:sz="12" w:space="0" w:color="auto"/>
            </w:tcBorders>
          </w:tcPr>
          <w:p w:rsidR="003C38D6" w:rsidRPr="00955A27" w:rsidRDefault="003C38D6" w:rsidP="00754E0D">
            <w:pPr>
              <w:spacing w:after="0"/>
              <w:rPr>
                <w:rFonts w:ascii="微软雅黑" w:eastAsia="微软雅黑" w:hAnsi="微软雅黑"/>
              </w:rPr>
            </w:pPr>
          </w:p>
        </w:tc>
      </w:tr>
    </w:tbl>
    <w:p w:rsidR="003F63D1" w:rsidRPr="00955A27" w:rsidRDefault="00EF647D" w:rsidP="00754E0D">
      <w:pPr>
        <w:pStyle w:val="1"/>
        <w:spacing w:before="0"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/>
        </w:rPr>
        <w:br w:type="page"/>
      </w:r>
      <w:bookmarkStart w:id="1" w:name="_Toc287811606"/>
      <w:bookmarkStart w:id="2" w:name="_Toc341711329"/>
      <w:r w:rsidR="00EF4345" w:rsidRPr="00955A27">
        <w:rPr>
          <w:rFonts w:ascii="微软雅黑" w:eastAsia="微软雅黑" w:hAnsi="微软雅黑" w:hint="eastAsia"/>
        </w:rPr>
        <w:lastRenderedPageBreak/>
        <w:t>1.</w:t>
      </w:r>
      <w:r w:rsidR="00891B23" w:rsidRPr="00955A27"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EF4345" w:rsidRPr="00955A27" w:rsidRDefault="00EF4345" w:rsidP="00754E0D">
      <w:pPr>
        <w:pStyle w:val="2"/>
        <w:numPr>
          <w:ilvl w:val="1"/>
          <w:numId w:val="9"/>
        </w:numPr>
        <w:spacing w:before="0" w:after="0"/>
        <w:rPr>
          <w:rFonts w:ascii="微软雅黑" w:eastAsia="微软雅黑" w:hAnsi="微软雅黑"/>
        </w:rPr>
      </w:pPr>
      <w:bookmarkStart w:id="3" w:name="_Toc287811607"/>
      <w:bookmarkStart w:id="4" w:name="_Toc341711330"/>
      <w:r w:rsidRPr="00955A27">
        <w:rPr>
          <w:rFonts w:ascii="微软雅黑" w:eastAsia="微软雅黑" w:hAnsi="微软雅黑" w:hint="eastAsia"/>
        </w:rPr>
        <w:t>项目介绍</w:t>
      </w:r>
      <w:bookmarkEnd w:id="3"/>
      <w:bookmarkEnd w:id="4"/>
    </w:p>
    <w:p w:rsidR="00F10E1A" w:rsidRPr="00955A27" w:rsidRDefault="00891B23" w:rsidP="00754E0D">
      <w:pPr>
        <w:spacing w:after="0"/>
        <w:ind w:left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略</w:t>
      </w:r>
    </w:p>
    <w:p w:rsidR="00EF4345" w:rsidRPr="00955A27" w:rsidRDefault="00EF4345" w:rsidP="00754E0D">
      <w:pPr>
        <w:pStyle w:val="2"/>
        <w:numPr>
          <w:ilvl w:val="1"/>
          <w:numId w:val="9"/>
        </w:numPr>
        <w:spacing w:before="0"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 xml:space="preserve"> </w:t>
      </w:r>
      <w:bookmarkStart w:id="5" w:name="_Toc287811608"/>
      <w:bookmarkStart w:id="6" w:name="_Toc341711331"/>
      <w:r w:rsidRPr="00955A27">
        <w:rPr>
          <w:rFonts w:ascii="微软雅黑" w:eastAsia="微软雅黑" w:hAnsi="微软雅黑" w:hint="eastAsia"/>
        </w:rPr>
        <w:t>文档概述</w:t>
      </w:r>
      <w:bookmarkEnd w:id="5"/>
      <w:bookmarkEnd w:id="6"/>
    </w:p>
    <w:p w:rsidR="00F10E1A" w:rsidRPr="00955A27" w:rsidRDefault="00D32A36" w:rsidP="00754E0D">
      <w:pPr>
        <w:pStyle w:val="a8"/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本设计文档详细描述了要实现的系统，包含设计和实现系统的精确标准。同时，提供了评审和测试该设计的方法。</w:t>
      </w:r>
      <w:r w:rsidR="00F10E1A" w:rsidRPr="00955A27">
        <w:rPr>
          <w:rFonts w:ascii="微软雅黑" w:eastAsia="微软雅黑" w:hAnsi="微软雅黑" w:hint="eastAsia"/>
        </w:rPr>
        <w:t>文档的范围主要包括概要设计和详细设计两部分。在概要设计中，主要描述了系统的主要模块以及模块之间的关系；在详细设计中，详细描述了每一模块的介绍、功能以及一些关键的实现伪代码。</w:t>
      </w:r>
    </w:p>
    <w:p w:rsidR="00EF4345" w:rsidRPr="00955A27" w:rsidRDefault="0048244A" w:rsidP="00754E0D">
      <w:pPr>
        <w:pStyle w:val="a8"/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本文档适合的读者包括：系统实现人员，系统测试人员，项目评审人员。</w:t>
      </w:r>
    </w:p>
    <w:p w:rsidR="002E28B6" w:rsidRPr="00955A27" w:rsidRDefault="002E28B6" w:rsidP="00754E0D">
      <w:pPr>
        <w:pStyle w:val="a8"/>
        <w:spacing w:after="0"/>
        <w:ind w:left="0"/>
        <w:rPr>
          <w:rFonts w:ascii="微软雅黑" w:eastAsia="微软雅黑" w:hAnsi="微软雅黑"/>
        </w:rPr>
      </w:pPr>
    </w:p>
    <w:p w:rsidR="002E28B6" w:rsidRPr="00955A27" w:rsidRDefault="002E28B6" w:rsidP="00754E0D">
      <w:pPr>
        <w:pStyle w:val="1"/>
        <w:spacing w:before="0" w:after="0"/>
        <w:rPr>
          <w:rFonts w:ascii="微软雅黑" w:eastAsia="微软雅黑" w:hAnsi="微软雅黑"/>
        </w:rPr>
      </w:pPr>
      <w:bookmarkStart w:id="7" w:name="_Toc287811609"/>
      <w:bookmarkStart w:id="8" w:name="_Toc341711332"/>
      <w:r w:rsidRPr="00955A27">
        <w:rPr>
          <w:rFonts w:ascii="微软雅黑" w:eastAsia="微软雅黑" w:hAnsi="微软雅黑" w:hint="eastAsia"/>
        </w:rPr>
        <w:t>2.</w:t>
      </w:r>
      <w:r w:rsidR="00891B23" w:rsidRPr="00955A27">
        <w:rPr>
          <w:rFonts w:ascii="微软雅黑" w:eastAsia="微软雅黑" w:hAnsi="微软雅黑" w:hint="eastAsia"/>
        </w:rPr>
        <w:t>总体</w:t>
      </w:r>
      <w:r w:rsidRPr="00955A27">
        <w:rPr>
          <w:rFonts w:ascii="微软雅黑" w:eastAsia="微软雅黑" w:hAnsi="微软雅黑" w:hint="eastAsia"/>
        </w:rPr>
        <w:t>设计</w:t>
      </w:r>
      <w:bookmarkEnd w:id="7"/>
      <w:bookmarkEnd w:id="8"/>
    </w:p>
    <w:p w:rsidR="002E28B6" w:rsidRPr="00955A27" w:rsidRDefault="00891B23" w:rsidP="00754E0D">
      <w:pPr>
        <w:pStyle w:val="2"/>
        <w:numPr>
          <w:ilvl w:val="0"/>
          <w:numId w:val="7"/>
        </w:numPr>
        <w:spacing w:before="0" w:after="0"/>
        <w:rPr>
          <w:rFonts w:ascii="微软雅黑" w:eastAsia="微软雅黑" w:hAnsi="微软雅黑"/>
        </w:rPr>
      </w:pPr>
      <w:bookmarkStart w:id="9" w:name="_Toc287811610"/>
      <w:bookmarkStart w:id="10" w:name="_Toc341711333"/>
      <w:r w:rsidRPr="00955A27">
        <w:rPr>
          <w:rFonts w:ascii="微软雅黑" w:eastAsia="微软雅黑" w:hAnsi="微软雅黑" w:hint="eastAsia"/>
        </w:rPr>
        <w:t>需求概述</w:t>
      </w:r>
      <w:bookmarkEnd w:id="9"/>
      <w:bookmarkEnd w:id="10"/>
    </w:p>
    <w:p w:rsidR="002E28B6" w:rsidRPr="00955A27" w:rsidRDefault="005F17C0" w:rsidP="00754E0D">
      <w:pPr>
        <w:pStyle w:val="a8"/>
        <w:spacing w:after="0"/>
        <w:ind w:left="90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概要设计主要提供</w:t>
      </w:r>
      <w:r w:rsidR="00891B23" w:rsidRPr="00955A27">
        <w:rPr>
          <w:rFonts w:ascii="微软雅黑" w:eastAsia="微软雅黑" w:hAnsi="微软雅黑" w:hint="eastAsia"/>
        </w:rPr>
        <w:t>系统</w:t>
      </w:r>
      <w:r w:rsidRPr="00955A27">
        <w:rPr>
          <w:rFonts w:ascii="微软雅黑" w:eastAsia="微软雅黑" w:hAnsi="微软雅黑" w:hint="eastAsia"/>
        </w:rPr>
        <w:t xml:space="preserve"> </w:t>
      </w:r>
      <w:r w:rsidR="00FE1AC6" w:rsidRPr="00955A27">
        <w:rPr>
          <w:rFonts w:ascii="微软雅黑" w:eastAsia="微软雅黑" w:hAnsi="微软雅黑" w:hint="eastAsia"/>
        </w:rPr>
        <w:t>的高层设计，包括大概的用户界面、系统架构图、包含的类等</w:t>
      </w:r>
      <w:r w:rsidRPr="00955A27">
        <w:rPr>
          <w:rFonts w:ascii="微软雅黑" w:eastAsia="微软雅黑" w:hAnsi="微软雅黑" w:hint="eastAsia"/>
        </w:rPr>
        <w:t>。</w:t>
      </w:r>
    </w:p>
    <w:p w:rsidR="002E28B6" w:rsidRPr="00955A27" w:rsidRDefault="00891B23" w:rsidP="00754E0D">
      <w:pPr>
        <w:pStyle w:val="2"/>
        <w:numPr>
          <w:ilvl w:val="0"/>
          <w:numId w:val="7"/>
        </w:numPr>
        <w:spacing w:before="0" w:after="0"/>
        <w:rPr>
          <w:rFonts w:ascii="微软雅黑" w:eastAsia="微软雅黑" w:hAnsi="微软雅黑"/>
        </w:rPr>
      </w:pPr>
      <w:bookmarkStart w:id="11" w:name="_Toc287811611"/>
      <w:bookmarkStart w:id="12" w:name="_Toc341711334"/>
      <w:r w:rsidRPr="00955A27">
        <w:rPr>
          <w:rFonts w:ascii="微软雅黑" w:eastAsia="微软雅黑" w:hAnsi="微软雅黑" w:hint="eastAsia"/>
        </w:rPr>
        <w:lastRenderedPageBreak/>
        <w:t>软件结构</w:t>
      </w:r>
      <w:bookmarkEnd w:id="11"/>
      <w:bookmarkEnd w:id="12"/>
    </w:p>
    <w:p w:rsidR="00711C48" w:rsidRPr="00955A27" w:rsidRDefault="00711C48" w:rsidP="00754E0D">
      <w:pPr>
        <w:pStyle w:val="2"/>
        <w:numPr>
          <w:ilvl w:val="0"/>
          <w:numId w:val="7"/>
        </w:numPr>
        <w:spacing w:before="0" w:after="0"/>
        <w:rPr>
          <w:rFonts w:ascii="微软雅黑" w:eastAsia="微软雅黑" w:hAnsi="微软雅黑"/>
        </w:rPr>
      </w:pPr>
      <w:bookmarkStart w:id="13" w:name="_Toc287811612"/>
      <w:bookmarkStart w:id="14" w:name="_Toc341711335"/>
      <w:r w:rsidRPr="00955A27">
        <w:rPr>
          <w:rFonts w:ascii="微软雅黑" w:eastAsia="微软雅黑" w:hAnsi="微软雅黑" w:hint="eastAsia"/>
        </w:rPr>
        <w:t>运行环境</w:t>
      </w:r>
      <w:bookmarkEnd w:id="13"/>
      <w:bookmarkEnd w:id="14"/>
    </w:p>
    <w:p w:rsidR="00FE1AC6" w:rsidRPr="00955A27" w:rsidRDefault="00FE1AC6" w:rsidP="00754E0D">
      <w:pPr>
        <w:pStyle w:val="3"/>
        <w:spacing w:before="0" w:after="0"/>
        <w:rPr>
          <w:rFonts w:ascii="微软雅黑" w:eastAsia="微软雅黑" w:hAnsi="微软雅黑"/>
        </w:rPr>
      </w:pPr>
      <w:bookmarkStart w:id="15" w:name="_Toc341711336"/>
      <w:r w:rsidRPr="00955A27">
        <w:rPr>
          <w:rFonts w:ascii="微软雅黑" w:eastAsia="微软雅黑" w:hAnsi="微软雅黑" w:hint="eastAsia"/>
        </w:rPr>
        <w:t>2.3.1 软件环境</w:t>
      </w:r>
      <w:bookmarkEnd w:id="15"/>
    </w:p>
    <w:p w:rsidR="00FE1AC6" w:rsidRPr="00955A27" w:rsidRDefault="00FE1AC6" w:rsidP="00754E0D">
      <w:pPr>
        <w:spacing w:after="0"/>
        <w:ind w:firstLine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操作系统：</w:t>
      </w:r>
    </w:p>
    <w:p w:rsidR="00FE1AC6" w:rsidRPr="00955A27" w:rsidRDefault="00FE1AC6" w:rsidP="00754E0D">
      <w:pPr>
        <w:spacing w:after="0"/>
        <w:ind w:firstLine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/>
        </w:rPr>
        <w:t>Windows® XP</w:t>
      </w:r>
    </w:p>
    <w:p w:rsidR="00FE1AC6" w:rsidRPr="00955A27" w:rsidRDefault="00FE1AC6" w:rsidP="00754E0D">
      <w:pPr>
        <w:spacing w:after="0"/>
        <w:ind w:firstLine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Windows 7</w:t>
      </w:r>
    </w:p>
    <w:p w:rsidR="00FE1AC6" w:rsidRPr="00955A27" w:rsidRDefault="00FE1AC6" w:rsidP="00754E0D">
      <w:p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ab/>
        <w:t>数据库：MySQL  Sever 5.1</w:t>
      </w:r>
      <w:r w:rsidR="00972215" w:rsidRPr="00955A27">
        <w:rPr>
          <w:rFonts w:ascii="微软雅黑" w:eastAsia="微软雅黑" w:hAnsi="微软雅黑" w:hint="eastAsia"/>
        </w:rPr>
        <w:t>及以上版本</w:t>
      </w:r>
    </w:p>
    <w:p w:rsidR="00FE1AC6" w:rsidRPr="00955A27" w:rsidRDefault="00FE1AC6" w:rsidP="00754E0D">
      <w:p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ab/>
        <w:t>ODBC驱动：</w:t>
      </w:r>
      <w:r w:rsidRPr="00955A27">
        <w:rPr>
          <w:rFonts w:ascii="微软雅黑" w:eastAsia="微软雅黑" w:hAnsi="微软雅黑"/>
        </w:rPr>
        <w:t>mysql-connector-odbc-5.1.8-win32</w:t>
      </w:r>
      <w:r w:rsidR="00972215" w:rsidRPr="00955A27">
        <w:rPr>
          <w:rFonts w:ascii="微软雅黑" w:eastAsia="微软雅黑" w:hAnsi="微软雅黑" w:hint="eastAsia"/>
        </w:rPr>
        <w:t>及以上版本</w:t>
      </w:r>
    </w:p>
    <w:p w:rsidR="00C77F76" w:rsidRPr="00955A27" w:rsidRDefault="00C77F76" w:rsidP="00C77F76">
      <w:pPr>
        <w:spacing w:after="0"/>
        <w:ind w:firstLine="720"/>
        <w:rPr>
          <w:rFonts w:ascii="微软雅黑" w:eastAsia="微软雅黑" w:hAnsi="微软雅黑"/>
          <w:color w:val="FF0000"/>
        </w:rPr>
      </w:pPr>
      <w:r w:rsidRPr="00955A27">
        <w:rPr>
          <w:rFonts w:ascii="微软雅黑" w:eastAsia="微软雅黑" w:hAnsi="微软雅黑" w:hint="eastAsia"/>
          <w:color w:val="FF0000"/>
        </w:rPr>
        <w:t>（3.*的驱动会造成中文乱码）</w:t>
      </w:r>
    </w:p>
    <w:p w:rsidR="00FE1AC6" w:rsidRPr="00955A27" w:rsidRDefault="00FE1AC6" w:rsidP="00754E0D">
      <w:pPr>
        <w:pStyle w:val="3"/>
        <w:spacing w:before="0" w:after="0"/>
        <w:rPr>
          <w:rFonts w:ascii="微软雅黑" w:eastAsia="微软雅黑" w:hAnsi="微软雅黑"/>
        </w:rPr>
      </w:pPr>
      <w:bookmarkStart w:id="16" w:name="_Toc341711337"/>
      <w:r w:rsidRPr="00955A27">
        <w:rPr>
          <w:rFonts w:ascii="微软雅黑" w:eastAsia="微软雅黑" w:hAnsi="微软雅黑" w:hint="eastAsia"/>
        </w:rPr>
        <w:t>2.3.2 硬件配置</w:t>
      </w:r>
      <w:bookmarkEnd w:id="16"/>
    </w:p>
    <w:p w:rsidR="00810389" w:rsidRPr="00955A27" w:rsidRDefault="00810389" w:rsidP="00754E0D">
      <w:pPr>
        <w:spacing w:after="0"/>
        <w:ind w:firstLine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 xml:space="preserve">CPU </w:t>
      </w:r>
      <w:r w:rsidRPr="00955A27">
        <w:rPr>
          <w:rFonts w:ascii="微软雅黑" w:eastAsia="微软雅黑" w:hAnsi="微软雅黑"/>
        </w:rPr>
        <w:t xml:space="preserve">Pentium </w:t>
      </w:r>
      <w:r w:rsidRPr="00955A27">
        <w:rPr>
          <w:rFonts w:ascii="微软雅黑" w:eastAsia="微软雅黑" w:hAnsi="微软雅黑" w:hint="eastAsia"/>
        </w:rPr>
        <w:t>8</w:t>
      </w:r>
      <w:r w:rsidRPr="00955A27">
        <w:rPr>
          <w:rFonts w:ascii="微软雅黑" w:eastAsia="微软雅黑" w:hAnsi="微软雅黑"/>
        </w:rPr>
        <w:t xml:space="preserve">00MHz </w:t>
      </w:r>
      <w:r w:rsidRPr="00955A27">
        <w:rPr>
          <w:rFonts w:ascii="微软雅黑" w:eastAsia="微软雅黑" w:hAnsi="微软雅黑" w:hint="eastAsia"/>
        </w:rPr>
        <w:t>以上</w:t>
      </w:r>
    </w:p>
    <w:p w:rsidR="00810389" w:rsidRPr="00955A27" w:rsidRDefault="00810389" w:rsidP="00754E0D">
      <w:pPr>
        <w:spacing w:after="0"/>
        <w:ind w:firstLine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内存256</w:t>
      </w:r>
      <w:r w:rsidRPr="00955A27">
        <w:rPr>
          <w:rFonts w:ascii="微软雅黑" w:eastAsia="微软雅黑" w:hAnsi="微软雅黑"/>
        </w:rPr>
        <w:t xml:space="preserve"> MB</w:t>
      </w:r>
      <w:r w:rsidRPr="00955A27">
        <w:rPr>
          <w:rFonts w:ascii="微软雅黑" w:eastAsia="微软雅黑" w:hAnsi="微软雅黑" w:hint="eastAsia"/>
        </w:rPr>
        <w:t>以上</w:t>
      </w:r>
    </w:p>
    <w:p w:rsidR="00810389" w:rsidRPr="00955A27" w:rsidRDefault="00810389" w:rsidP="00754E0D">
      <w:pPr>
        <w:spacing w:after="0"/>
        <w:ind w:firstLine="7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至少1G</w:t>
      </w:r>
      <w:r w:rsidRPr="00955A27">
        <w:rPr>
          <w:rFonts w:ascii="微软雅黑" w:eastAsia="微软雅黑" w:hAnsi="微软雅黑"/>
        </w:rPr>
        <w:t>B</w:t>
      </w:r>
      <w:r w:rsidRPr="00955A27">
        <w:rPr>
          <w:rFonts w:ascii="微软雅黑" w:eastAsia="微软雅黑" w:hAnsi="微软雅黑" w:hint="eastAsia"/>
        </w:rPr>
        <w:t>硬盘空间</w:t>
      </w:r>
    </w:p>
    <w:p w:rsidR="002E28B6" w:rsidRPr="00955A27" w:rsidRDefault="006E0C49" w:rsidP="00754E0D">
      <w:pPr>
        <w:pStyle w:val="1"/>
        <w:spacing w:before="0" w:after="0"/>
        <w:rPr>
          <w:rFonts w:ascii="微软雅黑" w:eastAsia="微软雅黑" w:hAnsi="微软雅黑"/>
        </w:rPr>
      </w:pPr>
      <w:bookmarkStart w:id="17" w:name="_Toc287811613"/>
      <w:bookmarkStart w:id="18" w:name="_Toc341711338"/>
      <w:r w:rsidRPr="00955A27">
        <w:rPr>
          <w:rFonts w:ascii="微软雅黑" w:eastAsia="微软雅黑" w:hAnsi="微软雅黑" w:hint="eastAsia"/>
        </w:rPr>
        <w:t>3.详细设计</w:t>
      </w:r>
      <w:bookmarkEnd w:id="17"/>
      <w:bookmarkEnd w:id="18"/>
    </w:p>
    <w:p w:rsidR="006E0C49" w:rsidRPr="00955A27" w:rsidRDefault="009B69FD" w:rsidP="00754E0D">
      <w:pPr>
        <w:pStyle w:val="2"/>
        <w:numPr>
          <w:ilvl w:val="0"/>
          <w:numId w:val="10"/>
        </w:numPr>
        <w:spacing w:before="0" w:after="0"/>
        <w:rPr>
          <w:rFonts w:ascii="微软雅黑" w:eastAsia="微软雅黑" w:hAnsi="微软雅黑"/>
        </w:rPr>
      </w:pPr>
      <w:bookmarkStart w:id="19" w:name="_Toc341711339"/>
      <w:r w:rsidRPr="00955A27">
        <w:rPr>
          <w:rFonts w:ascii="微软雅黑" w:eastAsia="微软雅黑" w:hAnsi="微软雅黑" w:hint="eastAsia"/>
        </w:rPr>
        <w:t>点菜界面</w:t>
      </w:r>
      <w:bookmarkEnd w:id="19"/>
    </w:p>
    <w:p w:rsidR="006E0C49" w:rsidRPr="00955A27" w:rsidRDefault="006E0C49" w:rsidP="00754E0D">
      <w:pPr>
        <w:pStyle w:val="3"/>
        <w:spacing w:after="0"/>
        <w:rPr>
          <w:rFonts w:ascii="微软雅黑" w:eastAsia="微软雅黑" w:hAnsi="微软雅黑"/>
        </w:rPr>
      </w:pPr>
      <w:bookmarkStart w:id="20" w:name="_Toc341711340"/>
      <w:r w:rsidRPr="00955A27">
        <w:rPr>
          <w:rFonts w:ascii="微软雅黑" w:eastAsia="微软雅黑" w:hAnsi="微软雅黑" w:hint="eastAsia"/>
        </w:rPr>
        <w:t>3.1.1</w:t>
      </w:r>
      <w:r w:rsidR="00754E0D" w:rsidRPr="00955A27">
        <w:rPr>
          <w:rFonts w:ascii="微软雅黑" w:eastAsia="微软雅黑" w:hAnsi="微软雅黑" w:hint="eastAsia"/>
        </w:rPr>
        <w:t xml:space="preserve"> </w:t>
      </w:r>
      <w:r w:rsidR="001E1E55" w:rsidRPr="00955A27">
        <w:rPr>
          <w:rFonts w:ascii="微软雅黑" w:eastAsia="微软雅黑" w:hAnsi="微软雅黑" w:hint="eastAsia"/>
        </w:rPr>
        <w:t>功能</w:t>
      </w:r>
      <w:bookmarkEnd w:id="20"/>
    </w:p>
    <w:p w:rsidR="005C4D35" w:rsidRPr="00955A27" w:rsidRDefault="005C4D35" w:rsidP="00754E0D">
      <w:pPr>
        <w:pStyle w:val="a8"/>
        <w:spacing w:after="0"/>
        <w:ind w:left="50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程序初始化时读取是否为快餐模式。</w:t>
      </w:r>
    </w:p>
    <w:p w:rsidR="00FC78D1" w:rsidRPr="00955A27" w:rsidRDefault="009B69FD" w:rsidP="00754E0D">
      <w:pPr>
        <w:pStyle w:val="a8"/>
        <w:spacing w:after="0"/>
        <w:ind w:left="50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登录后跳过开台界面，直接进入</w:t>
      </w:r>
      <w:r w:rsidR="00077D6C" w:rsidRPr="00955A27">
        <w:rPr>
          <w:rFonts w:ascii="微软雅黑" w:eastAsia="微软雅黑" w:hAnsi="微软雅黑" w:hint="eastAsia"/>
        </w:rPr>
        <w:t>点菜界面。</w:t>
      </w:r>
      <w:r w:rsidR="001F2365">
        <w:rPr>
          <w:rFonts w:ascii="微软雅黑" w:eastAsia="微软雅黑" w:hAnsi="微软雅黑" w:hint="eastAsia"/>
        </w:rPr>
        <w:t xml:space="preserve">    </w:t>
      </w:r>
      <w:r w:rsidR="005C4D35" w:rsidRPr="00955A27">
        <w:rPr>
          <w:rFonts w:ascii="微软雅黑" w:eastAsia="微软雅黑" w:hAnsi="微软雅黑" w:hint="eastAsia"/>
        </w:rPr>
        <w:t>默认的桌号为</w:t>
      </w:r>
      <w:r w:rsidR="00387311" w:rsidRPr="00955A27">
        <w:rPr>
          <w:rFonts w:ascii="微软雅黑" w:eastAsia="微软雅黑" w:hAnsi="微软雅黑" w:hint="eastAsia"/>
        </w:rPr>
        <w:t>-1</w:t>
      </w:r>
      <w:r w:rsidR="003D5389" w:rsidRPr="00955A27">
        <w:rPr>
          <w:rFonts w:ascii="微软雅黑" w:eastAsia="微软雅黑" w:hAnsi="微软雅黑" w:hint="eastAsia"/>
        </w:rPr>
        <w:t>，</w:t>
      </w:r>
      <w:r w:rsidR="00884F9B">
        <w:rPr>
          <w:rFonts w:ascii="微软雅黑" w:eastAsia="微软雅黑" w:hAnsi="微软雅黑" w:hint="eastAsia"/>
        </w:rPr>
        <w:t>加锁方面：快餐模式对order_head_id加锁；取代</w:t>
      </w:r>
      <w:r w:rsidR="00967906">
        <w:rPr>
          <w:rFonts w:ascii="微软雅黑" w:eastAsia="微软雅黑" w:hAnsi="微软雅黑" w:hint="eastAsia"/>
        </w:rPr>
        <w:t>对桌号</w:t>
      </w:r>
      <w:r w:rsidR="003D5389" w:rsidRPr="00955A27">
        <w:rPr>
          <w:rFonts w:ascii="微软雅黑" w:eastAsia="微软雅黑" w:hAnsi="微软雅黑" w:hint="eastAsia"/>
        </w:rPr>
        <w:t>加锁</w:t>
      </w:r>
      <w:r w:rsidR="005C4D35" w:rsidRPr="00955A27">
        <w:rPr>
          <w:rFonts w:ascii="微软雅黑" w:eastAsia="微软雅黑" w:hAnsi="微软雅黑" w:hint="eastAsia"/>
        </w:rPr>
        <w:t>。</w:t>
      </w:r>
    </w:p>
    <w:p w:rsidR="001466E0" w:rsidRPr="00955A27" w:rsidRDefault="001466E0" w:rsidP="00754E0D">
      <w:pPr>
        <w:pStyle w:val="a8"/>
        <w:spacing w:after="0"/>
        <w:ind w:left="50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lastRenderedPageBreak/>
        <w:t>界面大部分功能不变，新增‘挂单’‘取单’‘取消交易’</w:t>
      </w:r>
    </w:p>
    <w:p w:rsidR="005D43D1" w:rsidRPr="00955A27" w:rsidRDefault="005D43D1" w:rsidP="005D43D1">
      <w:pPr>
        <w:pStyle w:val="a8"/>
        <w:numPr>
          <w:ilvl w:val="0"/>
          <w:numId w:val="28"/>
        </w:num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挂单</w:t>
      </w:r>
    </w:p>
    <w:p w:rsidR="005D43D1" w:rsidRPr="00955A27" w:rsidRDefault="005D43D1" w:rsidP="005D43D1">
      <w:pPr>
        <w:pStyle w:val="a8"/>
        <w:spacing w:after="0"/>
        <w:ind w:left="92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挂单将当前单保存到数据库，并自动新增一张单；若当前没有点菜，挂单不进行任何操作</w:t>
      </w:r>
    </w:p>
    <w:p w:rsidR="005D43D1" w:rsidRPr="00955A27" w:rsidRDefault="005D43D1" w:rsidP="005D43D1">
      <w:pPr>
        <w:pStyle w:val="a8"/>
        <w:numPr>
          <w:ilvl w:val="0"/>
          <w:numId w:val="28"/>
        </w:num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取单</w:t>
      </w:r>
    </w:p>
    <w:p w:rsidR="005D43D1" w:rsidRPr="00955A27" w:rsidRDefault="005D43D1" w:rsidP="005D43D1">
      <w:pPr>
        <w:pStyle w:val="a8"/>
        <w:spacing w:after="0"/>
        <w:ind w:left="92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查询所有挂起的单，并重新进行点菜操作。</w:t>
      </w:r>
      <w:r w:rsidR="00947B32" w:rsidRPr="00955A27">
        <w:rPr>
          <w:rFonts w:ascii="微软雅黑" w:eastAsia="微软雅黑" w:hAnsi="微软雅黑" w:hint="eastAsia"/>
        </w:rPr>
        <w:t>table_id=-1</w:t>
      </w:r>
    </w:p>
    <w:p w:rsidR="005D43D1" w:rsidRPr="00955A27" w:rsidRDefault="00B676EA" w:rsidP="005D43D1">
      <w:pPr>
        <w:pStyle w:val="a8"/>
        <w:numPr>
          <w:ilvl w:val="0"/>
          <w:numId w:val="28"/>
        </w:num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删除全部</w:t>
      </w:r>
    </w:p>
    <w:p w:rsidR="005D43D1" w:rsidRPr="00955A27" w:rsidRDefault="006A4050" w:rsidP="005A3490">
      <w:pPr>
        <w:pStyle w:val="a8"/>
        <w:spacing w:after="0"/>
        <w:ind w:left="92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删除</w:t>
      </w:r>
      <w:r w:rsidR="005D43D1" w:rsidRPr="00955A27">
        <w:rPr>
          <w:rFonts w:ascii="微软雅黑" w:eastAsia="微软雅黑" w:hAnsi="微软雅黑" w:hint="eastAsia"/>
        </w:rPr>
        <w:t>整张单子</w:t>
      </w:r>
      <w:r w:rsidRPr="00955A27">
        <w:rPr>
          <w:rFonts w:ascii="微软雅黑" w:eastAsia="微软雅黑" w:hAnsi="微软雅黑" w:hint="eastAsia"/>
        </w:rPr>
        <w:t>中未保存</w:t>
      </w:r>
      <w:r w:rsidR="00B676EA" w:rsidRPr="00955A27">
        <w:rPr>
          <w:rFonts w:ascii="微软雅黑" w:eastAsia="微软雅黑" w:hAnsi="微软雅黑" w:hint="eastAsia"/>
        </w:rPr>
        <w:t>的菜品</w:t>
      </w:r>
      <w:r w:rsidR="005D43D1" w:rsidRPr="00955A27">
        <w:rPr>
          <w:rFonts w:ascii="微软雅黑" w:eastAsia="微软雅黑" w:hAnsi="微软雅黑" w:hint="eastAsia"/>
        </w:rPr>
        <w:t>，返回到空单状态</w:t>
      </w:r>
      <w:r w:rsidR="00B676EA" w:rsidRPr="00955A27">
        <w:rPr>
          <w:rFonts w:ascii="微软雅黑" w:eastAsia="微软雅黑" w:hAnsi="微软雅黑" w:hint="eastAsia"/>
        </w:rPr>
        <w:t>。</w:t>
      </w:r>
    </w:p>
    <w:p w:rsidR="00B676EA" w:rsidRPr="00955A27" w:rsidRDefault="006A4050" w:rsidP="005A3490">
      <w:pPr>
        <w:pStyle w:val="a8"/>
        <w:spacing w:after="0"/>
        <w:ind w:left="922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如果已保存</w:t>
      </w:r>
      <w:r w:rsidR="00B676EA" w:rsidRPr="00955A27">
        <w:rPr>
          <w:rFonts w:ascii="微软雅黑" w:eastAsia="微软雅黑" w:hAnsi="微软雅黑" w:hint="eastAsia"/>
        </w:rPr>
        <w:t>，</w:t>
      </w:r>
      <w:r w:rsidRPr="00955A27">
        <w:rPr>
          <w:rFonts w:ascii="微软雅黑" w:eastAsia="微软雅黑" w:hAnsi="微软雅黑" w:hint="eastAsia"/>
        </w:rPr>
        <w:t>退掉保存的菜，</w:t>
      </w:r>
      <w:r w:rsidR="00B676EA" w:rsidRPr="00955A27">
        <w:rPr>
          <w:rFonts w:ascii="微软雅黑" w:eastAsia="微软雅黑" w:hAnsi="微软雅黑" w:hint="eastAsia"/>
        </w:rPr>
        <w:t>将该单按0结帐处理</w:t>
      </w:r>
      <w:r w:rsidRPr="00955A27">
        <w:rPr>
          <w:rFonts w:ascii="微软雅黑" w:eastAsia="微软雅黑" w:hAnsi="微软雅黑" w:hint="eastAsia"/>
        </w:rPr>
        <w:t>，head_id会被占用，有据可查</w:t>
      </w:r>
      <w:r w:rsidR="00947B32" w:rsidRPr="00955A27">
        <w:rPr>
          <w:rFonts w:ascii="微软雅黑" w:eastAsia="微软雅黑" w:hAnsi="微软雅黑" w:hint="eastAsia"/>
        </w:rPr>
        <w:t>。</w:t>
      </w:r>
    </w:p>
    <w:p w:rsidR="005D43D1" w:rsidRPr="00955A27" w:rsidRDefault="005D43D1" w:rsidP="005D43D1">
      <w:pPr>
        <w:pStyle w:val="a8"/>
        <w:numPr>
          <w:ilvl w:val="0"/>
          <w:numId w:val="28"/>
        </w:num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开放+-按钮，方便增减菜品数量。</w:t>
      </w:r>
    </w:p>
    <w:p w:rsidR="005D43D1" w:rsidRPr="00955A27" w:rsidRDefault="006A4050" w:rsidP="005D43D1">
      <w:pPr>
        <w:pStyle w:val="a8"/>
        <w:numPr>
          <w:ilvl w:val="0"/>
          <w:numId w:val="28"/>
        </w:num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重复功能，重复选中的</w:t>
      </w:r>
      <w:r w:rsidR="005D43D1" w:rsidRPr="00955A27">
        <w:rPr>
          <w:rFonts w:ascii="微软雅黑" w:eastAsia="微软雅黑" w:hAnsi="微软雅黑" w:hint="eastAsia"/>
        </w:rPr>
        <w:t>菜品</w:t>
      </w:r>
    </w:p>
    <w:p w:rsidR="001E1E55" w:rsidRPr="00955A27" w:rsidRDefault="001E1E55" w:rsidP="00754E0D">
      <w:pPr>
        <w:pStyle w:val="3"/>
        <w:spacing w:after="0"/>
        <w:rPr>
          <w:rFonts w:ascii="微软雅黑" w:eastAsia="微软雅黑" w:hAnsi="微软雅黑"/>
        </w:rPr>
      </w:pPr>
      <w:bookmarkStart w:id="21" w:name="_Toc341711341"/>
      <w:r w:rsidRPr="00955A27">
        <w:rPr>
          <w:rFonts w:ascii="微软雅黑" w:eastAsia="微软雅黑" w:hAnsi="微软雅黑" w:hint="eastAsia"/>
        </w:rPr>
        <w:t>3.1.2 模块逻辑</w:t>
      </w:r>
      <w:bookmarkEnd w:id="21"/>
    </w:p>
    <w:p w:rsidR="001466E0" w:rsidRPr="00955A27" w:rsidRDefault="0027609F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挂</w:t>
      </w:r>
      <w:r w:rsidR="00C4707E" w:rsidRPr="00955A27">
        <w:rPr>
          <w:rFonts w:ascii="微软雅黑" w:eastAsia="微软雅黑" w:hAnsi="微软雅黑" w:hint="eastAsia"/>
        </w:rPr>
        <w:t>单：</w:t>
      </w:r>
    </w:p>
    <w:p w:rsidR="00C4707E" w:rsidRPr="00955A27" w:rsidRDefault="0027609F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只有当存储的时候才在数据库中新开一张单。开单时保证流水号唯一，</w:t>
      </w:r>
      <w:r w:rsidR="000F446B" w:rsidRPr="00955A27">
        <w:rPr>
          <w:rFonts w:ascii="微软雅黑" w:eastAsia="微软雅黑" w:hAnsi="微软雅黑" w:hint="eastAsia"/>
        </w:rPr>
        <w:t>table_id=-1,check_id=1,check_number自动生成</w:t>
      </w:r>
      <w:r w:rsidRPr="00955A27">
        <w:rPr>
          <w:rFonts w:ascii="微软雅黑" w:eastAsia="微软雅黑" w:hAnsi="微软雅黑" w:hint="eastAsia"/>
        </w:rPr>
        <w:t>。</w:t>
      </w:r>
    </w:p>
    <w:p w:rsidR="0027609F" w:rsidRPr="00955A27" w:rsidRDefault="0027609F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取单：</w:t>
      </w:r>
    </w:p>
    <w:p w:rsidR="0027609F" w:rsidRPr="00955A27" w:rsidRDefault="005A3490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需要单独实现一个取单对话框，包括菜品的明细。</w:t>
      </w:r>
      <w:r w:rsidR="00B676EA" w:rsidRPr="00955A27">
        <w:rPr>
          <w:rFonts w:ascii="微软雅黑" w:eastAsia="微软雅黑" w:hAnsi="微软雅黑" w:hint="eastAsia"/>
        </w:rPr>
        <w:t>当前单未保存时自动保存。</w:t>
      </w:r>
    </w:p>
    <w:p w:rsidR="005A3490" w:rsidRPr="00955A27" w:rsidRDefault="005A3490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7753416" wp14:editId="765C06AE">
            <wp:extent cx="3959525" cy="2622430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745" cy="2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6B" w:rsidRPr="00955A27" w:rsidRDefault="000F446B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table service模式下的调单需要做限制，不能调出table_id=-1的桌</w:t>
      </w:r>
      <w:r w:rsidR="00947B32" w:rsidRPr="00955A27">
        <w:rPr>
          <w:rFonts w:ascii="微软雅黑" w:eastAsia="微软雅黑" w:hAnsi="微软雅黑" w:hint="eastAsia"/>
        </w:rPr>
        <w:t>。</w:t>
      </w:r>
    </w:p>
    <w:p w:rsidR="00684070" w:rsidRPr="00955A27" w:rsidRDefault="00684070" w:rsidP="00684070">
      <w:pPr>
        <w:pStyle w:val="2"/>
        <w:numPr>
          <w:ilvl w:val="0"/>
          <w:numId w:val="10"/>
        </w:numPr>
        <w:spacing w:before="0" w:after="0"/>
        <w:rPr>
          <w:rFonts w:ascii="微软雅黑" w:eastAsia="微软雅黑" w:hAnsi="微软雅黑"/>
        </w:rPr>
      </w:pPr>
      <w:bookmarkStart w:id="22" w:name="_Toc341711342"/>
      <w:r w:rsidRPr="00955A27">
        <w:rPr>
          <w:rFonts w:ascii="微软雅黑" w:eastAsia="微软雅黑" w:hAnsi="微软雅黑" w:hint="eastAsia"/>
        </w:rPr>
        <w:t>收银界面</w:t>
      </w:r>
      <w:bookmarkEnd w:id="22"/>
    </w:p>
    <w:p w:rsidR="00684070" w:rsidRPr="00955A27" w:rsidRDefault="00684070" w:rsidP="00684070">
      <w:pPr>
        <w:pStyle w:val="3"/>
        <w:spacing w:after="0"/>
        <w:rPr>
          <w:rFonts w:ascii="微软雅黑" w:eastAsia="微软雅黑" w:hAnsi="微软雅黑"/>
        </w:rPr>
      </w:pPr>
      <w:bookmarkStart w:id="23" w:name="_Toc341711343"/>
      <w:r w:rsidRPr="00955A27">
        <w:rPr>
          <w:rFonts w:ascii="微软雅黑" w:eastAsia="微软雅黑" w:hAnsi="微软雅黑" w:hint="eastAsia"/>
        </w:rPr>
        <w:t>3.2.1 功能</w:t>
      </w:r>
      <w:bookmarkEnd w:id="23"/>
    </w:p>
    <w:p w:rsidR="00684070" w:rsidRPr="00955A27" w:rsidRDefault="004B06A1" w:rsidP="004B06A1">
      <w:pPr>
        <w:pStyle w:val="a8"/>
        <w:numPr>
          <w:ilvl w:val="0"/>
          <w:numId w:val="29"/>
        </w:num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牌号</w:t>
      </w:r>
    </w:p>
    <w:p w:rsidR="004B06A1" w:rsidRPr="00955A27" w:rsidRDefault="004B06A1" w:rsidP="004B06A1">
      <w:pPr>
        <w:pStyle w:val="a8"/>
        <w:ind w:left="4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牌号用单名实现，</w:t>
      </w:r>
      <w:r w:rsidR="00CD4381" w:rsidRPr="00955A27">
        <w:rPr>
          <w:rFonts w:ascii="微软雅黑" w:eastAsia="微软雅黑" w:hAnsi="微软雅黑" w:hint="eastAsia"/>
        </w:rPr>
        <w:t>若用户没有手工输入，在结帐时弹出对话框要求输入。</w:t>
      </w:r>
    </w:p>
    <w:p w:rsidR="00584B0E" w:rsidRPr="00955A27" w:rsidRDefault="00584B0E" w:rsidP="004B06A1">
      <w:pPr>
        <w:pStyle w:val="a8"/>
        <w:ind w:left="4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牌号的打印需要在模板中修改。</w:t>
      </w:r>
    </w:p>
    <w:p w:rsidR="004B06A1" w:rsidRPr="00955A27" w:rsidRDefault="00414CCF" w:rsidP="004B06A1">
      <w:pPr>
        <w:pStyle w:val="a8"/>
        <w:numPr>
          <w:ilvl w:val="0"/>
          <w:numId w:val="2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送厨方式：</w:t>
      </w:r>
      <w:r w:rsidR="005A3490" w:rsidRPr="00955A27">
        <w:rPr>
          <w:rFonts w:ascii="微软雅黑" w:eastAsia="微软雅黑" w:hAnsi="微软雅黑" w:hint="eastAsia"/>
        </w:rPr>
        <w:t>结单后自动送厨</w:t>
      </w:r>
      <w:r>
        <w:rPr>
          <w:rFonts w:ascii="微软雅黑" w:eastAsia="微软雅黑" w:hAnsi="微软雅黑" w:hint="eastAsia"/>
        </w:rPr>
        <w:t>；挂单时</w:t>
      </w:r>
      <w:r w:rsidR="005645B2">
        <w:rPr>
          <w:rFonts w:ascii="微软雅黑" w:eastAsia="微软雅黑" w:hAnsi="微软雅黑" w:hint="eastAsia"/>
        </w:rPr>
        <w:t>自动</w:t>
      </w:r>
      <w:r>
        <w:rPr>
          <w:rFonts w:ascii="微软雅黑" w:eastAsia="微软雅黑" w:hAnsi="微软雅黑" w:hint="eastAsia"/>
        </w:rPr>
        <w:t>送厨；不自动送厨</w:t>
      </w:r>
    </w:p>
    <w:p w:rsidR="00876892" w:rsidRPr="00955A27" w:rsidRDefault="00876892" w:rsidP="004B06A1">
      <w:pPr>
        <w:pStyle w:val="a8"/>
        <w:numPr>
          <w:ilvl w:val="0"/>
          <w:numId w:val="29"/>
        </w:num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付款方式支持常用的金额，100，50等等</w:t>
      </w:r>
      <w:r w:rsidR="00433685" w:rsidRPr="00955A27">
        <w:rPr>
          <w:rFonts w:ascii="微软雅黑" w:eastAsia="微软雅黑" w:hAnsi="微软雅黑" w:hint="eastAsia"/>
        </w:rPr>
        <w:t>。不需要用户手动输入数字</w:t>
      </w:r>
    </w:p>
    <w:p w:rsidR="00955A27" w:rsidRPr="00955A27" w:rsidRDefault="00955A27" w:rsidP="00955A27">
      <w:pPr>
        <w:spacing w:after="0"/>
        <w:ind w:left="4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新增数字按钮‘100’‘50’‘20’，点击后自动输入相应的数字。</w:t>
      </w:r>
    </w:p>
    <w:p w:rsidR="00EC04AF" w:rsidRPr="00955A27" w:rsidRDefault="00EC04AF" w:rsidP="00EC04AF">
      <w:pPr>
        <w:pStyle w:val="a8"/>
        <w:numPr>
          <w:ilvl w:val="0"/>
          <w:numId w:val="29"/>
        </w:numPr>
        <w:spacing w:after="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堂食\外卖</w:t>
      </w:r>
    </w:p>
    <w:p w:rsidR="00EC04AF" w:rsidRPr="00955A27" w:rsidRDefault="00EC04AF" w:rsidP="00EC04AF">
      <w:pPr>
        <w:spacing w:after="0"/>
        <w:ind w:left="420"/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可修改整张单为外卖或者堂食。</w:t>
      </w:r>
    </w:p>
    <w:p w:rsidR="00EC04AF" w:rsidRPr="00955A27" w:rsidRDefault="00A45A0F" w:rsidP="004B06A1">
      <w:pPr>
        <w:pStyle w:val="a8"/>
        <w:numPr>
          <w:ilvl w:val="0"/>
          <w:numId w:val="29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? </w:t>
      </w:r>
      <w:r w:rsidR="009D4018" w:rsidRPr="00955A27">
        <w:rPr>
          <w:rFonts w:ascii="微软雅黑" w:eastAsia="微软雅黑" w:hAnsi="微软雅黑" w:hint="eastAsia"/>
        </w:rPr>
        <w:t>钱箱的操作；存入\取出，预备金</w:t>
      </w:r>
    </w:p>
    <w:p w:rsidR="00684070" w:rsidRPr="00955A27" w:rsidRDefault="00684070" w:rsidP="00684070">
      <w:pPr>
        <w:pStyle w:val="3"/>
        <w:spacing w:after="0"/>
        <w:rPr>
          <w:rFonts w:ascii="微软雅黑" w:eastAsia="微软雅黑" w:hAnsi="微软雅黑"/>
        </w:rPr>
      </w:pPr>
      <w:bookmarkStart w:id="24" w:name="_Toc341711344"/>
      <w:r w:rsidRPr="00955A27">
        <w:rPr>
          <w:rFonts w:ascii="微软雅黑" w:eastAsia="微软雅黑" w:hAnsi="微软雅黑" w:hint="eastAsia"/>
        </w:rPr>
        <w:lastRenderedPageBreak/>
        <w:t>3.2.2 模块逻辑</w:t>
      </w:r>
      <w:bookmarkEnd w:id="24"/>
    </w:p>
    <w:p w:rsidR="00684070" w:rsidRPr="00955A27" w:rsidRDefault="00684070" w:rsidP="001466E0">
      <w:pPr>
        <w:rPr>
          <w:rFonts w:ascii="微软雅黑" w:eastAsia="微软雅黑" w:hAnsi="微软雅黑"/>
        </w:rPr>
      </w:pPr>
    </w:p>
    <w:p w:rsidR="00BB79BA" w:rsidRPr="00955A27" w:rsidRDefault="00F27175" w:rsidP="00BB79BA">
      <w:pPr>
        <w:pStyle w:val="2"/>
        <w:numPr>
          <w:ilvl w:val="0"/>
          <w:numId w:val="10"/>
        </w:numPr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页面跳转</w:t>
      </w:r>
    </w:p>
    <w:p w:rsidR="005C4D35" w:rsidRPr="00955A27" w:rsidRDefault="005C4D35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1.界面跳转</w:t>
      </w:r>
    </w:p>
    <w:p w:rsidR="00BB79BA" w:rsidRPr="00955A27" w:rsidRDefault="00BB79BA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登录后跳转到点菜界面</w:t>
      </w:r>
    </w:p>
    <w:p w:rsidR="00BB79BA" w:rsidRPr="00955A27" w:rsidRDefault="00BB79BA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付款后也返回点菜界面</w:t>
      </w:r>
    </w:p>
    <w:p w:rsidR="00BB79BA" w:rsidRPr="00955A27" w:rsidRDefault="00BB79BA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点菜onsetactive()快餐模式特殊处理:</w:t>
      </w:r>
    </w:p>
    <w:p w:rsidR="00BB79BA" w:rsidRPr="00955A27" w:rsidRDefault="00C4707E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当在快餐模式下，并且需要重开单时，清除列表中点的菜，状态改为新开单状态。</w:t>
      </w:r>
    </w:p>
    <w:p w:rsidR="00B676EA" w:rsidRDefault="00876892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在点菜界面</w:t>
      </w:r>
      <w:r w:rsidR="00A45A0F">
        <w:rPr>
          <w:rFonts w:ascii="微软雅黑" w:eastAsia="微软雅黑" w:hAnsi="微软雅黑" w:hint="eastAsia"/>
        </w:rPr>
        <w:t>或功能界面</w:t>
      </w:r>
      <w:r w:rsidRPr="00955A27">
        <w:rPr>
          <w:rFonts w:ascii="微软雅黑" w:eastAsia="微软雅黑" w:hAnsi="微软雅黑" w:hint="eastAsia"/>
        </w:rPr>
        <w:t>加入经理功能入口</w:t>
      </w:r>
      <w:r w:rsidR="00A45A0F">
        <w:rPr>
          <w:rFonts w:ascii="微软雅黑" w:eastAsia="微软雅黑" w:hAnsi="微软雅黑" w:hint="eastAsia"/>
        </w:rPr>
        <w:t>。</w:t>
      </w:r>
    </w:p>
    <w:p w:rsidR="00F27175" w:rsidRPr="00F27175" w:rsidRDefault="00F27175" w:rsidP="001466E0">
      <w:pPr>
        <w:rPr>
          <w:rFonts w:ascii="微软雅黑" w:eastAsia="微软雅黑" w:hAnsi="微软雅黑"/>
          <w:b/>
        </w:rPr>
      </w:pPr>
      <w:r w:rsidRPr="00F27175">
        <w:rPr>
          <w:rFonts w:ascii="微软雅黑" w:eastAsia="微软雅黑" w:hAnsi="微软雅黑" w:hint="eastAsia"/>
          <w:b/>
        </w:rPr>
        <w:t>前页的设置</w:t>
      </w:r>
    </w:p>
    <w:p w:rsidR="00A45A0F" w:rsidRDefault="00F27175" w:rsidP="001466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7C3AA7">
        <w:rPr>
          <w:rFonts w:ascii="微软雅黑" w:eastAsia="微软雅黑" w:hAnsi="微软雅黑" w:hint="eastAsia"/>
        </w:rPr>
        <w:t>‘前页’</w:t>
      </w:r>
      <w:r>
        <w:rPr>
          <w:rFonts w:ascii="微软雅黑" w:eastAsia="微软雅黑" w:hAnsi="微软雅黑" w:hint="eastAsia"/>
        </w:rPr>
        <w:t>现在跳转到哪一页是写死的。添加快餐模式后，前一页的跳转不同情况下很不一样。因此每一页加入一个变量存储前一页的PAGE_ID，当点击‘前页’时跳转到该页。</w:t>
      </w:r>
    </w:p>
    <w:p w:rsidR="00F27175" w:rsidRPr="00A45A0F" w:rsidRDefault="00F27175" w:rsidP="00F27175">
      <w:pPr>
        <w:pStyle w:val="2"/>
        <w:numPr>
          <w:ilvl w:val="0"/>
          <w:numId w:val="10"/>
        </w:numPr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</w:p>
    <w:p w:rsidR="00AC51D8" w:rsidRPr="00955A27" w:rsidRDefault="005E11AE" w:rsidP="001466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</w:t>
      </w:r>
      <w:bookmarkStart w:id="25" w:name="_GoBack"/>
      <w:bookmarkEnd w:id="25"/>
      <w:r w:rsidR="005C4D35" w:rsidRPr="00955A27">
        <w:rPr>
          <w:rFonts w:ascii="微软雅黑" w:eastAsia="微软雅黑" w:hAnsi="微软雅黑" w:hint="eastAsia"/>
        </w:rPr>
        <w:t>配置</w:t>
      </w:r>
    </w:p>
    <w:p w:rsidR="005C4D35" w:rsidRPr="00955A27" w:rsidRDefault="005C4D35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在</w:t>
      </w:r>
      <w:r w:rsidRPr="00955A27">
        <w:rPr>
          <w:rFonts w:ascii="微软雅黑" w:eastAsia="微软雅黑" w:hAnsi="微软雅黑"/>
        </w:rPr>
        <w:t>user_workstations</w:t>
      </w:r>
      <w:r w:rsidRPr="00955A27">
        <w:rPr>
          <w:rFonts w:ascii="微软雅黑" w:eastAsia="微软雅黑" w:hAnsi="微软雅黑" w:hint="eastAsia"/>
        </w:rPr>
        <w:t>中指定哪一台机器是快餐模式。</w:t>
      </w:r>
    </w:p>
    <w:p w:rsidR="00AC51D8" w:rsidRPr="00955A27" w:rsidRDefault="00AC51D8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需要制作快餐版的</w:t>
      </w:r>
      <w:r w:rsidR="006A4050" w:rsidRPr="00955A27">
        <w:rPr>
          <w:rFonts w:ascii="微软雅黑" w:eastAsia="微软雅黑" w:hAnsi="微软雅黑" w:hint="eastAsia"/>
        </w:rPr>
        <w:t>页面</w:t>
      </w:r>
      <w:r w:rsidRPr="00955A27">
        <w:rPr>
          <w:rFonts w:ascii="微软雅黑" w:eastAsia="微软雅黑" w:hAnsi="微软雅黑" w:hint="eastAsia"/>
        </w:rPr>
        <w:t>模板、</w:t>
      </w:r>
      <w:r w:rsidR="006A4050" w:rsidRPr="00955A27">
        <w:rPr>
          <w:rFonts w:ascii="微软雅黑" w:eastAsia="微软雅黑" w:hAnsi="微软雅黑" w:hint="eastAsia"/>
        </w:rPr>
        <w:t>打印模板、</w:t>
      </w:r>
      <w:r w:rsidRPr="00955A27">
        <w:rPr>
          <w:rFonts w:ascii="微软雅黑" w:eastAsia="微软雅黑" w:hAnsi="微软雅黑" w:hint="eastAsia"/>
        </w:rPr>
        <w:t>安装包</w:t>
      </w:r>
      <w:r w:rsidR="00584B0E" w:rsidRPr="00955A27">
        <w:rPr>
          <w:rFonts w:ascii="微软雅黑" w:eastAsia="微软雅黑" w:hAnsi="微软雅黑" w:hint="eastAsia"/>
        </w:rPr>
        <w:t>。</w:t>
      </w:r>
    </w:p>
    <w:p w:rsidR="005C4D35" w:rsidRPr="00955A27" w:rsidRDefault="005C4D35" w:rsidP="001466E0">
      <w:pPr>
        <w:rPr>
          <w:rFonts w:ascii="微软雅黑" w:eastAsia="微软雅黑" w:hAnsi="微软雅黑"/>
        </w:rPr>
      </w:pPr>
      <w:r w:rsidRPr="00955A27">
        <w:rPr>
          <w:rFonts w:ascii="微软雅黑" w:eastAsia="微软雅黑" w:hAnsi="微软雅黑" w:hint="eastAsia"/>
        </w:rPr>
        <w:t>单名和桌名混合打印的处理。</w:t>
      </w:r>
    </w:p>
    <w:p w:rsidR="00F11738" w:rsidRPr="00955A27" w:rsidRDefault="00F11738" w:rsidP="00754E0D">
      <w:pPr>
        <w:pStyle w:val="1"/>
        <w:spacing w:before="0" w:after="0"/>
        <w:rPr>
          <w:rFonts w:ascii="微软雅黑" w:eastAsia="微软雅黑" w:hAnsi="微软雅黑"/>
        </w:rPr>
      </w:pPr>
      <w:bookmarkStart w:id="26" w:name="_Toc287811615"/>
      <w:bookmarkStart w:id="27" w:name="_Toc341711346"/>
      <w:r w:rsidRPr="00955A27">
        <w:rPr>
          <w:rFonts w:ascii="微软雅黑" w:eastAsia="微软雅黑" w:hAnsi="微软雅黑" w:hint="eastAsia"/>
        </w:rPr>
        <w:lastRenderedPageBreak/>
        <w:t>附录 A:   术语表</w:t>
      </w:r>
      <w:bookmarkEnd w:id="26"/>
      <w:bookmarkEnd w:id="27"/>
    </w:p>
    <w:p w:rsidR="00F2596F" w:rsidRPr="00955A27" w:rsidRDefault="00F2596F" w:rsidP="00754E0D">
      <w:pPr>
        <w:pStyle w:val="aa"/>
        <w:spacing w:after="0"/>
        <w:rPr>
          <w:rFonts w:ascii="微软雅黑" w:eastAsia="微软雅黑" w:hAnsi="微软雅黑"/>
          <w:sz w:val="22"/>
          <w:szCs w:val="22"/>
        </w:rPr>
      </w:pPr>
    </w:p>
    <w:p w:rsidR="007623AC" w:rsidRPr="00955A27" w:rsidRDefault="00472B42" w:rsidP="00754E0D">
      <w:pPr>
        <w:pStyle w:val="1"/>
        <w:spacing w:before="0" w:after="0"/>
        <w:rPr>
          <w:rFonts w:ascii="微软雅黑" w:eastAsia="微软雅黑" w:hAnsi="微软雅黑"/>
        </w:rPr>
      </w:pPr>
      <w:bookmarkStart w:id="28" w:name="_Toc287811616"/>
      <w:bookmarkStart w:id="29" w:name="_Toc341711347"/>
      <w:r w:rsidRPr="00955A27">
        <w:rPr>
          <w:rFonts w:ascii="微软雅黑" w:eastAsia="微软雅黑" w:hAnsi="微软雅黑" w:hint="eastAsia"/>
        </w:rPr>
        <w:t xml:space="preserve">附录 </w:t>
      </w:r>
      <w:r w:rsidR="00FD0D89" w:rsidRPr="00955A27">
        <w:rPr>
          <w:rFonts w:ascii="微软雅黑" w:eastAsia="微软雅黑" w:hAnsi="微软雅黑" w:hint="eastAsia"/>
        </w:rPr>
        <w:t>B</w:t>
      </w:r>
      <w:r w:rsidRPr="00955A27">
        <w:rPr>
          <w:rFonts w:ascii="微软雅黑" w:eastAsia="微软雅黑" w:hAnsi="微软雅黑" w:hint="eastAsia"/>
        </w:rPr>
        <w:t>:   参考资料</w:t>
      </w:r>
      <w:bookmarkEnd w:id="28"/>
      <w:bookmarkEnd w:id="29"/>
    </w:p>
    <w:p w:rsidR="00711C48" w:rsidRPr="00955A27" w:rsidRDefault="00711C48" w:rsidP="00754E0D">
      <w:pPr>
        <w:pStyle w:val="a8"/>
        <w:spacing w:after="0"/>
        <w:ind w:left="1436" w:hanging="1436"/>
        <w:rPr>
          <w:rFonts w:ascii="微软雅黑" w:eastAsia="微软雅黑" w:hAnsi="微软雅黑"/>
          <w:b/>
        </w:rPr>
      </w:pPr>
    </w:p>
    <w:sectPr w:rsidR="00711C48" w:rsidRPr="00955A27" w:rsidSect="00397C5A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D6B" w:rsidRDefault="00DD3D6B" w:rsidP="003C38D6">
      <w:pPr>
        <w:spacing w:after="0" w:line="240" w:lineRule="auto"/>
      </w:pPr>
      <w:r>
        <w:separator/>
      </w:r>
    </w:p>
  </w:endnote>
  <w:endnote w:type="continuationSeparator" w:id="0">
    <w:p w:rsidR="00DD3D6B" w:rsidRDefault="00DD3D6B" w:rsidP="003C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文鼎PL中楷Uni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文鼎PL细上海宋Un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5C5C0E" w:rsidRPr="00D441FA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C5C0E" w:rsidRDefault="005C5C0E">
          <w:pPr>
            <w:pStyle w:val="a4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C5C0E" w:rsidRPr="00D441FA" w:rsidRDefault="005C5C0E">
          <w:pPr>
            <w:pStyle w:val="a6"/>
            <w:rPr>
              <w:rFonts w:ascii="Cambria" w:hAnsi="Cambria"/>
            </w:rPr>
          </w:pPr>
          <w:r w:rsidRPr="00D441FA">
            <w:rPr>
              <w:rFonts w:ascii="Cambria" w:hAnsi="Cambria"/>
              <w:b/>
              <w:lang w:val="zh-CN"/>
            </w:rPr>
            <w:t xml:space="preserve"> </w:t>
          </w:r>
          <w:r w:rsidRPr="00D441FA">
            <w:fldChar w:fldCharType="begin"/>
          </w:r>
          <w:r w:rsidRPr="00D441FA">
            <w:instrText xml:space="preserve"> PAGE  \* MERGEFORMAT </w:instrText>
          </w:r>
          <w:r w:rsidRPr="00D441FA">
            <w:fldChar w:fldCharType="separate"/>
          </w:r>
          <w:r w:rsidR="005E11AE" w:rsidRPr="005E11AE">
            <w:rPr>
              <w:rFonts w:ascii="Cambria" w:hAnsi="Cambria"/>
              <w:b/>
              <w:noProof/>
              <w:lang w:val="zh-CN"/>
            </w:rPr>
            <w:t>7</w:t>
          </w:r>
          <w:r w:rsidRPr="00D441FA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C5C0E" w:rsidRDefault="005C5C0E">
          <w:pPr>
            <w:pStyle w:val="a4"/>
            <w:rPr>
              <w:rFonts w:ascii="Cambria" w:hAnsi="Cambria"/>
              <w:b/>
              <w:bCs/>
            </w:rPr>
          </w:pPr>
        </w:p>
      </w:tc>
    </w:tr>
    <w:tr w:rsidR="005C5C0E" w:rsidRPr="00D441FA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C5C0E" w:rsidRDefault="005C5C0E">
          <w:pPr>
            <w:pStyle w:val="a4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5C5C0E" w:rsidRDefault="005C5C0E">
          <w:pPr>
            <w:pStyle w:val="a4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C5C0E" w:rsidRDefault="005C5C0E">
          <w:pPr>
            <w:pStyle w:val="a4"/>
            <w:rPr>
              <w:rFonts w:ascii="Cambria" w:hAnsi="Cambria"/>
              <w:b/>
              <w:bCs/>
            </w:rPr>
          </w:pPr>
        </w:p>
      </w:tc>
    </w:tr>
  </w:tbl>
  <w:p w:rsidR="005C5C0E" w:rsidRDefault="005C5C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D6B" w:rsidRDefault="00DD3D6B" w:rsidP="003C38D6">
      <w:pPr>
        <w:spacing w:after="0" w:line="240" w:lineRule="auto"/>
      </w:pPr>
      <w:r>
        <w:separator/>
      </w:r>
    </w:p>
  </w:footnote>
  <w:footnote w:type="continuationSeparator" w:id="0">
    <w:p w:rsidR="00DD3D6B" w:rsidRDefault="00DD3D6B" w:rsidP="003C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0E" w:rsidRDefault="005C5C0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367030</wp:posOffset>
              </wp:positionV>
              <wp:extent cx="5486400" cy="180975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5C0E" w:rsidRPr="00891B23" w:rsidRDefault="007F3F6E">
                          <w:pPr>
                            <w:spacing w:after="0" w:line="240" w:lineRule="auto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安捷快餐版</w:t>
                          </w:r>
                          <w:r w:rsidR="005C5C0E" w:rsidRPr="00891B23">
                            <w:rPr>
                              <w:rFonts w:ascii="微软雅黑" w:eastAsia="微软雅黑" w:hAnsi="微软雅黑" w:hint="eastAsia"/>
                            </w:rPr>
                            <w:t>设计说明书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0pt;margin-top:28.9pt;width:6in;height:14.2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6bsQIAALM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RRoJ20KJ7Nhp0I0cU2eoMvU7B6a4HNzOCGbrsmOr+VpbfNBJy1VCxZddKyaFhtILsQnvTP7s6&#10;4WgLshk+ygrC0J2RDmisVWdLB8VAgA5dejh1xqZSgnFG4jkJ4KiEszAOksXMhaDp8XavtHnPZIfs&#10;IsMKOu/Q6f5WG5sNTY8uNpiQBW9b1/1WPDOA42SB2HDVntksXDMfkyBZx+uYeCSarz0S5Ll3XayI&#10;Ny/CxSx/l69WefjTxg1J2vCqYsKGOQorJH/WuIPEJ0mcpKVlyysLZ1PSartZtQrtKQi7cN+hIGdu&#10;/vM0XBGAywtKYUSCmyjxinm88EhBZl6yCGIvCJObZB6QhOTFc0q3XLB/p4SGDCezaDaJ6bfcAve9&#10;5kbTjhsYHS3vMhyfnGhqJbgWlWutobyd1melsOk/lQLafWy0E6zV6KRWM25GQLEq3sjqAaSrJCgL&#10;RAjzDhaNVD8wGmB2ZFh/31HFMGo/CJB/EhJih43bwEKdWzdHKxUlQGS4NAqjabMy02ja9YpvG4hx&#10;fGrX8FgK7nT8lM/hicFkcHQOU8yOnvO983qatctfAAAA//8DAFBLAwQUAAYACAAAACEAiGbIGd8A&#10;AAAKAQAADwAAAGRycy9kb3ducmV2LnhtbEyPwU7DMBBE70j8g7VI3KgNhBJCnAohwQG1IAKC6zY2&#10;TkS8DrHbpn/P9gTH2R3NvCkXk+/F1o6xC6ThfKZAWGqC6chpeH97OMtBxIRksA9kNexthEV1fFRi&#10;YcKOXu22Tk5wCMUCNbQpDYWUsWmtxzgLgyX+fYXRY2I5OmlG3HG47+WFUnPpsSNuaHGw961tvuuN&#10;55KPFe6f1dK/NE8/N4+fS1dnmdP69GS6uwWR7JT+zHDAZ3SomGkdNmSi6FnnirckDVfXPOFgUFnG&#10;l7WGfH4Jsirl/wnVLwAAAP//AwBQSwECLQAUAAYACAAAACEAtoM4kv4AAADhAQAAEwAAAAAAAAAA&#10;AAAAAAAAAAAAW0NvbnRlbnRfVHlwZXNdLnhtbFBLAQItABQABgAIAAAAIQA4/SH/1gAAAJQBAAAL&#10;AAAAAAAAAAAAAAAAAC8BAABfcmVscy8ucmVsc1BLAQItABQABgAIAAAAIQAjY66bsQIAALMFAAAO&#10;AAAAAAAAAAAAAAAAAC4CAABkcnMvZTJvRG9jLnhtbFBLAQItABQABgAIAAAAIQCIZsgZ3wAAAAoB&#10;AAAPAAAAAAAAAAAAAAAAAAsFAABkcnMvZG93bnJldi54bWxQSwUGAAAAAAQABADzAAAAFwYAAAAA&#10;" o:allowincell="f" filled="f" stroked="f">
              <v:textbox style="mso-fit-shape-to-text:t" inset=",0,,0">
                <w:txbxContent>
                  <w:p w:rsidR="005C5C0E" w:rsidRPr="00891B23" w:rsidRDefault="007F3F6E">
                    <w:pPr>
                      <w:spacing w:after="0" w:line="240" w:lineRule="auto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安捷快餐版</w:t>
                    </w:r>
                    <w:r w:rsidR="005C5C0E" w:rsidRPr="00891B23">
                      <w:rPr>
                        <w:rFonts w:ascii="微软雅黑" w:eastAsia="微软雅黑" w:hAnsi="微软雅黑" w:hint="eastAsia"/>
                      </w:rPr>
                      <w:t>设计说明书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371475</wp:posOffset>
              </wp:positionV>
              <wp:extent cx="1143000" cy="1708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5C0E" w:rsidRPr="00D441FA" w:rsidRDefault="005C5C0E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E11AE" w:rsidRPr="005E11AE">
                            <w:rPr>
                              <w:noProof/>
                              <w:color w:val="FFFFFF"/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29.25pt;width:90pt;height:13.4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dkhQIAABAFAAAOAAAAZHJzL2Uyb0RvYy54bWysVF1v2yAUfZ+0/4B4T2xnThpbdaqmmadJ&#10;3YfU7gcQwDEaBgYkdjftv++CkzTdXqZpLzYfl8O595zL9c3QSXTg1gmtKpxNU4y4opoJtavwl8d6&#10;ssTIeaIYkVrxCj9xh29Wr19d96bkM91qybhFAKJc2ZsKt96bMkkcbXlH3FQbrmCz0bYjHqZ2lzBL&#10;ekDvZDJL00XSa8uM1ZQ7B6ubcROvIn7TcOo/NY3jHskKAzcfvzZ+t+GbrK5JubPEtIIeaZB/YNER&#10;oeDSM9SGeIL2VvwB1QlqtdONn1LdJbppBOUxB8gmS3/L5qElhsdcoDjOnMvk/h8s/Xj4bJFgoB1G&#10;inQg0SMfPFrrAWWhOr1xJQQ9GAjzAyyHyJCpM/eafnVI6buWqB2/tVb3LScM2MWTycXREccFkG3/&#10;QTO4huy9jkBDY7sACMVAgA4qPZ2VCVRouDLL36QpbFHYy67SZTYP5BJSnk4b6/w7rjsUBhW2oHxE&#10;J4d758fQU0hkr6VgtZAyTuxueyctOhBwSV4vs/XmiO4uw6QKwUqHYyPiuAIk4Y6wF+hG1X8U2SxP&#10;17NiUi+WV5O8zueTAmhP0qxYF4s0L/JN/TMQzPKyFYxxdS8UPzkwy/9O4WMvjN6JHkR9hYv5bD5K&#10;dMneXSYJtQzlHLN4kWQnPDSkFF2Fl+cgUgZh3yoGB0jpiZDjOHlJPwoCNTj9Y1WiDYLyowf8sB2O&#10;fgOwYJGtZk/gC6tBNlAYHhMYtNp+x6iHxqyw+7YnlmMk3yvwVpHleejkOIGBvVzdnlaJogBRYeot&#10;RuPkzo99vzdW7Fq44+TjW3BiLaJJnvlADmECbRezOT4Roa8v5zHq+SFb/QI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BALKdk&#10;hQIAABAFAAAOAAAAAAAAAAAAAAAAAC4CAABkcnMvZTJvRG9jLnhtbFBLAQItABQABgAIAAAAIQDp&#10;Kzup2wAAAAYBAAAPAAAAAAAAAAAAAAAAAN8EAABkcnMvZG93bnJldi54bWxQSwUGAAAAAAQABADz&#10;AAAA5wUAAAAA&#10;" o:allowincell="f" fillcolor="#4f81bd" stroked="f">
              <v:textbox style="mso-fit-shape-to-text:t" inset=",0,,0">
                <w:txbxContent>
                  <w:p w:rsidR="005C5C0E" w:rsidRPr="00D441FA" w:rsidRDefault="005C5C0E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E11AE" w:rsidRPr="005E11AE">
                      <w:rPr>
                        <w:noProof/>
                        <w:color w:val="FFFFFF"/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0FD"/>
    <w:multiLevelType w:val="hybridMultilevel"/>
    <w:tmpl w:val="ADD091A0"/>
    <w:lvl w:ilvl="0" w:tplc="949CA06A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949CA06A">
      <w:start w:val="1"/>
      <w:numFmt w:val="decimal"/>
      <w:lvlText w:val="3.%2"/>
      <w:lvlJc w:val="left"/>
      <w:pPr>
        <w:ind w:left="502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E5874"/>
    <w:multiLevelType w:val="hybridMultilevel"/>
    <w:tmpl w:val="1C80DE9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824C6D"/>
    <w:multiLevelType w:val="hybridMultilevel"/>
    <w:tmpl w:val="FB78D20A"/>
    <w:lvl w:ilvl="0" w:tplc="A120C3E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CAD73EF"/>
    <w:multiLevelType w:val="hybridMultilevel"/>
    <w:tmpl w:val="EF96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66B26"/>
    <w:multiLevelType w:val="multilevel"/>
    <w:tmpl w:val="335E0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DAF12A8"/>
    <w:multiLevelType w:val="hybridMultilevel"/>
    <w:tmpl w:val="908A8F24"/>
    <w:lvl w:ilvl="0" w:tplc="A4B09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F5287F"/>
    <w:multiLevelType w:val="hybridMultilevel"/>
    <w:tmpl w:val="A30A3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9006C5"/>
    <w:multiLevelType w:val="hybridMultilevel"/>
    <w:tmpl w:val="CA50EBFC"/>
    <w:lvl w:ilvl="0" w:tplc="C34813BA">
      <w:start w:val="1"/>
      <w:numFmt w:val="decimal"/>
      <w:lvlText w:val="2.%1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014EA"/>
    <w:multiLevelType w:val="hybridMultilevel"/>
    <w:tmpl w:val="FE64DA40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9">
    <w:nsid w:val="23AF2A24"/>
    <w:multiLevelType w:val="hybridMultilevel"/>
    <w:tmpl w:val="CABC2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BA221B"/>
    <w:multiLevelType w:val="hybridMultilevel"/>
    <w:tmpl w:val="CC1E3C82"/>
    <w:lvl w:ilvl="0" w:tplc="F6F000F4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1">
    <w:nsid w:val="2C7A7A5E"/>
    <w:multiLevelType w:val="hybridMultilevel"/>
    <w:tmpl w:val="4050B1B4"/>
    <w:lvl w:ilvl="0" w:tplc="78CE0B2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49A29C2"/>
    <w:multiLevelType w:val="hybridMultilevel"/>
    <w:tmpl w:val="6FE894AC"/>
    <w:lvl w:ilvl="0" w:tplc="949CA06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5455A2"/>
    <w:multiLevelType w:val="hybridMultilevel"/>
    <w:tmpl w:val="D696F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2893D65"/>
    <w:multiLevelType w:val="hybridMultilevel"/>
    <w:tmpl w:val="D27A44B2"/>
    <w:lvl w:ilvl="0" w:tplc="8B5E1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09118B"/>
    <w:multiLevelType w:val="hybridMultilevel"/>
    <w:tmpl w:val="F8E4E8B2"/>
    <w:lvl w:ilvl="0" w:tplc="8578CCC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6">
    <w:nsid w:val="48553851"/>
    <w:multiLevelType w:val="hybridMultilevel"/>
    <w:tmpl w:val="52CEFD26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17">
    <w:nsid w:val="498E01B6"/>
    <w:multiLevelType w:val="hybridMultilevel"/>
    <w:tmpl w:val="9046782E"/>
    <w:lvl w:ilvl="0" w:tplc="949CA06A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17AFF"/>
    <w:multiLevelType w:val="hybridMultilevel"/>
    <w:tmpl w:val="B03EAD64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19">
    <w:nsid w:val="553D5D4D"/>
    <w:multiLevelType w:val="hybridMultilevel"/>
    <w:tmpl w:val="EA1CDE4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5A577B24"/>
    <w:multiLevelType w:val="hybridMultilevel"/>
    <w:tmpl w:val="A4E673DC"/>
    <w:lvl w:ilvl="0" w:tplc="F472819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1">
    <w:nsid w:val="5FA518EB"/>
    <w:multiLevelType w:val="hybridMultilevel"/>
    <w:tmpl w:val="49E404B8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abstractNum w:abstractNumId="22">
    <w:nsid w:val="662312D0"/>
    <w:multiLevelType w:val="hybridMultilevel"/>
    <w:tmpl w:val="DE46BB0A"/>
    <w:lvl w:ilvl="0" w:tplc="C34813BA">
      <w:start w:val="1"/>
      <w:numFmt w:val="decimal"/>
      <w:lvlText w:val="2.%1"/>
      <w:lvlJc w:val="left"/>
      <w:pPr>
        <w:ind w:left="5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66C60FE9"/>
    <w:multiLevelType w:val="hybridMultilevel"/>
    <w:tmpl w:val="01DEF4A8"/>
    <w:lvl w:ilvl="0" w:tplc="5C64F06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C01EC9"/>
    <w:multiLevelType w:val="hybridMultilevel"/>
    <w:tmpl w:val="9EE064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EE21FE6"/>
    <w:multiLevelType w:val="hybridMultilevel"/>
    <w:tmpl w:val="90C0A330"/>
    <w:lvl w:ilvl="0" w:tplc="04090001">
      <w:start w:val="1"/>
      <w:numFmt w:val="bullet"/>
      <w:lvlText w:val=""/>
      <w:lvlJc w:val="left"/>
      <w:pPr>
        <w:ind w:left="9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20"/>
      </w:pPr>
      <w:rPr>
        <w:rFonts w:ascii="Wingdings" w:hAnsi="Wingdings" w:hint="default"/>
      </w:rPr>
    </w:lvl>
  </w:abstractNum>
  <w:abstractNum w:abstractNumId="26">
    <w:nsid w:val="6F95762D"/>
    <w:multiLevelType w:val="multilevel"/>
    <w:tmpl w:val="1108B146"/>
    <w:lvl w:ilvl="0">
      <w:start w:val="1"/>
      <w:numFmt w:val="decimal"/>
      <w:lvlText w:val="2.%1"/>
      <w:lvlJc w:val="left"/>
      <w:pPr>
        <w:ind w:left="630" w:hanging="63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7">
    <w:nsid w:val="7CA34567"/>
    <w:multiLevelType w:val="hybridMultilevel"/>
    <w:tmpl w:val="C11AA024"/>
    <w:lvl w:ilvl="0" w:tplc="C34813B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DE5E12"/>
    <w:multiLevelType w:val="hybridMultilevel"/>
    <w:tmpl w:val="6C009E76"/>
    <w:lvl w:ilvl="0" w:tplc="401AA9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9"/>
  </w:num>
  <w:num w:numId="5">
    <w:abstractNumId w:val="17"/>
  </w:num>
  <w:num w:numId="6">
    <w:abstractNumId w:val="0"/>
  </w:num>
  <w:num w:numId="7">
    <w:abstractNumId w:val="27"/>
  </w:num>
  <w:num w:numId="8">
    <w:abstractNumId w:val="22"/>
  </w:num>
  <w:num w:numId="9">
    <w:abstractNumId w:val="26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14"/>
  </w:num>
  <w:num w:numId="15">
    <w:abstractNumId w:val="5"/>
  </w:num>
  <w:num w:numId="16">
    <w:abstractNumId w:val="28"/>
  </w:num>
  <w:num w:numId="17">
    <w:abstractNumId w:val="6"/>
  </w:num>
  <w:num w:numId="18">
    <w:abstractNumId w:val="13"/>
  </w:num>
  <w:num w:numId="19">
    <w:abstractNumId w:val="4"/>
  </w:num>
  <w:num w:numId="20">
    <w:abstractNumId w:val="15"/>
  </w:num>
  <w:num w:numId="21">
    <w:abstractNumId w:val="10"/>
  </w:num>
  <w:num w:numId="22">
    <w:abstractNumId w:val="8"/>
  </w:num>
  <w:num w:numId="23">
    <w:abstractNumId w:val="20"/>
  </w:num>
  <w:num w:numId="24">
    <w:abstractNumId w:val="18"/>
  </w:num>
  <w:num w:numId="25">
    <w:abstractNumId w:val="16"/>
  </w:num>
  <w:num w:numId="26">
    <w:abstractNumId w:val="21"/>
  </w:num>
  <w:num w:numId="27">
    <w:abstractNumId w:val="24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D6"/>
    <w:rsid w:val="00011D45"/>
    <w:rsid w:val="00024A88"/>
    <w:rsid w:val="0002740F"/>
    <w:rsid w:val="000367E4"/>
    <w:rsid w:val="000606D9"/>
    <w:rsid w:val="00077D6C"/>
    <w:rsid w:val="000A63EF"/>
    <w:rsid w:val="000B1103"/>
    <w:rsid w:val="000C37AE"/>
    <w:rsid w:val="000C7C82"/>
    <w:rsid w:val="000E0B8B"/>
    <w:rsid w:val="000E0C05"/>
    <w:rsid w:val="000E1696"/>
    <w:rsid w:val="000E31BE"/>
    <w:rsid w:val="000E3A93"/>
    <w:rsid w:val="000F42A6"/>
    <w:rsid w:val="000F446B"/>
    <w:rsid w:val="000F4CB1"/>
    <w:rsid w:val="00111649"/>
    <w:rsid w:val="00117285"/>
    <w:rsid w:val="00122990"/>
    <w:rsid w:val="00140F54"/>
    <w:rsid w:val="001466E0"/>
    <w:rsid w:val="00146DE2"/>
    <w:rsid w:val="00160E96"/>
    <w:rsid w:val="00162BB9"/>
    <w:rsid w:val="00171854"/>
    <w:rsid w:val="00172128"/>
    <w:rsid w:val="001837E1"/>
    <w:rsid w:val="00196B1C"/>
    <w:rsid w:val="001B186B"/>
    <w:rsid w:val="001B7A12"/>
    <w:rsid w:val="001D422F"/>
    <w:rsid w:val="001D4C0A"/>
    <w:rsid w:val="001D719C"/>
    <w:rsid w:val="001E105A"/>
    <w:rsid w:val="001E1E55"/>
    <w:rsid w:val="001E7B6D"/>
    <w:rsid w:val="001F2365"/>
    <w:rsid w:val="00203AF0"/>
    <w:rsid w:val="002278A4"/>
    <w:rsid w:val="00236223"/>
    <w:rsid w:val="00245E34"/>
    <w:rsid w:val="00255BA3"/>
    <w:rsid w:val="00261371"/>
    <w:rsid w:val="00267D2E"/>
    <w:rsid w:val="00270758"/>
    <w:rsid w:val="0027609F"/>
    <w:rsid w:val="002847F3"/>
    <w:rsid w:val="00287C76"/>
    <w:rsid w:val="002938FC"/>
    <w:rsid w:val="002E28B6"/>
    <w:rsid w:val="002E5226"/>
    <w:rsid w:val="002E64EA"/>
    <w:rsid w:val="00311239"/>
    <w:rsid w:val="003115C2"/>
    <w:rsid w:val="00323D8E"/>
    <w:rsid w:val="00325E8D"/>
    <w:rsid w:val="0032607F"/>
    <w:rsid w:val="00330318"/>
    <w:rsid w:val="00341EAE"/>
    <w:rsid w:val="00342480"/>
    <w:rsid w:val="003439AE"/>
    <w:rsid w:val="003559AA"/>
    <w:rsid w:val="003564CE"/>
    <w:rsid w:val="00361662"/>
    <w:rsid w:val="003865A0"/>
    <w:rsid w:val="00387311"/>
    <w:rsid w:val="00397C5A"/>
    <w:rsid w:val="003A183F"/>
    <w:rsid w:val="003B2118"/>
    <w:rsid w:val="003C04F7"/>
    <w:rsid w:val="003C38D6"/>
    <w:rsid w:val="003C4D7D"/>
    <w:rsid w:val="003C7AFC"/>
    <w:rsid w:val="003D15D8"/>
    <w:rsid w:val="003D24E3"/>
    <w:rsid w:val="003D3D02"/>
    <w:rsid w:val="003D5389"/>
    <w:rsid w:val="003D5480"/>
    <w:rsid w:val="003F63D1"/>
    <w:rsid w:val="003F6746"/>
    <w:rsid w:val="00411440"/>
    <w:rsid w:val="00413161"/>
    <w:rsid w:val="00414CCF"/>
    <w:rsid w:val="0041547A"/>
    <w:rsid w:val="004202ED"/>
    <w:rsid w:val="00422FB0"/>
    <w:rsid w:val="00433685"/>
    <w:rsid w:val="0043409B"/>
    <w:rsid w:val="00434676"/>
    <w:rsid w:val="00435D24"/>
    <w:rsid w:val="004364EA"/>
    <w:rsid w:val="00453341"/>
    <w:rsid w:val="00454219"/>
    <w:rsid w:val="00461864"/>
    <w:rsid w:val="00472B42"/>
    <w:rsid w:val="00473920"/>
    <w:rsid w:val="0047657F"/>
    <w:rsid w:val="00480E6A"/>
    <w:rsid w:val="0048244A"/>
    <w:rsid w:val="004A47BD"/>
    <w:rsid w:val="004A6959"/>
    <w:rsid w:val="004B06A1"/>
    <w:rsid w:val="004B0EE1"/>
    <w:rsid w:val="004B1939"/>
    <w:rsid w:val="004B5E90"/>
    <w:rsid w:val="004C5163"/>
    <w:rsid w:val="004D077E"/>
    <w:rsid w:val="004D6294"/>
    <w:rsid w:val="004E40AD"/>
    <w:rsid w:val="004F17C0"/>
    <w:rsid w:val="005064B7"/>
    <w:rsid w:val="00513755"/>
    <w:rsid w:val="00524BB3"/>
    <w:rsid w:val="00525F9F"/>
    <w:rsid w:val="00534802"/>
    <w:rsid w:val="00545A7C"/>
    <w:rsid w:val="00550B84"/>
    <w:rsid w:val="0056387F"/>
    <w:rsid w:val="005645B2"/>
    <w:rsid w:val="00574B9B"/>
    <w:rsid w:val="00584B0E"/>
    <w:rsid w:val="005873AF"/>
    <w:rsid w:val="005A0DE1"/>
    <w:rsid w:val="005A14E9"/>
    <w:rsid w:val="005A3490"/>
    <w:rsid w:val="005A369B"/>
    <w:rsid w:val="005A613F"/>
    <w:rsid w:val="005C101B"/>
    <w:rsid w:val="005C4D35"/>
    <w:rsid w:val="005C5C0E"/>
    <w:rsid w:val="005C7A5E"/>
    <w:rsid w:val="005C7EB2"/>
    <w:rsid w:val="005D215F"/>
    <w:rsid w:val="005D2824"/>
    <w:rsid w:val="005D43D1"/>
    <w:rsid w:val="005D5054"/>
    <w:rsid w:val="005E11AE"/>
    <w:rsid w:val="005E1CF8"/>
    <w:rsid w:val="005E43E6"/>
    <w:rsid w:val="005F17C0"/>
    <w:rsid w:val="005F2A96"/>
    <w:rsid w:val="00602532"/>
    <w:rsid w:val="00604DFA"/>
    <w:rsid w:val="006171F9"/>
    <w:rsid w:val="00620C39"/>
    <w:rsid w:val="00627F26"/>
    <w:rsid w:val="00635409"/>
    <w:rsid w:val="00656665"/>
    <w:rsid w:val="00662F8F"/>
    <w:rsid w:val="00663563"/>
    <w:rsid w:val="006710EA"/>
    <w:rsid w:val="00684070"/>
    <w:rsid w:val="00684EF9"/>
    <w:rsid w:val="006957AF"/>
    <w:rsid w:val="006A2522"/>
    <w:rsid w:val="006A4050"/>
    <w:rsid w:val="006C2492"/>
    <w:rsid w:val="006E0C49"/>
    <w:rsid w:val="006E158D"/>
    <w:rsid w:val="006F14AC"/>
    <w:rsid w:val="006F23A2"/>
    <w:rsid w:val="007026F7"/>
    <w:rsid w:val="00710D69"/>
    <w:rsid w:val="00711C48"/>
    <w:rsid w:val="007205F4"/>
    <w:rsid w:val="00733C12"/>
    <w:rsid w:val="00734866"/>
    <w:rsid w:val="00754E0D"/>
    <w:rsid w:val="00757DD6"/>
    <w:rsid w:val="007623AC"/>
    <w:rsid w:val="0077357B"/>
    <w:rsid w:val="00777D24"/>
    <w:rsid w:val="00783600"/>
    <w:rsid w:val="007874CD"/>
    <w:rsid w:val="007965A2"/>
    <w:rsid w:val="00796F08"/>
    <w:rsid w:val="007A2441"/>
    <w:rsid w:val="007A42AA"/>
    <w:rsid w:val="007A7C75"/>
    <w:rsid w:val="007B1049"/>
    <w:rsid w:val="007B5040"/>
    <w:rsid w:val="007C15F4"/>
    <w:rsid w:val="007C3AA7"/>
    <w:rsid w:val="007D29F9"/>
    <w:rsid w:val="007D7390"/>
    <w:rsid w:val="007E2165"/>
    <w:rsid w:val="007F3F6E"/>
    <w:rsid w:val="007F6B1F"/>
    <w:rsid w:val="007F7FD6"/>
    <w:rsid w:val="00810389"/>
    <w:rsid w:val="008126D7"/>
    <w:rsid w:val="008164FD"/>
    <w:rsid w:val="008167A4"/>
    <w:rsid w:val="0083045A"/>
    <w:rsid w:val="00841EC9"/>
    <w:rsid w:val="00853907"/>
    <w:rsid w:val="0086250C"/>
    <w:rsid w:val="0086670D"/>
    <w:rsid w:val="0087594A"/>
    <w:rsid w:val="00875F47"/>
    <w:rsid w:val="00876892"/>
    <w:rsid w:val="00876BD6"/>
    <w:rsid w:val="00880A60"/>
    <w:rsid w:val="00884F9B"/>
    <w:rsid w:val="00891B23"/>
    <w:rsid w:val="00893584"/>
    <w:rsid w:val="00896B52"/>
    <w:rsid w:val="00896BDE"/>
    <w:rsid w:val="008A0E9D"/>
    <w:rsid w:val="008A18AA"/>
    <w:rsid w:val="008B19E5"/>
    <w:rsid w:val="008C7F67"/>
    <w:rsid w:val="008D4296"/>
    <w:rsid w:val="008D7BB8"/>
    <w:rsid w:val="008D7C46"/>
    <w:rsid w:val="008E33EC"/>
    <w:rsid w:val="008E3690"/>
    <w:rsid w:val="008E5436"/>
    <w:rsid w:val="008E7C1C"/>
    <w:rsid w:val="008F1EE2"/>
    <w:rsid w:val="008F3D9D"/>
    <w:rsid w:val="009025A3"/>
    <w:rsid w:val="00905BAA"/>
    <w:rsid w:val="00920AB6"/>
    <w:rsid w:val="009223BD"/>
    <w:rsid w:val="00923C48"/>
    <w:rsid w:val="00924371"/>
    <w:rsid w:val="00934ACE"/>
    <w:rsid w:val="009370F4"/>
    <w:rsid w:val="009436C8"/>
    <w:rsid w:val="00947B32"/>
    <w:rsid w:val="00955A27"/>
    <w:rsid w:val="00956E9C"/>
    <w:rsid w:val="00964BF3"/>
    <w:rsid w:val="00967906"/>
    <w:rsid w:val="009708A3"/>
    <w:rsid w:val="00972215"/>
    <w:rsid w:val="00975C99"/>
    <w:rsid w:val="009841FB"/>
    <w:rsid w:val="009A5A25"/>
    <w:rsid w:val="009A66E1"/>
    <w:rsid w:val="009B0C91"/>
    <w:rsid w:val="009B1CED"/>
    <w:rsid w:val="009B69FD"/>
    <w:rsid w:val="009D2E64"/>
    <w:rsid w:val="009D4018"/>
    <w:rsid w:val="00A1508D"/>
    <w:rsid w:val="00A319D6"/>
    <w:rsid w:val="00A4024A"/>
    <w:rsid w:val="00A42DC0"/>
    <w:rsid w:val="00A44888"/>
    <w:rsid w:val="00A45A0F"/>
    <w:rsid w:val="00A518B5"/>
    <w:rsid w:val="00A52392"/>
    <w:rsid w:val="00A6382F"/>
    <w:rsid w:val="00A65C04"/>
    <w:rsid w:val="00A85E3D"/>
    <w:rsid w:val="00AB1E1C"/>
    <w:rsid w:val="00AB50F7"/>
    <w:rsid w:val="00AC23A5"/>
    <w:rsid w:val="00AC50D0"/>
    <w:rsid w:val="00AC51D8"/>
    <w:rsid w:val="00AE513F"/>
    <w:rsid w:val="00AF110C"/>
    <w:rsid w:val="00AF2DB6"/>
    <w:rsid w:val="00B04DBF"/>
    <w:rsid w:val="00B15FB1"/>
    <w:rsid w:val="00B33A9B"/>
    <w:rsid w:val="00B4076F"/>
    <w:rsid w:val="00B41A10"/>
    <w:rsid w:val="00B43A75"/>
    <w:rsid w:val="00B5532D"/>
    <w:rsid w:val="00B55E8F"/>
    <w:rsid w:val="00B6291A"/>
    <w:rsid w:val="00B67071"/>
    <w:rsid w:val="00B676EA"/>
    <w:rsid w:val="00B81B2D"/>
    <w:rsid w:val="00B82B0D"/>
    <w:rsid w:val="00B83146"/>
    <w:rsid w:val="00B848C9"/>
    <w:rsid w:val="00BB5620"/>
    <w:rsid w:val="00BB79BA"/>
    <w:rsid w:val="00BC49A3"/>
    <w:rsid w:val="00BD2B40"/>
    <w:rsid w:val="00BF3E77"/>
    <w:rsid w:val="00BF7637"/>
    <w:rsid w:val="00C35257"/>
    <w:rsid w:val="00C46C17"/>
    <w:rsid w:val="00C4707E"/>
    <w:rsid w:val="00C51C71"/>
    <w:rsid w:val="00C758DF"/>
    <w:rsid w:val="00C77F76"/>
    <w:rsid w:val="00C811F7"/>
    <w:rsid w:val="00C92A79"/>
    <w:rsid w:val="00CB5EFA"/>
    <w:rsid w:val="00CB6549"/>
    <w:rsid w:val="00CC6C96"/>
    <w:rsid w:val="00CC70D5"/>
    <w:rsid w:val="00CD4381"/>
    <w:rsid w:val="00CE52CE"/>
    <w:rsid w:val="00D0218C"/>
    <w:rsid w:val="00D06FEC"/>
    <w:rsid w:val="00D07D19"/>
    <w:rsid w:val="00D13B1C"/>
    <w:rsid w:val="00D32A36"/>
    <w:rsid w:val="00D37714"/>
    <w:rsid w:val="00D441FA"/>
    <w:rsid w:val="00D45071"/>
    <w:rsid w:val="00D530CF"/>
    <w:rsid w:val="00D601C9"/>
    <w:rsid w:val="00D60E3D"/>
    <w:rsid w:val="00D772FF"/>
    <w:rsid w:val="00D77D64"/>
    <w:rsid w:val="00D811A9"/>
    <w:rsid w:val="00D823D4"/>
    <w:rsid w:val="00D82815"/>
    <w:rsid w:val="00D82CCD"/>
    <w:rsid w:val="00D86665"/>
    <w:rsid w:val="00D90516"/>
    <w:rsid w:val="00D95FD1"/>
    <w:rsid w:val="00D96037"/>
    <w:rsid w:val="00DA0282"/>
    <w:rsid w:val="00DD39AE"/>
    <w:rsid w:val="00DD3D6B"/>
    <w:rsid w:val="00E049EC"/>
    <w:rsid w:val="00E06009"/>
    <w:rsid w:val="00E07FAA"/>
    <w:rsid w:val="00E30423"/>
    <w:rsid w:val="00E364C8"/>
    <w:rsid w:val="00E45DF2"/>
    <w:rsid w:val="00E50639"/>
    <w:rsid w:val="00E6155E"/>
    <w:rsid w:val="00E62E8F"/>
    <w:rsid w:val="00E64CBC"/>
    <w:rsid w:val="00E7678E"/>
    <w:rsid w:val="00E80C9A"/>
    <w:rsid w:val="00E8441A"/>
    <w:rsid w:val="00E85875"/>
    <w:rsid w:val="00E95E2F"/>
    <w:rsid w:val="00E972CA"/>
    <w:rsid w:val="00EA1754"/>
    <w:rsid w:val="00EA1F50"/>
    <w:rsid w:val="00EB231B"/>
    <w:rsid w:val="00EB7E91"/>
    <w:rsid w:val="00EC04AF"/>
    <w:rsid w:val="00EC283A"/>
    <w:rsid w:val="00ED47EB"/>
    <w:rsid w:val="00EF4345"/>
    <w:rsid w:val="00EF47EB"/>
    <w:rsid w:val="00EF483E"/>
    <w:rsid w:val="00EF647D"/>
    <w:rsid w:val="00F10E1A"/>
    <w:rsid w:val="00F11738"/>
    <w:rsid w:val="00F13437"/>
    <w:rsid w:val="00F15783"/>
    <w:rsid w:val="00F17686"/>
    <w:rsid w:val="00F1780E"/>
    <w:rsid w:val="00F22B40"/>
    <w:rsid w:val="00F23314"/>
    <w:rsid w:val="00F2596F"/>
    <w:rsid w:val="00F27175"/>
    <w:rsid w:val="00F272A8"/>
    <w:rsid w:val="00F314A8"/>
    <w:rsid w:val="00F3619C"/>
    <w:rsid w:val="00F46EA6"/>
    <w:rsid w:val="00F5032A"/>
    <w:rsid w:val="00F51CBB"/>
    <w:rsid w:val="00F60691"/>
    <w:rsid w:val="00F6525E"/>
    <w:rsid w:val="00F70F5A"/>
    <w:rsid w:val="00F73597"/>
    <w:rsid w:val="00F74C68"/>
    <w:rsid w:val="00F843E0"/>
    <w:rsid w:val="00F96168"/>
    <w:rsid w:val="00F9672F"/>
    <w:rsid w:val="00F976B3"/>
    <w:rsid w:val="00FB0D73"/>
    <w:rsid w:val="00FB2019"/>
    <w:rsid w:val="00FB6AC4"/>
    <w:rsid w:val="00FB70AC"/>
    <w:rsid w:val="00FC14C7"/>
    <w:rsid w:val="00FC5AD6"/>
    <w:rsid w:val="00FC78D1"/>
    <w:rsid w:val="00FD0D89"/>
    <w:rsid w:val="00FE1AC6"/>
    <w:rsid w:val="00FE4C10"/>
    <w:rsid w:val="00FE71BE"/>
    <w:rsid w:val="00F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5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3C38D6"/>
    <w:pPr>
      <w:spacing w:before="240" w:after="720" w:line="240" w:lineRule="auto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3C38D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3C38D6"/>
    <w:rPr>
      <w:sz w:val="28"/>
    </w:rPr>
  </w:style>
  <w:style w:type="paragraph" w:customStyle="1" w:styleId="line">
    <w:name w:val="line"/>
    <w:basedOn w:val="a3"/>
    <w:rsid w:val="003C38D6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header"/>
    <w:basedOn w:val="a"/>
    <w:link w:val="Char0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C38D6"/>
  </w:style>
  <w:style w:type="paragraph" w:styleId="a5">
    <w:name w:val="footer"/>
    <w:basedOn w:val="a"/>
    <w:link w:val="Char1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C38D6"/>
  </w:style>
  <w:style w:type="paragraph" w:styleId="a6">
    <w:name w:val="No Spacing"/>
    <w:link w:val="Char2"/>
    <w:uiPriority w:val="1"/>
    <w:qFormat/>
    <w:rsid w:val="003C38D6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3C38D6"/>
    <w:rPr>
      <w:sz w:val="22"/>
      <w:szCs w:val="22"/>
      <w:lang w:val="en-US" w:eastAsia="zh-CN" w:bidi="ar-SA"/>
    </w:rPr>
  </w:style>
  <w:style w:type="paragraph" w:styleId="a7">
    <w:name w:val="Balloon Text"/>
    <w:basedOn w:val="a"/>
    <w:link w:val="Char3"/>
    <w:uiPriority w:val="99"/>
    <w:semiHidden/>
    <w:unhideWhenUsed/>
    <w:rsid w:val="003C38D6"/>
    <w:pPr>
      <w:spacing w:after="0" w:line="240" w:lineRule="auto"/>
    </w:pPr>
    <w:rPr>
      <w:rFonts w:ascii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C38D6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uiPriority w:val="39"/>
    <w:rsid w:val="003C38D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hAnsi="Times"/>
      <w:b/>
      <w:noProof/>
      <w:sz w:val="24"/>
      <w:szCs w:val="20"/>
      <w:lang w:eastAsia="en-US"/>
    </w:rPr>
  </w:style>
  <w:style w:type="paragraph" w:styleId="20">
    <w:name w:val="toc 2"/>
    <w:basedOn w:val="a"/>
    <w:next w:val="a"/>
    <w:uiPriority w:val="39"/>
    <w:rsid w:val="003C38D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hAnsi="Times"/>
      <w:szCs w:val="20"/>
      <w:lang w:eastAsia="en-US"/>
    </w:rPr>
  </w:style>
  <w:style w:type="paragraph" w:customStyle="1" w:styleId="TOCEntry">
    <w:name w:val="TOCEntry"/>
    <w:basedOn w:val="a"/>
    <w:rsid w:val="003C38D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eastAsia="en-US"/>
    </w:rPr>
  </w:style>
  <w:style w:type="paragraph" w:styleId="a8">
    <w:name w:val="List Paragraph"/>
    <w:basedOn w:val="a"/>
    <w:uiPriority w:val="34"/>
    <w:qFormat/>
    <w:rsid w:val="00EF4345"/>
    <w:pPr>
      <w:ind w:left="720"/>
    </w:pPr>
  </w:style>
  <w:style w:type="character" w:styleId="a9">
    <w:name w:val="Hyperlink"/>
    <w:basedOn w:val="a0"/>
    <w:uiPriority w:val="99"/>
    <w:unhideWhenUsed/>
    <w:rsid w:val="001D719C"/>
    <w:rPr>
      <w:color w:val="0000FF"/>
      <w:u w:val="single"/>
    </w:rPr>
  </w:style>
  <w:style w:type="paragraph" w:customStyle="1" w:styleId="FormTitle">
    <w:name w:val="FormTitle"/>
    <w:rsid w:val="006E0C49"/>
    <w:pPr>
      <w:spacing w:after="120"/>
    </w:pPr>
    <w:rPr>
      <w:rFonts w:ascii="Arial" w:eastAsia="Times New Roman" w:hAnsi="Arial" w:cs="Arial"/>
      <w:b/>
      <w:bCs/>
      <w:lang w:eastAsia="en-US"/>
    </w:rPr>
  </w:style>
  <w:style w:type="paragraph" w:styleId="aa">
    <w:name w:val="Body Text"/>
    <w:basedOn w:val="a"/>
    <w:link w:val="Char4"/>
    <w:semiHidden/>
    <w:rsid w:val="007874CD"/>
    <w:pPr>
      <w:widowControl w:val="0"/>
      <w:suppressAutoHyphens/>
      <w:spacing w:after="120" w:line="240" w:lineRule="auto"/>
    </w:pPr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Char4">
    <w:name w:val="正文文本 Char"/>
    <w:basedOn w:val="a0"/>
    <w:link w:val="aa"/>
    <w:semiHidden/>
    <w:rsid w:val="007874CD"/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91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D3D0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BF763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1AC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D2E64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E1E5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777D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5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3C38D6"/>
    <w:pPr>
      <w:spacing w:before="240" w:after="720" w:line="240" w:lineRule="auto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3C38D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3C38D6"/>
    <w:rPr>
      <w:sz w:val="28"/>
    </w:rPr>
  </w:style>
  <w:style w:type="paragraph" w:customStyle="1" w:styleId="line">
    <w:name w:val="line"/>
    <w:basedOn w:val="a3"/>
    <w:rsid w:val="003C38D6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header"/>
    <w:basedOn w:val="a"/>
    <w:link w:val="Char0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C38D6"/>
  </w:style>
  <w:style w:type="paragraph" w:styleId="a5">
    <w:name w:val="footer"/>
    <w:basedOn w:val="a"/>
    <w:link w:val="Char1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C38D6"/>
  </w:style>
  <w:style w:type="paragraph" w:styleId="a6">
    <w:name w:val="No Spacing"/>
    <w:link w:val="Char2"/>
    <w:uiPriority w:val="1"/>
    <w:qFormat/>
    <w:rsid w:val="003C38D6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3C38D6"/>
    <w:rPr>
      <w:sz w:val="22"/>
      <w:szCs w:val="22"/>
      <w:lang w:val="en-US" w:eastAsia="zh-CN" w:bidi="ar-SA"/>
    </w:rPr>
  </w:style>
  <w:style w:type="paragraph" w:styleId="a7">
    <w:name w:val="Balloon Text"/>
    <w:basedOn w:val="a"/>
    <w:link w:val="Char3"/>
    <w:uiPriority w:val="99"/>
    <w:semiHidden/>
    <w:unhideWhenUsed/>
    <w:rsid w:val="003C38D6"/>
    <w:pPr>
      <w:spacing w:after="0" w:line="240" w:lineRule="auto"/>
    </w:pPr>
    <w:rPr>
      <w:rFonts w:ascii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C38D6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uiPriority w:val="39"/>
    <w:rsid w:val="003C38D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hAnsi="Times"/>
      <w:b/>
      <w:noProof/>
      <w:sz w:val="24"/>
      <w:szCs w:val="20"/>
      <w:lang w:eastAsia="en-US"/>
    </w:rPr>
  </w:style>
  <w:style w:type="paragraph" w:styleId="20">
    <w:name w:val="toc 2"/>
    <w:basedOn w:val="a"/>
    <w:next w:val="a"/>
    <w:uiPriority w:val="39"/>
    <w:rsid w:val="003C38D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hAnsi="Times"/>
      <w:szCs w:val="20"/>
      <w:lang w:eastAsia="en-US"/>
    </w:rPr>
  </w:style>
  <w:style w:type="paragraph" w:customStyle="1" w:styleId="TOCEntry">
    <w:name w:val="TOCEntry"/>
    <w:basedOn w:val="a"/>
    <w:rsid w:val="003C38D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eastAsia="en-US"/>
    </w:rPr>
  </w:style>
  <w:style w:type="paragraph" w:styleId="a8">
    <w:name w:val="List Paragraph"/>
    <w:basedOn w:val="a"/>
    <w:uiPriority w:val="34"/>
    <w:qFormat/>
    <w:rsid w:val="00EF4345"/>
    <w:pPr>
      <w:ind w:left="720"/>
    </w:pPr>
  </w:style>
  <w:style w:type="character" w:styleId="a9">
    <w:name w:val="Hyperlink"/>
    <w:basedOn w:val="a0"/>
    <w:uiPriority w:val="99"/>
    <w:unhideWhenUsed/>
    <w:rsid w:val="001D719C"/>
    <w:rPr>
      <w:color w:val="0000FF"/>
      <w:u w:val="single"/>
    </w:rPr>
  </w:style>
  <w:style w:type="paragraph" w:customStyle="1" w:styleId="FormTitle">
    <w:name w:val="FormTitle"/>
    <w:rsid w:val="006E0C49"/>
    <w:pPr>
      <w:spacing w:after="120"/>
    </w:pPr>
    <w:rPr>
      <w:rFonts w:ascii="Arial" w:eastAsia="Times New Roman" w:hAnsi="Arial" w:cs="Arial"/>
      <w:b/>
      <w:bCs/>
      <w:lang w:eastAsia="en-US"/>
    </w:rPr>
  </w:style>
  <w:style w:type="paragraph" w:styleId="aa">
    <w:name w:val="Body Text"/>
    <w:basedOn w:val="a"/>
    <w:link w:val="Char4"/>
    <w:semiHidden/>
    <w:rsid w:val="007874CD"/>
    <w:pPr>
      <w:widowControl w:val="0"/>
      <w:suppressAutoHyphens/>
      <w:spacing w:after="120" w:line="240" w:lineRule="auto"/>
    </w:pPr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Char4">
    <w:name w:val="正文文本 Char"/>
    <w:basedOn w:val="a0"/>
    <w:link w:val="aa"/>
    <w:semiHidden/>
    <w:rsid w:val="007874CD"/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91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D3D0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BF763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1AC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D2E64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E1E5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777D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0B3E2-0AB6-43B7-A5E1-F92B61F1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13268</TotalTime>
  <Pages>8</Pages>
  <Words>448</Words>
  <Characters>2559</Characters>
  <Application>Microsoft Office Word</Application>
  <DocSecurity>0</DocSecurity>
  <Lines>21</Lines>
  <Paragraphs>6</Paragraphs>
  <ScaleCrop>false</ScaleCrop>
  <Company>MSPRC</Company>
  <LinksUpToDate>false</LinksUpToDate>
  <CharactersWithSpaces>3001</CharactersWithSpaces>
  <SharedDoc>false</SharedDoc>
  <HLinks>
    <vt:vector size="30" baseType="variant">
      <vt:variant>
        <vt:i4>2162803</vt:i4>
      </vt:variant>
      <vt:variant>
        <vt:i4>24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2883620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http://java.sun.com/products/midp/</vt:lpwstr>
      </vt:variant>
      <vt:variant>
        <vt:lpwstr/>
      </vt:variant>
      <vt:variant>
        <vt:i4>1441839</vt:i4>
      </vt:variant>
      <vt:variant>
        <vt:i4>9</vt:i4>
      </vt:variant>
      <vt:variant>
        <vt:i4>0</vt:i4>
      </vt:variant>
      <vt:variant>
        <vt:i4>5</vt:i4>
      </vt:variant>
      <vt:variant>
        <vt:lpwstr>mailto:njuzhp05@software.nju.edu.cn</vt:lpwstr>
      </vt:variant>
      <vt:variant>
        <vt:lpwstr/>
      </vt:variant>
      <vt:variant>
        <vt:i4>196717</vt:i4>
      </vt:variant>
      <vt:variant>
        <vt:i4>6</vt:i4>
      </vt:variant>
      <vt:variant>
        <vt:i4>0</vt:i4>
      </vt:variant>
      <vt:variant>
        <vt:i4>5</vt:i4>
      </vt:variant>
      <vt:variant>
        <vt:lpwstr>mailto:flyfish.zy@gmail.com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POS前台设计说明书</dc:title>
  <dc:creator>zhangyi</dc:creator>
  <cp:lastModifiedBy>zhangyi</cp:lastModifiedBy>
  <cp:revision>164</cp:revision>
  <dcterms:created xsi:type="dcterms:W3CDTF">2011-03-13T12:05:00Z</dcterms:created>
  <dcterms:modified xsi:type="dcterms:W3CDTF">2012-12-04T02:44:00Z</dcterms:modified>
</cp:coreProperties>
</file>