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 w:val="44"/>
          <w:szCs w:val="44"/>
          <w:lang w:eastAsia="zh-CN"/>
        </w:rPr>
      </w:pPr>
    </w:p>
    <w:p>
      <w:pPr>
        <w:jc w:val="center"/>
        <w:rPr>
          <w:b/>
          <w:color w:val="000000"/>
          <w:sz w:val="44"/>
          <w:szCs w:val="44"/>
          <w:lang w:eastAsia="zh-CN"/>
        </w:rPr>
      </w:pPr>
    </w:p>
    <w:p>
      <w:pPr>
        <w:jc w:val="center"/>
        <w:rPr>
          <w:b/>
          <w:color w:val="000000"/>
          <w:sz w:val="44"/>
          <w:szCs w:val="44"/>
          <w:lang w:eastAsia="zh-CN"/>
        </w:rPr>
      </w:pPr>
    </w:p>
    <w:p>
      <w:pPr>
        <w:jc w:val="center"/>
        <w:outlineLvl w:val="0"/>
        <w:rPr>
          <w:rFonts w:ascii="宋体" w:hAnsi="宋体"/>
          <w:b/>
          <w:color w:val="000000"/>
          <w:sz w:val="44"/>
          <w:szCs w:val="44"/>
          <w:lang w:eastAsia="zh-CN"/>
        </w:rPr>
      </w:pPr>
      <w:bookmarkStart w:id="0" w:name="_Toc110337005"/>
      <w:r>
        <w:rPr>
          <w:rFonts w:hint="eastAsia" w:ascii="宋体" w:hAnsi="宋体"/>
          <w:b/>
          <w:color w:val="000000"/>
          <w:sz w:val="44"/>
          <w:szCs w:val="44"/>
          <w:lang w:val="en-US" w:eastAsia="zh-CN"/>
        </w:rPr>
        <w:t>信息公司人员车辆进出管理</w:t>
      </w:r>
      <w:r>
        <w:rPr>
          <w:rFonts w:hint="eastAsia" w:ascii="宋体" w:hAnsi="宋体"/>
          <w:b/>
          <w:color w:val="000000"/>
          <w:sz w:val="44"/>
          <w:szCs w:val="44"/>
          <w:lang w:eastAsia="zh-CN"/>
        </w:rPr>
        <w:t>系统</w:t>
      </w:r>
      <w:bookmarkEnd w:id="0"/>
    </w:p>
    <w:p>
      <w:pPr>
        <w:jc w:val="center"/>
        <w:rPr>
          <w:b/>
          <w:color w:val="000000"/>
          <w:sz w:val="44"/>
          <w:szCs w:val="44"/>
          <w:lang w:eastAsia="zh-CN"/>
        </w:rPr>
      </w:pPr>
    </w:p>
    <w:p>
      <w:pPr>
        <w:jc w:val="center"/>
        <w:rPr>
          <w:b/>
          <w:color w:val="000000"/>
          <w:sz w:val="44"/>
          <w:szCs w:val="44"/>
          <w:lang w:eastAsia="zh-CN"/>
        </w:rPr>
      </w:pPr>
    </w:p>
    <w:p>
      <w:pPr>
        <w:jc w:val="center"/>
        <w:rPr>
          <w:b/>
          <w:sz w:val="44"/>
          <w:szCs w:val="44"/>
          <w:lang w:val="en-US" w:eastAsia="zh-CN"/>
        </w:rPr>
      </w:pPr>
      <w:r>
        <w:rPr>
          <w:rFonts w:hint="eastAsia"/>
          <w:b/>
          <w:sz w:val="44"/>
          <w:szCs w:val="44"/>
          <w:lang w:val="en-US" w:eastAsia="zh-CN"/>
        </w:rPr>
        <w:t>设计方案</w:t>
      </w:r>
    </w:p>
    <w:p>
      <w:pPr>
        <w:jc w:val="center"/>
        <w:rPr>
          <w:b/>
          <w:sz w:val="44"/>
          <w:szCs w:val="44"/>
          <w:lang w:eastAsia="zh-CN"/>
        </w:rPr>
      </w:pPr>
    </w:p>
    <w:p>
      <w:pPr>
        <w:jc w:val="center"/>
        <w:rPr>
          <w:b/>
          <w:sz w:val="44"/>
          <w:szCs w:val="44"/>
          <w:lang w:eastAsia="zh-CN"/>
        </w:rPr>
      </w:pPr>
    </w:p>
    <w:p>
      <w:pPr>
        <w:jc w:val="center"/>
        <w:rPr>
          <w:b/>
          <w:sz w:val="44"/>
          <w:szCs w:val="44"/>
          <w:lang w:eastAsia="zh-CN"/>
        </w:rPr>
      </w:pPr>
    </w:p>
    <w:p>
      <w:pPr>
        <w:jc w:val="center"/>
        <w:rPr>
          <w:b/>
          <w:sz w:val="44"/>
          <w:szCs w:val="44"/>
          <w:lang w:eastAsia="zh-CN"/>
        </w:rPr>
      </w:pPr>
    </w:p>
    <w:p>
      <w:pPr>
        <w:jc w:val="center"/>
        <w:rPr>
          <w:b/>
          <w:sz w:val="44"/>
          <w:szCs w:val="44"/>
          <w:lang w:eastAsia="zh-CN"/>
        </w:rPr>
      </w:pPr>
    </w:p>
    <w:p>
      <w:pPr>
        <w:jc w:val="center"/>
        <w:rPr>
          <w:b/>
          <w:sz w:val="44"/>
          <w:szCs w:val="44"/>
          <w:lang w:eastAsia="zh-CN"/>
        </w:rPr>
      </w:pPr>
    </w:p>
    <w:p>
      <w:pPr>
        <w:spacing w:line="480" w:lineRule="exact"/>
        <w:ind w:firstLine="2833" w:firstLineChars="1012"/>
        <w:rPr>
          <w:rFonts w:ascii="Calibri" w:hAnsi="Calibri"/>
          <w:sz w:val="28"/>
          <w:szCs w:val="28"/>
          <w:lang w:eastAsia="zh-CN"/>
        </w:rPr>
      </w:pPr>
    </w:p>
    <w:p>
      <w:pPr>
        <w:spacing w:line="480" w:lineRule="exact"/>
        <w:ind w:firstLine="2833" w:firstLineChars="1012"/>
        <w:rPr>
          <w:rFonts w:ascii="Calibri" w:hAnsi="Calibri"/>
          <w:sz w:val="28"/>
          <w:szCs w:val="28"/>
          <w:lang w:eastAsia="zh-CN"/>
        </w:rPr>
      </w:pPr>
    </w:p>
    <w:p>
      <w:pPr>
        <w:spacing w:line="480" w:lineRule="exact"/>
        <w:ind w:firstLine="2833" w:firstLineChars="1012"/>
        <w:rPr>
          <w:rFonts w:ascii="Calibri" w:hAnsi="Calibri"/>
          <w:sz w:val="28"/>
          <w:szCs w:val="28"/>
          <w:lang w:eastAsia="zh-CN"/>
        </w:rPr>
      </w:pPr>
    </w:p>
    <w:p>
      <w:pPr>
        <w:spacing w:before="101" w:line="219" w:lineRule="auto"/>
        <w:ind w:left="2537"/>
        <w:rPr>
          <w:rFonts w:ascii="宋体" w:hAnsi="宋体" w:eastAsia="宋体" w:cs="宋体"/>
          <w:sz w:val="31"/>
          <w:szCs w:val="31"/>
        </w:rPr>
      </w:pPr>
      <w:r>
        <w:rPr>
          <w:rFonts w:ascii="宋体" w:hAnsi="宋体" w:eastAsia="宋体" w:cs="宋体"/>
          <w:b/>
          <w:bCs/>
          <w:spacing w:val="4"/>
          <w:sz w:val="31"/>
          <w:szCs w:val="31"/>
        </w:rPr>
        <w:t>海之蝶</w:t>
      </w:r>
      <w:r>
        <w:rPr>
          <w:rFonts w:ascii="宋体" w:hAnsi="宋体" w:eastAsia="宋体" w:cs="宋体"/>
          <w:spacing w:val="-73"/>
          <w:sz w:val="31"/>
          <w:szCs w:val="31"/>
        </w:rPr>
        <w:t xml:space="preserve"> </w:t>
      </w:r>
      <w:r>
        <w:rPr>
          <w:rFonts w:ascii="宋体" w:hAnsi="宋体" w:eastAsia="宋体" w:cs="宋体"/>
          <w:b/>
          <w:bCs/>
          <w:spacing w:val="4"/>
          <w:sz w:val="31"/>
          <w:szCs w:val="31"/>
        </w:rPr>
        <w:t>(天津)科技有限公司</w:t>
      </w:r>
    </w:p>
    <w:p>
      <w:pPr>
        <w:jc w:val="center"/>
        <w:rPr>
          <w:rFonts w:hint="eastAsia" w:ascii="宋体" w:hAnsi="宋体"/>
          <w:b/>
          <w:sz w:val="30"/>
          <w:szCs w:val="30"/>
          <w:lang w:eastAsia="zh-CN"/>
        </w:rPr>
      </w:pPr>
    </w:p>
    <w:p>
      <w:pPr>
        <w:jc w:val="center"/>
        <w:rPr>
          <w:rFonts w:hint="eastAsia" w:ascii="宋体" w:hAnsi="宋体"/>
          <w:b/>
          <w:sz w:val="30"/>
          <w:szCs w:val="30"/>
          <w:lang w:eastAsia="zh-CN"/>
        </w:rPr>
      </w:pPr>
    </w:p>
    <w:p>
      <w:pPr>
        <w:jc w:val="center"/>
        <w:rPr>
          <w:rFonts w:hint="eastAsia" w:ascii="宋体" w:hAnsi="宋体"/>
          <w:b/>
          <w:sz w:val="30"/>
          <w:szCs w:val="30"/>
          <w:lang w:eastAsia="zh-CN"/>
        </w:rPr>
      </w:pPr>
    </w:p>
    <w:p>
      <w:pPr>
        <w:jc w:val="center"/>
        <w:rPr>
          <w:rFonts w:hint="eastAsia" w:ascii="宋体" w:hAnsi="宋体"/>
          <w:b/>
          <w:sz w:val="30"/>
          <w:szCs w:val="30"/>
          <w:lang w:eastAsia="zh-CN"/>
        </w:rPr>
      </w:pPr>
    </w:p>
    <w:p>
      <w:pPr>
        <w:jc w:val="center"/>
        <w:rPr>
          <w:rFonts w:hint="eastAsia" w:ascii="宋体" w:hAnsi="宋体"/>
          <w:b/>
          <w:sz w:val="30"/>
          <w:szCs w:val="30"/>
          <w:lang w:eastAsia="zh-CN"/>
        </w:rPr>
      </w:pPr>
    </w:p>
    <w:p>
      <w:pPr>
        <w:spacing w:line="480" w:lineRule="exact"/>
        <w:rPr>
          <w:lang w:eastAsia="zh-CN"/>
        </w:rPr>
      </w:pPr>
    </w:p>
    <w:p>
      <w:pPr>
        <w:rPr>
          <w:lang w:eastAsia="zh-CN"/>
        </w:rPr>
      </w:pPr>
    </w:p>
    <w:p>
      <w:pPr>
        <w:spacing w:after="240" w:line="480" w:lineRule="auto"/>
        <w:jc w:val="center"/>
        <w:rPr>
          <w:b/>
          <w:sz w:val="24"/>
        </w:rPr>
      </w:pPr>
      <w:r>
        <w:rPr>
          <w:rFonts w:hint="eastAsia"/>
          <w:b/>
          <w:sz w:val="24"/>
        </w:rPr>
        <w:t>文档记录</w:t>
      </w:r>
    </w:p>
    <w:p>
      <w:pPr>
        <w:pStyle w:val="14"/>
      </w:pPr>
    </w:p>
    <w:p>
      <w:pPr>
        <w:pStyle w:val="14"/>
      </w:pPr>
    </w:p>
    <w:p>
      <w:pPr>
        <w:keepNext/>
        <w:keepLines/>
        <w:tabs>
          <w:tab w:val="left" w:pos="3600"/>
        </w:tabs>
        <w:spacing w:before="120" w:after="120"/>
        <w:rPr>
          <w:b/>
          <w:sz w:val="24"/>
        </w:rPr>
      </w:pPr>
      <w:r>
        <w:rPr>
          <w:rFonts w:hint="eastAsia"/>
          <w:b/>
          <w:sz w:val="24"/>
        </w:rPr>
        <w:t>文档审核记录</w:t>
      </w:r>
    </w:p>
    <w:tbl>
      <w:tblPr>
        <w:tblStyle w:val="31"/>
        <w:tblW w:w="903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26"/>
        <w:gridCol w:w="1843"/>
        <w:gridCol w:w="1276"/>
        <w:gridCol w:w="43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526" w:type="dxa"/>
            <w:tcBorders>
              <w:top w:val="single" w:color="auto" w:sz="12" w:space="0"/>
              <w:left w:val="single" w:color="auto" w:sz="12" w:space="0"/>
              <w:bottom w:val="nil"/>
              <w:right w:val="nil"/>
            </w:tcBorders>
            <w:shd w:val="pct10" w:color="auto" w:fill="auto"/>
          </w:tcPr>
          <w:p>
            <w:pPr>
              <w:pStyle w:val="2"/>
              <w:tabs>
                <w:tab w:val="left" w:pos="420"/>
              </w:tabs>
              <w:jc w:val="center"/>
              <w:rPr>
                <w:rFonts w:ascii="Book Antiqua" w:hAnsi="Book Antiqua"/>
                <w:sz w:val="24"/>
                <w:szCs w:val="24"/>
              </w:rPr>
            </w:pPr>
            <w:r>
              <w:rPr>
                <w:rFonts w:hint="eastAsia" w:ascii="Book Antiqua" w:hAnsi="Book Antiqua"/>
                <w:sz w:val="24"/>
                <w:szCs w:val="24"/>
              </w:rPr>
              <w:t>日期</w:t>
            </w:r>
          </w:p>
        </w:tc>
        <w:tc>
          <w:tcPr>
            <w:tcW w:w="1843" w:type="dxa"/>
            <w:tcBorders>
              <w:top w:val="single" w:color="auto" w:sz="12" w:space="0"/>
              <w:left w:val="nil"/>
              <w:bottom w:val="nil"/>
              <w:right w:val="nil"/>
            </w:tcBorders>
            <w:shd w:val="pct10" w:color="auto" w:fill="auto"/>
          </w:tcPr>
          <w:p>
            <w:pPr>
              <w:pStyle w:val="2"/>
              <w:tabs>
                <w:tab w:val="left" w:pos="420"/>
              </w:tabs>
              <w:jc w:val="center"/>
              <w:rPr>
                <w:rFonts w:ascii="Book Antiqua" w:hAnsi="Book Antiqua"/>
                <w:sz w:val="24"/>
                <w:szCs w:val="24"/>
              </w:rPr>
            </w:pPr>
            <w:r>
              <w:rPr>
                <w:rFonts w:hint="eastAsia" w:ascii="Book Antiqua" w:hAnsi="Book Antiqua"/>
                <w:sz w:val="24"/>
                <w:szCs w:val="24"/>
              </w:rPr>
              <w:t>审核人</w:t>
            </w:r>
          </w:p>
        </w:tc>
        <w:tc>
          <w:tcPr>
            <w:tcW w:w="1276" w:type="dxa"/>
            <w:tcBorders>
              <w:top w:val="single" w:color="auto" w:sz="12" w:space="0"/>
              <w:left w:val="nil"/>
              <w:bottom w:val="nil"/>
              <w:right w:val="single" w:color="auto" w:sz="6" w:space="0"/>
            </w:tcBorders>
            <w:shd w:val="pct10" w:color="auto" w:fill="auto"/>
          </w:tcPr>
          <w:p>
            <w:pPr>
              <w:pStyle w:val="2"/>
              <w:tabs>
                <w:tab w:val="left" w:pos="420"/>
              </w:tabs>
              <w:jc w:val="center"/>
              <w:rPr>
                <w:rFonts w:ascii="Book Antiqua" w:hAnsi="Book Antiqua"/>
                <w:sz w:val="24"/>
                <w:szCs w:val="24"/>
              </w:rPr>
            </w:pPr>
            <w:r>
              <w:rPr>
                <w:rFonts w:hint="eastAsia" w:ascii="Book Antiqua" w:hAnsi="Book Antiqua"/>
                <w:sz w:val="24"/>
                <w:szCs w:val="24"/>
              </w:rPr>
              <w:t>职务</w:t>
            </w:r>
          </w:p>
        </w:tc>
        <w:tc>
          <w:tcPr>
            <w:tcW w:w="4394" w:type="dxa"/>
            <w:tcBorders>
              <w:top w:val="single" w:color="auto" w:sz="12" w:space="0"/>
              <w:left w:val="nil"/>
              <w:bottom w:val="nil"/>
              <w:right w:val="single" w:color="auto" w:sz="12" w:space="0"/>
            </w:tcBorders>
            <w:shd w:val="pct10" w:color="auto" w:fill="auto"/>
          </w:tcPr>
          <w:p>
            <w:pPr>
              <w:pStyle w:val="2"/>
              <w:tabs>
                <w:tab w:val="left" w:pos="420"/>
              </w:tabs>
              <w:jc w:val="center"/>
              <w:rPr>
                <w:rFonts w:ascii="Book Antiqua" w:hAnsi="Book Antiqua"/>
                <w:sz w:val="24"/>
                <w:szCs w:val="24"/>
              </w:rPr>
            </w:pPr>
            <w:r>
              <w:rPr>
                <w:rFonts w:hint="eastAsia" w:ascii="Book Antiqua" w:hAnsi="Book Antiqua"/>
                <w:sz w:val="24"/>
                <w:szCs w:val="24"/>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1526" w:type="dxa"/>
            <w:tcBorders>
              <w:top w:val="single" w:color="auto" w:sz="6" w:space="0"/>
              <w:left w:val="nil"/>
              <w:bottom w:val="single" w:color="auto" w:sz="6" w:space="0"/>
              <w:right w:val="nil"/>
            </w:tcBorders>
            <w:shd w:val="pct50" w:color="auto" w:fill="auto"/>
          </w:tcPr>
          <w:p>
            <w:pPr>
              <w:pStyle w:val="65"/>
              <w:rPr>
                <w:sz w:val="24"/>
                <w:szCs w:val="24"/>
              </w:rPr>
            </w:pPr>
          </w:p>
        </w:tc>
        <w:tc>
          <w:tcPr>
            <w:tcW w:w="1843" w:type="dxa"/>
            <w:tcBorders>
              <w:top w:val="single" w:color="auto" w:sz="6" w:space="0"/>
              <w:left w:val="nil"/>
              <w:bottom w:val="single" w:color="auto" w:sz="6" w:space="0"/>
              <w:right w:val="nil"/>
            </w:tcBorders>
            <w:shd w:val="pct50" w:color="auto" w:fill="auto"/>
          </w:tcPr>
          <w:p>
            <w:pPr>
              <w:pStyle w:val="65"/>
              <w:rPr>
                <w:sz w:val="24"/>
                <w:szCs w:val="24"/>
              </w:rPr>
            </w:pPr>
          </w:p>
        </w:tc>
        <w:tc>
          <w:tcPr>
            <w:tcW w:w="1276" w:type="dxa"/>
            <w:tcBorders>
              <w:top w:val="single" w:color="auto" w:sz="6" w:space="0"/>
              <w:left w:val="nil"/>
              <w:bottom w:val="single" w:color="auto" w:sz="6" w:space="0"/>
              <w:right w:val="nil"/>
            </w:tcBorders>
            <w:shd w:val="pct50" w:color="auto" w:fill="auto"/>
          </w:tcPr>
          <w:p>
            <w:pPr>
              <w:pStyle w:val="65"/>
              <w:rPr>
                <w:sz w:val="24"/>
                <w:szCs w:val="24"/>
              </w:rPr>
            </w:pPr>
          </w:p>
        </w:tc>
        <w:tc>
          <w:tcPr>
            <w:tcW w:w="4394" w:type="dxa"/>
            <w:tcBorders>
              <w:top w:val="single" w:color="auto" w:sz="6" w:space="0"/>
              <w:left w:val="nil"/>
              <w:bottom w:val="single" w:color="auto" w:sz="6" w:space="0"/>
              <w:right w:val="nil"/>
            </w:tcBorders>
            <w:shd w:val="pct50" w:color="auto" w:fill="auto"/>
          </w:tcPr>
          <w:p>
            <w:pPr>
              <w:pStyle w:val="65"/>
              <w:rPr>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526" w:type="dxa"/>
            <w:tcBorders>
              <w:top w:val="single" w:color="auto" w:sz="6" w:space="0"/>
              <w:left w:val="single" w:color="auto" w:sz="12" w:space="0"/>
              <w:bottom w:val="single" w:color="auto" w:sz="6" w:space="0"/>
              <w:right w:val="single" w:color="auto" w:sz="6" w:space="0"/>
            </w:tcBorders>
          </w:tcPr>
          <w:p>
            <w:pPr>
              <w:pStyle w:val="65"/>
              <w:rPr>
                <w:sz w:val="24"/>
                <w:szCs w:val="24"/>
              </w:rPr>
            </w:pPr>
            <w:r>
              <w:rPr>
                <w:rFonts w:ascii="宋体" w:hAnsi="宋体"/>
                <w:sz w:val="21"/>
                <w:szCs w:val="21"/>
                <w:lang w:eastAsia="zh-CN"/>
              </w:rPr>
              <w:t>202</w:t>
            </w:r>
            <w:r>
              <w:rPr>
                <w:rFonts w:hint="eastAsia" w:ascii="宋体" w:hAnsi="宋体"/>
                <w:sz w:val="21"/>
                <w:szCs w:val="21"/>
                <w:lang w:val="en-US" w:eastAsia="zh-CN"/>
              </w:rPr>
              <w:t>3</w:t>
            </w:r>
            <w:r>
              <w:rPr>
                <w:rFonts w:ascii="宋体" w:hAnsi="宋体"/>
                <w:sz w:val="21"/>
                <w:szCs w:val="21"/>
                <w:lang w:eastAsia="zh-CN"/>
              </w:rPr>
              <w:t>-</w:t>
            </w:r>
            <w:r>
              <w:rPr>
                <w:rFonts w:hint="eastAsia" w:ascii="宋体" w:hAnsi="宋体"/>
                <w:sz w:val="21"/>
                <w:szCs w:val="21"/>
                <w:lang w:eastAsia="zh-CN"/>
              </w:rPr>
              <w:t>0</w:t>
            </w:r>
            <w:r>
              <w:rPr>
                <w:rFonts w:ascii="宋体" w:hAnsi="宋体"/>
                <w:sz w:val="21"/>
                <w:szCs w:val="21"/>
                <w:lang w:eastAsia="zh-CN"/>
              </w:rPr>
              <w:t>8-</w:t>
            </w:r>
            <w:r>
              <w:rPr>
                <w:rFonts w:hint="eastAsia" w:ascii="宋体" w:hAnsi="宋体"/>
                <w:sz w:val="21"/>
                <w:szCs w:val="21"/>
                <w:lang w:val="en-US" w:eastAsia="zh-CN"/>
              </w:rPr>
              <w:t>05</w:t>
            </w:r>
            <w:r>
              <w:rPr>
                <w:sz w:val="24"/>
                <w:szCs w:val="24"/>
              </w:rPr>
              <w:t xml:space="preserve"> </w:t>
            </w:r>
          </w:p>
        </w:tc>
        <w:tc>
          <w:tcPr>
            <w:tcW w:w="1843" w:type="dxa"/>
            <w:tcBorders>
              <w:top w:val="single" w:color="auto" w:sz="6" w:space="0"/>
              <w:left w:val="single" w:color="auto" w:sz="6" w:space="0"/>
              <w:bottom w:val="single" w:color="auto" w:sz="6" w:space="0"/>
              <w:right w:val="single" w:color="auto" w:sz="6" w:space="0"/>
            </w:tcBorders>
          </w:tcPr>
          <w:p>
            <w:pPr>
              <w:pStyle w:val="65"/>
              <w:rPr>
                <w:rFonts w:hint="default" w:eastAsia="宋体"/>
                <w:sz w:val="24"/>
                <w:szCs w:val="24"/>
                <w:lang w:val="en-US" w:eastAsia="zh-CN"/>
              </w:rPr>
            </w:pPr>
            <w:r>
              <w:rPr>
                <w:rFonts w:hint="eastAsia"/>
                <w:sz w:val="24"/>
                <w:szCs w:val="24"/>
                <w:lang w:val="en-US" w:eastAsia="zh-CN"/>
              </w:rPr>
              <w:t>崔浩</w:t>
            </w:r>
          </w:p>
        </w:tc>
        <w:tc>
          <w:tcPr>
            <w:tcW w:w="1276" w:type="dxa"/>
            <w:tcBorders>
              <w:top w:val="single" w:color="auto" w:sz="6" w:space="0"/>
              <w:left w:val="single" w:color="auto" w:sz="6" w:space="0"/>
              <w:bottom w:val="single" w:color="auto" w:sz="6" w:space="0"/>
              <w:right w:val="single" w:color="auto" w:sz="6" w:space="0"/>
            </w:tcBorders>
          </w:tcPr>
          <w:p>
            <w:pPr>
              <w:pStyle w:val="65"/>
              <w:rPr>
                <w:sz w:val="24"/>
                <w:szCs w:val="24"/>
              </w:rPr>
            </w:pPr>
            <w:r>
              <w:rPr>
                <w:rFonts w:hint="eastAsia"/>
                <w:sz w:val="24"/>
                <w:szCs w:val="24"/>
                <w:lang w:eastAsia="zh-CN"/>
              </w:rPr>
              <w:t>项目经理</w:t>
            </w:r>
          </w:p>
        </w:tc>
        <w:tc>
          <w:tcPr>
            <w:tcW w:w="4394" w:type="dxa"/>
            <w:tcBorders>
              <w:top w:val="single" w:color="auto" w:sz="6" w:space="0"/>
              <w:left w:val="single" w:color="auto" w:sz="6" w:space="0"/>
              <w:bottom w:val="single" w:color="auto" w:sz="6" w:space="0"/>
              <w:right w:val="single" w:color="auto" w:sz="12" w:space="0"/>
            </w:tcBorders>
          </w:tcPr>
          <w:p>
            <w:pPr>
              <w:pStyle w:val="65"/>
              <w:rPr>
                <w:sz w:val="24"/>
                <w:szCs w:val="24"/>
              </w:rPr>
            </w:pPr>
            <w:r>
              <w:rPr>
                <w:rFonts w:hint="eastAsia"/>
                <w:sz w:val="24"/>
                <w:szCs w:val="24"/>
                <w:lang w:eastAsia="zh-CN"/>
              </w:rPr>
              <w:t>内容修订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526" w:type="dxa"/>
            <w:tcBorders>
              <w:top w:val="single" w:color="auto" w:sz="6" w:space="0"/>
              <w:left w:val="single" w:color="auto" w:sz="12" w:space="0"/>
              <w:bottom w:val="single" w:color="auto" w:sz="6" w:space="0"/>
              <w:right w:val="single" w:color="auto" w:sz="6" w:space="0"/>
            </w:tcBorders>
          </w:tcPr>
          <w:p>
            <w:pPr>
              <w:pStyle w:val="65"/>
              <w:rPr>
                <w:sz w:val="24"/>
                <w:szCs w:val="24"/>
              </w:rPr>
            </w:pPr>
          </w:p>
        </w:tc>
        <w:tc>
          <w:tcPr>
            <w:tcW w:w="1843" w:type="dxa"/>
            <w:tcBorders>
              <w:top w:val="single" w:color="auto" w:sz="6" w:space="0"/>
              <w:left w:val="single" w:color="auto" w:sz="6" w:space="0"/>
              <w:bottom w:val="single" w:color="auto" w:sz="6" w:space="0"/>
              <w:right w:val="single" w:color="auto" w:sz="6" w:space="0"/>
            </w:tcBorders>
          </w:tcPr>
          <w:p>
            <w:pPr>
              <w:pStyle w:val="65"/>
              <w:rPr>
                <w:sz w:val="24"/>
                <w:szCs w:val="24"/>
              </w:rPr>
            </w:pPr>
          </w:p>
        </w:tc>
        <w:tc>
          <w:tcPr>
            <w:tcW w:w="1276" w:type="dxa"/>
            <w:tcBorders>
              <w:top w:val="single" w:color="auto" w:sz="6" w:space="0"/>
              <w:left w:val="single" w:color="auto" w:sz="6" w:space="0"/>
              <w:bottom w:val="single" w:color="auto" w:sz="6" w:space="0"/>
              <w:right w:val="single" w:color="auto" w:sz="6" w:space="0"/>
            </w:tcBorders>
          </w:tcPr>
          <w:p>
            <w:pPr>
              <w:pStyle w:val="65"/>
              <w:rPr>
                <w:sz w:val="24"/>
                <w:szCs w:val="24"/>
              </w:rPr>
            </w:pPr>
          </w:p>
        </w:tc>
        <w:tc>
          <w:tcPr>
            <w:tcW w:w="4394" w:type="dxa"/>
            <w:tcBorders>
              <w:top w:val="single" w:color="auto" w:sz="6" w:space="0"/>
              <w:left w:val="single" w:color="auto" w:sz="6" w:space="0"/>
              <w:bottom w:val="single" w:color="auto" w:sz="6" w:space="0"/>
              <w:right w:val="single" w:color="auto" w:sz="12" w:space="0"/>
            </w:tcBorders>
          </w:tcPr>
          <w:p>
            <w:pPr>
              <w:pStyle w:val="65"/>
              <w:rPr>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526" w:type="dxa"/>
            <w:tcBorders>
              <w:top w:val="single" w:color="auto" w:sz="6" w:space="0"/>
              <w:left w:val="single" w:color="auto" w:sz="12" w:space="0"/>
              <w:bottom w:val="single" w:color="auto" w:sz="6" w:space="0"/>
              <w:right w:val="single" w:color="auto" w:sz="6" w:space="0"/>
            </w:tcBorders>
          </w:tcPr>
          <w:p>
            <w:pPr>
              <w:pStyle w:val="65"/>
              <w:rPr>
                <w:sz w:val="24"/>
                <w:szCs w:val="24"/>
              </w:rPr>
            </w:pPr>
          </w:p>
        </w:tc>
        <w:tc>
          <w:tcPr>
            <w:tcW w:w="1843" w:type="dxa"/>
            <w:tcBorders>
              <w:top w:val="single" w:color="auto" w:sz="6" w:space="0"/>
              <w:left w:val="single" w:color="auto" w:sz="6" w:space="0"/>
              <w:bottom w:val="single" w:color="auto" w:sz="6" w:space="0"/>
              <w:right w:val="single" w:color="auto" w:sz="6" w:space="0"/>
            </w:tcBorders>
          </w:tcPr>
          <w:p>
            <w:pPr>
              <w:pStyle w:val="65"/>
              <w:rPr>
                <w:sz w:val="24"/>
                <w:szCs w:val="24"/>
              </w:rPr>
            </w:pPr>
          </w:p>
        </w:tc>
        <w:tc>
          <w:tcPr>
            <w:tcW w:w="1276" w:type="dxa"/>
            <w:tcBorders>
              <w:top w:val="single" w:color="auto" w:sz="6" w:space="0"/>
              <w:left w:val="single" w:color="auto" w:sz="6" w:space="0"/>
              <w:bottom w:val="single" w:color="auto" w:sz="6" w:space="0"/>
              <w:right w:val="single" w:color="auto" w:sz="6" w:space="0"/>
            </w:tcBorders>
          </w:tcPr>
          <w:p>
            <w:pPr>
              <w:pStyle w:val="65"/>
              <w:rPr>
                <w:sz w:val="24"/>
                <w:szCs w:val="24"/>
              </w:rPr>
            </w:pPr>
          </w:p>
        </w:tc>
        <w:tc>
          <w:tcPr>
            <w:tcW w:w="4394" w:type="dxa"/>
            <w:tcBorders>
              <w:top w:val="single" w:color="auto" w:sz="6" w:space="0"/>
              <w:left w:val="single" w:color="auto" w:sz="6" w:space="0"/>
              <w:bottom w:val="single" w:color="auto" w:sz="6" w:space="0"/>
              <w:right w:val="single" w:color="auto" w:sz="12" w:space="0"/>
            </w:tcBorders>
          </w:tcPr>
          <w:p>
            <w:pPr>
              <w:pStyle w:val="65"/>
              <w:rPr>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526" w:type="dxa"/>
            <w:tcBorders>
              <w:top w:val="single" w:color="auto" w:sz="6" w:space="0"/>
              <w:left w:val="single" w:color="auto" w:sz="12" w:space="0"/>
              <w:bottom w:val="single" w:color="auto" w:sz="12" w:space="0"/>
              <w:right w:val="single" w:color="auto" w:sz="6" w:space="0"/>
            </w:tcBorders>
          </w:tcPr>
          <w:p>
            <w:pPr>
              <w:pStyle w:val="65"/>
              <w:rPr>
                <w:sz w:val="24"/>
                <w:szCs w:val="24"/>
              </w:rPr>
            </w:pPr>
          </w:p>
        </w:tc>
        <w:tc>
          <w:tcPr>
            <w:tcW w:w="1843" w:type="dxa"/>
            <w:tcBorders>
              <w:top w:val="single" w:color="auto" w:sz="6" w:space="0"/>
              <w:left w:val="single" w:color="auto" w:sz="6" w:space="0"/>
              <w:bottom w:val="single" w:color="auto" w:sz="12" w:space="0"/>
              <w:right w:val="single" w:color="auto" w:sz="6" w:space="0"/>
            </w:tcBorders>
          </w:tcPr>
          <w:p>
            <w:pPr>
              <w:pStyle w:val="65"/>
              <w:rPr>
                <w:sz w:val="24"/>
                <w:szCs w:val="24"/>
              </w:rPr>
            </w:pPr>
          </w:p>
        </w:tc>
        <w:tc>
          <w:tcPr>
            <w:tcW w:w="1276" w:type="dxa"/>
            <w:tcBorders>
              <w:top w:val="single" w:color="auto" w:sz="6" w:space="0"/>
              <w:left w:val="single" w:color="auto" w:sz="6" w:space="0"/>
              <w:bottom w:val="single" w:color="auto" w:sz="12" w:space="0"/>
              <w:right w:val="single" w:color="auto" w:sz="6" w:space="0"/>
            </w:tcBorders>
          </w:tcPr>
          <w:p>
            <w:pPr>
              <w:pStyle w:val="65"/>
              <w:rPr>
                <w:sz w:val="24"/>
                <w:szCs w:val="24"/>
              </w:rPr>
            </w:pPr>
          </w:p>
        </w:tc>
        <w:tc>
          <w:tcPr>
            <w:tcW w:w="4394" w:type="dxa"/>
            <w:tcBorders>
              <w:top w:val="single" w:color="auto" w:sz="6" w:space="0"/>
              <w:left w:val="single" w:color="auto" w:sz="6" w:space="0"/>
              <w:bottom w:val="single" w:color="auto" w:sz="12" w:space="0"/>
              <w:right w:val="single" w:color="auto" w:sz="12" w:space="0"/>
            </w:tcBorders>
          </w:tcPr>
          <w:p>
            <w:pPr>
              <w:pStyle w:val="65"/>
              <w:rPr>
                <w:sz w:val="24"/>
                <w:szCs w:val="24"/>
              </w:rPr>
            </w:pPr>
          </w:p>
        </w:tc>
      </w:tr>
    </w:tbl>
    <w:p/>
    <w:p/>
    <w:p>
      <w:pPr>
        <w:rPr>
          <w:lang w:eastAsia="zh-CN"/>
        </w:rPr>
      </w:pPr>
    </w:p>
    <w:p>
      <w:pPr>
        <w:rPr>
          <w:lang w:eastAsia="zh-CN"/>
        </w:rPr>
      </w:pPr>
    </w:p>
    <w:p>
      <w:pPr>
        <w:rPr>
          <w:lang w:eastAsia="zh-CN"/>
        </w:rPr>
      </w:pPr>
    </w:p>
    <w:p>
      <w:pPr>
        <w:rPr>
          <w:lang w:eastAsia="zh-CN"/>
        </w:rPr>
      </w:pPr>
      <w:bookmarkStart w:id="150" w:name="_GoBack"/>
      <w:bookmarkEnd w:id="150"/>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spacing w:line="360" w:lineRule="auto"/>
        <w:jc w:val="center"/>
        <w:outlineLvl w:val="0"/>
        <w:rPr>
          <w:b/>
          <w:sz w:val="24"/>
          <w:szCs w:val="24"/>
          <w:lang w:eastAsia="zh-CN"/>
        </w:rPr>
      </w:pPr>
      <w:bookmarkStart w:id="1" w:name="_Toc110337006"/>
      <w:r>
        <w:rPr>
          <w:rFonts w:hint="eastAsia"/>
          <w:b/>
          <w:sz w:val="24"/>
          <w:szCs w:val="24"/>
          <w:lang w:eastAsia="zh-CN"/>
        </w:rPr>
        <w:t>目录</w:t>
      </w:r>
      <w:bookmarkEnd w:id="1"/>
    </w:p>
    <w:p>
      <w:pPr>
        <w:pStyle w:val="24"/>
        <w:tabs>
          <w:tab w:val="right" w:leader="dot" w:pos="8296"/>
        </w:tabs>
        <w:rPr>
          <w:rFonts w:asciiTheme="minorHAnsi" w:hAnsiTheme="minorHAnsi" w:eastAsiaTheme="minorEastAsia" w:cstheme="minorBidi"/>
          <w:kern w:val="2"/>
          <w:sz w:val="21"/>
          <w:szCs w:val="22"/>
          <w:lang w:val="en-US" w:eastAsia="zh-CN"/>
        </w:rPr>
      </w:pPr>
      <w:r>
        <w:rPr>
          <w:sz w:val="21"/>
          <w:szCs w:val="21"/>
          <w:lang w:val="en-US" w:eastAsia="zh-CN"/>
        </w:rPr>
        <w:fldChar w:fldCharType="begin"/>
      </w:r>
      <w:r>
        <w:rPr>
          <w:rFonts w:hint="eastAsia"/>
          <w:sz w:val="21"/>
          <w:szCs w:val="21"/>
          <w:lang w:val="en-US" w:eastAsia="zh-CN"/>
        </w:rPr>
        <w:instrText xml:space="preserve">TOC \o "1-5" \h \z \u</w:instrText>
      </w:r>
      <w:r>
        <w:rPr>
          <w:sz w:val="21"/>
          <w:szCs w:val="21"/>
          <w:lang w:val="en-US" w:eastAsia="zh-CN"/>
        </w:rPr>
        <w:fldChar w:fldCharType="separate"/>
      </w:r>
      <w:r>
        <w:fldChar w:fldCharType="begin"/>
      </w:r>
      <w:r>
        <w:instrText xml:space="preserve"> HYPERLINK \l "_Toc110337005" </w:instrText>
      </w:r>
      <w:r>
        <w:fldChar w:fldCharType="separate"/>
      </w:r>
      <w:r>
        <w:rPr>
          <w:rStyle w:val="36"/>
          <w:rFonts w:ascii="宋体" w:hAnsi="宋体"/>
          <w:b/>
          <w:lang w:val="en-US" w:eastAsia="zh-CN"/>
        </w:rPr>
        <w:t>天津港</w:t>
      </w:r>
      <w:r>
        <w:rPr>
          <w:rStyle w:val="36"/>
          <w:rFonts w:hint="eastAsia" w:ascii="宋体" w:hAnsi="宋体"/>
          <w:b/>
          <w:lang w:val="en-US" w:eastAsia="zh-CN"/>
        </w:rPr>
        <w:t>信息公司人员车辆进出管理系统</w:t>
      </w:r>
      <w:r>
        <w:tab/>
      </w:r>
      <w:r>
        <w:fldChar w:fldCharType="begin"/>
      </w:r>
      <w:r>
        <w:instrText xml:space="preserve"> PAGEREF _Toc110337005 \h </w:instrText>
      </w:r>
      <w:r>
        <w:fldChar w:fldCharType="separate"/>
      </w:r>
      <w:r>
        <w:t>1</w:t>
      </w:r>
      <w:r>
        <w:fldChar w:fldCharType="end"/>
      </w:r>
      <w:r>
        <w:fldChar w:fldCharType="end"/>
      </w:r>
    </w:p>
    <w:p>
      <w:pPr>
        <w:pStyle w:val="24"/>
        <w:tabs>
          <w:tab w:val="right" w:leader="dot" w:pos="8296"/>
        </w:tabs>
        <w:rPr>
          <w:rFonts w:asciiTheme="minorHAnsi" w:hAnsiTheme="minorHAnsi" w:eastAsiaTheme="minorEastAsia" w:cstheme="minorBidi"/>
          <w:kern w:val="2"/>
          <w:sz w:val="21"/>
          <w:szCs w:val="22"/>
          <w:lang w:val="en-US" w:eastAsia="zh-CN"/>
        </w:rPr>
      </w:pPr>
      <w:r>
        <w:fldChar w:fldCharType="begin"/>
      </w:r>
      <w:r>
        <w:instrText xml:space="preserve"> HYPERLINK \l "_Toc110337006" </w:instrText>
      </w:r>
      <w:r>
        <w:fldChar w:fldCharType="separate"/>
      </w:r>
      <w:r>
        <w:rPr>
          <w:rStyle w:val="36"/>
          <w:b/>
          <w:lang w:eastAsia="zh-CN"/>
        </w:rPr>
        <w:t>目录</w:t>
      </w:r>
      <w:r>
        <w:tab/>
      </w:r>
      <w:r>
        <w:fldChar w:fldCharType="begin"/>
      </w:r>
      <w:r>
        <w:instrText xml:space="preserve"> PAGEREF _Toc110337006 \h </w:instrText>
      </w:r>
      <w:r>
        <w:fldChar w:fldCharType="separate"/>
      </w:r>
      <w:r>
        <w:t>3</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1"/>
          <w:szCs w:val="22"/>
          <w:lang w:val="en-US" w:eastAsia="zh-CN"/>
        </w:rPr>
      </w:pPr>
      <w:r>
        <w:fldChar w:fldCharType="begin"/>
      </w:r>
      <w:r>
        <w:instrText xml:space="preserve"> HYPERLINK \l "_Toc110337007" </w:instrText>
      </w:r>
      <w:r>
        <w:fldChar w:fldCharType="separate"/>
      </w:r>
      <w:r>
        <w:rPr>
          <w:rStyle w:val="36"/>
        </w:rPr>
        <w:t>1.</w:t>
      </w:r>
      <w:r>
        <w:rPr>
          <w:rFonts w:asciiTheme="minorHAnsi" w:hAnsiTheme="minorHAnsi" w:eastAsiaTheme="minorEastAsia" w:cstheme="minorBidi"/>
          <w:kern w:val="2"/>
          <w:sz w:val="21"/>
          <w:szCs w:val="22"/>
          <w:lang w:val="en-US" w:eastAsia="zh-CN"/>
        </w:rPr>
        <w:tab/>
      </w:r>
      <w:r>
        <w:rPr>
          <w:rStyle w:val="36"/>
        </w:rPr>
        <w:t>概述</w:t>
      </w:r>
      <w:r>
        <w:tab/>
      </w:r>
      <w:r>
        <w:fldChar w:fldCharType="begin"/>
      </w:r>
      <w:r>
        <w:instrText xml:space="preserve"> PAGEREF _Toc110337007 \h </w:instrText>
      </w:r>
      <w:r>
        <w:fldChar w:fldCharType="separate"/>
      </w:r>
      <w:r>
        <w:t>5</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"_Toc110337008" </w:instrText>
      </w:r>
      <w:r>
        <w:fldChar w:fldCharType="separate"/>
      </w:r>
      <w:r>
        <w:rPr>
          <w:rStyle w:val="36"/>
          <w:rFonts w:hAnsi="宋体"/>
          <w:lang w:val="en-US" w:eastAsia="zh-CN"/>
        </w:rPr>
        <w:t>1.1.</w:t>
      </w:r>
      <w:r>
        <w:rPr>
          <w:rFonts w:asciiTheme="minorHAnsi" w:hAnsiTheme="minorHAnsi" w:eastAsiaTheme="minorEastAsia" w:cstheme="minorBidi"/>
          <w:kern w:val="2"/>
          <w:sz w:val="21"/>
          <w:szCs w:val="22"/>
          <w:lang w:val="en-US" w:eastAsia="zh-CN"/>
        </w:rPr>
        <w:tab/>
      </w:r>
      <w:r>
        <w:rPr>
          <w:rStyle w:val="36"/>
          <w:rFonts w:hAnsi="宋体"/>
          <w:lang w:val="en-US" w:eastAsia="zh-CN"/>
        </w:rPr>
        <w:t>文档编写目的</w:t>
      </w:r>
      <w:r>
        <w:tab/>
      </w:r>
      <w:r>
        <w:fldChar w:fldCharType="begin"/>
      </w:r>
      <w:r>
        <w:instrText xml:space="preserve"> PAGEREF _Toc110337008 \h </w:instrText>
      </w:r>
      <w:r>
        <w:fldChar w:fldCharType="separate"/>
      </w:r>
      <w:r>
        <w:t>5</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"_Toc110337009" </w:instrText>
      </w:r>
      <w:r>
        <w:fldChar w:fldCharType="separate"/>
      </w:r>
      <w:r>
        <w:rPr>
          <w:rStyle w:val="36"/>
          <w:rFonts w:hAnsi="宋体"/>
          <w:lang w:val="en-US" w:eastAsia="zh-CN"/>
        </w:rPr>
        <w:t>1.2.</w:t>
      </w:r>
      <w:r>
        <w:rPr>
          <w:rFonts w:asciiTheme="minorHAnsi" w:hAnsiTheme="minorHAnsi" w:eastAsiaTheme="minorEastAsia" w:cstheme="minorBidi"/>
          <w:kern w:val="2"/>
          <w:sz w:val="21"/>
          <w:szCs w:val="22"/>
          <w:lang w:val="en-US" w:eastAsia="zh-CN"/>
        </w:rPr>
        <w:tab/>
      </w:r>
      <w:r>
        <w:rPr>
          <w:rStyle w:val="36"/>
          <w:rFonts w:hAnsi="宋体"/>
          <w:lang w:val="en-US" w:eastAsia="zh-CN"/>
        </w:rPr>
        <w:t>文档内容</w:t>
      </w:r>
      <w:r>
        <w:tab/>
      </w:r>
      <w:r>
        <w:fldChar w:fldCharType="begin"/>
      </w:r>
      <w:r>
        <w:instrText xml:space="preserve"> PAGEREF _Toc110337009 \h </w:instrText>
      </w:r>
      <w:r>
        <w:fldChar w:fldCharType="separate"/>
      </w:r>
      <w:r>
        <w:t>5</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"_Toc110337010" </w:instrText>
      </w:r>
      <w:r>
        <w:fldChar w:fldCharType="separate"/>
      </w:r>
      <w:r>
        <w:rPr>
          <w:rStyle w:val="36"/>
          <w:rFonts w:hAnsi="宋体"/>
          <w:lang w:val="en-US" w:eastAsia="zh-CN"/>
        </w:rPr>
        <w:t>1.3.</w:t>
      </w:r>
      <w:r>
        <w:rPr>
          <w:rFonts w:asciiTheme="minorHAnsi" w:hAnsiTheme="minorHAnsi" w:eastAsiaTheme="minorEastAsia" w:cstheme="minorBidi"/>
          <w:kern w:val="2"/>
          <w:sz w:val="21"/>
          <w:szCs w:val="22"/>
          <w:lang w:val="en-US" w:eastAsia="zh-CN"/>
        </w:rPr>
        <w:tab/>
      </w:r>
      <w:r>
        <w:rPr>
          <w:rStyle w:val="36"/>
          <w:rFonts w:hAnsi="宋体"/>
          <w:lang w:val="en-US" w:eastAsia="zh-CN"/>
        </w:rPr>
        <w:t>文档约定</w:t>
      </w:r>
      <w:r>
        <w:tab/>
      </w:r>
      <w:r>
        <w:fldChar w:fldCharType="begin"/>
      </w:r>
      <w:r>
        <w:instrText xml:space="preserve"> PAGEREF _Toc110337010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1"/>
          <w:szCs w:val="22"/>
          <w:lang w:val="en-US" w:eastAsia="zh-CN"/>
        </w:rPr>
      </w:pPr>
      <w:r>
        <w:fldChar w:fldCharType="begin"/>
      </w:r>
      <w:r>
        <w:instrText xml:space="preserve"> HYPERLINK \l "_Toc110337011" </w:instrText>
      </w:r>
      <w:r>
        <w:fldChar w:fldCharType="separate"/>
      </w:r>
      <w:r>
        <w:rPr>
          <w:rStyle w:val="36"/>
        </w:rPr>
        <w:t>2.</w:t>
      </w:r>
      <w:r>
        <w:rPr>
          <w:rFonts w:asciiTheme="minorHAnsi" w:hAnsiTheme="minorHAnsi" w:eastAsiaTheme="minorEastAsia" w:cstheme="minorBidi"/>
          <w:kern w:val="2"/>
          <w:sz w:val="21"/>
          <w:szCs w:val="22"/>
          <w:lang w:val="en-US" w:eastAsia="zh-CN"/>
        </w:rPr>
        <w:tab/>
      </w:r>
      <w:r>
        <w:rPr>
          <w:rStyle w:val="36"/>
        </w:rPr>
        <w:t>架构设计方案</w:t>
      </w:r>
      <w:r>
        <w:tab/>
      </w:r>
      <w:r>
        <w:fldChar w:fldCharType="begin"/>
      </w:r>
      <w:r>
        <w:instrText xml:space="preserve"> PAGEREF _Toc110337011 \h </w:instrText>
      </w:r>
      <w:r>
        <w:fldChar w:fldCharType="separate"/>
      </w:r>
      <w:r>
        <w:t>6</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"_Toc110337013" </w:instrText>
      </w:r>
      <w:r>
        <w:fldChar w:fldCharType="separate"/>
      </w:r>
      <w:r>
        <w:rPr>
          <w:rStyle w:val="36"/>
          <w:lang w:val="en-US" w:eastAsia="zh-CN"/>
        </w:rPr>
        <w:t>2.1.</w:t>
      </w:r>
      <w:r>
        <w:rPr>
          <w:rFonts w:asciiTheme="minorHAnsi" w:hAnsiTheme="minorHAnsi" w:eastAsiaTheme="minorEastAsia" w:cstheme="minorBidi"/>
          <w:kern w:val="2"/>
          <w:sz w:val="21"/>
          <w:szCs w:val="22"/>
          <w:lang w:val="en-US" w:eastAsia="zh-CN"/>
        </w:rPr>
        <w:tab/>
      </w:r>
      <w:r>
        <w:rPr>
          <w:rStyle w:val="36"/>
          <w:lang w:val="en-US" w:eastAsia="zh-CN"/>
        </w:rPr>
        <w:t>总体技术架构设计</w:t>
      </w:r>
      <w:r>
        <w:tab/>
      </w:r>
      <w:r>
        <w:fldChar w:fldCharType="begin"/>
      </w:r>
      <w:r>
        <w:instrText xml:space="preserve"> PAGEREF _Toc110337013 \h </w:instrText>
      </w:r>
      <w:r>
        <w:fldChar w:fldCharType="separate"/>
      </w:r>
      <w:r>
        <w:t>6</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"_Toc110337014" </w:instrText>
      </w:r>
      <w:r>
        <w:fldChar w:fldCharType="separate"/>
      </w:r>
      <w:r>
        <w:rPr>
          <w:rStyle w:val="36"/>
          <w:rFonts w:hAnsi="宋体"/>
          <w:lang w:val="en-US" w:eastAsia="zh-CN"/>
        </w:rPr>
        <w:t>2.2.</w:t>
      </w:r>
      <w:r>
        <w:rPr>
          <w:rFonts w:asciiTheme="minorHAnsi" w:hAnsiTheme="minorHAnsi" w:eastAsiaTheme="minorEastAsia" w:cstheme="minorBidi"/>
          <w:kern w:val="2"/>
          <w:sz w:val="21"/>
          <w:szCs w:val="22"/>
          <w:lang w:val="en-US" w:eastAsia="zh-CN"/>
        </w:rPr>
        <w:tab/>
      </w:r>
      <w:r>
        <w:rPr>
          <w:rStyle w:val="36"/>
          <w:rFonts w:hAnsi="宋体"/>
          <w:lang w:val="en-US" w:eastAsia="zh-CN"/>
        </w:rPr>
        <w:t>系统功能架构设计</w:t>
      </w:r>
      <w:r>
        <w:tab/>
      </w:r>
      <w:r>
        <w:fldChar w:fldCharType="begin"/>
      </w:r>
      <w:r>
        <w:instrText xml:space="preserve"> PAGEREF _Toc110337014 \h </w:instrText>
      </w:r>
      <w:r>
        <w:fldChar w:fldCharType="separate"/>
      </w:r>
      <w:r>
        <w:t>6</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"_Toc110337015" </w:instrText>
      </w:r>
      <w:r>
        <w:fldChar w:fldCharType="separate"/>
      </w:r>
      <w:r>
        <w:rPr>
          <w:rStyle w:val="36"/>
          <w:rFonts w:hAnsi="宋体"/>
          <w:lang w:val="en-US" w:eastAsia="zh-CN"/>
        </w:rPr>
        <w:t>2.3.</w:t>
      </w:r>
      <w:r>
        <w:rPr>
          <w:rFonts w:asciiTheme="minorHAnsi" w:hAnsiTheme="minorHAnsi" w:eastAsiaTheme="minorEastAsia" w:cstheme="minorBidi"/>
          <w:kern w:val="2"/>
          <w:sz w:val="21"/>
          <w:szCs w:val="22"/>
          <w:lang w:val="en-US" w:eastAsia="zh-CN"/>
        </w:rPr>
        <w:tab/>
      </w:r>
      <w:r>
        <w:rPr>
          <w:rStyle w:val="36"/>
          <w:rFonts w:hAnsi="宋体"/>
          <w:lang w:val="en-US" w:eastAsia="zh-CN"/>
        </w:rPr>
        <w:t>系统数据库设计</w:t>
      </w:r>
      <w:r>
        <w:tab/>
      </w:r>
      <w:r>
        <w:fldChar w:fldCharType="begin"/>
      </w:r>
      <w:r>
        <w:instrText xml:space="preserve"> PAGEREF _Toc110337015 \h </w:instrText>
      </w:r>
      <w:r>
        <w:fldChar w:fldCharType="separate"/>
      </w:r>
      <w:r>
        <w:t>7</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"_Toc110337016" </w:instrText>
      </w:r>
      <w:r>
        <w:fldChar w:fldCharType="separate"/>
      </w:r>
      <w:r>
        <w:rPr>
          <w:rStyle w:val="36"/>
          <w:rFonts w:hAnsi="宋体"/>
          <w:lang w:val="en-US" w:eastAsia="zh-CN"/>
        </w:rPr>
        <w:t>2.4.</w:t>
      </w:r>
      <w:r>
        <w:rPr>
          <w:rFonts w:asciiTheme="minorHAnsi" w:hAnsiTheme="minorHAnsi" w:eastAsiaTheme="minorEastAsia" w:cstheme="minorBidi"/>
          <w:kern w:val="2"/>
          <w:sz w:val="21"/>
          <w:szCs w:val="22"/>
          <w:lang w:val="en-US" w:eastAsia="zh-CN"/>
        </w:rPr>
        <w:tab/>
      </w:r>
      <w:r>
        <w:rPr>
          <w:rStyle w:val="36"/>
          <w:rFonts w:hAnsi="宋体"/>
          <w:lang w:val="en-US" w:eastAsia="zh-CN"/>
        </w:rPr>
        <w:t>数据接口</w:t>
      </w:r>
      <w:r>
        <w:tab/>
      </w:r>
      <w:r>
        <w:fldChar w:fldCharType="begin"/>
      </w:r>
      <w:r>
        <w:instrText xml:space="preserve"> PAGEREF _Toc110337016 \h </w:instrText>
      </w:r>
      <w:r>
        <w:fldChar w:fldCharType="separate"/>
      </w:r>
      <w:r>
        <w:t>7</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"_Toc110337017" </w:instrText>
      </w:r>
      <w:r>
        <w:fldChar w:fldCharType="separate"/>
      </w:r>
      <w:r>
        <w:rPr>
          <w:rStyle w:val="36"/>
          <w:rFonts w:hAnsi="宋体"/>
          <w:lang w:val="en-US" w:eastAsia="zh-CN"/>
        </w:rPr>
        <w:t>2.5.</w:t>
      </w:r>
      <w:r>
        <w:rPr>
          <w:rFonts w:asciiTheme="minorHAnsi" w:hAnsiTheme="minorHAnsi" w:eastAsiaTheme="minorEastAsia" w:cstheme="minorBidi"/>
          <w:kern w:val="2"/>
          <w:sz w:val="21"/>
          <w:szCs w:val="22"/>
          <w:lang w:val="en-US" w:eastAsia="zh-CN"/>
        </w:rPr>
        <w:tab/>
      </w:r>
      <w:r>
        <w:rPr>
          <w:rStyle w:val="36"/>
          <w:rFonts w:hAnsi="宋体"/>
          <w:lang w:val="en-US" w:eastAsia="zh-CN"/>
        </w:rPr>
        <w:t>中间件设计</w:t>
      </w:r>
      <w:r>
        <w:tab/>
      </w:r>
      <w:r>
        <w:fldChar w:fldCharType="begin"/>
      </w:r>
      <w:r>
        <w:instrText xml:space="preserve"> PAGEREF _Toc110337017 \h </w:instrText>
      </w:r>
      <w:r>
        <w:fldChar w:fldCharType="separate"/>
      </w:r>
      <w:r>
        <w:t>8</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"_Toc110337018" </w:instrText>
      </w:r>
      <w:r>
        <w:fldChar w:fldCharType="separate"/>
      </w:r>
      <w:r>
        <w:rPr>
          <w:rStyle w:val="36"/>
          <w:lang w:val="en-US" w:eastAsia="zh-CN"/>
        </w:rPr>
        <w:t>2.6.</w:t>
      </w:r>
      <w:r>
        <w:rPr>
          <w:rFonts w:asciiTheme="minorHAnsi" w:hAnsiTheme="minorHAnsi" w:eastAsiaTheme="minorEastAsia" w:cstheme="minorBidi"/>
          <w:kern w:val="2"/>
          <w:sz w:val="21"/>
          <w:szCs w:val="22"/>
          <w:lang w:val="en-US" w:eastAsia="zh-CN"/>
        </w:rPr>
        <w:tab/>
      </w:r>
      <w:r>
        <w:rPr>
          <w:rStyle w:val="36"/>
          <w:lang w:val="en-US" w:eastAsia="zh-CN"/>
        </w:rPr>
        <w:t>系统安全设计</w:t>
      </w:r>
      <w:r>
        <w:tab/>
      </w:r>
      <w:r>
        <w:fldChar w:fldCharType="begin"/>
      </w:r>
      <w:r>
        <w:instrText xml:space="preserve"> PAGEREF _Toc110337018 \h </w:instrText>
      </w:r>
      <w:r>
        <w:fldChar w:fldCharType="separate"/>
      </w:r>
      <w:r>
        <w:t>8</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"_Toc110337019" </w:instrText>
      </w:r>
      <w:r>
        <w:fldChar w:fldCharType="separate"/>
      </w:r>
      <w:r>
        <w:rPr>
          <w:rStyle w:val="36"/>
          <w:lang w:val="en-US" w:eastAsia="zh-CN"/>
        </w:rPr>
        <w:t>2.6.1.</w:t>
      </w:r>
      <w:r>
        <w:rPr>
          <w:rFonts w:asciiTheme="minorHAnsi" w:hAnsiTheme="minorHAnsi" w:eastAsiaTheme="minorEastAsia" w:cstheme="minorBidi"/>
          <w:kern w:val="2"/>
          <w:sz w:val="21"/>
          <w:szCs w:val="22"/>
          <w:lang w:val="en-US" w:eastAsia="zh-CN"/>
        </w:rPr>
        <w:tab/>
      </w:r>
      <w:r>
        <w:rPr>
          <w:rStyle w:val="36"/>
          <w:lang w:val="en-US" w:eastAsia="zh-CN"/>
        </w:rPr>
        <w:t>安全总体架构</w:t>
      </w:r>
      <w:r>
        <w:tab/>
      </w:r>
      <w:r>
        <w:fldChar w:fldCharType="begin"/>
      </w:r>
      <w:r>
        <w:instrText xml:space="preserve"> PAGEREF _Toc110337019 \h </w:instrText>
      </w:r>
      <w:r>
        <w:fldChar w:fldCharType="separate"/>
      </w:r>
      <w:r>
        <w:t>8</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"_Toc110337020" </w:instrText>
      </w:r>
      <w:r>
        <w:fldChar w:fldCharType="separate"/>
      </w:r>
      <w:r>
        <w:rPr>
          <w:rStyle w:val="36"/>
          <w:lang w:val="en-US" w:eastAsia="zh-CN"/>
        </w:rPr>
        <w:t>2.6.2.</w:t>
      </w:r>
      <w:r>
        <w:rPr>
          <w:rFonts w:asciiTheme="minorHAnsi" w:hAnsiTheme="minorHAnsi" w:eastAsiaTheme="minorEastAsia" w:cstheme="minorBidi"/>
          <w:kern w:val="2"/>
          <w:sz w:val="21"/>
          <w:szCs w:val="22"/>
          <w:lang w:val="en-US" w:eastAsia="zh-CN"/>
        </w:rPr>
        <w:tab/>
      </w:r>
      <w:r>
        <w:rPr>
          <w:rStyle w:val="36"/>
          <w:lang w:val="en-US" w:eastAsia="zh-CN"/>
        </w:rPr>
        <w:t>应用环境安全设计</w:t>
      </w:r>
      <w:r>
        <w:tab/>
      </w:r>
      <w:r>
        <w:fldChar w:fldCharType="begin"/>
      </w:r>
      <w:r>
        <w:instrText xml:space="preserve"> PAGEREF _Toc110337020 \h </w:instrText>
      </w:r>
      <w:r>
        <w:fldChar w:fldCharType="separate"/>
      </w:r>
      <w:r>
        <w:t>9</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"_Toc110337021" </w:instrText>
      </w:r>
      <w:r>
        <w:fldChar w:fldCharType="separate"/>
      </w:r>
      <w:r>
        <w:rPr>
          <w:rStyle w:val="36"/>
          <w:lang w:val="en-US" w:eastAsia="zh-CN"/>
        </w:rPr>
        <w:t>2.6.3.</w:t>
      </w:r>
      <w:r>
        <w:rPr>
          <w:rFonts w:asciiTheme="minorHAnsi" w:hAnsiTheme="minorHAnsi" w:eastAsiaTheme="minorEastAsia" w:cstheme="minorBidi"/>
          <w:kern w:val="2"/>
          <w:sz w:val="21"/>
          <w:szCs w:val="22"/>
          <w:lang w:val="en-US" w:eastAsia="zh-CN"/>
        </w:rPr>
        <w:tab/>
      </w:r>
      <w:r>
        <w:rPr>
          <w:rStyle w:val="36"/>
          <w:lang w:val="en-US" w:eastAsia="zh-CN"/>
        </w:rPr>
        <w:t>系统安全管理</w:t>
      </w:r>
      <w:r>
        <w:tab/>
      </w:r>
      <w:r>
        <w:fldChar w:fldCharType="begin"/>
      </w:r>
      <w:r>
        <w:instrText xml:space="preserve"> PAGEREF _Toc110337021 \h </w:instrText>
      </w:r>
      <w:r>
        <w:fldChar w:fldCharType="separate"/>
      </w:r>
      <w:r>
        <w:t>10</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1"/>
          <w:szCs w:val="22"/>
          <w:lang w:val="en-US" w:eastAsia="zh-CN"/>
        </w:rPr>
      </w:pPr>
      <w:r>
        <w:fldChar w:fldCharType="begin"/>
      </w:r>
      <w:r>
        <w:instrText xml:space="preserve"> HYPERLINK \l "_Toc110337022" </w:instrText>
      </w:r>
      <w:r>
        <w:fldChar w:fldCharType="separate"/>
      </w:r>
      <w:r>
        <w:rPr>
          <w:rStyle w:val="36"/>
        </w:rPr>
        <w:t>3.</w:t>
      </w:r>
      <w:r>
        <w:rPr>
          <w:rFonts w:asciiTheme="minorHAnsi" w:hAnsiTheme="minorHAnsi" w:eastAsiaTheme="minorEastAsia" w:cstheme="minorBidi"/>
          <w:kern w:val="2"/>
          <w:sz w:val="21"/>
          <w:szCs w:val="22"/>
          <w:lang w:val="en-US" w:eastAsia="zh-CN"/>
        </w:rPr>
        <w:tab/>
      </w:r>
      <w:r>
        <w:rPr>
          <w:rStyle w:val="36"/>
        </w:rPr>
        <w:t>业务流程设计</w:t>
      </w:r>
      <w:r>
        <w:tab/>
      </w:r>
      <w:r>
        <w:fldChar w:fldCharType="begin"/>
      </w:r>
      <w:r>
        <w:instrText xml:space="preserve"> PAGEREF _Toc110337022 \h </w:instrText>
      </w:r>
      <w:r>
        <w:fldChar w:fldCharType="separate"/>
      </w:r>
      <w:r>
        <w:t>12</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"_Toc110337024" </w:instrText>
      </w:r>
      <w:r>
        <w:fldChar w:fldCharType="separate"/>
      </w:r>
      <w:r>
        <w:rPr>
          <w:rStyle w:val="36"/>
          <w:lang w:eastAsia="zh-CN"/>
        </w:rPr>
        <w:t>3.1.</w:t>
      </w:r>
      <w:r>
        <w:rPr>
          <w:rFonts w:asciiTheme="minorHAnsi" w:hAnsiTheme="minorHAnsi" w:eastAsiaTheme="minorEastAsia" w:cstheme="minorBidi"/>
          <w:kern w:val="2"/>
          <w:sz w:val="21"/>
          <w:szCs w:val="22"/>
          <w:lang w:val="en-US" w:eastAsia="zh-CN"/>
        </w:rPr>
        <w:tab/>
      </w:r>
      <w:r>
        <w:rPr>
          <w:rStyle w:val="36"/>
          <w:lang w:val="en-US" w:eastAsia="zh-CN"/>
        </w:rPr>
        <w:t>访客预约流程</w:t>
      </w:r>
      <w:r>
        <w:tab/>
      </w:r>
      <w:r>
        <w:fldChar w:fldCharType="begin"/>
      </w:r>
      <w:r>
        <w:instrText xml:space="preserve"> PAGEREF _Toc110337024 \h </w:instrText>
      </w:r>
      <w:r>
        <w:fldChar w:fldCharType="separate"/>
      </w:r>
      <w:r>
        <w:t>12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1"/>
          <w:szCs w:val="22"/>
          <w:lang w:val="en-US" w:eastAsia="zh-CN"/>
        </w:rPr>
      </w:pPr>
      <w:r>
        <w:fldChar w:fldCharType="begin"/>
      </w:r>
      <w:r>
        <w:instrText xml:space="preserve"> HYPERLINK \l "_Toc110337025" </w:instrText>
      </w:r>
      <w:r>
        <w:fldChar w:fldCharType="separate"/>
      </w:r>
      <w:r>
        <w:rPr>
          <w:rStyle w:val="36"/>
        </w:rPr>
        <w:t>4.</w:t>
      </w:r>
      <w:r>
        <w:rPr>
          <w:rFonts w:asciiTheme="minorHAnsi" w:hAnsiTheme="minorHAnsi" w:eastAsiaTheme="minorEastAsia" w:cstheme="minorBidi"/>
          <w:kern w:val="2"/>
          <w:sz w:val="21"/>
          <w:szCs w:val="22"/>
          <w:lang w:val="en-US" w:eastAsia="zh-CN"/>
        </w:rPr>
        <w:tab/>
      </w:r>
      <w:r>
        <w:rPr>
          <w:rStyle w:val="36"/>
        </w:rPr>
        <w:t>功能设计方案</w:t>
      </w:r>
      <w:r>
        <w:tab/>
      </w:r>
      <w:r>
        <w:fldChar w:fldCharType="begin"/>
      </w:r>
      <w:r>
        <w:instrText xml:space="preserve"> PAGEREF _Toc110337025 \h </w:instrText>
      </w:r>
      <w:r>
        <w:fldChar w:fldCharType="separate"/>
      </w:r>
      <w:r>
        <w:t>12</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"_Toc110337027" </w:instrText>
      </w:r>
      <w:r>
        <w:fldChar w:fldCharType="separate"/>
      </w:r>
      <w:r>
        <w:rPr>
          <w:rStyle w:val="36"/>
          <w:lang w:val="en-US" w:eastAsia="zh-CN"/>
        </w:rPr>
        <w:t>4.1.</w:t>
      </w:r>
      <w:r>
        <w:rPr>
          <w:rFonts w:asciiTheme="minorHAnsi" w:hAnsiTheme="minorHAnsi" w:eastAsiaTheme="minorEastAsia" w:cstheme="minorBidi"/>
          <w:kern w:val="2"/>
          <w:sz w:val="21"/>
          <w:szCs w:val="22"/>
          <w:lang w:val="en-US" w:eastAsia="zh-CN"/>
        </w:rPr>
        <w:tab/>
      </w:r>
      <w:r>
        <w:rPr>
          <w:rStyle w:val="36"/>
          <w:lang w:val="en-US" w:eastAsia="zh-CN"/>
        </w:rPr>
        <w:t>预约管理</w:t>
      </w:r>
      <w:r>
        <w:tab/>
      </w:r>
      <w:r>
        <w:fldChar w:fldCharType="begin"/>
      </w:r>
      <w:r>
        <w:instrText xml:space="preserve"> PAGEREF _Toc110337027 \h </w:instrText>
      </w:r>
      <w:r>
        <w:fldChar w:fldCharType="separate"/>
      </w:r>
      <w:r>
        <w:t>12</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"_Toc110337028" </w:instrText>
      </w:r>
      <w:r>
        <w:fldChar w:fldCharType="separate"/>
      </w:r>
      <w:r>
        <w:rPr>
          <w:rStyle w:val="36"/>
          <w:lang w:val="en-US" w:eastAsia="zh-CN"/>
        </w:rPr>
        <w:t>4.1.1.</w:t>
      </w:r>
      <w:r>
        <w:rPr>
          <w:rFonts w:asciiTheme="minorHAnsi" w:hAnsiTheme="minorHAnsi" w:eastAsiaTheme="minorEastAsia" w:cstheme="minorBidi"/>
          <w:kern w:val="2"/>
          <w:sz w:val="21"/>
          <w:szCs w:val="22"/>
          <w:lang w:val="en-US" w:eastAsia="zh-CN"/>
        </w:rPr>
        <w:tab/>
      </w:r>
      <w:r>
        <w:rPr>
          <w:rStyle w:val="36"/>
          <w:lang w:val="en-US" w:eastAsia="zh-CN"/>
        </w:rPr>
        <w:t>预约申请</w:t>
      </w:r>
      <w:r>
        <w:tab/>
      </w:r>
      <w:r>
        <w:fldChar w:fldCharType="begin"/>
      </w:r>
      <w:r>
        <w:instrText xml:space="preserve"> PAGEREF _Toc110337028 \h </w:instrText>
      </w:r>
      <w:r>
        <w:fldChar w:fldCharType="separate"/>
      </w:r>
      <w:r>
        <w:t>12</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"_Toc110337029" </w:instrText>
      </w:r>
      <w:r>
        <w:fldChar w:fldCharType="separate"/>
      </w:r>
      <w:r>
        <w:rPr>
          <w:rStyle w:val="36"/>
          <w:rFonts w:ascii="宋体" w:hAnsi="宋体"/>
          <w:lang w:val="en-US" w:eastAsia="zh-CN"/>
        </w:rPr>
        <w:t>4.1.1.1.</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个人基本信息</w:t>
      </w:r>
      <w:r>
        <w:tab/>
      </w:r>
      <w:r>
        <w:fldChar w:fldCharType="begin"/>
      </w:r>
      <w:r>
        <w:instrText xml:space="preserve"> PAGEREF _Toc110337029 \h </w:instrText>
      </w:r>
      <w:r>
        <w:fldChar w:fldCharType="separate"/>
      </w:r>
      <w:r>
        <w:t>12</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"_Toc110337030" </w:instrText>
      </w:r>
      <w:r>
        <w:fldChar w:fldCharType="separate"/>
      </w:r>
      <w:r>
        <w:rPr>
          <w:rStyle w:val="36"/>
          <w:rFonts w:ascii="宋体" w:hAnsi="宋体"/>
          <w:lang w:val="en-US" w:eastAsia="zh-CN"/>
        </w:rPr>
        <w:t>4.1.1.2.</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随访信息</w:t>
      </w:r>
      <w:r>
        <w:tab/>
      </w:r>
      <w:r>
        <w:fldChar w:fldCharType="begin"/>
      </w:r>
      <w:r>
        <w:instrText xml:space="preserve"> PAGEREF _Toc110337030 \h </w:instrText>
      </w:r>
      <w:r>
        <w:fldChar w:fldCharType="separate"/>
      </w:r>
      <w:r>
        <w:t>13</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"_Toc110337031" </w:instrText>
      </w:r>
      <w:r>
        <w:fldChar w:fldCharType="separate"/>
      </w:r>
      <w:r>
        <w:rPr>
          <w:rStyle w:val="36"/>
          <w:rFonts w:ascii="宋体" w:hAnsi="宋体"/>
          <w:lang w:val="en-US" w:eastAsia="zh-CN"/>
        </w:rPr>
        <w:t>4.1.1.3.</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现场预约</w:t>
      </w:r>
      <w:r>
        <w:tab/>
      </w:r>
      <w:r>
        <w:fldChar w:fldCharType="begin"/>
      </w:r>
      <w:r>
        <w:instrText xml:space="preserve"> PAGEREF _Toc110337031 \h </w:instrText>
      </w:r>
      <w:r>
        <w:fldChar w:fldCharType="separate"/>
      </w:r>
      <w:r>
        <w:t>13</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"_Toc110337032" </w:instrText>
      </w:r>
      <w:r>
        <w:fldChar w:fldCharType="separate"/>
      </w:r>
      <w:r>
        <w:rPr>
          <w:rStyle w:val="36"/>
          <w:lang w:val="en-US" w:eastAsia="zh-CN"/>
        </w:rPr>
        <w:t>4.1.2.</w:t>
      </w:r>
      <w:r>
        <w:rPr>
          <w:rFonts w:asciiTheme="minorHAnsi" w:hAnsiTheme="minorHAnsi" w:eastAsiaTheme="minorEastAsia" w:cstheme="minorBidi"/>
          <w:kern w:val="2"/>
          <w:sz w:val="21"/>
          <w:szCs w:val="22"/>
          <w:lang w:val="en-US" w:eastAsia="zh-CN"/>
        </w:rPr>
        <w:tab/>
      </w:r>
      <w:r>
        <w:rPr>
          <w:rStyle w:val="36"/>
          <w:lang w:val="en-US" w:eastAsia="zh-CN"/>
        </w:rPr>
        <w:t>预约进度查询</w:t>
      </w:r>
      <w:r>
        <w:tab/>
      </w:r>
      <w:r>
        <w:fldChar w:fldCharType="begin"/>
      </w:r>
      <w:r>
        <w:instrText xml:space="preserve"> PAGEREF _Toc110337032 \h </w:instrText>
      </w:r>
      <w:r>
        <w:fldChar w:fldCharType="separate"/>
      </w:r>
      <w:r>
        <w:t>13</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"_Toc110337033" </w:instrText>
      </w:r>
      <w:r>
        <w:fldChar w:fldCharType="separate"/>
      </w:r>
      <w:r>
        <w:rPr>
          <w:rStyle w:val="36"/>
          <w:rFonts w:ascii="宋体" w:hAnsi="宋体"/>
          <w:lang w:val="en-US" w:eastAsia="zh-CN"/>
        </w:rPr>
        <w:t>4.1.2.1.</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预约进度查询</w:t>
      </w:r>
      <w:r>
        <w:tab/>
      </w:r>
      <w:r>
        <w:fldChar w:fldCharType="begin"/>
      </w:r>
      <w:r>
        <w:instrText xml:space="preserve"> PAGEREF _Toc110337033 \h </w:instrText>
      </w:r>
      <w:r>
        <w:fldChar w:fldCharType="separate"/>
      </w:r>
      <w:r>
        <w:t>13</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"_Toc110337034" </w:instrText>
      </w:r>
      <w:r>
        <w:fldChar w:fldCharType="separate"/>
      </w:r>
      <w:r>
        <w:rPr>
          <w:rStyle w:val="36"/>
          <w:rFonts w:ascii="宋体" w:hAnsi="宋体"/>
          <w:lang w:val="en-US" w:eastAsia="zh-CN"/>
        </w:rPr>
        <w:t>4.1.2.2.</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预约审批代办</w:t>
      </w:r>
      <w:r>
        <w:tab/>
      </w:r>
      <w:r>
        <w:fldChar w:fldCharType="begin"/>
      </w:r>
      <w:r>
        <w:instrText xml:space="preserve"> PAGEREF _Toc110337034 \h </w:instrText>
      </w:r>
      <w:r>
        <w:fldChar w:fldCharType="separate"/>
      </w:r>
      <w:r>
        <w:t>14</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"_Toc110337035" </w:instrText>
      </w:r>
      <w:r>
        <w:fldChar w:fldCharType="separate"/>
      </w:r>
      <w:r>
        <w:rPr>
          <w:rStyle w:val="36"/>
          <w:lang w:val="en-US" w:eastAsia="zh-CN"/>
        </w:rPr>
        <w:t>4.1.3.</w:t>
      </w:r>
      <w:r>
        <w:rPr>
          <w:rFonts w:asciiTheme="minorHAnsi" w:hAnsiTheme="minorHAnsi" w:eastAsiaTheme="minorEastAsia" w:cstheme="minorBidi"/>
          <w:kern w:val="2"/>
          <w:sz w:val="21"/>
          <w:szCs w:val="22"/>
          <w:lang w:val="en-US" w:eastAsia="zh-CN"/>
        </w:rPr>
        <w:tab/>
      </w:r>
      <w:r>
        <w:rPr>
          <w:rStyle w:val="36"/>
          <w:lang w:val="en-US" w:eastAsia="zh-CN"/>
        </w:rPr>
        <w:t>预约推送信息查看</w:t>
      </w:r>
      <w:r>
        <w:tab/>
      </w:r>
      <w:r>
        <w:fldChar w:fldCharType="begin"/>
      </w:r>
      <w:r>
        <w:instrText xml:space="preserve"> PAGEREF _Toc110337035 \h </w:instrText>
      </w:r>
      <w:r>
        <w:fldChar w:fldCharType="separate"/>
      </w:r>
      <w:r>
        <w:t>14</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"_Toc110337036" </w:instrText>
      </w:r>
      <w:r>
        <w:fldChar w:fldCharType="separate"/>
      </w:r>
      <w:r>
        <w:rPr>
          <w:rStyle w:val="36"/>
          <w:lang w:val="en-US" w:eastAsia="zh-CN"/>
        </w:rPr>
        <w:t>4.2.</w:t>
      </w:r>
      <w:r>
        <w:rPr>
          <w:rFonts w:asciiTheme="minorHAnsi" w:hAnsiTheme="minorHAnsi" w:eastAsiaTheme="minorEastAsia" w:cstheme="minorBidi"/>
          <w:kern w:val="2"/>
          <w:sz w:val="21"/>
          <w:szCs w:val="22"/>
          <w:lang w:val="en-US" w:eastAsia="zh-CN"/>
        </w:rPr>
        <w:tab/>
      </w:r>
      <w:r>
        <w:rPr>
          <w:rStyle w:val="36"/>
          <w:lang w:val="en-US" w:eastAsia="zh-CN"/>
        </w:rPr>
        <w:t>预约记录管理</w:t>
      </w:r>
      <w:r>
        <w:tab/>
      </w:r>
      <w:r>
        <w:fldChar w:fldCharType="begin"/>
      </w:r>
      <w:r>
        <w:instrText xml:space="preserve"> PAGEREF _Toc110337036 \h </w:instrText>
      </w:r>
      <w:r>
        <w:fldChar w:fldCharType="separate"/>
      </w:r>
      <w:r>
        <w:t>14</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"_Toc110337037" </w:instrText>
      </w:r>
      <w:r>
        <w:fldChar w:fldCharType="separate"/>
      </w:r>
      <w:r>
        <w:rPr>
          <w:rStyle w:val="36"/>
          <w:lang w:val="en-US" w:eastAsia="zh-CN"/>
        </w:rPr>
        <w:t>4.2.1.</w:t>
      </w:r>
      <w:r>
        <w:rPr>
          <w:rFonts w:asciiTheme="minorHAnsi" w:hAnsiTheme="minorHAnsi" w:eastAsiaTheme="minorEastAsia" w:cstheme="minorBidi"/>
          <w:kern w:val="2"/>
          <w:sz w:val="21"/>
          <w:szCs w:val="22"/>
          <w:lang w:val="en-US" w:eastAsia="zh-CN"/>
        </w:rPr>
        <w:tab/>
      </w:r>
      <w:r>
        <w:rPr>
          <w:rStyle w:val="36"/>
          <w:lang w:val="en-US" w:eastAsia="zh-CN"/>
        </w:rPr>
        <w:t>数据看板</w:t>
      </w:r>
      <w:r>
        <w:tab/>
      </w:r>
      <w:r>
        <w:fldChar w:fldCharType="begin"/>
      </w:r>
      <w:r>
        <w:instrText xml:space="preserve"> PAGEREF _Toc110337037 \h </w:instrText>
      </w:r>
      <w:r>
        <w:fldChar w:fldCharType="separate"/>
      </w:r>
      <w:r>
        <w:t>14</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"_Toc110337038" </w:instrText>
      </w:r>
      <w:r>
        <w:fldChar w:fldCharType="separate"/>
      </w:r>
      <w:r>
        <w:rPr>
          <w:rStyle w:val="36"/>
          <w:lang w:val="en-US" w:eastAsia="zh-CN"/>
        </w:rPr>
        <w:t>4.2.2.</w:t>
      </w:r>
      <w:r>
        <w:rPr>
          <w:rFonts w:asciiTheme="minorHAnsi" w:hAnsiTheme="minorHAnsi" w:eastAsiaTheme="minorEastAsia" w:cstheme="minorBidi"/>
          <w:kern w:val="2"/>
          <w:sz w:val="21"/>
          <w:szCs w:val="22"/>
          <w:lang w:val="en-US" w:eastAsia="zh-CN"/>
        </w:rPr>
        <w:tab/>
      </w:r>
      <w:r>
        <w:rPr>
          <w:rStyle w:val="36"/>
          <w:lang w:val="en-US" w:eastAsia="zh-CN"/>
        </w:rPr>
        <w:t>统计分析</w:t>
      </w:r>
      <w:r>
        <w:tab/>
      </w:r>
      <w:r>
        <w:fldChar w:fldCharType="begin"/>
      </w:r>
      <w:r>
        <w:instrText xml:space="preserve"> PAGEREF _Toc110337038 \h </w:instrText>
      </w:r>
      <w:r>
        <w:fldChar w:fldCharType="separate"/>
      </w:r>
      <w:r>
        <w:t>14</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"_Toc110337039" </w:instrText>
      </w:r>
      <w:r>
        <w:fldChar w:fldCharType="separate"/>
      </w:r>
      <w:r>
        <w:rPr>
          <w:rStyle w:val="36"/>
          <w:lang w:val="en-US" w:eastAsia="zh-CN"/>
        </w:rPr>
        <w:t>4.2.3.</w:t>
      </w:r>
      <w:r>
        <w:rPr>
          <w:rFonts w:asciiTheme="minorHAnsi" w:hAnsiTheme="minorHAnsi" w:eastAsiaTheme="minorEastAsia" w:cstheme="minorBidi"/>
          <w:kern w:val="2"/>
          <w:sz w:val="21"/>
          <w:szCs w:val="22"/>
          <w:lang w:val="en-US" w:eastAsia="zh-CN"/>
        </w:rPr>
        <w:tab/>
      </w:r>
      <w:r>
        <w:rPr>
          <w:rStyle w:val="36"/>
          <w:lang w:val="en-US" w:eastAsia="zh-CN"/>
        </w:rPr>
        <w:t>预约记录查询</w:t>
      </w:r>
      <w:r>
        <w:tab/>
      </w:r>
      <w:r>
        <w:fldChar w:fldCharType="begin"/>
      </w:r>
      <w:r>
        <w:instrText xml:space="preserve"> PAGEREF _Toc110337039 \h </w:instrText>
      </w:r>
      <w:r>
        <w:fldChar w:fldCharType="separate"/>
      </w:r>
      <w:r>
        <w:t>14</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"_Toc110337040" </w:instrText>
      </w:r>
      <w:r>
        <w:fldChar w:fldCharType="separate"/>
      </w:r>
      <w:r>
        <w:rPr>
          <w:rStyle w:val="36"/>
          <w:rFonts w:ascii="宋体" w:hAnsi="宋体"/>
          <w:lang w:val="en-US" w:eastAsia="zh-CN"/>
        </w:rPr>
        <w:t>4.2.3.1.</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个人预约记录查询</w:t>
      </w:r>
      <w:r>
        <w:tab/>
      </w:r>
      <w:r>
        <w:fldChar w:fldCharType="begin"/>
      </w:r>
      <w:r>
        <w:instrText xml:space="preserve"> PAGEREF _Toc110337040 \h </w:instrText>
      </w:r>
      <w:r>
        <w:fldChar w:fldCharType="separate"/>
      </w:r>
      <w:r>
        <w:t>14</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"_Toc110337041" </w:instrText>
      </w:r>
      <w:r>
        <w:fldChar w:fldCharType="separate"/>
      </w:r>
      <w:r>
        <w:rPr>
          <w:rStyle w:val="36"/>
          <w:rFonts w:ascii="宋体" w:hAnsi="宋体"/>
          <w:lang w:val="en-US" w:eastAsia="zh-CN"/>
        </w:rPr>
        <w:t>4.2.3.2.</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访客预约记录查询</w:t>
      </w:r>
      <w:r>
        <w:tab/>
      </w:r>
      <w:r>
        <w:fldChar w:fldCharType="begin"/>
      </w:r>
      <w:r>
        <w:instrText xml:space="preserve"> PAGEREF _Toc110337041 \h </w:instrText>
      </w:r>
      <w:r>
        <w:fldChar w:fldCharType="separate"/>
      </w:r>
      <w:r>
        <w:t>15</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"_Toc110337042" </w:instrText>
      </w:r>
      <w:r>
        <w:fldChar w:fldCharType="separate"/>
      </w:r>
      <w:r>
        <w:rPr>
          <w:rStyle w:val="36"/>
          <w:lang w:val="en-US" w:eastAsia="zh-CN"/>
        </w:rPr>
        <w:t>4.3.</w:t>
      </w:r>
      <w:r>
        <w:rPr>
          <w:rFonts w:asciiTheme="minorHAnsi" w:hAnsiTheme="minorHAnsi" w:eastAsiaTheme="minorEastAsia" w:cstheme="minorBidi"/>
          <w:kern w:val="2"/>
          <w:sz w:val="21"/>
          <w:szCs w:val="22"/>
          <w:lang w:val="en-US" w:eastAsia="zh-CN"/>
        </w:rPr>
        <w:tab/>
      </w:r>
      <w:r>
        <w:rPr>
          <w:rStyle w:val="36"/>
          <w:lang w:val="en-US" w:eastAsia="zh-CN"/>
        </w:rPr>
        <w:t>访客人员管理</w:t>
      </w:r>
      <w:r>
        <w:tab/>
      </w:r>
      <w:r>
        <w:fldChar w:fldCharType="begin"/>
      </w:r>
      <w:r>
        <w:instrText xml:space="preserve"> PAGEREF _Toc110337042 \h </w:instrText>
      </w:r>
      <w:r>
        <w:fldChar w:fldCharType="separate"/>
      </w:r>
      <w:r>
        <w:t>15</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"_Toc110337043" </w:instrText>
      </w:r>
      <w:r>
        <w:fldChar w:fldCharType="separate"/>
      </w:r>
      <w:r>
        <w:rPr>
          <w:rStyle w:val="36"/>
          <w:lang w:val="en-US" w:eastAsia="zh-CN"/>
        </w:rPr>
        <w:t>4.3.1.</w:t>
      </w:r>
      <w:r>
        <w:rPr>
          <w:rFonts w:asciiTheme="minorHAnsi" w:hAnsiTheme="minorHAnsi" w:eastAsiaTheme="minorEastAsia" w:cstheme="minorBidi"/>
          <w:kern w:val="2"/>
          <w:sz w:val="21"/>
          <w:szCs w:val="22"/>
          <w:lang w:val="en-US" w:eastAsia="zh-CN"/>
        </w:rPr>
        <w:tab/>
      </w:r>
      <w:r>
        <w:rPr>
          <w:rStyle w:val="36"/>
          <w:lang w:val="en-US" w:eastAsia="zh-CN"/>
        </w:rPr>
        <w:t>一般访客人员管理</w:t>
      </w:r>
      <w:r>
        <w:tab/>
      </w:r>
      <w:r>
        <w:fldChar w:fldCharType="begin"/>
      </w:r>
      <w:r>
        <w:instrText xml:space="preserve"> PAGEREF _Toc110337043 \h </w:instrText>
      </w:r>
      <w:r>
        <w:fldChar w:fldCharType="separate"/>
      </w:r>
      <w:r>
        <w:t>15</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"_Toc110337044" </w:instrText>
      </w:r>
      <w:r>
        <w:fldChar w:fldCharType="separate"/>
      </w:r>
      <w:r>
        <w:rPr>
          <w:rStyle w:val="36"/>
          <w:lang w:val="en-US" w:eastAsia="zh-CN"/>
        </w:rPr>
        <w:t>4.3.2.</w:t>
      </w:r>
      <w:r>
        <w:rPr>
          <w:rFonts w:asciiTheme="minorHAnsi" w:hAnsiTheme="minorHAnsi" w:eastAsiaTheme="minorEastAsia" w:cstheme="minorBidi"/>
          <w:kern w:val="2"/>
          <w:sz w:val="21"/>
          <w:szCs w:val="22"/>
          <w:lang w:val="en-US" w:eastAsia="zh-CN"/>
        </w:rPr>
        <w:tab/>
      </w:r>
      <w:r>
        <w:rPr>
          <w:rStyle w:val="36"/>
          <w:lang w:val="en-US" w:eastAsia="zh-CN"/>
        </w:rPr>
        <w:t>白名单管理</w:t>
      </w:r>
      <w:r>
        <w:tab/>
      </w:r>
      <w:r>
        <w:fldChar w:fldCharType="begin"/>
      </w:r>
      <w:r>
        <w:instrText xml:space="preserve"> PAGEREF _Toc110337044 \h </w:instrText>
      </w:r>
      <w:r>
        <w:fldChar w:fldCharType="separate"/>
      </w:r>
      <w:r>
        <w:t>15</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"_Toc110337045" </w:instrText>
      </w:r>
      <w:r>
        <w:fldChar w:fldCharType="separate"/>
      </w:r>
      <w:r>
        <w:rPr>
          <w:rStyle w:val="36"/>
          <w:lang w:val="en-US" w:eastAsia="zh-CN"/>
        </w:rPr>
        <w:t>4.3.3.</w:t>
      </w:r>
      <w:r>
        <w:rPr>
          <w:rFonts w:asciiTheme="minorHAnsi" w:hAnsiTheme="minorHAnsi" w:eastAsiaTheme="minorEastAsia" w:cstheme="minorBidi"/>
          <w:kern w:val="2"/>
          <w:sz w:val="21"/>
          <w:szCs w:val="22"/>
          <w:lang w:val="en-US" w:eastAsia="zh-CN"/>
        </w:rPr>
        <w:tab/>
      </w:r>
      <w:r>
        <w:rPr>
          <w:rStyle w:val="36"/>
          <w:lang w:val="en-US" w:eastAsia="zh-CN"/>
        </w:rPr>
        <w:t>黑名单管理</w:t>
      </w:r>
      <w:r>
        <w:tab/>
      </w:r>
      <w:r>
        <w:fldChar w:fldCharType="begin"/>
      </w:r>
      <w:r>
        <w:instrText xml:space="preserve"> PAGEREF _Toc110337045 \h </w:instrText>
      </w:r>
      <w:r>
        <w:fldChar w:fldCharType="separate"/>
      </w:r>
      <w:r>
        <w:t>15</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"_Toc110337046" </w:instrText>
      </w:r>
      <w:r>
        <w:fldChar w:fldCharType="separate"/>
      </w:r>
      <w:r>
        <w:rPr>
          <w:rStyle w:val="36"/>
          <w:lang w:val="en-US" w:eastAsia="zh-CN"/>
        </w:rPr>
        <w:t>4.3.4.</w:t>
      </w:r>
      <w:r>
        <w:rPr>
          <w:rFonts w:asciiTheme="minorHAnsi" w:hAnsiTheme="minorHAnsi" w:eastAsiaTheme="minorEastAsia" w:cstheme="minorBidi"/>
          <w:kern w:val="2"/>
          <w:sz w:val="21"/>
          <w:szCs w:val="22"/>
          <w:lang w:val="en-US" w:eastAsia="zh-CN"/>
        </w:rPr>
        <w:tab/>
      </w:r>
      <w:r>
        <w:rPr>
          <w:rStyle w:val="36"/>
          <w:lang w:val="en-US" w:eastAsia="zh-CN"/>
        </w:rPr>
        <w:t>违规人员管理</w:t>
      </w:r>
      <w:r>
        <w:tab/>
      </w:r>
      <w:r>
        <w:fldChar w:fldCharType="begin"/>
      </w:r>
      <w:r>
        <w:instrText xml:space="preserve"> PAGEREF _Toc110337046 \h </w:instrText>
      </w:r>
      <w:r>
        <w:fldChar w:fldCharType="separate"/>
      </w:r>
      <w:r>
        <w:t>15</w:t>
      </w:r>
      <w:r>
        <w:fldChar w:fldCharType="end"/>
      </w:r>
      <w:r>
        <w:fldChar w:fldCharType="end"/>
      </w:r>
    </w:p>
    <w:p>
      <w:pPr>
        <w:pStyle w:val="28"/>
        <w:tabs>
          <w:tab w:val="left" w:pos="1260"/>
          <w:tab w:val="right" w:leader="dot" w:pos="8296"/>
        </w:tabs>
        <w:ind w:left="400"/>
        <w:rPr>
          <w:rFonts w:asciiTheme="minorHAnsi" w:hAnsiTheme="minorHAnsi" w:eastAsiaTheme="minorEastAsia" w:cstheme="minorBidi"/>
          <w:kern w:val="2"/>
          <w:sz w:val="21"/>
          <w:szCs w:val="22"/>
          <w:lang w:val="en-US" w:eastAsia="zh-CN"/>
        </w:rPr>
      </w:pPr>
      <w:r>
        <w:fldChar w:fldCharType="begin"/>
      </w:r>
      <w:r>
        <w:instrText xml:space="preserve"> HYPERLINK \l "_Toc110337047" </w:instrText>
      </w:r>
      <w:r>
        <w:fldChar w:fldCharType="separate"/>
      </w:r>
      <w:r>
        <w:rPr>
          <w:rStyle w:val="36"/>
          <w:lang w:val="en-US" w:eastAsia="zh-CN"/>
        </w:rPr>
        <w:t>4.4.</w:t>
      </w:r>
      <w:r>
        <w:rPr>
          <w:rFonts w:asciiTheme="minorHAnsi" w:hAnsiTheme="minorHAnsi" w:eastAsiaTheme="minorEastAsia" w:cstheme="minorBidi"/>
          <w:kern w:val="2"/>
          <w:sz w:val="21"/>
          <w:szCs w:val="22"/>
          <w:lang w:val="en-US" w:eastAsia="zh-CN"/>
        </w:rPr>
        <w:tab/>
      </w:r>
      <w:r>
        <w:rPr>
          <w:rStyle w:val="36"/>
          <w:lang w:val="en-US" w:eastAsia="zh-CN"/>
        </w:rPr>
        <w:t>系统管理</w:t>
      </w:r>
      <w:r>
        <w:tab/>
      </w:r>
      <w:r>
        <w:fldChar w:fldCharType="begin"/>
      </w:r>
      <w:r>
        <w:instrText xml:space="preserve"> PAGEREF _Toc110337047 \h </w:instrText>
      </w:r>
      <w:r>
        <w:fldChar w:fldCharType="separate"/>
      </w:r>
      <w:r>
        <w:t>16</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"_Toc110337048" </w:instrText>
      </w:r>
      <w:r>
        <w:fldChar w:fldCharType="separate"/>
      </w:r>
      <w:r>
        <w:rPr>
          <w:rStyle w:val="36"/>
          <w:lang w:val="en-US" w:eastAsia="zh-CN"/>
        </w:rPr>
        <w:t>4.4.1.</w:t>
      </w:r>
      <w:r>
        <w:rPr>
          <w:rFonts w:asciiTheme="minorHAnsi" w:hAnsiTheme="minorHAnsi" w:eastAsiaTheme="minorEastAsia" w:cstheme="minorBidi"/>
          <w:kern w:val="2"/>
          <w:sz w:val="21"/>
          <w:szCs w:val="22"/>
          <w:lang w:val="en-US" w:eastAsia="zh-CN"/>
        </w:rPr>
        <w:tab/>
      </w:r>
      <w:r>
        <w:rPr>
          <w:rStyle w:val="36"/>
          <w:lang w:val="en-US" w:eastAsia="zh-CN"/>
        </w:rPr>
        <w:t>系统参数配置</w:t>
      </w:r>
      <w:r>
        <w:tab/>
      </w:r>
      <w:r>
        <w:fldChar w:fldCharType="begin"/>
      </w:r>
      <w:r>
        <w:instrText xml:space="preserve"> PAGEREF _Toc110337048 \h </w:instrText>
      </w:r>
      <w:r>
        <w:fldChar w:fldCharType="separate"/>
      </w:r>
      <w:r>
        <w:t>16</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"_Toc110337049" </w:instrText>
      </w:r>
      <w:r>
        <w:fldChar w:fldCharType="separate"/>
      </w:r>
      <w:r>
        <w:rPr>
          <w:rStyle w:val="36"/>
          <w:lang w:val="en-US" w:eastAsia="zh-CN"/>
        </w:rPr>
        <w:t>4.4.2.</w:t>
      </w:r>
      <w:r>
        <w:rPr>
          <w:rFonts w:asciiTheme="minorHAnsi" w:hAnsiTheme="minorHAnsi" w:eastAsiaTheme="minorEastAsia" w:cstheme="minorBidi"/>
          <w:kern w:val="2"/>
          <w:sz w:val="21"/>
          <w:szCs w:val="22"/>
          <w:lang w:val="en-US" w:eastAsia="zh-CN"/>
        </w:rPr>
        <w:tab/>
      </w:r>
      <w:r>
        <w:rPr>
          <w:rStyle w:val="36"/>
          <w:lang w:val="en-US" w:eastAsia="zh-CN"/>
        </w:rPr>
        <w:t>用户管理</w:t>
      </w:r>
      <w:r>
        <w:tab/>
      </w:r>
      <w:r>
        <w:fldChar w:fldCharType="begin"/>
      </w:r>
      <w:r>
        <w:instrText xml:space="preserve"> PAGEREF _Toc110337049 \h </w:instrText>
      </w:r>
      <w:r>
        <w:fldChar w:fldCharType="separate"/>
      </w:r>
      <w:r>
        <w:t>16</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"_Toc110337050" </w:instrText>
      </w:r>
      <w:r>
        <w:fldChar w:fldCharType="separate"/>
      </w:r>
      <w:r>
        <w:rPr>
          <w:rStyle w:val="36"/>
          <w:lang w:val="en-US" w:eastAsia="zh-CN"/>
        </w:rPr>
        <w:t>4.4.3.</w:t>
      </w:r>
      <w:r>
        <w:rPr>
          <w:rFonts w:asciiTheme="minorHAnsi" w:hAnsiTheme="minorHAnsi" w:eastAsiaTheme="minorEastAsia" w:cstheme="minorBidi"/>
          <w:kern w:val="2"/>
          <w:sz w:val="21"/>
          <w:szCs w:val="22"/>
          <w:lang w:val="en-US" w:eastAsia="zh-CN"/>
        </w:rPr>
        <w:tab/>
      </w:r>
      <w:r>
        <w:rPr>
          <w:rStyle w:val="36"/>
          <w:lang w:val="en-US" w:eastAsia="zh-CN"/>
        </w:rPr>
        <w:t>菜单管理</w:t>
      </w:r>
      <w:r>
        <w:tab/>
      </w:r>
      <w:r>
        <w:fldChar w:fldCharType="begin"/>
      </w:r>
      <w:r>
        <w:instrText xml:space="preserve"> PAGEREF _Toc110337050 \h </w:instrText>
      </w:r>
      <w:r>
        <w:fldChar w:fldCharType="separate"/>
      </w:r>
      <w:r>
        <w:t>16</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"_Toc110337051" </w:instrText>
      </w:r>
      <w:r>
        <w:fldChar w:fldCharType="separate"/>
      </w:r>
      <w:r>
        <w:rPr>
          <w:rStyle w:val="36"/>
          <w:lang w:val="en-US" w:eastAsia="zh-CN"/>
        </w:rPr>
        <w:t>4.4.4.</w:t>
      </w:r>
      <w:r>
        <w:rPr>
          <w:rFonts w:asciiTheme="minorHAnsi" w:hAnsiTheme="minorHAnsi" w:eastAsiaTheme="minorEastAsia" w:cstheme="minorBidi"/>
          <w:kern w:val="2"/>
          <w:sz w:val="21"/>
          <w:szCs w:val="22"/>
          <w:lang w:val="en-US" w:eastAsia="zh-CN"/>
        </w:rPr>
        <w:tab/>
      </w:r>
      <w:r>
        <w:rPr>
          <w:rStyle w:val="36"/>
          <w:lang w:val="en-US" w:eastAsia="zh-CN"/>
        </w:rPr>
        <w:t>角色管理</w:t>
      </w:r>
      <w:r>
        <w:tab/>
      </w:r>
      <w:r>
        <w:fldChar w:fldCharType="begin"/>
      </w:r>
      <w:r>
        <w:instrText xml:space="preserve"> PAGEREF _Toc110337051 \h </w:instrText>
      </w:r>
      <w:r>
        <w:fldChar w:fldCharType="separate"/>
      </w:r>
      <w:r>
        <w:t>16</w:t>
      </w:r>
      <w:r>
        <w:fldChar w:fldCharType="end"/>
      </w:r>
      <w:r>
        <w:fldChar w:fldCharType="end"/>
      </w:r>
    </w:p>
    <w:p>
      <w:pPr>
        <w:pStyle w:val="17"/>
        <w:tabs>
          <w:tab w:val="left" w:pos="1680"/>
          <w:tab w:val="right" w:leader="dot" w:pos="8296"/>
        </w:tabs>
        <w:ind w:left="800"/>
        <w:rPr>
          <w:rFonts w:asciiTheme="minorHAnsi" w:hAnsiTheme="minorHAnsi" w:eastAsiaTheme="minorEastAsia" w:cstheme="minorBidi"/>
          <w:kern w:val="2"/>
          <w:sz w:val="21"/>
          <w:szCs w:val="22"/>
          <w:lang w:val="en-US" w:eastAsia="zh-CN"/>
        </w:rPr>
      </w:pPr>
      <w:r>
        <w:fldChar w:fldCharType="begin"/>
      </w:r>
      <w:r>
        <w:instrText xml:space="preserve"> HYPERLINK \l "_Toc110337052" </w:instrText>
      </w:r>
      <w:r>
        <w:fldChar w:fldCharType="separate"/>
      </w:r>
      <w:r>
        <w:rPr>
          <w:rStyle w:val="36"/>
          <w:lang w:val="en-US" w:eastAsia="zh-CN"/>
        </w:rPr>
        <w:t>4.4.5.</w:t>
      </w:r>
      <w:r>
        <w:rPr>
          <w:rFonts w:asciiTheme="minorHAnsi" w:hAnsiTheme="minorHAnsi" w:eastAsiaTheme="minorEastAsia" w:cstheme="minorBidi"/>
          <w:kern w:val="2"/>
          <w:sz w:val="21"/>
          <w:szCs w:val="22"/>
          <w:lang w:val="en-US" w:eastAsia="zh-CN"/>
        </w:rPr>
        <w:tab/>
      </w:r>
      <w:r>
        <w:rPr>
          <w:rStyle w:val="36"/>
          <w:lang w:val="en-US" w:eastAsia="zh-CN"/>
        </w:rPr>
        <w:t>日志管理</w:t>
      </w:r>
      <w:r>
        <w:tab/>
      </w:r>
      <w:r>
        <w:fldChar w:fldCharType="begin"/>
      </w:r>
      <w:r>
        <w:instrText xml:space="preserve"> PAGEREF _Toc110337052 \h </w:instrText>
      </w:r>
      <w:r>
        <w:fldChar w:fldCharType="separate"/>
      </w:r>
      <w:r>
        <w:t>17</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"_Toc110337053" </w:instrText>
      </w:r>
      <w:r>
        <w:fldChar w:fldCharType="separate"/>
      </w:r>
      <w:r>
        <w:rPr>
          <w:rStyle w:val="36"/>
          <w:rFonts w:ascii="宋体" w:hAnsi="宋体"/>
          <w:lang w:val="en-US" w:eastAsia="zh-CN"/>
        </w:rPr>
        <w:t>4.4.5.1.</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操作日志</w:t>
      </w:r>
      <w:r>
        <w:tab/>
      </w:r>
      <w:r>
        <w:fldChar w:fldCharType="begin"/>
      </w:r>
      <w:r>
        <w:instrText xml:space="preserve"> PAGEREF _Toc110337053 \h </w:instrText>
      </w:r>
      <w:r>
        <w:fldChar w:fldCharType="separate"/>
      </w:r>
      <w:r>
        <w:t>17</w:t>
      </w:r>
      <w:r>
        <w:fldChar w:fldCharType="end"/>
      </w:r>
      <w:r>
        <w:fldChar w:fldCharType="end"/>
      </w:r>
    </w:p>
    <w:p>
      <w:pPr>
        <w:pStyle w:val="25"/>
        <w:tabs>
          <w:tab w:val="left" w:pos="2520"/>
          <w:tab w:val="right" w:leader="dot" w:pos="8296"/>
        </w:tabs>
        <w:ind w:left="1200"/>
        <w:rPr>
          <w:rFonts w:asciiTheme="minorHAnsi" w:hAnsiTheme="minorHAnsi" w:eastAsiaTheme="minorEastAsia" w:cstheme="minorBidi"/>
          <w:kern w:val="2"/>
          <w:sz w:val="21"/>
          <w:szCs w:val="22"/>
          <w:lang w:val="en-US" w:eastAsia="zh-CN"/>
        </w:rPr>
      </w:pPr>
      <w:r>
        <w:fldChar w:fldCharType="begin"/>
      </w:r>
      <w:r>
        <w:instrText xml:space="preserve"> HYPERLINK \l "_Toc110337054" </w:instrText>
      </w:r>
      <w:r>
        <w:fldChar w:fldCharType="separate"/>
      </w:r>
      <w:r>
        <w:rPr>
          <w:rStyle w:val="36"/>
          <w:rFonts w:ascii="宋体" w:hAnsi="宋体"/>
          <w:lang w:val="en-US" w:eastAsia="zh-CN"/>
        </w:rPr>
        <w:t>4.4.5.2.</w:t>
      </w:r>
      <w:r>
        <w:rPr>
          <w:rFonts w:asciiTheme="minorHAnsi" w:hAnsiTheme="minorHAnsi" w:eastAsiaTheme="minorEastAsia" w:cstheme="minorBidi"/>
          <w:kern w:val="2"/>
          <w:sz w:val="21"/>
          <w:szCs w:val="22"/>
          <w:lang w:val="en-US" w:eastAsia="zh-CN"/>
        </w:rPr>
        <w:tab/>
      </w:r>
      <w:r>
        <w:rPr>
          <w:rStyle w:val="36"/>
          <w:rFonts w:asciiTheme="majorEastAsia" w:hAnsiTheme="majorEastAsia" w:eastAsiaTheme="majorEastAsia"/>
          <w:lang w:val="en-US" w:eastAsia="zh-CN"/>
        </w:rPr>
        <w:t>登录日志</w:t>
      </w:r>
      <w:r>
        <w:tab/>
      </w:r>
      <w:r>
        <w:fldChar w:fldCharType="begin"/>
      </w:r>
      <w:r>
        <w:instrText xml:space="preserve"> PAGEREF _Toc110337054 \h </w:instrText>
      </w:r>
      <w:r>
        <w:fldChar w:fldCharType="separate"/>
      </w:r>
      <w:r>
        <w:t>17</w:t>
      </w:r>
      <w:r>
        <w:fldChar w:fldCharType="end"/>
      </w:r>
      <w:r>
        <w:fldChar w:fldCharType="end"/>
      </w:r>
    </w:p>
    <w:p>
      <w:pPr>
        <w:spacing w:line="360" w:lineRule="auto"/>
        <w:ind w:firstLine="360" w:firstLineChars="180"/>
        <w:rPr>
          <w:sz w:val="21"/>
          <w:szCs w:val="21"/>
          <w:lang w:val="en-US" w:eastAsia="zh-CN"/>
        </w:rPr>
      </w:pPr>
      <w:r>
        <w:rPr>
          <w:szCs w:val="21"/>
          <w:lang w:val="en-US" w:eastAsia="zh-CN"/>
        </w:rPr>
        <w:fldChar w:fldCharType="end"/>
      </w:r>
    </w:p>
    <w:p>
      <w:pPr>
        <w:pStyle w:val="3"/>
        <w:pageBreakBefore/>
        <w:numPr>
          <w:ilvl w:val="0"/>
          <w:numId w:val="4"/>
        </w:numPr>
        <w:spacing w:line="360" w:lineRule="auto"/>
        <w:rPr>
          <w:sz w:val="32"/>
          <w:szCs w:val="32"/>
        </w:rPr>
      </w:pPr>
      <w:bookmarkStart w:id="2" w:name="_Toc110337007"/>
      <w:bookmarkStart w:id="3" w:name="_Toc391299651"/>
      <w:r>
        <w:rPr>
          <w:rFonts w:hint="eastAsia"/>
          <w:sz w:val="32"/>
          <w:szCs w:val="32"/>
        </w:rPr>
        <w:t>概述</w:t>
      </w:r>
      <w:bookmarkEnd w:id="2"/>
      <w:bookmarkEnd w:id="3"/>
    </w:p>
    <w:p>
      <w:pPr>
        <w:spacing w:line="360" w:lineRule="auto"/>
        <w:ind w:firstLine="424" w:firstLineChars="202"/>
        <w:rPr>
          <w:rFonts w:ascii="宋体" w:hAnsi="宋体"/>
          <w:sz w:val="21"/>
          <w:szCs w:val="21"/>
          <w:lang w:eastAsia="zh-CN"/>
        </w:rPr>
      </w:pPr>
      <w:r>
        <w:rPr>
          <w:rFonts w:hint="eastAsia" w:ascii="宋体" w:hAnsi="宋体"/>
          <w:sz w:val="21"/>
          <w:szCs w:val="21"/>
          <w:lang w:eastAsia="zh-CN"/>
        </w:rPr>
        <w:t>信息公司人员车辆进出管理系统为了更好地对访客记录进行管理，从访客预约登记、审核人审核、身份验证、访客授权通行各个环节互为依托，实现访客人员通过二维码和身份证方式快速识别身份，最大程度减少拜访期间人员接触，通过内在关联的纽带，共同组成完整的适合具体应用的管理系统。</w:t>
      </w:r>
    </w:p>
    <w:p>
      <w:pPr>
        <w:spacing w:line="360" w:lineRule="auto"/>
        <w:ind w:firstLine="424" w:firstLineChars="202"/>
        <w:rPr>
          <w:rFonts w:ascii="宋体" w:hAnsi="宋体"/>
          <w:sz w:val="21"/>
          <w:szCs w:val="21"/>
          <w:lang w:eastAsia="zh-CN"/>
        </w:rPr>
      </w:pPr>
      <w:r>
        <w:rPr>
          <w:rFonts w:hint="eastAsia" w:ascii="宋体" w:hAnsi="宋体"/>
          <w:sz w:val="21"/>
          <w:szCs w:val="21"/>
          <w:lang w:eastAsia="zh-CN"/>
        </w:rPr>
        <w:t>系统既着眼于技术，又着眼于管理和体制的创新，确保信息化与先进的管理模式相匹配，逐步实现“安全管理与生产作业相结合同步管控”，降低能耗，减少成本，提高工作效率。立足创新，站在更高层次、更高标准上，突破传统模式和既有操作模式的界限，确立信息公司人员车辆进出管理系统项目建设思路。同时对用户的需求分析，结合企业管理特点，对业务应用做了深化设计。</w:t>
      </w:r>
    </w:p>
    <w:p>
      <w:pPr>
        <w:pStyle w:val="4"/>
        <w:spacing w:line="360" w:lineRule="auto"/>
        <w:ind w:left="839" w:hanging="839"/>
        <w:rPr>
          <w:rFonts w:ascii="Times New Roman" w:hAnsi="宋体" w:eastAsia="宋体"/>
          <w:sz w:val="28"/>
          <w:szCs w:val="28"/>
          <w:lang w:val="en-US" w:eastAsia="zh-CN"/>
        </w:rPr>
      </w:pPr>
      <w:bookmarkStart w:id="4" w:name="_Toc110337008"/>
      <w:r>
        <w:rPr>
          <w:rFonts w:hint="eastAsia" w:ascii="Times New Roman" w:hAnsi="宋体" w:eastAsia="宋体"/>
          <w:sz w:val="28"/>
          <w:szCs w:val="28"/>
          <w:lang w:val="en-US" w:eastAsia="zh-CN"/>
        </w:rPr>
        <w:t>文档编写目的</w:t>
      </w:r>
      <w:bookmarkEnd w:id="4"/>
    </w:p>
    <w:p>
      <w:pPr>
        <w:spacing w:line="360" w:lineRule="auto"/>
        <w:ind w:firstLine="447" w:firstLineChars="213"/>
        <w:rPr>
          <w:sz w:val="21"/>
          <w:szCs w:val="21"/>
          <w:lang w:eastAsia="zh-CN"/>
        </w:rPr>
      </w:pPr>
      <w:bookmarkStart w:id="5" w:name="_Toc391299653"/>
      <w:r>
        <w:rPr>
          <w:rFonts w:hint="eastAsia"/>
          <w:sz w:val="21"/>
          <w:szCs w:val="21"/>
          <w:lang w:eastAsia="zh-CN"/>
        </w:rPr>
        <w:t>依据用户需求，明确系统各功能的实现方式。</w:t>
      </w:r>
    </w:p>
    <w:p>
      <w:pPr>
        <w:spacing w:line="360" w:lineRule="auto"/>
        <w:ind w:firstLine="447" w:firstLineChars="213"/>
        <w:rPr>
          <w:sz w:val="21"/>
          <w:szCs w:val="21"/>
          <w:lang w:eastAsia="zh-CN"/>
        </w:rPr>
      </w:pPr>
      <w:r>
        <w:rPr>
          <w:rFonts w:hint="eastAsia"/>
          <w:sz w:val="21"/>
          <w:szCs w:val="21"/>
          <w:lang w:eastAsia="zh-CN"/>
        </w:rPr>
        <w:t>确定软件的组成模块和各模块功能。</w:t>
      </w:r>
    </w:p>
    <w:p>
      <w:pPr>
        <w:spacing w:line="360" w:lineRule="auto"/>
        <w:ind w:firstLine="447" w:firstLineChars="213"/>
        <w:rPr>
          <w:rFonts w:cs="宋体"/>
          <w:sz w:val="21"/>
          <w:szCs w:val="21"/>
          <w:lang w:eastAsia="zh-CN"/>
        </w:rPr>
      </w:pPr>
      <w:r>
        <w:rPr>
          <w:rFonts w:hint="eastAsia"/>
          <w:sz w:val="21"/>
          <w:szCs w:val="21"/>
          <w:lang w:eastAsia="zh-CN"/>
        </w:rPr>
        <w:t>确定各模块</w:t>
      </w:r>
      <w:r>
        <w:rPr>
          <w:rFonts w:hint="eastAsia" w:cs="宋体"/>
          <w:sz w:val="21"/>
          <w:szCs w:val="21"/>
          <w:lang w:eastAsia="zh-CN"/>
        </w:rPr>
        <w:t>之间传递的信息，以及数据结构、模块结构的设计和</w:t>
      </w:r>
      <w:r>
        <w:rPr>
          <w:rFonts w:hint="eastAsia"/>
          <w:sz w:val="21"/>
          <w:szCs w:val="21"/>
          <w:lang w:eastAsia="zh-CN"/>
        </w:rPr>
        <w:t>用户接口</w:t>
      </w:r>
      <w:r>
        <w:rPr>
          <w:rFonts w:hint="eastAsia" w:cs="宋体"/>
          <w:sz w:val="21"/>
          <w:szCs w:val="21"/>
          <w:lang w:eastAsia="zh-CN"/>
        </w:rPr>
        <w:t>等。</w:t>
      </w:r>
    </w:p>
    <w:p>
      <w:pPr>
        <w:spacing w:line="360" w:lineRule="auto"/>
        <w:ind w:firstLine="447" w:firstLineChars="213"/>
        <w:rPr>
          <w:sz w:val="21"/>
          <w:szCs w:val="21"/>
          <w:lang w:eastAsia="zh-CN"/>
        </w:rPr>
      </w:pPr>
      <w:r>
        <w:rPr>
          <w:rFonts w:hint="eastAsia"/>
          <w:sz w:val="21"/>
          <w:szCs w:val="21"/>
          <w:lang w:eastAsia="zh-CN"/>
        </w:rPr>
        <w:t>以此作为设计开发的依据和基础，同时也供</w:t>
      </w:r>
      <w:r>
        <w:rPr>
          <w:rFonts w:hint="eastAsia" w:cs="宋体"/>
          <w:sz w:val="21"/>
          <w:szCs w:val="21"/>
          <w:lang w:eastAsia="zh-CN"/>
        </w:rPr>
        <w:t>软件测试以及软件维护参考</w:t>
      </w:r>
      <w:r>
        <w:rPr>
          <w:rFonts w:hint="eastAsia"/>
          <w:sz w:val="21"/>
          <w:szCs w:val="21"/>
          <w:lang w:eastAsia="zh-CN"/>
        </w:rPr>
        <w:t>。</w:t>
      </w:r>
    </w:p>
    <w:bookmarkEnd w:id="5"/>
    <w:p>
      <w:pPr>
        <w:pStyle w:val="4"/>
        <w:spacing w:line="360" w:lineRule="auto"/>
        <w:ind w:left="839" w:hanging="839"/>
        <w:rPr>
          <w:rFonts w:ascii="Times New Roman" w:hAnsi="宋体" w:eastAsia="宋体"/>
          <w:sz w:val="28"/>
          <w:szCs w:val="28"/>
          <w:lang w:val="en-US" w:eastAsia="zh-CN"/>
        </w:rPr>
      </w:pPr>
      <w:bookmarkStart w:id="6" w:name="_Toc110337009"/>
      <w:r>
        <w:rPr>
          <w:rFonts w:hint="eastAsia" w:ascii="Times New Roman" w:hAnsi="宋体" w:eastAsia="宋体"/>
          <w:sz w:val="28"/>
          <w:szCs w:val="28"/>
          <w:lang w:val="en-US" w:eastAsia="zh-CN"/>
        </w:rPr>
        <w:t>文档内容</w:t>
      </w:r>
      <w:bookmarkEnd w:id="6"/>
    </w:p>
    <w:p>
      <w:pPr>
        <w:pStyle w:val="10"/>
        <w:spacing w:line="360" w:lineRule="auto"/>
        <w:rPr>
          <w:rFonts w:ascii="宋体" w:hAnsi="宋体"/>
          <w:sz w:val="21"/>
          <w:szCs w:val="21"/>
          <w:lang w:eastAsia="zh-CN"/>
        </w:rPr>
      </w:pPr>
      <w:r>
        <w:rPr>
          <w:rFonts w:hint="eastAsia" w:ascii="宋体" w:hAnsi="宋体"/>
          <w:sz w:val="21"/>
          <w:szCs w:val="21"/>
          <w:lang w:eastAsia="zh-CN"/>
        </w:rPr>
        <w:t>本文档是在</w:t>
      </w:r>
      <w:r>
        <w:rPr>
          <w:rFonts w:hint="eastAsia" w:ascii="宋体" w:hAnsi="宋体"/>
          <w:sz w:val="21"/>
          <w:szCs w:val="21"/>
          <w:lang w:val="en-US" w:eastAsia="zh-CN"/>
        </w:rPr>
        <w:t>天津港信息公司人员车辆进出管理系统</w:t>
      </w:r>
      <w:r>
        <w:rPr>
          <w:rFonts w:hint="eastAsia" w:ascii="宋体" w:hAnsi="宋体"/>
          <w:sz w:val="21"/>
          <w:szCs w:val="21"/>
          <w:lang w:eastAsia="zh-CN"/>
        </w:rPr>
        <w:t>需求分析的基础上，对业务应用系统做的设计。</w:t>
      </w:r>
    </w:p>
    <w:p>
      <w:pPr>
        <w:pStyle w:val="4"/>
        <w:spacing w:line="360" w:lineRule="auto"/>
        <w:ind w:left="839" w:hanging="839"/>
        <w:rPr>
          <w:rFonts w:ascii="Times New Roman" w:hAnsi="宋体" w:eastAsia="宋体"/>
          <w:sz w:val="28"/>
          <w:szCs w:val="28"/>
          <w:lang w:val="en-US" w:eastAsia="zh-CN"/>
        </w:rPr>
      </w:pPr>
      <w:bookmarkStart w:id="7" w:name="_Toc110337010"/>
      <w:bookmarkStart w:id="8" w:name="_Toc391299655"/>
      <w:r>
        <w:rPr>
          <w:rFonts w:hint="eastAsia" w:ascii="Times New Roman" w:hAnsi="宋体" w:eastAsia="宋体"/>
          <w:sz w:val="28"/>
          <w:szCs w:val="28"/>
          <w:lang w:val="en-US" w:eastAsia="zh-CN"/>
        </w:rPr>
        <w:t>文档约定</w:t>
      </w:r>
      <w:bookmarkEnd w:id="7"/>
      <w:bookmarkEnd w:id="8"/>
    </w:p>
    <w:p>
      <w:pPr>
        <w:ind w:firstLine="447" w:firstLineChars="213"/>
        <w:rPr>
          <w:sz w:val="21"/>
          <w:szCs w:val="21"/>
          <w:lang w:val="en-US" w:eastAsia="zh-CN"/>
        </w:rPr>
      </w:pPr>
      <w:r>
        <w:rPr>
          <w:rFonts w:hint="eastAsia"/>
          <w:sz w:val="21"/>
          <w:szCs w:val="21"/>
          <w:lang w:val="en-US" w:eastAsia="zh-CN"/>
        </w:rPr>
        <w:t>无。</w:t>
      </w:r>
    </w:p>
    <w:p>
      <w:pPr>
        <w:pStyle w:val="3"/>
        <w:pageBreakBefore/>
        <w:numPr>
          <w:ilvl w:val="0"/>
          <w:numId w:val="4"/>
        </w:numPr>
        <w:spacing w:line="360" w:lineRule="auto"/>
        <w:rPr>
          <w:sz w:val="32"/>
          <w:szCs w:val="32"/>
        </w:rPr>
      </w:pPr>
      <w:bookmarkStart w:id="9" w:name="_Toc391299673"/>
      <w:bookmarkStart w:id="10" w:name="_Toc110337011"/>
      <w:r>
        <w:rPr>
          <w:rFonts w:hint="eastAsia"/>
          <w:sz w:val="32"/>
          <w:szCs w:val="32"/>
        </w:rPr>
        <w:t>架构设计</w:t>
      </w:r>
      <w:bookmarkEnd w:id="9"/>
      <w:r>
        <w:rPr>
          <w:rFonts w:hint="eastAsia"/>
          <w:sz w:val="32"/>
          <w:szCs w:val="32"/>
        </w:rPr>
        <w:t>方案</w:t>
      </w:r>
      <w:bookmarkEnd w:id="10"/>
    </w:p>
    <w:p>
      <w:pPr>
        <w:pStyle w:val="68"/>
        <w:keepNext/>
        <w:keepLines/>
        <w:numPr>
          <w:ilvl w:val="0"/>
          <w:numId w:val="1"/>
        </w:numPr>
        <w:spacing w:before="260" w:after="260" w:line="360" w:lineRule="auto"/>
        <w:ind w:firstLineChars="0"/>
        <w:outlineLvl w:val="1"/>
        <w:rPr>
          <w:rFonts w:hAnsi="宋体"/>
          <w:b/>
          <w:bCs/>
          <w:vanish/>
          <w:sz w:val="28"/>
          <w:szCs w:val="28"/>
          <w:lang w:val="en-US" w:eastAsia="zh-CN"/>
        </w:rPr>
      </w:pPr>
      <w:bookmarkStart w:id="11" w:name="_Toc103086553"/>
      <w:bookmarkEnd w:id="11"/>
      <w:bookmarkStart w:id="12" w:name="_Toc110337012"/>
      <w:bookmarkEnd w:id="12"/>
      <w:bookmarkStart w:id="13" w:name="_Toc392065740"/>
      <w:bookmarkEnd w:id="13"/>
      <w:bookmarkStart w:id="14" w:name="_Toc393888574"/>
      <w:bookmarkEnd w:id="14"/>
      <w:bookmarkStart w:id="15" w:name="_Toc392585257"/>
      <w:bookmarkEnd w:id="15"/>
      <w:bookmarkStart w:id="16" w:name="_Toc103162824"/>
      <w:bookmarkEnd w:id="16"/>
      <w:bookmarkStart w:id="17" w:name="_Toc103162772"/>
      <w:bookmarkEnd w:id="17"/>
      <w:bookmarkStart w:id="18" w:name="_Toc392586429"/>
      <w:bookmarkEnd w:id="18"/>
      <w:bookmarkStart w:id="19" w:name="_Toc393888460"/>
      <w:bookmarkEnd w:id="19"/>
      <w:bookmarkStart w:id="20" w:name="_Toc395019518"/>
      <w:bookmarkEnd w:id="20"/>
      <w:bookmarkStart w:id="21" w:name="_Toc110263792"/>
      <w:bookmarkEnd w:id="21"/>
      <w:bookmarkStart w:id="22" w:name="_Toc392000878"/>
      <w:bookmarkEnd w:id="22"/>
      <w:bookmarkStart w:id="23" w:name="_Toc394993745"/>
      <w:bookmarkEnd w:id="23"/>
      <w:bookmarkStart w:id="24" w:name="_Toc103086611"/>
      <w:bookmarkEnd w:id="24"/>
      <w:bookmarkStart w:id="25" w:name="_Toc394924742"/>
      <w:bookmarkEnd w:id="25"/>
      <w:bookmarkStart w:id="26" w:name="_Toc99556925"/>
      <w:bookmarkEnd w:id="26"/>
      <w:bookmarkStart w:id="27" w:name="_Toc395186615"/>
      <w:bookmarkEnd w:id="27"/>
      <w:bookmarkStart w:id="28" w:name="_Toc104888547"/>
      <w:bookmarkEnd w:id="28"/>
      <w:bookmarkStart w:id="29" w:name="_Toc392586333"/>
      <w:bookmarkEnd w:id="29"/>
      <w:bookmarkStart w:id="30" w:name="_Toc392065252"/>
      <w:bookmarkEnd w:id="30"/>
      <w:bookmarkStart w:id="31" w:name="_Toc103162076"/>
      <w:bookmarkEnd w:id="31"/>
      <w:bookmarkStart w:id="32" w:name="_Toc110323047"/>
      <w:bookmarkEnd w:id="32"/>
      <w:bookmarkStart w:id="33" w:name="_Toc393095464"/>
      <w:bookmarkEnd w:id="33"/>
      <w:bookmarkStart w:id="34" w:name="_Toc392001006"/>
      <w:bookmarkEnd w:id="34"/>
      <w:bookmarkStart w:id="35" w:name="_Toc393095362"/>
      <w:bookmarkEnd w:id="35"/>
      <w:bookmarkStart w:id="36" w:name="_Toc104888497"/>
      <w:bookmarkEnd w:id="36"/>
      <w:bookmarkStart w:id="37" w:name="_Toc103162484"/>
      <w:bookmarkEnd w:id="37"/>
      <w:bookmarkStart w:id="38" w:name="_Toc110266587"/>
      <w:bookmarkEnd w:id="38"/>
      <w:bookmarkStart w:id="39" w:name="_Toc99696574"/>
      <w:bookmarkEnd w:id="39"/>
      <w:bookmarkStart w:id="40" w:name="_Toc395528710"/>
      <w:bookmarkEnd w:id="40"/>
      <w:bookmarkStart w:id="41" w:name="_Toc103162024"/>
      <w:bookmarkEnd w:id="41"/>
      <w:bookmarkStart w:id="42" w:name="_Toc110266631"/>
      <w:bookmarkEnd w:id="42"/>
      <w:bookmarkStart w:id="43" w:name="_Toc99728885"/>
      <w:bookmarkEnd w:id="43"/>
      <w:bookmarkStart w:id="44" w:name="_Toc392585049"/>
      <w:bookmarkEnd w:id="44"/>
      <w:bookmarkStart w:id="45" w:name="_Toc395012665"/>
      <w:bookmarkEnd w:id="45"/>
      <w:bookmarkStart w:id="46" w:name="_Toc103029698"/>
      <w:bookmarkEnd w:id="46"/>
      <w:bookmarkStart w:id="47" w:name="_Toc99728850"/>
      <w:bookmarkEnd w:id="47"/>
      <w:bookmarkStart w:id="48" w:name="_Toc395010013"/>
      <w:bookmarkEnd w:id="48"/>
      <w:bookmarkStart w:id="49" w:name="_Toc103029759"/>
      <w:bookmarkEnd w:id="49"/>
    </w:p>
    <w:p>
      <w:pPr>
        <w:pStyle w:val="4"/>
        <w:rPr>
          <w:lang w:val="en-US" w:eastAsia="zh-CN"/>
        </w:rPr>
      </w:pPr>
      <w:bookmarkStart w:id="50" w:name="_Toc110337013"/>
      <w:r>
        <w:rPr>
          <w:rFonts w:hint="eastAsia"/>
          <w:lang w:val="en-US" w:eastAsia="zh-CN"/>
        </w:rPr>
        <w:t>总体技术架构设计</w:t>
      </w:r>
      <w:bookmarkEnd w:id="50"/>
    </w:p>
    <w:p>
      <w:pPr>
        <w:ind w:firstLine="567" w:firstLineChars="270"/>
        <w:rPr>
          <w:rFonts w:ascii="宋体" w:hAnsi="宋体"/>
          <w:sz w:val="21"/>
          <w:szCs w:val="21"/>
          <w:lang w:eastAsia="zh-CN"/>
        </w:rPr>
      </w:pPr>
      <w:r>
        <w:rPr>
          <w:rFonts w:hint="eastAsia" w:ascii="宋体" w:hAnsi="宋体"/>
          <w:sz w:val="21"/>
          <w:szCs w:val="21"/>
          <w:lang w:eastAsia="zh-CN"/>
        </w:rPr>
        <w:t>系统总体技术架构如下图所示：</w:t>
      </w:r>
    </w:p>
    <w:p>
      <w:pPr>
        <w:jc w:val="center"/>
        <w:rPr>
          <w:lang w:eastAsia="zh-CN"/>
        </w:rPr>
      </w:pPr>
      <w:r>
        <w:rPr>
          <w:lang w:eastAsia="zh-CN"/>
        </w:rPr>
        <w:drawing>
          <wp:inline distT="0" distB="0" distL="114300" distR="114300">
            <wp:extent cx="5262245" cy="5410835"/>
            <wp:effectExtent l="0" t="0" r="14605" b="18415"/>
            <wp:docPr id="1" name="图片 1" descr="系统架构设计（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用）"/>
                    <pic:cNvPicPr>
                      <a:picLocks noChangeAspect="1"/>
                    </pic:cNvPicPr>
                  </pic:nvPicPr>
                  <pic:blipFill>
                    <a:blip r:embed="rId8"/>
                    <a:stretch>
                      <a:fillRect/>
                    </a:stretch>
                  </pic:blipFill>
                  <pic:spPr>
                    <a:xfrm>
                      <a:off x="0" y="0"/>
                      <a:ext cx="5262245" cy="5410835"/>
                    </a:xfrm>
                    <a:prstGeom prst="rect">
                      <a:avLst/>
                    </a:prstGeom>
                  </pic:spPr>
                </pic:pic>
              </a:graphicData>
            </a:graphic>
          </wp:inline>
        </w:drawing>
      </w:r>
    </w:p>
    <w:p>
      <w:pPr>
        <w:pStyle w:val="4"/>
        <w:spacing w:line="360" w:lineRule="auto"/>
        <w:ind w:left="839" w:hanging="839"/>
        <w:rPr>
          <w:rFonts w:ascii="Times New Roman" w:hAnsi="宋体" w:eastAsia="宋体"/>
          <w:sz w:val="28"/>
          <w:szCs w:val="28"/>
          <w:lang w:val="en-US" w:eastAsia="zh-CN"/>
        </w:rPr>
      </w:pPr>
      <w:bookmarkStart w:id="51" w:name="_Toc110337014"/>
      <w:r>
        <w:rPr>
          <w:rFonts w:hint="eastAsia" w:ascii="Times New Roman" w:hAnsi="宋体" w:eastAsia="宋体"/>
          <w:sz w:val="28"/>
          <w:szCs w:val="28"/>
          <w:lang w:val="en-US" w:eastAsia="zh-CN"/>
        </w:rPr>
        <w:t>系统功能架构设计</w:t>
      </w:r>
      <w:bookmarkEnd w:id="51"/>
    </w:p>
    <w:p>
      <w:pPr>
        <w:spacing w:before="156" w:beforeLines="50" w:after="156" w:afterLines="50" w:line="360" w:lineRule="auto"/>
        <w:ind w:firstLine="420" w:firstLineChars="200"/>
        <w:rPr>
          <w:rFonts w:ascii="宋体" w:hAnsi="宋体"/>
          <w:sz w:val="21"/>
          <w:szCs w:val="21"/>
          <w:lang w:eastAsia="zh-CN"/>
        </w:rPr>
      </w:pPr>
      <w:r>
        <w:rPr>
          <w:rFonts w:hint="eastAsia" w:ascii="宋体" w:hAnsi="宋体"/>
          <w:sz w:val="21"/>
          <w:szCs w:val="21"/>
          <w:lang w:eastAsia="zh-CN"/>
        </w:rPr>
        <w:t>按照用户需求对</w:t>
      </w:r>
      <w:r>
        <w:rPr>
          <w:rFonts w:hint="eastAsia" w:ascii="宋体" w:hAnsi="宋体"/>
          <w:sz w:val="21"/>
          <w:szCs w:val="21"/>
          <w:lang w:val="en-US" w:eastAsia="zh-CN"/>
        </w:rPr>
        <w:t>天津港访客</w:t>
      </w:r>
      <w:r>
        <w:rPr>
          <w:rFonts w:hint="eastAsia" w:ascii="宋体" w:hAnsi="宋体"/>
          <w:sz w:val="21"/>
          <w:szCs w:val="21"/>
          <w:lang w:eastAsia="zh-CN"/>
        </w:rPr>
        <w:t>系统进行功能设计，分为：</w:t>
      </w:r>
      <w:r>
        <w:rPr>
          <w:rFonts w:hint="eastAsia" w:ascii="宋体" w:hAnsi="宋体"/>
          <w:sz w:val="21"/>
          <w:szCs w:val="21"/>
          <w:lang w:val="en-US" w:eastAsia="zh-CN"/>
        </w:rPr>
        <w:t>预约管理、预约记录管理、访客人员管理、系统管理等，访客</w:t>
      </w:r>
      <w:r>
        <w:rPr>
          <w:rFonts w:hint="eastAsia" w:ascii="宋体" w:hAnsi="宋体"/>
          <w:sz w:val="21"/>
          <w:szCs w:val="21"/>
          <w:lang w:eastAsia="zh-CN"/>
        </w:rPr>
        <w:t>系统整体功能如下：</w:t>
      </w:r>
    </w:p>
    <w:p>
      <w:pPr>
        <w:spacing w:line="360" w:lineRule="auto"/>
        <w:rPr>
          <w:rFonts w:ascii="宋体" w:hAnsi="宋体"/>
          <w:sz w:val="24"/>
          <w:szCs w:val="24"/>
          <w:lang w:val="en-US" w:eastAsia="zh-CN"/>
        </w:rPr>
      </w:pPr>
      <w:r>
        <w:rPr>
          <w:rFonts w:ascii="宋体" w:hAnsi="宋体"/>
          <w:sz w:val="24"/>
          <w:szCs w:val="24"/>
          <w:lang w:val="en-US" w:eastAsia="zh-CN"/>
        </w:rPr>
        <w:drawing>
          <wp:inline distT="0" distB="0" distL="114300" distR="114300">
            <wp:extent cx="5254625" cy="4844415"/>
            <wp:effectExtent l="0" t="0" r="0" b="0"/>
            <wp:docPr id="2" name="图片 2" descr="功能设计（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设计（用）"/>
                    <pic:cNvPicPr>
                      <a:picLocks noChangeAspect="1"/>
                    </pic:cNvPicPr>
                  </pic:nvPicPr>
                  <pic:blipFill>
                    <a:blip r:embed="rId9"/>
                    <a:stretch>
                      <a:fillRect/>
                    </a:stretch>
                  </pic:blipFill>
                  <pic:spPr>
                    <a:xfrm>
                      <a:off x="0" y="0"/>
                      <a:ext cx="5254625" cy="4844415"/>
                    </a:xfrm>
                    <a:prstGeom prst="rect">
                      <a:avLst/>
                    </a:prstGeom>
                  </pic:spPr>
                </pic:pic>
              </a:graphicData>
            </a:graphic>
          </wp:inline>
        </w:drawing>
      </w:r>
    </w:p>
    <w:p>
      <w:pPr>
        <w:pStyle w:val="4"/>
        <w:spacing w:line="360" w:lineRule="auto"/>
        <w:ind w:left="839" w:hanging="839"/>
        <w:rPr>
          <w:rFonts w:ascii="Times New Roman" w:hAnsi="宋体" w:eastAsia="宋体"/>
          <w:sz w:val="28"/>
          <w:szCs w:val="28"/>
          <w:lang w:val="en-US" w:eastAsia="zh-CN"/>
        </w:rPr>
      </w:pPr>
      <w:bookmarkStart w:id="52" w:name="_Toc110337015"/>
      <w:r>
        <w:rPr>
          <w:rFonts w:hint="eastAsia" w:ascii="Times New Roman" w:hAnsi="宋体" w:eastAsia="宋体"/>
          <w:sz w:val="28"/>
          <w:szCs w:val="28"/>
          <w:lang w:val="en-US" w:eastAsia="zh-CN"/>
        </w:rPr>
        <w:t>系统数据库设计</w:t>
      </w:r>
      <w:bookmarkEnd w:id="52"/>
    </w:p>
    <w:p>
      <w:pPr>
        <w:widowControl w:val="0"/>
        <w:spacing w:before="156" w:beforeLines="50" w:after="156" w:afterLines="50" w:line="360" w:lineRule="auto"/>
        <w:ind w:firstLine="420" w:firstLineChars="200"/>
        <w:jc w:val="both"/>
        <w:rPr>
          <w:rFonts w:ascii="宋体" w:hAnsi="宋体"/>
          <w:kern w:val="2"/>
          <w:sz w:val="21"/>
          <w:szCs w:val="21"/>
          <w:lang w:val="en-US" w:eastAsia="zh-CN"/>
        </w:rPr>
      </w:pPr>
      <w:r>
        <w:rPr>
          <w:rFonts w:hint="eastAsia" w:ascii="宋体" w:hAnsi="宋体"/>
          <w:kern w:val="2"/>
          <w:sz w:val="21"/>
          <w:szCs w:val="21"/>
          <w:lang w:val="en-US" w:eastAsia="zh-CN"/>
        </w:rPr>
        <w:t xml:space="preserve">该数据库采用Oracle。 </w:t>
      </w:r>
    </w:p>
    <w:p>
      <w:pPr>
        <w:widowControl w:val="0"/>
        <w:numPr>
          <w:ilvl w:val="0"/>
          <w:numId w:val="5"/>
        </w:numPr>
        <w:spacing w:before="156" w:beforeLines="50" w:after="156" w:afterLines="50" w:line="360" w:lineRule="auto"/>
        <w:jc w:val="both"/>
        <w:rPr>
          <w:rFonts w:ascii="宋体" w:hAnsi="宋体"/>
          <w:b/>
          <w:color w:val="000000"/>
          <w:kern w:val="2"/>
          <w:sz w:val="21"/>
          <w:szCs w:val="21"/>
          <w:lang w:val="en-US" w:eastAsia="zh-CN"/>
        </w:rPr>
      </w:pPr>
      <w:r>
        <w:rPr>
          <w:rFonts w:hint="eastAsia" w:ascii="宋体" w:hAnsi="宋体"/>
          <w:b/>
          <w:color w:val="000000"/>
          <w:kern w:val="2"/>
          <w:sz w:val="21"/>
          <w:szCs w:val="21"/>
          <w:lang w:val="en-US" w:eastAsia="zh-CN"/>
        </w:rPr>
        <w:t>数据库需求分析</w:t>
      </w:r>
    </w:p>
    <w:p>
      <w:pPr>
        <w:widowControl w:val="0"/>
        <w:spacing w:before="156" w:beforeLines="50" w:after="156" w:afterLines="50" w:line="360" w:lineRule="auto"/>
        <w:ind w:firstLine="420" w:firstLineChars="200"/>
        <w:jc w:val="both"/>
        <w:rPr>
          <w:rFonts w:ascii="宋体" w:hAnsi="宋体"/>
          <w:kern w:val="2"/>
          <w:sz w:val="21"/>
          <w:szCs w:val="21"/>
          <w:lang w:val="en-US" w:eastAsia="zh-CN"/>
        </w:rPr>
      </w:pPr>
      <w:r>
        <w:rPr>
          <w:rFonts w:hint="eastAsia" w:ascii="宋体" w:hAnsi="宋体"/>
          <w:kern w:val="2"/>
          <w:sz w:val="21"/>
          <w:szCs w:val="21"/>
          <w:lang w:val="en-US" w:eastAsia="zh-CN"/>
        </w:rPr>
        <w:t>根据项目需求分析，设计如下面的业务板块</w:t>
      </w:r>
    </w:p>
    <w:p>
      <w:pPr>
        <w:widowControl w:val="0"/>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ab/>
      </w:r>
      <w:r>
        <w:rPr>
          <w:rFonts w:hint="eastAsia" w:ascii="宋体" w:hAnsi="宋体"/>
          <w:sz w:val="21"/>
          <w:szCs w:val="21"/>
          <w:lang w:val="en-US" w:eastAsia="zh-CN"/>
        </w:rPr>
        <w:t>预约管理、预约记录管理、访客人员管理、系统管理</w:t>
      </w:r>
      <w:r>
        <w:rPr>
          <w:rFonts w:hint="eastAsia" w:ascii="宋体" w:hAnsi="宋体"/>
          <w:kern w:val="2"/>
          <w:sz w:val="21"/>
          <w:szCs w:val="21"/>
          <w:lang w:val="en-US" w:eastAsia="zh-CN"/>
        </w:rPr>
        <w:t>。</w:t>
      </w:r>
    </w:p>
    <w:p>
      <w:pPr>
        <w:widowControl w:val="0"/>
        <w:spacing w:before="156" w:beforeLines="50" w:after="156" w:afterLines="50" w:line="360" w:lineRule="auto"/>
        <w:jc w:val="both"/>
        <w:rPr>
          <w:rFonts w:ascii="宋体" w:hAnsi="宋体"/>
          <w:b/>
          <w:color w:val="000000"/>
          <w:kern w:val="2"/>
          <w:sz w:val="21"/>
          <w:szCs w:val="21"/>
          <w:lang w:val="en-US" w:eastAsia="zh-CN"/>
        </w:rPr>
      </w:pPr>
    </w:p>
    <w:p>
      <w:pPr>
        <w:pStyle w:val="4"/>
        <w:spacing w:line="360" w:lineRule="auto"/>
        <w:ind w:left="839" w:hanging="839"/>
        <w:rPr>
          <w:rFonts w:ascii="Times New Roman" w:hAnsi="宋体" w:eastAsia="宋体"/>
          <w:sz w:val="28"/>
          <w:szCs w:val="28"/>
          <w:lang w:val="en-US" w:eastAsia="zh-CN"/>
        </w:rPr>
      </w:pPr>
      <w:bookmarkStart w:id="53" w:name="_Toc110337016"/>
      <w:r>
        <w:rPr>
          <w:rFonts w:hint="eastAsia" w:ascii="Times New Roman" w:hAnsi="宋体" w:eastAsia="宋体"/>
          <w:sz w:val="28"/>
          <w:szCs w:val="28"/>
          <w:lang w:val="en-US" w:eastAsia="zh-CN"/>
        </w:rPr>
        <w:t>数据接口</w:t>
      </w:r>
      <w:bookmarkEnd w:id="53"/>
    </w:p>
    <w:p>
      <w:pPr>
        <w:spacing w:before="156" w:beforeLines="50" w:after="156" w:afterLines="50" w:line="360" w:lineRule="auto"/>
        <w:ind w:firstLine="420" w:firstLineChars="200"/>
        <w:rPr>
          <w:rFonts w:ascii="宋体" w:hAnsi="宋体"/>
          <w:sz w:val="21"/>
          <w:szCs w:val="21"/>
          <w:lang w:eastAsia="zh-CN"/>
        </w:rPr>
      </w:pPr>
      <w:r>
        <w:rPr>
          <w:rFonts w:hint="eastAsia" w:ascii="宋体" w:hAnsi="宋体"/>
          <w:sz w:val="21"/>
          <w:szCs w:val="21"/>
          <w:lang w:eastAsia="zh-CN"/>
        </w:rPr>
        <w:t>访客预约与闸机面板机的后台管理应用对接：</w:t>
      </w:r>
    </w:p>
    <w:p>
      <w:pPr>
        <w:spacing w:before="156" w:beforeLines="50" w:after="156" w:afterLines="50" w:line="360" w:lineRule="auto"/>
        <w:ind w:firstLine="420" w:firstLineChars="200"/>
        <w:rPr>
          <w:rFonts w:ascii="宋体" w:hAnsi="宋体"/>
          <w:sz w:val="21"/>
          <w:szCs w:val="21"/>
          <w:lang w:eastAsia="zh-CN"/>
        </w:rPr>
      </w:pPr>
      <w:r>
        <w:rPr>
          <w:rFonts w:ascii="宋体" w:hAnsi="宋体"/>
          <w:sz w:val="21"/>
          <w:szCs w:val="21"/>
          <w:lang w:eastAsia="zh-CN"/>
        </w:rPr>
        <w:t>1</w:t>
      </w:r>
      <w:r>
        <w:rPr>
          <w:rFonts w:hint="eastAsia" w:ascii="宋体" w:hAnsi="宋体"/>
          <w:sz w:val="21"/>
          <w:szCs w:val="21"/>
          <w:lang w:eastAsia="zh-CN"/>
        </w:rPr>
        <w:t>、身份证识别，首先下发访客信息到闸机面板机，访客到对应的公司后，通过身份证进/出。</w:t>
      </w:r>
    </w:p>
    <w:p>
      <w:pPr>
        <w:spacing w:before="156" w:beforeLines="50" w:after="156" w:afterLines="50" w:line="360" w:lineRule="auto"/>
        <w:ind w:firstLine="420" w:firstLineChars="200"/>
        <w:rPr>
          <w:rFonts w:ascii="宋体" w:hAnsi="宋体"/>
          <w:sz w:val="21"/>
          <w:szCs w:val="21"/>
          <w:lang w:eastAsia="zh-CN"/>
        </w:rPr>
      </w:pPr>
      <w:r>
        <w:rPr>
          <w:rFonts w:ascii="宋体" w:hAnsi="宋体"/>
          <w:sz w:val="21"/>
          <w:szCs w:val="21"/>
          <w:lang w:eastAsia="zh-CN"/>
        </w:rPr>
        <w:t>2</w:t>
      </w:r>
      <w:r>
        <w:rPr>
          <w:rFonts w:hint="eastAsia" w:ascii="宋体" w:hAnsi="宋体"/>
          <w:sz w:val="21"/>
          <w:szCs w:val="21"/>
          <w:lang w:eastAsia="zh-CN"/>
        </w:rPr>
        <w:t>、二维码识别，首先下发访客信息到闸机面板机，访客到对应的公司后，系统会主动推送二维码到访客手机，访客通过二维码进/出，同时实现访客预约的人员进出闭环。</w:t>
      </w:r>
    </w:p>
    <w:p>
      <w:pPr>
        <w:pStyle w:val="4"/>
        <w:spacing w:line="360" w:lineRule="auto"/>
        <w:ind w:left="839" w:hanging="839"/>
        <w:rPr>
          <w:rFonts w:ascii="Times New Roman" w:hAnsi="宋体" w:eastAsia="宋体"/>
          <w:sz w:val="28"/>
          <w:szCs w:val="28"/>
          <w:lang w:val="en-US" w:eastAsia="zh-CN"/>
        </w:rPr>
      </w:pPr>
      <w:bookmarkStart w:id="54" w:name="_Toc110337017"/>
      <w:r>
        <w:rPr>
          <w:rFonts w:hint="eastAsia" w:ascii="Times New Roman" w:hAnsi="宋体" w:eastAsia="宋体"/>
          <w:sz w:val="28"/>
          <w:szCs w:val="28"/>
          <w:lang w:val="en-US" w:eastAsia="zh-CN"/>
        </w:rPr>
        <w:t>中间件设计</w:t>
      </w:r>
      <w:bookmarkEnd w:id="54"/>
    </w:p>
    <w:p>
      <w:pPr>
        <w:ind w:firstLine="567" w:firstLineChars="270"/>
        <w:rPr>
          <w:lang w:val="en-US" w:eastAsia="zh-CN"/>
        </w:rPr>
      </w:pPr>
      <w:r>
        <w:rPr>
          <w:rFonts w:hint="eastAsia" w:ascii="宋体" w:hAnsi="宋体"/>
          <w:sz w:val="21"/>
          <w:szCs w:val="21"/>
          <w:lang w:eastAsia="zh-CN"/>
        </w:rPr>
        <w:t>中间件采用</w:t>
      </w:r>
      <w:r>
        <w:rPr>
          <w:rFonts w:ascii="宋体" w:hAnsi="宋体"/>
          <w:sz w:val="21"/>
          <w:szCs w:val="21"/>
          <w:lang w:eastAsia="zh-CN"/>
        </w:rPr>
        <w:t>Apache Tomcat</w:t>
      </w:r>
      <w:r>
        <w:rPr>
          <w:rFonts w:hint="eastAsia" w:ascii="宋体" w:hAnsi="宋体"/>
          <w:sz w:val="21"/>
          <w:szCs w:val="21"/>
          <w:lang w:eastAsia="zh-CN"/>
        </w:rPr>
        <w:t>应用服务器。Tomcat应用服务，是免费开源代码的Web应用服务器，是轻量级应用服务器。是基于Java语言的轻量级应用服务器，是一款完全开源免费的Servlet 容器实现。同时，它支持HTML、JS等静态资源的处理，因此又可以作为轻量级Web服务器使用。</w:t>
      </w:r>
    </w:p>
    <w:p>
      <w:pPr>
        <w:pStyle w:val="4"/>
        <w:rPr>
          <w:lang w:val="en-US" w:eastAsia="zh-CN"/>
        </w:rPr>
      </w:pPr>
      <w:bookmarkStart w:id="55" w:name="_Toc110337018"/>
      <w:r>
        <w:rPr>
          <w:rFonts w:hint="eastAsia"/>
          <w:lang w:val="en-US" w:eastAsia="zh-CN"/>
        </w:rPr>
        <w:t>系统安全设计</w:t>
      </w:r>
      <w:bookmarkEnd w:id="55"/>
    </w:p>
    <w:p>
      <w:pPr>
        <w:pStyle w:val="5"/>
        <w:rPr>
          <w:lang w:val="en-US" w:eastAsia="zh-CN"/>
        </w:rPr>
      </w:pPr>
      <w:bookmarkStart w:id="56" w:name="_Toc110337019"/>
      <w:r>
        <w:rPr>
          <w:rFonts w:hint="eastAsia"/>
          <w:lang w:val="en-US" w:eastAsia="zh-CN"/>
        </w:rPr>
        <w:t>安全总体架构</w:t>
      </w:r>
      <w:bookmarkEnd w:id="56"/>
    </w:p>
    <w:p>
      <w:pPr>
        <w:pStyle w:val="68"/>
        <w:spacing w:before="156" w:beforeLines="50" w:after="156" w:afterLines="50" w:line="360" w:lineRule="auto"/>
        <w:ind w:firstLine="480"/>
        <w:rPr>
          <w:rFonts w:ascii="宋体" w:hAnsi="宋体" w:cs="宋体"/>
          <w:color w:val="000000"/>
          <w:sz w:val="24"/>
          <w:szCs w:val="24"/>
          <w:lang w:eastAsia="zh-CN"/>
        </w:rPr>
      </w:pPr>
      <w:r>
        <w:rPr>
          <w:rFonts w:hint="eastAsia" w:ascii="宋体" w:hAnsi="宋体" w:cs="宋体"/>
          <w:color w:val="000000"/>
          <w:sz w:val="24"/>
          <w:szCs w:val="24"/>
          <w:lang w:eastAsia="zh-CN"/>
        </w:rPr>
        <w:t>系统安全总体设计如下：</w:t>
      </w:r>
    </w:p>
    <w:p>
      <w:pPr>
        <w:spacing w:before="50" w:after="50" w:line="360" w:lineRule="auto"/>
        <w:jc w:val="center"/>
        <w:rPr>
          <w:rFonts w:ascii="宋体" w:hAnsi="宋体"/>
          <w:sz w:val="24"/>
          <w:szCs w:val="24"/>
        </w:rPr>
      </w:pPr>
      <w:r>
        <w:rPr>
          <w:rFonts w:ascii="宋体" w:hAnsi="宋体"/>
          <w:sz w:val="24"/>
          <w:szCs w:val="24"/>
        </w:rPr>
        <w:drawing>
          <wp:inline distT="0" distB="0" distL="0" distR="0">
            <wp:extent cx="5765800" cy="3911600"/>
            <wp:effectExtent l="0" t="0" r="635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95726" cy="3931902"/>
                    </a:xfrm>
                    <a:prstGeom prst="rect">
                      <a:avLst/>
                    </a:prstGeom>
                    <a:noFill/>
                    <a:ln>
                      <a:noFill/>
                    </a:ln>
                  </pic:spPr>
                </pic:pic>
              </a:graphicData>
            </a:graphic>
          </wp:inline>
        </w:drawing>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系统安全可以分成以下层次：</w:t>
      </w:r>
    </w:p>
    <w:p>
      <w:pPr>
        <w:widowControl w:val="0"/>
        <w:numPr>
          <w:ilvl w:val="0"/>
          <w:numId w:val="6"/>
        </w:numPr>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桌面系统安全。</w:t>
      </w:r>
    </w:p>
    <w:p>
      <w:pPr>
        <w:widowControl w:val="0"/>
        <w:numPr>
          <w:ilvl w:val="0"/>
          <w:numId w:val="6"/>
        </w:numPr>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网络安全。</w:t>
      </w:r>
    </w:p>
    <w:p>
      <w:pPr>
        <w:widowControl w:val="0"/>
        <w:numPr>
          <w:ilvl w:val="0"/>
          <w:numId w:val="6"/>
        </w:numPr>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服务器安全。</w:t>
      </w:r>
    </w:p>
    <w:p>
      <w:pPr>
        <w:widowControl w:val="0"/>
        <w:numPr>
          <w:ilvl w:val="0"/>
          <w:numId w:val="6"/>
        </w:numPr>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应用环境安全。</w:t>
      </w:r>
    </w:p>
    <w:p>
      <w:pPr>
        <w:widowControl w:val="0"/>
        <w:numPr>
          <w:ilvl w:val="0"/>
          <w:numId w:val="6"/>
        </w:numPr>
        <w:spacing w:before="156" w:beforeLines="50" w:after="156" w:afterLines="50" w:line="360" w:lineRule="auto"/>
        <w:jc w:val="both"/>
        <w:rPr>
          <w:rFonts w:ascii="宋体" w:hAnsi="宋体"/>
          <w:kern w:val="2"/>
          <w:sz w:val="21"/>
          <w:szCs w:val="21"/>
          <w:lang w:val="en-US" w:eastAsia="zh-CN"/>
        </w:rPr>
      </w:pPr>
      <w:r>
        <w:rPr>
          <w:rFonts w:hint="eastAsia" w:ascii="宋体" w:hAnsi="宋体"/>
          <w:kern w:val="2"/>
          <w:sz w:val="21"/>
          <w:szCs w:val="21"/>
          <w:lang w:val="en-US" w:eastAsia="zh-CN"/>
        </w:rPr>
        <w:t>安全管理。</w:t>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在这五个层次中，应用环境安全主要由本项目系统提供。</w:t>
      </w:r>
    </w:p>
    <w:p>
      <w:pPr>
        <w:pStyle w:val="5"/>
        <w:rPr>
          <w:lang w:val="en-US" w:eastAsia="zh-CN"/>
        </w:rPr>
      </w:pPr>
      <w:bookmarkStart w:id="57" w:name="_Toc110337020"/>
      <w:r>
        <w:rPr>
          <w:rFonts w:hint="eastAsia"/>
          <w:lang w:val="en-US" w:eastAsia="zh-CN"/>
        </w:rPr>
        <w:t>应用环境安全设计</w:t>
      </w:r>
      <w:bookmarkEnd w:id="57"/>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基于用户身份认证信息，系统实现对应用系统的统一权限控制功能。支撑遵循RBAC（基于角色访问控制）权限管理规范，支持按人员、组织、职位以及复杂表达式来分配角色权限，并且支持权限的委托和分级管理。各应用软件使用系统权限管理控制功能访问，数据级权限由应用自身实现。提高应用安全管理的整体层次。</w:t>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权限管理：</w:t>
      </w:r>
    </w:p>
    <w:p>
      <w:pPr>
        <w:widowControl w:val="0"/>
        <w:spacing w:before="156" w:beforeLines="50" w:after="156" w:afterLines="50" w:line="360" w:lineRule="auto"/>
        <w:ind w:firstLine="400" w:firstLineChars="200"/>
        <w:jc w:val="both"/>
        <w:rPr>
          <w:rFonts w:ascii="宋体" w:hAnsi="宋体"/>
          <w:szCs w:val="24"/>
          <w:lang w:val="en-US" w:eastAsia="zh-CN"/>
        </w:rPr>
      </w:pPr>
      <w:r>
        <w:rPr>
          <w:rFonts w:ascii="宋体" w:hAnsi="宋体"/>
          <w:szCs w:val="24"/>
          <w:lang w:val="en-US" w:eastAsia="zh-CN"/>
        </w:rPr>
        <w:drawing>
          <wp:inline distT="0" distB="0" distL="0" distR="0">
            <wp:extent cx="4295775" cy="2449830"/>
            <wp:effectExtent l="0" t="0" r="9525" b="7620"/>
            <wp:docPr id="295" name="图片 29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无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5775" cy="2449830"/>
                    </a:xfrm>
                    <a:prstGeom prst="rect">
                      <a:avLst/>
                    </a:prstGeom>
                    <a:noFill/>
                    <a:ln>
                      <a:noFill/>
                    </a:ln>
                  </pic:spPr>
                </pic:pic>
              </a:graphicData>
            </a:graphic>
          </wp:inline>
        </w:drawing>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系统管理员可以进行模块权限定义、模块权限细分定义、角色定义及分配、为用户组及组织分配角色、权限细分矩阵的分配（多种条件混合制约用户权限）。</w:t>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用户授权：</w:t>
      </w:r>
    </w:p>
    <w:p>
      <w:pPr>
        <w:widowControl w:val="0"/>
        <w:spacing w:before="156" w:beforeLines="50" w:after="156" w:afterLines="50" w:line="360" w:lineRule="auto"/>
        <w:ind w:firstLine="400" w:firstLineChars="200"/>
        <w:jc w:val="both"/>
        <w:rPr>
          <w:rFonts w:ascii="宋体" w:hAnsi="宋体"/>
          <w:szCs w:val="24"/>
          <w:lang w:val="en-US" w:eastAsia="zh-CN"/>
        </w:rPr>
      </w:pPr>
      <w:r>
        <w:rPr>
          <w:rFonts w:ascii="宋体" w:hAnsi="宋体"/>
          <w:szCs w:val="24"/>
          <w:lang w:val="en-US" w:eastAsia="zh-C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450590" cy="2924175"/>
            <wp:effectExtent l="0" t="0" r="0" b="9525"/>
            <wp:wrapSquare wrapText="bothSides"/>
            <wp:docPr id="294" name="图片 29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descr="无标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50590" cy="2924175"/>
                    </a:xfrm>
                    <a:prstGeom prst="rect">
                      <a:avLst/>
                    </a:prstGeom>
                    <a:noFill/>
                    <a:ln>
                      <a:noFill/>
                    </a:ln>
                  </pic:spPr>
                </pic:pic>
              </a:graphicData>
            </a:graphic>
          </wp:anchor>
        </w:drawing>
      </w:r>
      <w:r>
        <w:rPr>
          <w:rFonts w:ascii="宋体" w:hAnsi="宋体"/>
          <w:szCs w:val="24"/>
          <w:lang w:val="en-US" w:eastAsia="zh-CN"/>
        </w:rPr>
        <w:br w:type="textWrapping" w:clear="all"/>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按组织授权：通过给组织分配角色，使得组织下的所有人员拥有该角色所有的权限。</w:t>
      </w:r>
    </w:p>
    <w:p>
      <w:pPr>
        <w:widowControl w:val="0"/>
        <w:spacing w:before="156" w:beforeLines="50" w:after="156" w:afterLines="50" w:line="360" w:lineRule="auto"/>
        <w:ind w:firstLine="420" w:firstLineChars="200"/>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按职级授权：通过对某一特定职级授权，该职级的人拥有所分配角色对应的权限。</w:t>
      </w:r>
    </w:p>
    <w:p>
      <w:pPr>
        <w:pStyle w:val="5"/>
        <w:rPr>
          <w:lang w:val="en-US" w:eastAsia="zh-CN"/>
        </w:rPr>
      </w:pPr>
      <w:bookmarkStart w:id="58" w:name="_Toc110337021"/>
      <w:r>
        <w:rPr>
          <w:rFonts w:hint="eastAsia"/>
          <w:lang w:val="en-US" w:eastAsia="zh-CN"/>
        </w:rPr>
        <w:t>系统安全管理</w:t>
      </w:r>
      <w:bookmarkEnd w:id="58"/>
    </w:p>
    <w:p>
      <w:pPr>
        <w:widowControl w:val="0"/>
        <w:numPr>
          <w:ilvl w:val="0"/>
          <w:numId w:val="7"/>
        </w:numPr>
        <w:spacing w:before="156" w:beforeLines="50" w:after="156" w:afterLines="50" w:line="360" w:lineRule="auto"/>
        <w:ind w:left="981"/>
        <w:jc w:val="both"/>
        <w:rPr>
          <w:rFonts w:ascii="宋体" w:hAnsi="宋体" w:cs="宋体"/>
          <w:b/>
          <w:color w:val="000000"/>
          <w:sz w:val="21"/>
          <w:szCs w:val="21"/>
          <w:lang w:val="en-US" w:eastAsia="zh-CN"/>
        </w:rPr>
      </w:pPr>
      <w:bookmarkStart w:id="59" w:name="_Toc355440981"/>
      <w:r>
        <w:rPr>
          <w:rFonts w:hint="eastAsia" w:ascii="宋体" w:hAnsi="宋体" w:cs="宋体"/>
          <w:b/>
          <w:color w:val="000000"/>
          <w:sz w:val="21"/>
          <w:szCs w:val="21"/>
          <w:lang w:val="en-US" w:eastAsia="zh-CN"/>
        </w:rPr>
        <w:t>访问控制配置和策略</w:t>
      </w:r>
      <w:bookmarkEnd w:id="59"/>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应用系统中信息按保密级别进行分类，包括机密、涉密、非密。所有信息都应具有保密级别标识；</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根据用户访问权限，限定访问系统及访问数据密级类别；</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管理员不能通过数据库系统或者操作系统，非授权访问机密及涉密信息内容。</w:t>
      </w:r>
    </w:p>
    <w:p>
      <w:pPr>
        <w:widowControl w:val="0"/>
        <w:numPr>
          <w:ilvl w:val="0"/>
          <w:numId w:val="7"/>
        </w:numPr>
        <w:spacing w:before="156" w:beforeLines="50" w:after="156" w:afterLines="50" w:line="360" w:lineRule="auto"/>
        <w:ind w:left="981"/>
        <w:jc w:val="both"/>
        <w:rPr>
          <w:rFonts w:ascii="宋体" w:hAnsi="宋体" w:cs="宋体"/>
          <w:b/>
          <w:color w:val="000000"/>
          <w:sz w:val="21"/>
          <w:szCs w:val="21"/>
          <w:lang w:val="en-US" w:eastAsia="zh-CN"/>
        </w:rPr>
      </w:pPr>
      <w:bookmarkStart w:id="60" w:name="_Toc355440982"/>
      <w:r>
        <w:rPr>
          <w:rFonts w:hint="eastAsia" w:ascii="宋体" w:hAnsi="宋体" w:cs="宋体"/>
          <w:b/>
          <w:color w:val="000000"/>
          <w:sz w:val="21"/>
          <w:szCs w:val="21"/>
          <w:lang w:val="en-US" w:eastAsia="zh-CN"/>
        </w:rPr>
        <w:t>漏洞检查及升级策略</w:t>
      </w:r>
      <w:bookmarkEnd w:id="60"/>
      <w:r>
        <w:rPr>
          <w:rFonts w:hint="eastAsia" w:ascii="宋体" w:hAnsi="宋体" w:cs="宋体"/>
          <w:color w:val="000000"/>
          <w:sz w:val="21"/>
          <w:szCs w:val="21"/>
          <w:lang w:val="en-US" w:eastAsia="zh-CN"/>
        </w:rPr>
        <w:t>专人、专职、定时针对应用系统的底层运行平台进行漏洞检查及系统补丁升级工作，避免存在未修改漏洞，包括SQL注入、跨站脚本等漏洞。</w:t>
      </w:r>
    </w:p>
    <w:p>
      <w:pPr>
        <w:widowControl w:val="0"/>
        <w:numPr>
          <w:ilvl w:val="0"/>
          <w:numId w:val="7"/>
        </w:numPr>
        <w:spacing w:before="156" w:beforeLines="50" w:after="156" w:afterLines="50" w:line="360" w:lineRule="auto"/>
        <w:ind w:left="981"/>
        <w:jc w:val="both"/>
        <w:rPr>
          <w:rFonts w:ascii="宋体" w:hAnsi="宋体" w:cs="宋体"/>
          <w:b/>
          <w:color w:val="000000"/>
          <w:sz w:val="21"/>
          <w:szCs w:val="21"/>
          <w:lang w:val="en-US" w:eastAsia="zh-CN"/>
        </w:rPr>
      </w:pPr>
      <w:bookmarkStart w:id="61" w:name="_Toc355440983"/>
      <w:r>
        <w:rPr>
          <w:rFonts w:hint="eastAsia" w:ascii="宋体" w:hAnsi="宋体" w:cs="宋体"/>
          <w:b/>
          <w:color w:val="000000"/>
          <w:sz w:val="21"/>
          <w:szCs w:val="21"/>
          <w:lang w:val="en-US" w:eastAsia="zh-CN"/>
        </w:rPr>
        <w:t>安全审计配置和策略</w:t>
      </w:r>
      <w:bookmarkEnd w:id="61"/>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审计模块：有审计日志，能审计系统用户操作事件，审计日志包括以下内容：事件发生的时间、地点、类型、主客体和结果（成功或失败）。定制不同的响应方式，如屏幕弹出告警信息、邮件通知等。</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审计日志保护：有足够的审计记录存储空间，防止由于存储空间溢出造成审计记录的丢失；具有存储空间的阈值设置功能，当存储空间将满时能及时进行告警。审计存储空间将满时，采取措施覆盖最早存储的审计数据或者进行数据转存。当存储空间将满时会有告警，产品采取措施覆盖最早存储的审计数据或者进行数据转存。对已存储的审计记录进行保护，检测或防止审计记录的修改和伪造。</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审计日志统计：提供对审计记录的统计、查询功能，包括按时间范围、主客体身份、行为类型等条件进行检索查询。在查询时中支持时间范围、主客体身份、行为类型等条件进行检索。</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审计日志存储：审计系统出现异常时，保证存储的审计记录不被破坏；审计记录应至少保存六个月。</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审计数据导出：提供对审计数据进行导出。</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标识符关联：用户标识符应与安全审计相关联。</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时钟同步：应用系统审计的时间应设置为自动与涉密信息系统内统一时钟源同步。</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打印控制：对打印操作进行严格有效控制，防止对信息的非授权打印，同时打印能够形成审计日志。在三员模式下可以对打印功能进行安全授权，打印也是审计日志覆盖范围。</w:t>
      </w:r>
    </w:p>
    <w:p>
      <w:pPr>
        <w:widowControl w:val="0"/>
        <w:numPr>
          <w:ilvl w:val="0"/>
          <w:numId w:val="7"/>
        </w:numPr>
        <w:spacing w:before="156" w:beforeLines="50" w:after="156" w:afterLines="50" w:line="360" w:lineRule="auto"/>
        <w:ind w:left="981"/>
        <w:jc w:val="both"/>
        <w:rPr>
          <w:rFonts w:ascii="宋体" w:hAnsi="宋体" w:cs="宋体"/>
          <w:b/>
          <w:color w:val="000000"/>
          <w:sz w:val="21"/>
          <w:szCs w:val="21"/>
          <w:lang w:val="en-US" w:eastAsia="zh-CN"/>
        </w:rPr>
      </w:pPr>
      <w:bookmarkStart w:id="62" w:name="_Toc260142812"/>
      <w:bookmarkStart w:id="63" w:name="_Toc355440984"/>
      <w:r>
        <w:rPr>
          <w:rFonts w:hint="eastAsia" w:ascii="宋体" w:hAnsi="宋体" w:cs="宋体"/>
          <w:b/>
          <w:color w:val="000000"/>
          <w:sz w:val="21"/>
          <w:szCs w:val="21"/>
          <w:lang w:val="en-US" w:eastAsia="zh-CN"/>
        </w:rPr>
        <w:t>备份与恢复</w:t>
      </w:r>
      <w:bookmarkEnd w:id="62"/>
      <w:r>
        <w:rPr>
          <w:rFonts w:hint="eastAsia" w:ascii="宋体" w:hAnsi="宋体" w:cs="宋体"/>
          <w:b/>
          <w:color w:val="000000"/>
          <w:sz w:val="21"/>
          <w:szCs w:val="21"/>
          <w:lang w:val="en-US" w:eastAsia="zh-CN"/>
        </w:rPr>
        <w:t>配置和策略</w:t>
      </w:r>
      <w:bookmarkEnd w:id="63"/>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定期对重要服务器上的涉密数据进行备份。</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对关键业务数据采取备份措施，同时考虑本系统的应用需求</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关键业务数据备份存储介质放置在其它建筑物内，防止在异常事故发生同时破坏的危险。</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涉密信息系统的关键设备（如重要服务器等）具有备份。</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pPr>
      <w:r>
        <w:rPr>
          <w:rFonts w:hint="eastAsia" w:ascii="宋体" w:hAnsi="宋体" w:cs="宋体"/>
          <w:color w:val="000000"/>
          <w:sz w:val="21"/>
          <w:szCs w:val="21"/>
          <w:lang w:val="en-US" w:eastAsia="zh-CN"/>
        </w:rPr>
        <w:t>应用相应的经过完整测试和演练的系统恢复预案，其中应注意解决在系统恢复过程中涉密信息的保密问题，并针对用户进行相关培训。</w:t>
      </w:r>
    </w:p>
    <w:p>
      <w:pPr>
        <w:widowControl w:val="0"/>
        <w:numPr>
          <w:ilvl w:val="0"/>
          <w:numId w:val="8"/>
        </w:numPr>
        <w:spacing w:before="156" w:beforeLines="50" w:after="156" w:afterLines="50" w:line="360" w:lineRule="auto"/>
        <w:jc w:val="both"/>
        <w:rPr>
          <w:rFonts w:ascii="宋体" w:hAnsi="宋体" w:cs="宋体"/>
          <w:color w:val="000000"/>
          <w:sz w:val="21"/>
          <w:szCs w:val="21"/>
          <w:lang w:val="en-US" w:eastAsia="zh-CN"/>
        </w:rPr>
        <w:sectPr>
          <w:headerReference r:id="rId3" w:type="default"/>
          <w:footerReference r:id="rId4" w:type="default"/>
          <w:pgSz w:w="11906" w:h="16838"/>
          <w:pgMar w:top="1440" w:right="1800" w:bottom="1440" w:left="1800" w:header="851" w:footer="992" w:gutter="0"/>
          <w:cols w:space="425" w:num="1"/>
          <w:titlePg/>
          <w:docGrid w:type="lines" w:linePitch="312" w:charSpace="0"/>
        </w:sectPr>
      </w:pPr>
    </w:p>
    <w:p>
      <w:pPr>
        <w:pStyle w:val="3"/>
        <w:numPr>
          <w:ilvl w:val="0"/>
          <w:numId w:val="4"/>
        </w:numPr>
        <w:rPr>
          <w:sz w:val="32"/>
          <w:szCs w:val="32"/>
        </w:rPr>
      </w:pPr>
      <w:bookmarkStart w:id="64" w:name="_Toc110337022"/>
      <w:r>
        <w:rPr>
          <w:rFonts w:hint="eastAsia"/>
          <w:sz w:val="32"/>
          <w:szCs w:val="32"/>
        </w:rPr>
        <w:t>业务流程设计</w:t>
      </w:r>
      <w:bookmarkEnd w:id="64"/>
    </w:p>
    <w:p>
      <w:pPr>
        <w:pStyle w:val="68"/>
        <w:keepNext/>
        <w:keepLines/>
        <w:numPr>
          <w:ilvl w:val="0"/>
          <w:numId w:val="1"/>
        </w:numPr>
        <w:spacing w:before="260" w:after="260" w:line="416" w:lineRule="auto"/>
        <w:ind w:firstLineChars="0"/>
        <w:outlineLvl w:val="1"/>
        <w:rPr>
          <w:rFonts w:ascii="Arial" w:hAnsi="Arial" w:eastAsia="黑体"/>
          <w:b/>
          <w:bCs/>
          <w:vanish/>
          <w:sz w:val="28"/>
          <w:szCs w:val="28"/>
          <w:lang w:val="en-US" w:eastAsia="zh-CN"/>
        </w:rPr>
      </w:pPr>
      <w:bookmarkStart w:id="65" w:name="_Toc392000889"/>
      <w:bookmarkEnd w:id="65"/>
      <w:bookmarkStart w:id="66" w:name="_Toc395010033"/>
      <w:bookmarkEnd w:id="66"/>
      <w:bookmarkStart w:id="67" w:name="_Toc110266642"/>
      <w:bookmarkEnd w:id="67"/>
      <w:bookmarkStart w:id="68" w:name="_Toc103086622"/>
      <w:bookmarkEnd w:id="68"/>
      <w:bookmarkStart w:id="69" w:name="_Toc99696595"/>
      <w:bookmarkEnd w:id="69"/>
      <w:bookmarkStart w:id="70" w:name="_Toc99728896"/>
      <w:bookmarkEnd w:id="70"/>
      <w:bookmarkStart w:id="71" w:name="_Toc395528731"/>
      <w:bookmarkEnd w:id="71"/>
      <w:bookmarkStart w:id="72" w:name="_Toc103162835"/>
      <w:bookmarkEnd w:id="72"/>
      <w:bookmarkStart w:id="73" w:name="_Toc395019538"/>
      <w:bookmarkEnd w:id="73"/>
      <w:bookmarkStart w:id="74" w:name="_Toc392585273"/>
      <w:bookmarkEnd w:id="74"/>
      <w:bookmarkStart w:id="75" w:name="_Toc395012685"/>
      <w:bookmarkEnd w:id="75"/>
      <w:bookmarkStart w:id="76" w:name="_Toc395186635"/>
      <w:bookmarkEnd w:id="76"/>
      <w:bookmarkStart w:id="77" w:name="_Toc103029709"/>
      <w:bookmarkEnd w:id="77"/>
      <w:bookmarkStart w:id="78" w:name="_Toc392586445"/>
      <w:bookmarkEnd w:id="78"/>
      <w:bookmarkStart w:id="79" w:name="_Toc393095382"/>
      <w:bookmarkEnd w:id="79"/>
      <w:bookmarkStart w:id="80" w:name="_Toc103162495"/>
      <w:bookmarkEnd w:id="80"/>
      <w:bookmarkStart w:id="81" w:name="_Toc393095484"/>
      <w:bookmarkEnd w:id="81"/>
      <w:bookmarkStart w:id="82" w:name="_Toc103162783"/>
      <w:bookmarkEnd w:id="82"/>
      <w:bookmarkStart w:id="83" w:name="_Toc103086564"/>
      <w:bookmarkEnd w:id="83"/>
      <w:bookmarkStart w:id="84" w:name="_Toc110337023"/>
      <w:bookmarkEnd w:id="84"/>
      <w:bookmarkStart w:id="85" w:name="_Toc394924762"/>
      <w:bookmarkEnd w:id="85"/>
      <w:bookmarkStart w:id="86" w:name="_Toc110263803"/>
      <w:bookmarkEnd w:id="86"/>
      <w:bookmarkStart w:id="87" w:name="_Toc110266598"/>
      <w:bookmarkEnd w:id="87"/>
      <w:bookmarkStart w:id="88" w:name="_Toc103162035"/>
      <w:bookmarkEnd w:id="88"/>
      <w:bookmarkStart w:id="89" w:name="_Toc393888480"/>
      <w:bookmarkEnd w:id="89"/>
      <w:bookmarkStart w:id="90" w:name="_Toc104888508"/>
      <w:bookmarkEnd w:id="90"/>
      <w:bookmarkStart w:id="91" w:name="_Toc103162087"/>
      <w:bookmarkEnd w:id="91"/>
      <w:bookmarkStart w:id="92" w:name="_Toc103029770"/>
      <w:bookmarkEnd w:id="92"/>
      <w:bookmarkStart w:id="93" w:name="_Toc392586349"/>
      <w:bookmarkEnd w:id="93"/>
      <w:bookmarkStart w:id="94" w:name="_Toc392585065"/>
      <w:bookmarkEnd w:id="94"/>
      <w:bookmarkStart w:id="95" w:name="_Toc99728861"/>
      <w:bookmarkEnd w:id="95"/>
      <w:bookmarkStart w:id="96" w:name="_Toc392065267"/>
      <w:bookmarkEnd w:id="96"/>
      <w:bookmarkStart w:id="97" w:name="_Toc394993765"/>
      <w:bookmarkEnd w:id="97"/>
      <w:bookmarkStart w:id="98" w:name="_Toc104888558"/>
      <w:bookmarkEnd w:id="98"/>
      <w:bookmarkStart w:id="99" w:name="_Toc393888594"/>
      <w:bookmarkEnd w:id="99"/>
      <w:bookmarkStart w:id="100" w:name="_Toc110323058"/>
      <w:bookmarkEnd w:id="100"/>
      <w:bookmarkStart w:id="101" w:name="_Toc392001017"/>
      <w:bookmarkEnd w:id="101"/>
      <w:bookmarkStart w:id="102" w:name="_Toc392065755"/>
      <w:bookmarkEnd w:id="102"/>
      <w:bookmarkStart w:id="103" w:name="_Toc99556946"/>
      <w:bookmarkEnd w:id="103"/>
    </w:p>
    <w:p>
      <w:pPr>
        <w:pStyle w:val="4"/>
        <w:rPr>
          <w:rFonts w:eastAsia="宋体"/>
          <w:lang w:eastAsia="zh-CN"/>
        </w:rPr>
      </w:pPr>
      <w:bookmarkStart w:id="104" w:name="_Toc110337024"/>
      <w:r>
        <w:rPr>
          <w:rFonts w:hint="eastAsia"/>
          <w:sz w:val="24"/>
          <w:szCs w:val="24"/>
          <w:lang w:val="en-US" w:eastAsia="zh-CN"/>
        </w:rPr>
        <w:t>访客预约流程</w:t>
      </w:r>
      <w:bookmarkEnd w:id="104"/>
    </w:p>
    <w:p>
      <w:r>
        <w:drawing>
          <wp:inline distT="0" distB="0" distL="114300" distR="114300">
            <wp:extent cx="5696585" cy="3121025"/>
            <wp:effectExtent l="0" t="0" r="0" b="0"/>
            <wp:docPr id="3" name="图片 3" descr="访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访客流程"/>
                    <pic:cNvPicPr>
                      <a:picLocks noChangeAspect="1"/>
                    </pic:cNvPicPr>
                  </pic:nvPicPr>
                  <pic:blipFill>
                    <a:blip r:embed="rId13"/>
                    <a:stretch>
                      <a:fillRect/>
                    </a:stretch>
                  </pic:blipFill>
                  <pic:spPr>
                    <a:xfrm>
                      <a:off x="0" y="0"/>
                      <a:ext cx="5696585" cy="3121025"/>
                    </a:xfrm>
                    <a:prstGeom prst="rect">
                      <a:avLst/>
                    </a:prstGeom>
                  </pic:spPr>
                </pic:pic>
              </a:graphicData>
            </a:graphic>
          </wp:inline>
        </w:drawing>
      </w:r>
    </w:p>
    <w:p>
      <w:pPr>
        <w:pStyle w:val="3"/>
        <w:numPr>
          <w:ilvl w:val="0"/>
          <w:numId w:val="4"/>
        </w:numPr>
        <w:rPr>
          <w:sz w:val="32"/>
          <w:szCs w:val="32"/>
        </w:rPr>
      </w:pPr>
      <w:bookmarkStart w:id="105" w:name="_Toc110337025"/>
      <w:r>
        <w:rPr>
          <w:rFonts w:hint="eastAsia"/>
          <w:sz w:val="32"/>
          <w:szCs w:val="32"/>
        </w:rPr>
        <w:t>功能设计方案</w:t>
      </w:r>
      <w:bookmarkEnd w:id="105"/>
    </w:p>
    <w:p>
      <w:pPr>
        <w:pStyle w:val="68"/>
        <w:keepNext/>
        <w:keepLines/>
        <w:numPr>
          <w:ilvl w:val="0"/>
          <w:numId w:val="1"/>
        </w:numPr>
        <w:spacing w:before="260" w:after="260" w:line="416" w:lineRule="auto"/>
        <w:ind w:firstLineChars="0"/>
        <w:outlineLvl w:val="1"/>
        <w:rPr>
          <w:rFonts w:ascii="Arial" w:hAnsi="Arial" w:eastAsia="黑体"/>
          <w:b/>
          <w:bCs/>
          <w:vanish/>
          <w:sz w:val="32"/>
          <w:szCs w:val="32"/>
          <w:lang w:val="en-US" w:eastAsia="zh-CN"/>
        </w:rPr>
      </w:pPr>
      <w:bookmarkStart w:id="106" w:name="_Toc104888562"/>
      <w:bookmarkEnd w:id="106"/>
      <w:bookmarkStart w:id="107" w:name="_Toc103029716"/>
      <w:bookmarkEnd w:id="107"/>
      <w:bookmarkStart w:id="108" w:name="_Toc103162787"/>
      <w:bookmarkEnd w:id="108"/>
      <w:bookmarkStart w:id="109" w:name="_Toc103162839"/>
      <w:bookmarkEnd w:id="109"/>
      <w:bookmarkStart w:id="110" w:name="_Toc110266601"/>
      <w:bookmarkEnd w:id="110"/>
      <w:bookmarkStart w:id="111" w:name="_Toc103086568"/>
      <w:bookmarkEnd w:id="111"/>
      <w:bookmarkStart w:id="112" w:name="_Toc103162499"/>
      <w:bookmarkEnd w:id="112"/>
      <w:bookmarkStart w:id="113" w:name="_Toc103162039"/>
      <w:bookmarkEnd w:id="113"/>
      <w:bookmarkStart w:id="114" w:name="_Toc110263806"/>
      <w:bookmarkEnd w:id="114"/>
      <w:bookmarkStart w:id="115" w:name="_Toc110266645"/>
      <w:bookmarkEnd w:id="115"/>
      <w:bookmarkStart w:id="116" w:name="_Toc103086626"/>
      <w:bookmarkEnd w:id="116"/>
      <w:bookmarkStart w:id="117" w:name="_Toc103162091"/>
      <w:bookmarkEnd w:id="117"/>
      <w:bookmarkStart w:id="118" w:name="_Toc103029777"/>
      <w:bookmarkEnd w:id="118"/>
      <w:bookmarkStart w:id="119" w:name="_Toc110323061"/>
      <w:bookmarkEnd w:id="119"/>
      <w:bookmarkStart w:id="120" w:name="_Toc104888512"/>
      <w:bookmarkEnd w:id="120"/>
      <w:bookmarkStart w:id="121" w:name="_Toc110337026"/>
      <w:bookmarkEnd w:id="121"/>
    </w:p>
    <w:p>
      <w:pPr>
        <w:pStyle w:val="4"/>
        <w:rPr>
          <w:lang w:val="en-US" w:eastAsia="zh-CN"/>
        </w:rPr>
      </w:pPr>
      <w:bookmarkStart w:id="122" w:name="_Toc110337027"/>
      <w:r>
        <w:rPr>
          <w:rFonts w:hint="eastAsia"/>
          <w:lang w:val="en-US" w:eastAsia="zh-CN"/>
        </w:rPr>
        <w:t>预约管理</w:t>
      </w:r>
      <w:bookmarkEnd w:id="122"/>
    </w:p>
    <w:p>
      <w:pPr>
        <w:pStyle w:val="5"/>
        <w:rPr>
          <w:sz w:val="24"/>
          <w:szCs w:val="24"/>
          <w:lang w:val="en-US" w:eastAsia="zh-CN"/>
        </w:rPr>
      </w:pPr>
      <w:bookmarkStart w:id="123" w:name="_Toc110337028"/>
      <w:r>
        <w:rPr>
          <w:rFonts w:hint="eastAsia"/>
          <w:sz w:val="24"/>
          <w:szCs w:val="24"/>
          <w:lang w:val="en-US" w:eastAsia="zh-CN"/>
        </w:rPr>
        <w:t>预约申请</w:t>
      </w:r>
      <w:bookmarkEnd w:id="123"/>
    </w:p>
    <w:p>
      <w:pPr>
        <w:pStyle w:val="6"/>
        <w:numPr>
          <w:ilvl w:val="3"/>
          <w:numId w:val="1"/>
        </w:numPr>
        <w:rPr>
          <w:rFonts w:asciiTheme="majorEastAsia" w:hAnsiTheme="majorEastAsia" w:eastAsiaTheme="majorEastAsia"/>
          <w:sz w:val="24"/>
          <w:szCs w:val="24"/>
          <w:lang w:val="en-US" w:eastAsia="zh-CN"/>
        </w:rPr>
      </w:pPr>
      <w:bookmarkStart w:id="124" w:name="_Toc110337029"/>
      <w:r>
        <w:rPr>
          <w:rFonts w:hint="eastAsia" w:asciiTheme="majorEastAsia" w:hAnsiTheme="majorEastAsia" w:eastAsiaTheme="majorEastAsia"/>
          <w:sz w:val="24"/>
          <w:szCs w:val="24"/>
          <w:lang w:val="en-US" w:eastAsia="zh-CN"/>
        </w:rPr>
        <w:t>个人基本信息</w:t>
      </w:r>
      <w:bookmarkEnd w:id="124"/>
    </w:p>
    <w:p>
      <w:pPr>
        <w:spacing w:line="360" w:lineRule="auto"/>
        <w:ind w:firstLine="480" w:firstLineChars="200"/>
        <w:rPr>
          <w:sz w:val="24"/>
          <w:szCs w:val="24"/>
          <w:lang w:val="en-US" w:eastAsia="zh-CN"/>
        </w:rPr>
      </w:pPr>
      <w:r>
        <w:rPr>
          <w:rFonts w:hint="eastAsia"/>
          <w:sz w:val="24"/>
          <w:szCs w:val="24"/>
          <w:lang w:val="en-US" w:eastAsia="zh-CN"/>
        </w:rPr>
        <w:t>采用微信小程序统一入口实现在线访客预约。预约前，预约人需填写个人基本信息，主要包括姓名、电话、身份证号、车牌号等信息，确认基本信息无误后，上传个人健康证明信息，主要包括健康码截图、行程码截图、核酸证明截图等信息。</w:t>
      </w:r>
    </w:p>
    <w:p>
      <w:pPr>
        <w:spacing w:line="360" w:lineRule="auto"/>
        <w:ind w:firstLine="480" w:firstLineChars="200"/>
        <w:rPr>
          <w:sz w:val="24"/>
          <w:szCs w:val="24"/>
          <w:lang w:val="en-US" w:eastAsia="zh-CN"/>
        </w:rPr>
      </w:pPr>
      <w:r>
        <w:rPr>
          <w:rFonts w:hint="eastAsia"/>
          <w:sz w:val="24"/>
          <w:szCs w:val="24"/>
          <w:lang w:val="en-US" w:eastAsia="zh-CN"/>
        </w:rPr>
        <w:t>如果预约人有随访人的话，需要逐一添加随访人信息。</w:t>
      </w:r>
    </w:p>
    <w:p>
      <w:pPr>
        <w:spacing w:line="360" w:lineRule="auto"/>
        <w:ind w:firstLine="480" w:firstLineChars="200"/>
        <w:rPr>
          <w:sz w:val="24"/>
          <w:szCs w:val="24"/>
          <w:lang w:val="en-US" w:eastAsia="zh-CN"/>
        </w:rPr>
      </w:pPr>
      <w:r>
        <w:rPr>
          <w:rFonts w:hint="eastAsia"/>
          <w:sz w:val="24"/>
          <w:szCs w:val="24"/>
          <w:lang w:val="en-US" w:eastAsia="zh-CN"/>
        </w:rPr>
        <w:t>主要功能：填写编辑、保存个人信息，有过访客记录的，即登录过信息的再此预约在此页面可直接反显个人信息。提交申请预约之后生成预约记录，通过小程序预约的默认预约类型为小程序。</w:t>
      </w:r>
    </w:p>
    <w:p>
      <w:pPr>
        <w:spacing w:line="360" w:lineRule="auto"/>
        <w:ind w:firstLine="480" w:firstLineChars="200"/>
        <w:rPr>
          <w:sz w:val="24"/>
          <w:szCs w:val="24"/>
          <w:lang w:val="en-US" w:eastAsia="zh-CN"/>
        </w:rPr>
      </w:pPr>
      <w:r>
        <w:rPr>
          <w:rFonts w:hint="eastAsia"/>
          <w:sz w:val="24"/>
          <w:szCs w:val="24"/>
          <w:lang w:val="en-US" w:eastAsia="zh-CN"/>
        </w:rPr>
        <w:t>预约人信息主要数据字段：参考后面的人员管理信息表。</w:t>
      </w:r>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预约记录</w:t>
      </w:r>
      <w:r>
        <w:rPr>
          <w:rFonts w:hint="eastAsia" w:ascii="宋体" w:hAnsi="宋体"/>
          <w:sz w:val="24"/>
          <w:szCs w:val="24"/>
          <w:lang w:eastAsia="zh-CN"/>
        </w:rPr>
        <w:t>主要数据字段：</w:t>
      </w:r>
      <w:r>
        <w:rPr>
          <w:rFonts w:hint="eastAsia" w:ascii="宋体" w:hAnsi="宋体"/>
          <w:sz w:val="24"/>
          <w:szCs w:val="24"/>
          <w:lang w:val="en-US" w:eastAsia="zh-CN"/>
        </w:rPr>
        <w:t>预约编号、姓名、电话、身份证号、预约事由、被访人、审核状态、审核人、预约审核结果、预约审核意见、是否有随访、随访人姓名、预约渠道、预约时间、乘坐车辆的车牌号</w:t>
      </w:r>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存储预约的健康证明信息：预约编号、图片索引、图片类型、图片地址</w:t>
      </w:r>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预约人车辆信息主要字段：车主姓名、车牌号、车辆颜色</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注：OCR对</w:t>
      </w:r>
      <w:r>
        <w:rPr>
          <w:rFonts w:hint="eastAsia"/>
          <w:sz w:val="24"/>
          <w:szCs w:val="24"/>
          <w:lang w:val="en-US" w:eastAsia="zh-CN"/>
        </w:rPr>
        <w:t>健康码截图控制是否可以通行，截图识别姓名及“请扫场所码”代表当前人未扫场所码，截图识别“姓名，进场时间、场所名称”代表已扫场所码，且二维码绿色，可通行。</w:t>
      </w:r>
    </w:p>
    <w:p>
      <w:pPr>
        <w:pStyle w:val="6"/>
        <w:numPr>
          <w:ilvl w:val="3"/>
          <w:numId w:val="1"/>
        </w:numPr>
        <w:rPr>
          <w:rFonts w:asciiTheme="majorEastAsia" w:hAnsiTheme="majorEastAsia" w:eastAsiaTheme="majorEastAsia"/>
          <w:sz w:val="24"/>
          <w:szCs w:val="24"/>
          <w:lang w:val="en-US" w:eastAsia="zh-CN"/>
        </w:rPr>
      </w:pPr>
      <w:bookmarkStart w:id="125" w:name="_Toc110337030"/>
      <w:r>
        <w:rPr>
          <w:rFonts w:hint="eastAsia" w:asciiTheme="majorEastAsia" w:hAnsiTheme="majorEastAsia" w:eastAsiaTheme="majorEastAsia"/>
          <w:sz w:val="24"/>
          <w:szCs w:val="24"/>
          <w:lang w:val="en-US" w:eastAsia="zh-CN"/>
        </w:rPr>
        <w:t>随访信息</w:t>
      </w:r>
      <w:bookmarkEnd w:id="125"/>
    </w:p>
    <w:p>
      <w:pPr>
        <w:spacing w:line="360" w:lineRule="auto"/>
        <w:ind w:firstLine="480" w:firstLineChars="200"/>
        <w:rPr>
          <w:sz w:val="24"/>
          <w:szCs w:val="24"/>
          <w:lang w:eastAsia="zh-CN"/>
        </w:rPr>
      </w:pPr>
      <w:r>
        <w:rPr>
          <w:rFonts w:hint="eastAsia"/>
          <w:sz w:val="24"/>
          <w:szCs w:val="24"/>
          <w:lang w:val="en-US" w:eastAsia="zh-CN"/>
        </w:rPr>
        <w:t>主访在预约申请时，如果有随访人，需要添加随访人基本信息</w:t>
      </w:r>
      <w:r>
        <w:rPr>
          <w:rFonts w:hint="eastAsia"/>
          <w:sz w:val="24"/>
          <w:szCs w:val="24"/>
          <w:lang w:eastAsia="zh-CN"/>
        </w:rPr>
        <w:t>。</w:t>
      </w:r>
    </w:p>
    <w:p>
      <w:pPr>
        <w:spacing w:line="360" w:lineRule="auto"/>
        <w:ind w:firstLine="200"/>
        <w:rPr>
          <w:sz w:val="24"/>
          <w:szCs w:val="24"/>
          <w:lang w:val="en-US" w:eastAsia="zh-CN"/>
        </w:rPr>
      </w:pPr>
      <w:r>
        <w:rPr>
          <w:rFonts w:hint="eastAsia"/>
          <w:lang w:eastAsia="zh-CN"/>
        </w:rPr>
        <w:t xml:space="preserve"> </w:t>
      </w:r>
      <w:r>
        <w:rPr>
          <w:lang w:eastAsia="zh-CN"/>
        </w:rPr>
        <w:t xml:space="preserve">  </w:t>
      </w:r>
      <w:r>
        <w:rPr>
          <w:rFonts w:hint="eastAsia"/>
          <w:sz w:val="24"/>
          <w:szCs w:val="24"/>
          <w:lang w:val="en-US" w:eastAsia="zh-CN"/>
        </w:rPr>
        <w:t>随访信息主要数据字段：姓名、电话、身份证号、随访时间、主访人</w:t>
      </w:r>
    </w:p>
    <w:p>
      <w:pPr>
        <w:pStyle w:val="6"/>
        <w:numPr>
          <w:ilvl w:val="3"/>
          <w:numId w:val="1"/>
        </w:numPr>
        <w:rPr>
          <w:rFonts w:asciiTheme="majorEastAsia" w:hAnsiTheme="majorEastAsia" w:eastAsiaTheme="majorEastAsia"/>
          <w:sz w:val="24"/>
          <w:szCs w:val="24"/>
          <w:lang w:val="en-US" w:eastAsia="zh-CN"/>
        </w:rPr>
      </w:pPr>
      <w:bookmarkStart w:id="126" w:name="_Toc110337031"/>
      <w:r>
        <w:rPr>
          <w:rFonts w:hint="eastAsia" w:asciiTheme="majorEastAsia" w:hAnsiTheme="majorEastAsia" w:eastAsiaTheme="majorEastAsia"/>
          <w:sz w:val="24"/>
          <w:szCs w:val="24"/>
          <w:lang w:val="en-US" w:eastAsia="zh-CN"/>
        </w:rPr>
        <w:t>现场预约</w:t>
      </w:r>
      <w:bookmarkEnd w:id="126"/>
    </w:p>
    <w:p>
      <w:pPr>
        <w:spacing w:line="360" w:lineRule="auto"/>
        <w:ind w:firstLine="480" w:firstLineChars="200"/>
        <w:rPr>
          <w:rFonts w:ascii="宋体" w:hAnsi="宋体"/>
          <w:sz w:val="24"/>
          <w:szCs w:val="24"/>
          <w:lang w:eastAsia="zh-CN"/>
        </w:rPr>
      </w:pPr>
      <w:r>
        <w:rPr>
          <w:rFonts w:hint="eastAsia"/>
          <w:sz w:val="24"/>
          <w:szCs w:val="24"/>
          <w:lang w:val="en-US" w:eastAsia="zh-CN"/>
        </w:rPr>
        <w:t>对</w:t>
      </w:r>
      <w:r>
        <w:rPr>
          <w:rFonts w:hint="eastAsia" w:ascii="宋体" w:hAnsi="宋体"/>
          <w:sz w:val="24"/>
          <w:szCs w:val="24"/>
          <w:lang w:eastAsia="zh-CN"/>
        </w:rPr>
        <w:t>于未预约和未携带手机等特殊情况人员，可通过电脑端对用户进行预约。</w:t>
      </w:r>
    </w:p>
    <w:p>
      <w:pPr>
        <w:spacing w:line="360" w:lineRule="auto"/>
        <w:rPr>
          <w:rFonts w:ascii="宋体" w:hAnsi="宋体"/>
          <w:sz w:val="24"/>
          <w:szCs w:val="24"/>
          <w:lang w:val="en-US" w:eastAsia="zh-CN"/>
        </w:rPr>
      </w:pPr>
      <w:r>
        <w:rPr>
          <w:rFonts w:hint="eastAsia"/>
          <w:sz w:val="24"/>
          <w:szCs w:val="24"/>
          <w:lang w:val="en-US" w:eastAsia="zh-CN"/>
        </w:rPr>
        <w:t>主要数据字段：访客</w:t>
      </w:r>
      <w:r>
        <w:rPr>
          <w:rFonts w:hint="eastAsia" w:ascii="宋体" w:hAnsi="宋体"/>
          <w:sz w:val="24"/>
          <w:szCs w:val="24"/>
          <w:lang w:val="en-US" w:eastAsia="zh-CN"/>
        </w:rPr>
        <w:t>姓名、电话、身份证号、预约事由、被访人、审核状态、审核人、预约审核结果、预约审核意见、是否有随访、随访人姓名、预约渠道、操作人、预约时间。</w:t>
      </w:r>
    </w:p>
    <w:p>
      <w:pPr>
        <w:pStyle w:val="5"/>
        <w:rPr>
          <w:sz w:val="24"/>
          <w:szCs w:val="24"/>
          <w:lang w:val="en-US" w:eastAsia="zh-CN"/>
        </w:rPr>
      </w:pPr>
      <w:bookmarkStart w:id="127" w:name="_Toc110337032"/>
      <w:r>
        <w:rPr>
          <w:rFonts w:hint="eastAsia"/>
          <w:sz w:val="24"/>
          <w:szCs w:val="24"/>
          <w:lang w:val="en-US" w:eastAsia="zh-CN"/>
        </w:rPr>
        <w:t>预约进度查询</w:t>
      </w:r>
      <w:bookmarkEnd w:id="127"/>
    </w:p>
    <w:p>
      <w:pPr>
        <w:pStyle w:val="6"/>
        <w:numPr>
          <w:ilvl w:val="3"/>
          <w:numId w:val="1"/>
        </w:numPr>
        <w:rPr>
          <w:rFonts w:asciiTheme="majorEastAsia" w:hAnsiTheme="majorEastAsia" w:eastAsiaTheme="majorEastAsia"/>
          <w:sz w:val="24"/>
          <w:szCs w:val="24"/>
          <w:lang w:val="en-US" w:eastAsia="zh-CN"/>
        </w:rPr>
      </w:pPr>
      <w:bookmarkStart w:id="128" w:name="_Toc110337033"/>
      <w:r>
        <w:rPr>
          <w:rFonts w:hint="eastAsia" w:asciiTheme="majorEastAsia" w:hAnsiTheme="majorEastAsia" w:eastAsiaTheme="majorEastAsia"/>
          <w:sz w:val="24"/>
          <w:szCs w:val="24"/>
          <w:lang w:val="en-US" w:eastAsia="zh-CN"/>
        </w:rPr>
        <w:t>预约进度查询</w:t>
      </w:r>
      <w:bookmarkEnd w:id="128"/>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访客人预约成功之后，预约人可查看自己预约记录的预约进度。拥有审批权限的审核人可在PC端查看访客人提交审核的预约记录，审核人审核人也可在PC端可通过搜索访客人的信息查询该访客人的预约进度，点击审核操作可对该申请记录进行审核。</w:t>
      </w:r>
    </w:p>
    <w:p>
      <w:pPr>
        <w:spacing w:line="360" w:lineRule="auto"/>
        <w:ind w:firstLine="480" w:firstLineChars="200"/>
        <w:rPr>
          <w:rFonts w:ascii="宋体" w:hAnsi="宋体"/>
          <w:sz w:val="24"/>
          <w:szCs w:val="24"/>
          <w:lang w:eastAsia="zh-CN"/>
        </w:rPr>
      </w:pPr>
      <w:r>
        <w:rPr>
          <w:rFonts w:hint="eastAsia" w:ascii="宋体" w:hAnsi="宋体"/>
          <w:sz w:val="24"/>
          <w:szCs w:val="24"/>
          <w:lang w:val="en-US" w:eastAsia="zh-CN"/>
        </w:rPr>
        <w:t>点击详情，可查看申请记录里预约人的详细信息，包括审核人信息、随访人信息等。</w:t>
      </w:r>
    </w:p>
    <w:p>
      <w:pPr>
        <w:pStyle w:val="6"/>
        <w:numPr>
          <w:ilvl w:val="3"/>
          <w:numId w:val="1"/>
        </w:numPr>
        <w:rPr>
          <w:rFonts w:asciiTheme="majorEastAsia" w:hAnsiTheme="majorEastAsia" w:eastAsiaTheme="majorEastAsia"/>
          <w:sz w:val="24"/>
          <w:szCs w:val="24"/>
          <w:lang w:val="en-US" w:eastAsia="zh-CN"/>
        </w:rPr>
      </w:pPr>
      <w:bookmarkStart w:id="129" w:name="_Toc110337034"/>
      <w:r>
        <w:rPr>
          <w:rFonts w:hint="eastAsia" w:asciiTheme="majorEastAsia" w:hAnsiTheme="majorEastAsia" w:eastAsiaTheme="majorEastAsia"/>
          <w:sz w:val="24"/>
          <w:szCs w:val="24"/>
          <w:lang w:val="en-US" w:eastAsia="zh-CN"/>
        </w:rPr>
        <w:t>预约审批代办</w:t>
      </w:r>
      <w:bookmarkEnd w:id="129"/>
    </w:p>
    <w:p>
      <w:pPr>
        <w:spacing w:line="360" w:lineRule="auto"/>
        <w:ind w:firstLine="480" w:firstLineChars="200"/>
        <w:rPr>
          <w:rFonts w:ascii="宋体" w:hAnsi="宋体"/>
          <w:sz w:val="24"/>
          <w:szCs w:val="24"/>
          <w:lang w:eastAsia="zh-CN"/>
        </w:rPr>
      </w:pPr>
      <w:r>
        <w:rPr>
          <w:rFonts w:hint="eastAsia" w:ascii="宋体" w:hAnsi="宋体"/>
          <w:sz w:val="24"/>
          <w:szCs w:val="24"/>
          <w:lang w:val="en-US" w:eastAsia="zh-CN"/>
        </w:rPr>
        <w:t>拥有审核权限的审核人在PC端进入页面默认查看已提交预约申请未审批的预约记录，审核人可根据访客人的预约信息进行审批，审批之后将预约信息的审批结果推送给预约人，如果审批成功则推送访客二维码信息可扫描同行，如果审批拒绝，不推送同行的二维码信息</w:t>
      </w:r>
      <w:r>
        <w:rPr>
          <w:rFonts w:hint="eastAsia" w:ascii="宋体" w:hAnsi="宋体"/>
          <w:sz w:val="24"/>
          <w:szCs w:val="24"/>
          <w:lang w:eastAsia="zh-CN"/>
        </w:rPr>
        <w:t>；</w:t>
      </w:r>
    </w:p>
    <w:p>
      <w:pPr>
        <w:pStyle w:val="5"/>
        <w:rPr>
          <w:sz w:val="24"/>
          <w:szCs w:val="24"/>
          <w:lang w:val="en-US" w:eastAsia="zh-CN"/>
        </w:rPr>
      </w:pPr>
      <w:bookmarkStart w:id="130" w:name="_Toc110337035"/>
      <w:r>
        <w:rPr>
          <w:rFonts w:hint="eastAsia"/>
          <w:sz w:val="24"/>
          <w:szCs w:val="24"/>
          <w:lang w:val="en-US" w:eastAsia="zh-CN"/>
        </w:rPr>
        <w:t>预约推送信息查看</w:t>
      </w:r>
      <w:bookmarkEnd w:id="130"/>
    </w:p>
    <w:p>
      <w:pPr>
        <w:spacing w:line="360" w:lineRule="auto"/>
        <w:ind w:firstLine="480" w:firstLineChars="200"/>
        <w:rPr>
          <w:rFonts w:ascii="宋体" w:hAnsi="宋体"/>
          <w:sz w:val="24"/>
          <w:szCs w:val="24"/>
          <w:lang w:eastAsia="zh-CN"/>
        </w:rPr>
      </w:pPr>
      <w:r>
        <w:rPr>
          <w:rFonts w:hint="eastAsia" w:ascii="宋体" w:hAnsi="宋体"/>
          <w:sz w:val="24"/>
          <w:szCs w:val="24"/>
          <w:lang w:val="en-US" w:eastAsia="zh-CN"/>
        </w:rPr>
        <w:t>微信公众号审核状态变更推送信息，访客人点击查看推送信息，可获取通行二维码。</w:t>
      </w:r>
    </w:p>
    <w:p>
      <w:pPr>
        <w:pStyle w:val="4"/>
        <w:rPr>
          <w:sz w:val="24"/>
          <w:szCs w:val="24"/>
          <w:lang w:val="en-US" w:eastAsia="zh-CN"/>
        </w:rPr>
      </w:pPr>
      <w:bookmarkStart w:id="131" w:name="_Toc110337036"/>
      <w:r>
        <w:rPr>
          <w:rFonts w:hint="eastAsia"/>
          <w:sz w:val="24"/>
          <w:szCs w:val="24"/>
          <w:lang w:val="en-US" w:eastAsia="zh-CN"/>
        </w:rPr>
        <w:t>预约记录管理</w:t>
      </w:r>
      <w:bookmarkEnd w:id="131"/>
    </w:p>
    <w:p>
      <w:pPr>
        <w:pStyle w:val="5"/>
        <w:rPr>
          <w:sz w:val="24"/>
          <w:szCs w:val="24"/>
          <w:lang w:val="en-US" w:eastAsia="zh-CN"/>
        </w:rPr>
      </w:pPr>
      <w:bookmarkStart w:id="132" w:name="_Toc110337037"/>
      <w:r>
        <w:rPr>
          <w:rFonts w:hint="eastAsia"/>
          <w:sz w:val="24"/>
          <w:szCs w:val="24"/>
          <w:lang w:val="en-US" w:eastAsia="zh-CN"/>
        </w:rPr>
        <w:t>数据看板</w:t>
      </w:r>
      <w:bookmarkEnd w:id="132"/>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对访客系统的进出记录进行实时监控，大屏展示</w:t>
      </w:r>
      <w:r>
        <w:rPr>
          <w:rFonts w:hint="eastAsia" w:ascii="宋体" w:hAnsi="宋体"/>
          <w:sz w:val="24"/>
          <w:szCs w:val="24"/>
          <w:lang w:eastAsia="zh-CN"/>
        </w:rPr>
        <w:t>外来人员/内部员工进出记录情况实时看板；</w:t>
      </w:r>
    </w:p>
    <w:p>
      <w:pPr>
        <w:pStyle w:val="5"/>
        <w:rPr>
          <w:sz w:val="24"/>
          <w:szCs w:val="24"/>
          <w:lang w:val="en-US" w:eastAsia="zh-CN"/>
        </w:rPr>
      </w:pPr>
      <w:bookmarkStart w:id="133" w:name="_Toc110337038"/>
      <w:r>
        <w:rPr>
          <w:rFonts w:hint="eastAsia"/>
          <w:sz w:val="24"/>
          <w:szCs w:val="24"/>
          <w:lang w:val="en-US" w:eastAsia="zh-CN"/>
        </w:rPr>
        <w:t>统计分析</w:t>
      </w:r>
      <w:bookmarkEnd w:id="133"/>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在场车辆统计：管理员和审核员可查看在场车辆及车辆下人员信息。</w:t>
      </w:r>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在场人员统计：管理员和审核员可查看在场人员信息。</w:t>
      </w:r>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人员统计分析：管理员和审核员可查看各部门下外来人员数量比例。</w:t>
      </w:r>
    </w:p>
    <w:p>
      <w:pPr>
        <w:pStyle w:val="5"/>
        <w:rPr>
          <w:sz w:val="24"/>
          <w:szCs w:val="24"/>
          <w:lang w:val="en-US" w:eastAsia="zh-CN"/>
        </w:rPr>
      </w:pPr>
      <w:bookmarkStart w:id="134" w:name="_Toc110337039"/>
      <w:r>
        <w:rPr>
          <w:rFonts w:hint="eastAsia"/>
          <w:sz w:val="24"/>
          <w:szCs w:val="24"/>
          <w:lang w:val="en-US" w:eastAsia="zh-CN"/>
        </w:rPr>
        <w:t>预约记录查询</w:t>
      </w:r>
      <w:bookmarkEnd w:id="134"/>
    </w:p>
    <w:p>
      <w:pPr>
        <w:pStyle w:val="6"/>
        <w:numPr>
          <w:ilvl w:val="3"/>
          <w:numId w:val="1"/>
        </w:numPr>
        <w:rPr>
          <w:rFonts w:asciiTheme="majorEastAsia" w:hAnsiTheme="majorEastAsia" w:eastAsiaTheme="majorEastAsia"/>
          <w:sz w:val="24"/>
          <w:szCs w:val="24"/>
          <w:lang w:val="en-US" w:eastAsia="zh-CN"/>
        </w:rPr>
      </w:pPr>
      <w:bookmarkStart w:id="135" w:name="_Toc110337040"/>
      <w:r>
        <w:rPr>
          <w:rFonts w:hint="eastAsia" w:asciiTheme="majorEastAsia" w:hAnsiTheme="majorEastAsia" w:eastAsiaTheme="majorEastAsia"/>
          <w:sz w:val="24"/>
          <w:szCs w:val="24"/>
          <w:lang w:val="en-US" w:eastAsia="zh-CN"/>
        </w:rPr>
        <w:t>个人预约记录查询</w:t>
      </w:r>
      <w:bookmarkEnd w:id="135"/>
    </w:p>
    <w:p>
      <w:pPr>
        <w:spacing w:line="360" w:lineRule="auto"/>
        <w:ind w:firstLine="480" w:firstLineChars="200"/>
        <w:rPr>
          <w:rFonts w:ascii="宋体" w:hAnsi="宋体"/>
          <w:sz w:val="24"/>
          <w:szCs w:val="24"/>
          <w:lang w:val="en-US" w:eastAsia="zh-CN"/>
        </w:rPr>
      </w:pPr>
      <w:r>
        <w:rPr>
          <w:rFonts w:hint="eastAsia" w:ascii="宋体" w:hAnsi="宋体"/>
          <w:sz w:val="24"/>
          <w:szCs w:val="24"/>
          <w:lang w:val="en-US" w:eastAsia="zh-CN"/>
        </w:rPr>
        <w:t>访客人预约成功之后，可在我的预约记录里查看历史预约信息。</w:t>
      </w:r>
    </w:p>
    <w:p>
      <w:pPr>
        <w:pStyle w:val="6"/>
        <w:numPr>
          <w:ilvl w:val="3"/>
          <w:numId w:val="1"/>
        </w:numPr>
        <w:rPr>
          <w:rFonts w:asciiTheme="majorEastAsia" w:hAnsiTheme="majorEastAsia" w:eastAsiaTheme="majorEastAsia"/>
          <w:sz w:val="24"/>
          <w:szCs w:val="24"/>
          <w:lang w:val="en-US" w:eastAsia="zh-CN"/>
        </w:rPr>
      </w:pPr>
      <w:bookmarkStart w:id="136" w:name="_Toc110337041"/>
      <w:r>
        <w:rPr>
          <w:rFonts w:hint="eastAsia" w:asciiTheme="majorEastAsia" w:hAnsiTheme="majorEastAsia" w:eastAsiaTheme="majorEastAsia"/>
          <w:sz w:val="24"/>
          <w:szCs w:val="24"/>
          <w:lang w:val="en-US" w:eastAsia="zh-CN"/>
        </w:rPr>
        <w:t>访客预约记录查询</w:t>
      </w:r>
      <w:bookmarkEnd w:id="136"/>
    </w:p>
    <w:p>
      <w:pPr>
        <w:numPr>
          <w:ilvl w:val="0"/>
          <w:numId w:val="9"/>
        </w:numPr>
        <w:spacing w:line="360" w:lineRule="auto"/>
        <w:rPr>
          <w:rFonts w:ascii="宋体" w:hAnsi="宋体"/>
          <w:sz w:val="24"/>
          <w:szCs w:val="24"/>
          <w:lang w:val="en-US" w:eastAsia="zh-CN"/>
        </w:rPr>
      </w:pPr>
      <w:r>
        <w:rPr>
          <w:rFonts w:hint="eastAsia" w:ascii="宋体" w:hAnsi="宋体"/>
          <w:sz w:val="24"/>
          <w:szCs w:val="24"/>
          <w:lang w:val="en-US" w:eastAsia="zh-CN"/>
        </w:rPr>
        <w:t>访客记录查询页面：审核人和管理员可查看所有外来人员预约记录。支持根据访客人姓名、访客时间等进行搜索查询。</w:t>
      </w:r>
    </w:p>
    <w:p>
      <w:pPr>
        <w:numPr>
          <w:ilvl w:val="0"/>
          <w:numId w:val="9"/>
        </w:numPr>
        <w:spacing w:line="360" w:lineRule="auto"/>
        <w:rPr>
          <w:rFonts w:ascii="宋体" w:hAnsi="宋体"/>
          <w:sz w:val="24"/>
          <w:szCs w:val="24"/>
          <w:lang w:val="en-US" w:eastAsia="zh-CN"/>
        </w:rPr>
      </w:pPr>
      <w:r>
        <w:rPr>
          <w:rFonts w:hint="eastAsia" w:ascii="宋体" w:hAnsi="宋体"/>
          <w:sz w:val="24"/>
          <w:szCs w:val="24"/>
          <w:lang w:val="en-US" w:eastAsia="zh-CN"/>
        </w:rPr>
        <w:t>点击详情连接到访客人的预约详情页面，包括申请人姓名申请时间等信息</w:t>
      </w:r>
    </w:p>
    <w:p>
      <w:pPr>
        <w:numPr>
          <w:ilvl w:val="0"/>
          <w:numId w:val="9"/>
        </w:numPr>
        <w:spacing w:line="360" w:lineRule="auto"/>
        <w:rPr>
          <w:rFonts w:ascii="宋体" w:hAnsi="宋体"/>
          <w:sz w:val="24"/>
          <w:szCs w:val="24"/>
          <w:lang w:val="en-US" w:eastAsia="zh-CN"/>
        </w:rPr>
      </w:pPr>
      <w:r>
        <w:rPr>
          <w:rFonts w:hint="eastAsia" w:ascii="宋体" w:hAnsi="宋体"/>
          <w:sz w:val="24"/>
          <w:szCs w:val="24"/>
          <w:lang w:val="en-US" w:eastAsia="zh-CN"/>
        </w:rPr>
        <w:t>详细页面支持查看【访客人三要素】信息、【访客人核酸证明信息】、【访客人车辆信息】。</w:t>
      </w:r>
    </w:p>
    <w:p>
      <w:pPr>
        <w:numPr>
          <w:ilvl w:val="0"/>
          <w:numId w:val="9"/>
        </w:numPr>
        <w:spacing w:line="360" w:lineRule="auto"/>
        <w:rPr>
          <w:rFonts w:ascii="宋体" w:hAnsi="宋体"/>
          <w:sz w:val="24"/>
          <w:szCs w:val="24"/>
          <w:lang w:val="en-US" w:eastAsia="zh-CN"/>
        </w:rPr>
      </w:pPr>
      <w:r>
        <w:rPr>
          <w:rFonts w:hint="eastAsia" w:ascii="宋体" w:hAnsi="宋体"/>
          <w:sz w:val="24"/>
          <w:szCs w:val="24"/>
          <w:lang w:val="en-US" w:eastAsia="zh-CN"/>
        </w:rPr>
        <w:t>访客记录车辆查询页面：审核人和管理员可查看所有外来人员预约记录的车辆信息，点击车辆信息的详情可查看该车辆下的所有访客人员和随访人员。</w:t>
      </w:r>
    </w:p>
    <w:p>
      <w:pPr>
        <w:pStyle w:val="4"/>
        <w:rPr>
          <w:sz w:val="24"/>
          <w:szCs w:val="24"/>
          <w:lang w:val="en-US" w:eastAsia="zh-CN"/>
        </w:rPr>
      </w:pPr>
      <w:bookmarkStart w:id="137" w:name="_Toc110337042"/>
      <w:r>
        <w:rPr>
          <w:rFonts w:hint="eastAsia"/>
          <w:sz w:val="24"/>
          <w:szCs w:val="24"/>
          <w:lang w:val="en-US" w:eastAsia="zh-CN"/>
        </w:rPr>
        <w:t>访客人员管理</w:t>
      </w:r>
      <w:bookmarkEnd w:id="137"/>
    </w:p>
    <w:p>
      <w:pPr>
        <w:pStyle w:val="5"/>
        <w:rPr>
          <w:sz w:val="24"/>
          <w:szCs w:val="24"/>
          <w:lang w:val="en-US" w:eastAsia="zh-CN"/>
        </w:rPr>
      </w:pPr>
      <w:bookmarkStart w:id="138" w:name="_Toc110337043"/>
      <w:r>
        <w:rPr>
          <w:rFonts w:hint="eastAsia"/>
          <w:sz w:val="24"/>
          <w:szCs w:val="24"/>
          <w:lang w:val="en-US" w:eastAsia="zh-CN"/>
        </w:rPr>
        <w:t>一般访客人员管理</w:t>
      </w:r>
      <w:bookmarkEnd w:id="138"/>
    </w:p>
    <w:p>
      <w:pPr>
        <w:spacing w:line="360" w:lineRule="auto"/>
        <w:ind w:firstLine="484" w:firstLineChars="202"/>
        <w:rPr>
          <w:rFonts w:ascii="宋体" w:hAnsi="宋体"/>
          <w:sz w:val="24"/>
          <w:szCs w:val="24"/>
          <w:lang w:val="en-US" w:eastAsia="zh-CN"/>
        </w:rPr>
      </w:pPr>
      <w:r>
        <w:rPr>
          <w:rFonts w:hint="eastAsia" w:ascii="宋体" w:hAnsi="宋体"/>
          <w:sz w:val="24"/>
          <w:szCs w:val="24"/>
          <w:lang w:val="en-US" w:eastAsia="zh-CN"/>
        </w:rPr>
        <w:t>对于正常申请预约的一般人员，提交预约之后后台对该访客信息进行维护，下次预约时可在填写预约信息页面进行反显该访客的基本信息。</w:t>
      </w:r>
    </w:p>
    <w:p>
      <w:pPr>
        <w:spacing w:line="360" w:lineRule="auto"/>
        <w:ind w:firstLine="484" w:firstLineChars="202"/>
        <w:rPr>
          <w:lang w:val="en-US" w:eastAsia="zh-CN"/>
        </w:rPr>
      </w:pPr>
      <w:r>
        <w:rPr>
          <w:rFonts w:hint="eastAsia" w:ascii="宋体" w:hAnsi="宋体"/>
          <w:sz w:val="24"/>
          <w:szCs w:val="24"/>
          <w:lang w:val="en-US" w:eastAsia="zh-CN"/>
        </w:rPr>
        <w:t>主要数据字段：访客人姓名、证件类型、证件号、手机号、车牌号</w:t>
      </w:r>
    </w:p>
    <w:p>
      <w:pPr>
        <w:pStyle w:val="5"/>
        <w:rPr>
          <w:lang w:val="en-US" w:eastAsia="zh-CN"/>
        </w:rPr>
      </w:pPr>
      <w:bookmarkStart w:id="139" w:name="_Toc110337044"/>
      <w:r>
        <w:rPr>
          <w:rFonts w:hint="eastAsia"/>
          <w:sz w:val="24"/>
          <w:szCs w:val="24"/>
          <w:lang w:val="en-US" w:eastAsia="zh-CN"/>
        </w:rPr>
        <w:t>白名单管理</w:t>
      </w:r>
      <w:bookmarkEnd w:id="139"/>
    </w:p>
    <w:p>
      <w:pPr>
        <w:spacing w:line="360" w:lineRule="auto"/>
        <w:ind w:firstLine="484" w:firstLineChars="202"/>
        <w:rPr>
          <w:rFonts w:ascii="宋体" w:hAnsi="宋体"/>
          <w:sz w:val="24"/>
          <w:szCs w:val="24"/>
          <w:lang w:val="en-US" w:eastAsia="zh-CN"/>
        </w:rPr>
      </w:pPr>
      <w:r>
        <w:rPr>
          <w:rFonts w:hint="eastAsia" w:ascii="宋体" w:hAnsi="宋体"/>
          <w:sz w:val="24"/>
          <w:szCs w:val="24"/>
          <w:lang w:val="en-US" w:eastAsia="zh-CN"/>
        </w:rPr>
        <w:t>对符合白名单的用户，管理员可进行新增维护。</w:t>
      </w:r>
    </w:p>
    <w:p>
      <w:pPr>
        <w:spacing w:line="360" w:lineRule="auto"/>
        <w:ind w:firstLine="484" w:firstLineChars="202"/>
        <w:rPr>
          <w:rFonts w:ascii="宋体" w:hAnsi="宋体"/>
          <w:sz w:val="24"/>
          <w:szCs w:val="24"/>
          <w:lang w:val="en-US" w:eastAsia="zh-CN"/>
        </w:rPr>
      </w:pPr>
      <w:r>
        <w:rPr>
          <w:rFonts w:hint="eastAsia" w:ascii="宋体" w:hAnsi="宋体"/>
          <w:sz w:val="24"/>
          <w:szCs w:val="24"/>
          <w:lang w:val="en-US" w:eastAsia="zh-CN"/>
        </w:rPr>
        <w:t>主要数据字段：工号、姓名、证件类型、证件号、部门、职务</w:t>
      </w:r>
    </w:p>
    <w:p>
      <w:pPr>
        <w:pStyle w:val="5"/>
        <w:rPr>
          <w:sz w:val="24"/>
          <w:szCs w:val="24"/>
          <w:lang w:val="en-US" w:eastAsia="zh-CN"/>
        </w:rPr>
      </w:pPr>
      <w:bookmarkStart w:id="140" w:name="_Toc110337045"/>
      <w:r>
        <w:rPr>
          <w:rFonts w:hint="eastAsia"/>
          <w:sz w:val="24"/>
          <w:szCs w:val="24"/>
          <w:lang w:val="en-US" w:eastAsia="zh-CN"/>
        </w:rPr>
        <w:t>黑名单管理</w:t>
      </w:r>
      <w:bookmarkEnd w:id="140"/>
    </w:p>
    <w:p>
      <w:pPr>
        <w:spacing w:line="360" w:lineRule="auto"/>
        <w:ind w:firstLine="484" w:firstLineChars="202"/>
        <w:rPr>
          <w:rFonts w:ascii="宋体" w:hAnsi="宋体"/>
          <w:sz w:val="24"/>
          <w:szCs w:val="24"/>
          <w:lang w:eastAsia="zh-CN"/>
        </w:rPr>
      </w:pPr>
      <w:r>
        <w:rPr>
          <w:rFonts w:hint="eastAsia" w:ascii="宋体" w:hAnsi="宋体"/>
          <w:sz w:val="24"/>
          <w:szCs w:val="24"/>
          <w:lang w:val="en-US" w:eastAsia="zh-CN"/>
        </w:rPr>
        <w:t>对符合加入黑名单的访客，管理员可进行新增维护，如果满足移除黑名单队列也可进行移出黑名单</w:t>
      </w:r>
      <w:r>
        <w:rPr>
          <w:rFonts w:hint="eastAsia" w:ascii="宋体" w:hAnsi="宋体"/>
          <w:sz w:val="24"/>
          <w:szCs w:val="24"/>
          <w:lang w:eastAsia="zh-CN"/>
        </w:rPr>
        <w:t>；</w:t>
      </w:r>
    </w:p>
    <w:p>
      <w:pPr>
        <w:spacing w:line="360" w:lineRule="auto"/>
        <w:ind w:firstLine="484" w:firstLineChars="202"/>
        <w:rPr>
          <w:rFonts w:ascii="宋体" w:hAnsi="宋体"/>
          <w:sz w:val="24"/>
          <w:szCs w:val="24"/>
          <w:lang w:val="en-US" w:eastAsia="zh-CN"/>
        </w:rPr>
      </w:pPr>
      <w:r>
        <w:rPr>
          <w:rFonts w:hint="eastAsia" w:ascii="宋体" w:hAnsi="宋体"/>
          <w:sz w:val="24"/>
          <w:szCs w:val="24"/>
          <w:lang w:val="en-US" w:eastAsia="zh-CN"/>
        </w:rPr>
        <w:t>主要数据字段：访客人姓名、证件类型、证件号、车牌号、黑名单类型</w:t>
      </w:r>
    </w:p>
    <w:p>
      <w:pPr>
        <w:pStyle w:val="5"/>
        <w:rPr>
          <w:sz w:val="24"/>
          <w:szCs w:val="24"/>
          <w:lang w:val="en-US" w:eastAsia="zh-CN"/>
        </w:rPr>
      </w:pPr>
      <w:bookmarkStart w:id="141" w:name="_Toc110337046"/>
      <w:r>
        <w:rPr>
          <w:rFonts w:hint="eastAsia"/>
          <w:sz w:val="24"/>
          <w:szCs w:val="24"/>
          <w:lang w:val="en-US" w:eastAsia="zh-CN"/>
        </w:rPr>
        <w:t>违规人员管理</w:t>
      </w:r>
      <w:bookmarkEnd w:id="141"/>
    </w:p>
    <w:p>
      <w:pPr>
        <w:spacing w:line="360" w:lineRule="auto"/>
        <w:ind w:firstLine="484" w:firstLineChars="202"/>
        <w:rPr>
          <w:sz w:val="24"/>
          <w:szCs w:val="24"/>
          <w:lang w:eastAsia="zh-CN"/>
        </w:rPr>
      </w:pPr>
      <w:r>
        <w:rPr>
          <w:rFonts w:hint="eastAsia" w:ascii="宋体" w:hAnsi="宋体"/>
          <w:sz w:val="24"/>
          <w:szCs w:val="24"/>
          <w:lang w:val="en-US" w:eastAsia="zh-CN"/>
        </w:rPr>
        <w:t>对符合加入违规人员名单里的访客，访客管理员可进行新增维护，管理员可根据违规次数和违规类型判断是否加入黑名单里</w:t>
      </w:r>
      <w:r>
        <w:rPr>
          <w:rFonts w:hint="eastAsia"/>
          <w:sz w:val="24"/>
          <w:szCs w:val="24"/>
          <w:lang w:eastAsia="zh-CN"/>
        </w:rPr>
        <w:t>；</w:t>
      </w:r>
    </w:p>
    <w:p>
      <w:pPr>
        <w:spacing w:line="360" w:lineRule="auto"/>
        <w:ind w:firstLine="484" w:firstLineChars="202"/>
        <w:rPr>
          <w:sz w:val="24"/>
          <w:szCs w:val="24"/>
          <w:lang w:val="en-US" w:eastAsia="zh-CN"/>
        </w:rPr>
      </w:pPr>
      <w:r>
        <w:rPr>
          <w:rFonts w:hint="eastAsia"/>
          <w:sz w:val="24"/>
          <w:szCs w:val="24"/>
          <w:lang w:val="en-US" w:eastAsia="zh-CN"/>
        </w:rPr>
        <w:t>主要数据字段：</w:t>
      </w:r>
      <w:r>
        <w:rPr>
          <w:rFonts w:hint="eastAsia" w:ascii="宋体" w:hAnsi="宋体"/>
          <w:sz w:val="24"/>
          <w:szCs w:val="24"/>
          <w:lang w:val="en-US" w:eastAsia="zh-CN"/>
        </w:rPr>
        <w:t>访客人姓名、证件类型、证件号、车牌号、违规类型、违规次数、最近违规日期。</w:t>
      </w:r>
    </w:p>
    <w:p>
      <w:pPr>
        <w:spacing w:line="360" w:lineRule="auto"/>
        <w:ind w:firstLine="480" w:firstLineChars="200"/>
        <w:rPr>
          <w:sz w:val="24"/>
          <w:szCs w:val="24"/>
          <w:lang w:eastAsia="zh-CN"/>
        </w:rPr>
      </w:pPr>
    </w:p>
    <w:p>
      <w:pPr>
        <w:pStyle w:val="4"/>
        <w:rPr>
          <w:sz w:val="24"/>
          <w:szCs w:val="24"/>
          <w:lang w:val="en-US" w:eastAsia="zh-CN"/>
        </w:rPr>
      </w:pPr>
      <w:bookmarkStart w:id="142" w:name="_Toc110337047"/>
      <w:r>
        <w:rPr>
          <w:rFonts w:hint="eastAsia"/>
          <w:sz w:val="24"/>
          <w:szCs w:val="24"/>
          <w:lang w:val="en-US" w:eastAsia="zh-CN"/>
        </w:rPr>
        <w:t>系统管理</w:t>
      </w:r>
      <w:bookmarkEnd w:id="142"/>
    </w:p>
    <w:p>
      <w:pPr>
        <w:pStyle w:val="5"/>
        <w:rPr>
          <w:sz w:val="24"/>
          <w:szCs w:val="24"/>
          <w:lang w:val="en-US" w:eastAsia="zh-CN"/>
        </w:rPr>
      </w:pPr>
      <w:bookmarkStart w:id="143" w:name="_Toc110337048"/>
      <w:r>
        <w:rPr>
          <w:rFonts w:hint="eastAsia"/>
          <w:sz w:val="24"/>
          <w:szCs w:val="24"/>
          <w:lang w:val="en-US" w:eastAsia="zh-CN"/>
        </w:rPr>
        <w:t>系统参数配置</w:t>
      </w:r>
      <w:bookmarkEnd w:id="143"/>
    </w:p>
    <w:p>
      <w:pPr>
        <w:spacing w:line="360" w:lineRule="auto"/>
        <w:ind w:firstLine="484" w:firstLineChars="202"/>
        <w:rPr>
          <w:sz w:val="24"/>
          <w:szCs w:val="24"/>
          <w:lang w:val="en-US" w:eastAsia="zh-CN"/>
        </w:rPr>
      </w:pPr>
      <w:r>
        <w:rPr>
          <w:rFonts w:hint="eastAsia"/>
          <w:sz w:val="24"/>
          <w:szCs w:val="24"/>
          <w:lang w:val="en-US" w:eastAsia="zh-CN"/>
        </w:rPr>
        <w:t>对系统类参数的维护，比如对预约流程审批的可进行灵活控制，在系统参数配置里新增维护 “是否跳过公司安环部审批”：</w:t>
      </w:r>
    </w:p>
    <w:p>
      <w:pPr>
        <w:spacing w:line="360" w:lineRule="auto"/>
        <w:ind w:firstLine="484" w:firstLineChars="202"/>
        <w:rPr>
          <w:sz w:val="24"/>
          <w:szCs w:val="24"/>
          <w:lang w:val="en-US" w:eastAsia="zh-CN"/>
        </w:rPr>
      </w:pPr>
      <w:r>
        <w:rPr>
          <w:rFonts w:hint="eastAsia"/>
          <w:sz w:val="24"/>
          <w:szCs w:val="24"/>
          <w:lang w:val="en-US" w:eastAsia="zh-CN"/>
        </w:rPr>
        <w:t>如果参数value值维护的是“是”，即跳过公司安环部审批，则预约提交预约信息被审核人审批后，如果审核通过直接给预约人推送预约成功信息。</w:t>
      </w:r>
    </w:p>
    <w:p>
      <w:pPr>
        <w:spacing w:line="360" w:lineRule="auto"/>
        <w:ind w:firstLine="484" w:firstLineChars="202"/>
        <w:rPr>
          <w:sz w:val="24"/>
          <w:szCs w:val="24"/>
          <w:lang w:val="en-US" w:eastAsia="zh-CN"/>
        </w:rPr>
      </w:pPr>
      <w:r>
        <w:rPr>
          <w:rFonts w:hint="eastAsia"/>
          <w:sz w:val="24"/>
          <w:szCs w:val="24"/>
          <w:lang w:val="en-US" w:eastAsia="zh-CN"/>
        </w:rPr>
        <w:t>如果参数value值维护的是“否”，即不能跳过公司安环部审批，则预约提交预约信息被审核人审批后，如果审核通过，还需等公司安环部审批后再看预约是否生效。</w:t>
      </w:r>
    </w:p>
    <w:p>
      <w:pPr>
        <w:spacing w:line="360" w:lineRule="auto"/>
        <w:ind w:firstLine="484" w:firstLineChars="202"/>
        <w:rPr>
          <w:sz w:val="24"/>
          <w:szCs w:val="24"/>
          <w:lang w:val="en-US" w:eastAsia="zh-CN"/>
        </w:rPr>
      </w:pPr>
      <w:r>
        <w:rPr>
          <w:rFonts w:hint="eastAsia"/>
          <w:sz w:val="24"/>
          <w:szCs w:val="24"/>
          <w:lang w:val="en-US" w:eastAsia="zh-CN"/>
        </w:rPr>
        <w:t>系统参数主要数据字段：参数code、参数value、参数描述、参数有效标志</w:t>
      </w:r>
    </w:p>
    <w:p>
      <w:pPr>
        <w:pStyle w:val="5"/>
        <w:rPr>
          <w:sz w:val="24"/>
          <w:szCs w:val="24"/>
          <w:lang w:val="en-US" w:eastAsia="zh-CN"/>
        </w:rPr>
      </w:pPr>
      <w:bookmarkStart w:id="144" w:name="_Toc110337049"/>
      <w:r>
        <w:rPr>
          <w:rFonts w:hint="eastAsia"/>
          <w:sz w:val="24"/>
          <w:szCs w:val="24"/>
          <w:lang w:val="en-US" w:eastAsia="zh-CN"/>
        </w:rPr>
        <w:t>用户管理</w:t>
      </w:r>
      <w:bookmarkEnd w:id="144"/>
    </w:p>
    <w:p>
      <w:pPr>
        <w:spacing w:line="360" w:lineRule="auto"/>
        <w:ind w:firstLine="484" w:firstLineChars="202"/>
        <w:rPr>
          <w:sz w:val="24"/>
          <w:szCs w:val="24"/>
          <w:lang w:val="en-US" w:eastAsia="zh-CN"/>
        </w:rPr>
      </w:pPr>
      <w:r>
        <w:rPr>
          <w:rFonts w:hint="eastAsia"/>
          <w:sz w:val="24"/>
          <w:szCs w:val="24"/>
          <w:lang w:val="en-US" w:eastAsia="zh-CN"/>
        </w:rPr>
        <w:t>超级管理员可通过页面新增用户</w:t>
      </w:r>
    </w:p>
    <w:p>
      <w:pPr>
        <w:spacing w:line="360" w:lineRule="auto"/>
        <w:ind w:firstLine="484" w:firstLineChars="202"/>
        <w:rPr>
          <w:sz w:val="24"/>
          <w:szCs w:val="24"/>
          <w:lang w:val="en-US" w:eastAsia="zh-CN"/>
        </w:rPr>
      </w:pPr>
      <w:r>
        <w:rPr>
          <w:rFonts w:hint="eastAsia"/>
          <w:sz w:val="24"/>
          <w:szCs w:val="24"/>
          <w:lang w:val="en-US" w:eastAsia="zh-CN"/>
        </w:rPr>
        <w:t>用户数据的主要字段：用户编号、用户姓名、证件类型、证件号、用户密码、手机号、座机、部门、角色组、用户角色、用户状态、创建时间、修改时间</w:t>
      </w:r>
    </w:p>
    <w:p>
      <w:pPr>
        <w:spacing w:line="360" w:lineRule="auto"/>
        <w:ind w:firstLine="484" w:firstLineChars="202"/>
        <w:rPr>
          <w:sz w:val="24"/>
          <w:szCs w:val="24"/>
          <w:lang w:val="en-US" w:eastAsia="zh-CN"/>
        </w:rPr>
      </w:pPr>
      <w:r>
        <w:rPr>
          <w:rFonts w:hint="eastAsia"/>
          <w:sz w:val="24"/>
          <w:szCs w:val="24"/>
          <w:lang w:val="en-US" w:eastAsia="zh-CN"/>
        </w:rPr>
        <w:t>说明：用户状态包括正常、锁定、注销</w:t>
      </w:r>
    </w:p>
    <w:p>
      <w:pPr>
        <w:pStyle w:val="5"/>
        <w:rPr>
          <w:sz w:val="24"/>
          <w:szCs w:val="24"/>
          <w:lang w:val="en-US" w:eastAsia="zh-CN"/>
        </w:rPr>
      </w:pPr>
      <w:bookmarkStart w:id="145" w:name="_Toc110337050"/>
      <w:r>
        <w:rPr>
          <w:rFonts w:hint="eastAsia"/>
          <w:sz w:val="24"/>
          <w:szCs w:val="24"/>
          <w:lang w:val="en-US" w:eastAsia="zh-CN"/>
        </w:rPr>
        <w:t>菜单管理</w:t>
      </w:r>
      <w:bookmarkEnd w:id="145"/>
    </w:p>
    <w:p>
      <w:pPr>
        <w:spacing w:line="360" w:lineRule="auto"/>
        <w:ind w:firstLine="484" w:firstLineChars="202"/>
        <w:rPr>
          <w:sz w:val="24"/>
          <w:szCs w:val="24"/>
          <w:lang w:val="en-US" w:eastAsia="zh-CN"/>
        </w:rPr>
      </w:pPr>
      <w:r>
        <w:rPr>
          <w:rFonts w:hint="eastAsia"/>
          <w:sz w:val="24"/>
          <w:szCs w:val="24"/>
          <w:lang w:val="en-US" w:eastAsia="zh-CN"/>
        </w:rPr>
        <w:t>对页面上的菜单以及按钮都在菜单管理里按层级进行配置维护起来，给角色分配权限时使用，勾选菜单即给角色分配了该菜单的数据访问权限，否则没有。</w:t>
      </w:r>
    </w:p>
    <w:p>
      <w:pPr>
        <w:pStyle w:val="5"/>
        <w:rPr>
          <w:sz w:val="24"/>
          <w:szCs w:val="24"/>
          <w:lang w:val="en-US" w:eastAsia="zh-CN"/>
        </w:rPr>
      </w:pPr>
      <w:bookmarkStart w:id="146" w:name="_Toc110337051"/>
      <w:r>
        <w:rPr>
          <w:rFonts w:hint="eastAsia"/>
          <w:sz w:val="24"/>
          <w:szCs w:val="24"/>
          <w:lang w:val="en-US" w:eastAsia="zh-CN"/>
        </w:rPr>
        <w:t>角色管理</w:t>
      </w:r>
      <w:bookmarkEnd w:id="146"/>
    </w:p>
    <w:p>
      <w:pPr>
        <w:spacing w:line="360" w:lineRule="auto"/>
        <w:ind w:firstLine="484" w:firstLineChars="202"/>
        <w:rPr>
          <w:sz w:val="24"/>
          <w:szCs w:val="24"/>
          <w:lang w:val="en-US" w:eastAsia="zh-CN"/>
        </w:rPr>
      </w:pPr>
      <w:r>
        <w:rPr>
          <w:rFonts w:hint="eastAsia"/>
          <w:sz w:val="24"/>
          <w:szCs w:val="24"/>
          <w:lang w:val="en-US" w:eastAsia="zh-CN"/>
        </w:rPr>
        <w:t>角色管理页面，可新增、修改、删除角色，支持根据角色名称、启用标志等进行角色查询。</w:t>
      </w:r>
    </w:p>
    <w:p>
      <w:pPr>
        <w:spacing w:line="360" w:lineRule="auto"/>
        <w:ind w:firstLine="484" w:firstLineChars="202"/>
        <w:rPr>
          <w:sz w:val="24"/>
          <w:szCs w:val="24"/>
          <w:lang w:val="en-US" w:eastAsia="zh-CN"/>
        </w:rPr>
      </w:pPr>
      <w:r>
        <w:rPr>
          <w:rFonts w:hint="eastAsia"/>
          <w:sz w:val="24"/>
          <w:szCs w:val="24"/>
          <w:lang w:val="en-US" w:eastAsia="zh-CN"/>
        </w:rPr>
        <w:t>新增或修改角色时，可为该角色分配数据访问权限，即：如果给A角色分配了“预约审批代办”功能的访问权限，则赋予A角色的用户就可以看到“预约审批代办”菜单。如果B角色没有分配该功能的访问权限，则“预约审批代办”菜单对赋予B角色的用户不可见。</w:t>
      </w:r>
    </w:p>
    <w:p>
      <w:pPr>
        <w:spacing w:line="360" w:lineRule="auto"/>
        <w:ind w:firstLine="484" w:firstLineChars="202"/>
        <w:rPr>
          <w:sz w:val="24"/>
          <w:szCs w:val="24"/>
          <w:lang w:val="en-US" w:eastAsia="zh-CN"/>
        </w:rPr>
      </w:pPr>
      <w:r>
        <w:rPr>
          <w:rFonts w:hint="eastAsia"/>
          <w:sz w:val="24"/>
          <w:szCs w:val="24"/>
          <w:lang w:val="en-US" w:eastAsia="zh-CN"/>
        </w:rPr>
        <w:t>角色信息数据主要字段：角色编号、角色名称、权限集字符、启用状态、创建时间等</w:t>
      </w:r>
    </w:p>
    <w:p>
      <w:pPr>
        <w:pStyle w:val="5"/>
        <w:rPr>
          <w:sz w:val="24"/>
          <w:szCs w:val="24"/>
          <w:lang w:val="en-US" w:eastAsia="zh-CN"/>
        </w:rPr>
      </w:pPr>
      <w:bookmarkStart w:id="147" w:name="_Toc110337052"/>
      <w:r>
        <w:rPr>
          <w:rFonts w:hint="eastAsia"/>
          <w:sz w:val="24"/>
          <w:szCs w:val="24"/>
          <w:lang w:val="en-US" w:eastAsia="zh-CN"/>
        </w:rPr>
        <w:t>日志管理</w:t>
      </w:r>
      <w:bookmarkEnd w:id="147"/>
    </w:p>
    <w:p>
      <w:pPr>
        <w:pStyle w:val="6"/>
        <w:numPr>
          <w:ilvl w:val="3"/>
          <w:numId w:val="1"/>
        </w:numPr>
        <w:rPr>
          <w:rFonts w:asciiTheme="majorEastAsia" w:hAnsiTheme="majorEastAsia" w:eastAsiaTheme="majorEastAsia"/>
          <w:sz w:val="24"/>
          <w:szCs w:val="24"/>
          <w:lang w:val="en-US" w:eastAsia="zh-CN"/>
        </w:rPr>
      </w:pPr>
      <w:bookmarkStart w:id="148" w:name="_Toc110337053"/>
      <w:r>
        <w:rPr>
          <w:rFonts w:hint="eastAsia" w:asciiTheme="majorEastAsia" w:hAnsiTheme="majorEastAsia" w:eastAsiaTheme="majorEastAsia"/>
          <w:sz w:val="24"/>
          <w:szCs w:val="24"/>
          <w:lang w:val="en-US" w:eastAsia="zh-CN"/>
        </w:rPr>
        <w:t>操作日志</w:t>
      </w:r>
      <w:bookmarkEnd w:id="148"/>
    </w:p>
    <w:p>
      <w:pPr>
        <w:spacing w:line="360" w:lineRule="auto"/>
        <w:ind w:firstLine="484" w:firstLineChars="202"/>
        <w:rPr>
          <w:sz w:val="24"/>
          <w:szCs w:val="24"/>
          <w:lang w:val="en-US" w:eastAsia="zh-CN"/>
        </w:rPr>
      </w:pPr>
      <w:r>
        <w:rPr>
          <w:rFonts w:hint="eastAsia"/>
          <w:sz w:val="24"/>
          <w:szCs w:val="24"/>
          <w:lang w:val="en-US" w:eastAsia="zh-CN"/>
        </w:rPr>
        <w:t>操作日志用于管理本系统的操作日志，记录不同模块下的操作记录。支持根据操作人员、操作类型、操作时间等进行搜索查询。</w:t>
      </w:r>
    </w:p>
    <w:p>
      <w:pPr>
        <w:spacing w:line="360" w:lineRule="auto"/>
        <w:ind w:firstLine="484" w:firstLineChars="202"/>
        <w:rPr>
          <w:sz w:val="24"/>
          <w:szCs w:val="24"/>
          <w:lang w:val="en-US" w:eastAsia="zh-CN"/>
        </w:rPr>
      </w:pPr>
      <w:r>
        <w:rPr>
          <w:rFonts w:hint="eastAsia"/>
          <w:sz w:val="24"/>
          <w:szCs w:val="24"/>
          <w:lang w:val="en-US" w:eastAsia="zh-CN"/>
        </w:rPr>
        <w:t>操作日志的主要数据字段：日志编号、系统模块、操作类型、请求方式、操作人员、操作地点、操作IP、操作状态、操作日期等字段。</w:t>
      </w:r>
    </w:p>
    <w:p>
      <w:pPr>
        <w:pStyle w:val="6"/>
        <w:numPr>
          <w:ilvl w:val="3"/>
          <w:numId w:val="1"/>
        </w:numPr>
        <w:rPr>
          <w:rFonts w:asciiTheme="majorEastAsia" w:hAnsiTheme="majorEastAsia" w:eastAsiaTheme="majorEastAsia"/>
          <w:sz w:val="24"/>
          <w:szCs w:val="24"/>
          <w:lang w:val="en-US" w:eastAsia="zh-CN"/>
        </w:rPr>
      </w:pPr>
      <w:bookmarkStart w:id="149" w:name="_Toc110337054"/>
      <w:r>
        <w:rPr>
          <w:rFonts w:hint="eastAsia" w:asciiTheme="majorEastAsia" w:hAnsiTheme="majorEastAsia" w:eastAsiaTheme="majorEastAsia"/>
          <w:sz w:val="24"/>
          <w:szCs w:val="24"/>
          <w:lang w:val="en-US" w:eastAsia="zh-CN"/>
        </w:rPr>
        <w:t>登录日志</w:t>
      </w:r>
      <w:bookmarkEnd w:id="149"/>
    </w:p>
    <w:p>
      <w:pPr>
        <w:spacing w:line="360" w:lineRule="auto"/>
        <w:ind w:firstLine="484" w:firstLineChars="202"/>
        <w:rPr>
          <w:sz w:val="24"/>
          <w:szCs w:val="24"/>
          <w:lang w:val="en-US" w:eastAsia="zh-CN"/>
        </w:rPr>
      </w:pPr>
      <w:r>
        <w:rPr>
          <w:rFonts w:hint="eastAsia"/>
          <w:sz w:val="24"/>
          <w:szCs w:val="24"/>
          <w:lang w:val="en-US" w:eastAsia="zh-CN"/>
        </w:rPr>
        <w:t>登录日志主要记录用户的登录信息，支持根据登录IP、用户名称、登录时间等字段进行搜索查询。</w:t>
      </w:r>
    </w:p>
    <w:p>
      <w:pPr>
        <w:spacing w:line="360" w:lineRule="auto"/>
        <w:ind w:firstLine="484" w:firstLineChars="202"/>
        <w:rPr>
          <w:sz w:val="24"/>
          <w:szCs w:val="24"/>
          <w:lang w:val="en-US" w:eastAsia="zh-CN"/>
        </w:rPr>
      </w:pPr>
      <w:r>
        <w:rPr>
          <w:rFonts w:hint="eastAsia"/>
          <w:sz w:val="24"/>
          <w:szCs w:val="24"/>
          <w:lang w:val="en-US" w:eastAsia="zh-CN"/>
        </w:rPr>
        <w:t>登录日志的主要数据字段：访问编号、用户名称、登录IP、登录地点、浏览器、操作系统、登录状态、操作信息、登录日期等</w:t>
      </w:r>
    </w:p>
    <w:p>
      <w:pPr>
        <w:spacing w:line="360" w:lineRule="auto"/>
        <w:ind w:firstLine="484" w:firstLineChars="202"/>
        <w:rPr>
          <w:sz w:val="24"/>
          <w:szCs w:val="24"/>
          <w:lang w:val="en-US" w:eastAsia="zh-CN"/>
        </w:rPr>
      </w:pPr>
      <w:r>
        <w:rPr>
          <w:rFonts w:hint="eastAsia"/>
          <w:sz w:val="24"/>
          <w:szCs w:val="24"/>
          <w:lang w:val="en-US" w:eastAsia="zh-CN"/>
        </w:rPr>
        <w:t>说明：登录状态包括成功和失败</w:t>
      </w:r>
    </w:p>
    <w:p>
      <w:pPr>
        <w:rPr>
          <w:lang w:val="en-US" w:eastAsia="zh-CN"/>
        </w:rPr>
      </w:pPr>
    </w:p>
    <w:p>
      <w:pPr>
        <w:rPr>
          <w:lang w:val="en-US" w:eastAsia="zh-CN"/>
        </w:rPr>
      </w:pPr>
    </w:p>
    <w:p>
      <w:pPr>
        <w:rPr>
          <w:lang w:val="en-US" w:eastAsia="zh-CN"/>
        </w:rPr>
      </w:pPr>
    </w:p>
    <w:p>
      <w:pPr>
        <w:spacing w:line="360" w:lineRule="auto"/>
        <w:rPr>
          <w:rFonts w:ascii="宋体" w:hAnsi="宋体"/>
          <w:sz w:val="24"/>
          <w:szCs w:val="24"/>
          <w:lang w:eastAsia="zh-CN"/>
        </w:rPr>
      </w:pPr>
    </w:p>
    <w:p>
      <w:pPr>
        <w:spacing w:line="360" w:lineRule="auto"/>
        <w:ind w:firstLine="480" w:firstLineChars="200"/>
        <w:rPr>
          <w:rFonts w:ascii="宋体" w:hAnsi="宋体"/>
          <w:sz w:val="24"/>
          <w:szCs w:val="24"/>
          <w:lang w:eastAsia="zh-CN"/>
        </w:rPr>
      </w:pPr>
    </w:p>
    <w:sectPr>
      <w:headerReference r:id="rId5" w:type="default"/>
      <w:footerReference r:id="rId6" w:type="default"/>
      <w:pgSz w:w="11906" w:h="16838"/>
      <w:pgMar w:top="1440" w:right="1134" w:bottom="1440" w:left="1797" w:header="851" w:footer="992" w:gutter="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Futura Bk">
    <w:altName w:val="Segoe Print"/>
    <w:panose1 w:val="00000000000000000000"/>
    <w:charset w:val="00"/>
    <w:family w:val="swiss"/>
    <w:pitch w:val="default"/>
    <w:sig w:usb0="00000000" w:usb1="00000000" w:usb2="00000000" w:usb3="00000000" w:csb0="000001FB" w:csb1="00000000"/>
  </w:font>
  <w:font w:name="Helvetica">
    <w:altName w:val="Arial"/>
    <w:panose1 w:val="00000000000000000000"/>
    <w:charset w:val="00"/>
    <w:family w:val="swiss"/>
    <w:pitch w:val="default"/>
    <w:sig w:usb0="00000000" w:usb1="00000000" w:usb2="00000000" w:usb3="00000000" w:csb0="2000019F" w:csb1="4F010000"/>
  </w:font>
  <w:font w:name="微软雅黑">
    <w:panose1 w:val="020B0503020204020204"/>
    <w:charset w:val="86"/>
    <w:family w:val="swiss"/>
    <w:pitch w:val="default"/>
    <w:sig w:usb0="80000287" w:usb1="2ACF3C50" w:usb2="00000016" w:usb3="00000000" w:csb0="0004001F" w:csb1="00000000"/>
  </w:font>
  <w:font w:name="Book Antiqua">
    <w:panose1 w:val="02040602050305030304"/>
    <w:charset w:val="00"/>
    <w:family w:val="roman"/>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rFonts w:hint="eastAsia"/>
        <w:lang w:eastAsia="zh-CN"/>
      </w:rPr>
      <w:t>秘密</w:t>
    </w:r>
    <w:r>
      <w:tab/>
    </w:r>
    <w:r>
      <w:rPr>
        <w:rFonts w:hint="eastAsia"/>
      </w:rPr>
      <w:t>第</w:t>
    </w:r>
    <w:r>
      <w:fldChar w:fldCharType="begin"/>
    </w:r>
    <w:r>
      <w:instrText xml:space="preserve"> PAGE </w:instrText>
    </w:r>
    <w:r>
      <w:fldChar w:fldCharType="separate"/>
    </w:r>
    <w:r>
      <w:t>3</w:t>
    </w:r>
    <w:r>
      <w:fldChar w:fldCharType="end"/>
    </w:r>
    <w:r>
      <w:rPr>
        <w:rFonts w:hint="eastAsia"/>
      </w:rPr>
      <w:t>页共</w:t>
    </w:r>
    <w:r>
      <w:fldChar w:fldCharType="begin"/>
    </w:r>
    <w:r>
      <w:instrText xml:space="preserve"> NUMPAGES </w:instrText>
    </w:r>
    <w:r>
      <w:fldChar w:fldCharType="separate"/>
    </w:r>
    <w:r>
      <w:t>96</w:t>
    </w:r>
    <w:r>
      <w:fldChar w:fldCharType="end"/>
    </w:r>
    <w:r>
      <w:rPr>
        <w:rFonts w:hint="eastAsia"/>
      </w:rPr>
      <w:t>页</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rFonts w:hint="eastAsia"/>
        <w:lang w:eastAsia="zh-CN"/>
      </w:rPr>
      <w:t>秘密</w:t>
    </w:r>
    <w:r>
      <w:tab/>
    </w:r>
    <w:r>
      <w:rPr>
        <w:rFonts w:hint="eastAsia"/>
      </w:rPr>
      <w:t>第</w:t>
    </w:r>
    <w:r>
      <w:fldChar w:fldCharType="begin"/>
    </w:r>
    <w:r>
      <w:instrText xml:space="preserve"> PAGE </w:instrText>
    </w:r>
    <w:r>
      <w:fldChar w:fldCharType="separate"/>
    </w:r>
    <w:r>
      <w:t>96</w:t>
    </w:r>
    <w:r>
      <w:fldChar w:fldCharType="end"/>
    </w:r>
    <w:r>
      <w:rPr>
        <w:rFonts w:hint="eastAsia"/>
      </w:rPr>
      <w:t>页共</w:t>
    </w:r>
    <w:r>
      <w:fldChar w:fldCharType="begin"/>
    </w:r>
    <w:r>
      <w:instrText xml:space="preserve"> NUMPAGES </w:instrText>
    </w:r>
    <w:r>
      <w:fldChar w:fldCharType="separate"/>
    </w:r>
    <w:r>
      <w:t>96</w:t>
    </w:r>
    <w:r>
      <w:fldChar w:fldCharType="end"/>
    </w:r>
    <w:r>
      <w:rPr>
        <w:rFonts w:hint="eastAsia"/>
      </w:rPr>
      <w:t>页</w: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rPr>
        <w:color w:val="7F7F7F"/>
        <w:lang w:eastAsia="zh-CN"/>
      </w:rPr>
    </w:pPr>
    <w:r>
      <w:rPr>
        <w:rFonts w:hint="eastAsia"/>
        <w:color w:val="7F7F7F"/>
        <w:lang w:val="en-US" w:eastAsia="zh-CN"/>
      </w:rPr>
      <w:t>信息公司人员车辆进出管理系统</w:t>
    </w:r>
    <w:r>
      <w:rPr>
        <w:rFonts w:hint="eastAsia"/>
        <w:color w:val="7F7F7F"/>
        <w:lang w:eastAsia="zh-CN"/>
      </w:rPr>
      <w:t>设计方案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rPr>
        <w:color w:val="7F7F7F"/>
        <w:lang w:eastAsia="zh-CN"/>
      </w:rPr>
    </w:pPr>
    <w:r>
      <w:rPr>
        <w:rFonts w:hint="eastAsia"/>
        <w:color w:val="7F7F7F"/>
        <w:lang w:eastAsia="zh-CN"/>
      </w:rPr>
      <w:t>天津港信息公司人员车辆进出管理系统设计方案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0DC03"/>
    <w:multiLevelType w:val="singleLevel"/>
    <w:tmpl w:val="AD00DC03"/>
    <w:lvl w:ilvl="0" w:tentative="0">
      <w:start w:val="1"/>
      <w:numFmt w:val="bullet"/>
      <w:lvlText w:val=""/>
      <w:lvlJc w:val="left"/>
      <w:pPr>
        <w:ind w:left="420" w:hanging="420"/>
      </w:pPr>
      <w:rPr>
        <w:rFonts w:hint="default" w:ascii="Wingdings" w:hAnsi="Wingdings"/>
      </w:rPr>
    </w:lvl>
  </w:abstractNum>
  <w:abstractNum w:abstractNumId="1">
    <w:nsid w:val="39A80EB9"/>
    <w:multiLevelType w:val="multilevel"/>
    <w:tmpl w:val="39A80E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A4B14B8"/>
    <w:multiLevelType w:val="multilevel"/>
    <w:tmpl w:val="3A4B14B8"/>
    <w:lvl w:ilvl="0" w:tentative="0">
      <w:start w:val="1"/>
      <w:numFmt w:val="decimal"/>
      <w:pStyle w:val="8"/>
      <w:lvlText w:val="%1.1.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1F0AAB"/>
    <w:multiLevelType w:val="multilevel"/>
    <w:tmpl w:val="3D1F0A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42044E7C"/>
    <w:multiLevelType w:val="multilevel"/>
    <w:tmpl w:val="42044E7C"/>
    <w:lvl w:ilvl="0" w:tentative="0">
      <w:start w:val="1"/>
      <w:numFmt w:val="decimal"/>
      <w:pStyle w:val="63"/>
      <w:lvlText w:val="%1."/>
      <w:lvlJc w:val="left"/>
      <w:pPr>
        <w:tabs>
          <w:tab w:val="left" w:pos="1143"/>
        </w:tabs>
        <w:ind w:left="1143" w:hanging="425"/>
      </w:pPr>
      <w:rPr>
        <w:rFonts w:hint="eastAsia"/>
        <w:b/>
        <w:i w:val="0"/>
        <w:sz w:val="32"/>
        <w:szCs w:val="32"/>
      </w:rPr>
    </w:lvl>
    <w:lvl w:ilvl="1" w:tentative="0">
      <w:start w:val="1"/>
      <w:numFmt w:val="decimal"/>
      <w:lvlText w:val="%1.%2."/>
      <w:lvlJc w:val="left"/>
      <w:pPr>
        <w:tabs>
          <w:tab w:val="left" w:pos="1285"/>
        </w:tabs>
        <w:ind w:left="1285" w:hanging="567"/>
      </w:pPr>
      <w:rPr>
        <w:rFonts w:hint="eastAsia"/>
        <w:sz w:val="28"/>
        <w:szCs w:val="28"/>
      </w:rPr>
    </w:lvl>
    <w:lvl w:ilvl="2" w:tentative="0">
      <w:start w:val="1"/>
      <w:numFmt w:val="decimal"/>
      <w:lvlRestart w:val="0"/>
      <w:lvlText w:val="%1.%2.%3."/>
      <w:lvlJc w:val="left"/>
      <w:pPr>
        <w:tabs>
          <w:tab w:val="left" w:pos="1427"/>
        </w:tabs>
        <w:ind w:left="1427" w:hanging="709"/>
      </w:pPr>
      <w:rPr>
        <w:rFonts w:hint="eastAsia"/>
      </w:rPr>
    </w:lvl>
    <w:lvl w:ilvl="3" w:tentative="0">
      <w:start w:val="1"/>
      <w:numFmt w:val="decimal"/>
      <w:lvlText w:val="%1.%2.%3.%4."/>
      <w:lvlJc w:val="left"/>
      <w:pPr>
        <w:tabs>
          <w:tab w:val="left" w:pos="1569"/>
        </w:tabs>
        <w:ind w:left="1569" w:hanging="851"/>
      </w:pPr>
      <w:rPr>
        <w:rFonts w:hint="eastAsia" w:cs="Times New Roman"/>
        <w:b/>
        <w:bCs w:val="0"/>
        <w:i w:val="0"/>
        <w:iCs w:val="0"/>
        <w:caps w:val="0"/>
        <w:smallCaps w:val="0"/>
        <w:strike w:val="0"/>
        <w:dstrike w:val="0"/>
        <w:outline w:val="0"/>
        <w:shadow w:val="0"/>
        <w:emboss w:val="0"/>
        <w:imprint w:val="0"/>
        <w:vanish w:val="0"/>
        <w:spacing w:val="0"/>
        <w:kern w:val="0"/>
        <w:position w:val="0"/>
        <w:sz w:val="22"/>
        <w:szCs w:val="22"/>
        <w:u w:val="none"/>
        <w:vertAlign w:val="baseline"/>
      </w:rPr>
    </w:lvl>
    <w:lvl w:ilvl="4" w:tentative="0">
      <w:start w:val="1"/>
      <w:numFmt w:val="decimal"/>
      <w:lvlText w:val="%1.%2.%3.%4.%5."/>
      <w:lvlJc w:val="left"/>
      <w:pPr>
        <w:tabs>
          <w:tab w:val="left" w:pos="1710"/>
        </w:tabs>
        <w:ind w:left="1710" w:hanging="992"/>
      </w:pPr>
      <w:rPr>
        <w:rFonts w:hint="eastAsia"/>
      </w:rPr>
    </w:lvl>
    <w:lvl w:ilvl="5" w:tentative="0">
      <w:start w:val="1"/>
      <w:numFmt w:val="decimal"/>
      <w:lvlText w:val="%1.%2.%3.%4.%5.%6."/>
      <w:lvlJc w:val="left"/>
      <w:pPr>
        <w:tabs>
          <w:tab w:val="left" w:pos="1852"/>
        </w:tabs>
        <w:ind w:left="1852" w:hanging="1134"/>
      </w:pPr>
      <w:rPr>
        <w:rFonts w:hint="eastAsia"/>
      </w:rPr>
    </w:lvl>
    <w:lvl w:ilvl="6" w:tentative="0">
      <w:start w:val="1"/>
      <w:numFmt w:val="decimal"/>
      <w:lvlText w:val="%1.%2.%3.%4.%5.%6.%7."/>
      <w:lvlJc w:val="left"/>
      <w:pPr>
        <w:tabs>
          <w:tab w:val="left" w:pos="1994"/>
        </w:tabs>
        <w:ind w:left="1994" w:hanging="1276"/>
      </w:pPr>
      <w:rPr>
        <w:rFonts w:hint="eastAsia"/>
      </w:rPr>
    </w:lvl>
    <w:lvl w:ilvl="7" w:tentative="0">
      <w:start w:val="1"/>
      <w:numFmt w:val="decimal"/>
      <w:lvlText w:val="%1.%2.%3.%4.%5.%6.%7.%8."/>
      <w:lvlJc w:val="left"/>
      <w:pPr>
        <w:tabs>
          <w:tab w:val="left" w:pos="2136"/>
        </w:tabs>
        <w:ind w:left="2136" w:hanging="1418"/>
      </w:pPr>
      <w:rPr>
        <w:rFonts w:hint="eastAsia"/>
      </w:rPr>
    </w:lvl>
    <w:lvl w:ilvl="8" w:tentative="0">
      <w:start w:val="1"/>
      <w:numFmt w:val="decimal"/>
      <w:lvlText w:val="%1.%2.%3.%4.%5.%6.%7.%8.%9."/>
      <w:lvlJc w:val="left"/>
      <w:pPr>
        <w:tabs>
          <w:tab w:val="left" w:pos="2277"/>
        </w:tabs>
        <w:ind w:left="2277" w:hanging="1559"/>
      </w:pPr>
      <w:rPr>
        <w:rFonts w:hint="eastAsia"/>
      </w:rPr>
    </w:lvl>
  </w:abstractNum>
  <w:abstractNum w:abstractNumId="5">
    <w:nsid w:val="5E180A2C"/>
    <w:multiLevelType w:val="multilevel"/>
    <w:tmpl w:val="5E180A2C"/>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eastAsia"/>
        <w:sz w:val="24"/>
        <w:szCs w:val="24"/>
        <w:lang w:val="en-US"/>
      </w:rPr>
    </w:lvl>
    <w:lvl w:ilvl="3" w:tentative="0">
      <w:start w:val="1"/>
      <w:numFmt w:val="decimal"/>
      <w:lvlText w:val="%1.%2.%3.%4."/>
      <w:lvlJc w:val="left"/>
      <w:pPr>
        <w:tabs>
          <w:tab w:val="left" w:pos="851"/>
        </w:tabs>
        <w:ind w:left="851" w:hanging="851"/>
      </w:pPr>
      <w:rPr>
        <w:rFonts w:hint="eastAsia" w:ascii="宋体" w:hAnsi="宋体" w:eastAsia="宋体"/>
        <w:sz w:val="24"/>
        <w:szCs w:val="24"/>
      </w:rPr>
    </w:lvl>
    <w:lvl w:ilvl="4" w:tentative="0">
      <w:start w:val="1"/>
      <w:numFmt w:val="decimal"/>
      <w:lvlText w:val="%1.%2.%3.%4.%5."/>
      <w:lvlJc w:val="left"/>
      <w:pPr>
        <w:tabs>
          <w:tab w:val="left" w:pos="992"/>
        </w:tabs>
        <w:ind w:left="992" w:hanging="992"/>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6"/>
        </w:tabs>
        <w:ind w:left="1276" w:hanging="1276"/>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9"/>
        </w:tabs>
        <w:ind w:left="1559" w:hanging="1559"/>
      </w:pPr>
      <w:rPr>
        <w:rFonts w:hint="default"/>
      </w:rPr>
    </w:lvl>
  </w:abstractNum>
  <w:abstractNum w:abstractNumId="6">
    <w:nsid w:val="5ECC069A"/>
    <w:multiLevelType w:val="multilevel"/>
    <w:tmpl w:val="5ECC069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72230B42"/>
    <w:multiLevelType w:val="multilevel"/>
    <w:tmpl w:val="72230B4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9044FAE"/>
    <w:multiLevelType w:val="multilevel"/>
    <w:tmpl w:val="79044FAE"/>
    <w:lvl w:ilvl="0" w:tentative="0">
      <w:start w:val="1"/>
      <w:numFmt w:val="decimal"/>
      <w:lvlText w:val="%1."/>
      <w:lvlJc w:val="left"/>
      <w:pPr>
        <w:tabs>
          <w:tab w:val="left" w:pos="425"/>
        </w:tabs>
        <w:ind w:left="425" w:hanging="425"/>
      </w:pPr>
      <w:rPr>
        <w:rFonts w:hint="default"/>
      </w:rPr>
    </w:lvl>
    <w:lvl w:ilvl="1" w:tentative="0">
      <w:start w:val="1"/>
      <w:numFmt w:val="decimal"/>
      <w:pStyle w:val="4"/>
      <w:lvlText w:val="%1.%2."/>
      <w:lvlJc w:val="left"/>
      <w:pPr>
        <w:tabs>
          <w:tab w:val="left" w:pos="567"/>
        </w:tabs>
        <w:ind w:left="567" w:hanging="567"/>
      </w:pPr>
      <w:rPr>
        <w:rFonts w:hint="default"/>
      </w:rPr>
    </w:lvl>
    <w:lvl w:ilvl="2" w:tentative="0">
      <w:start w:val="1"/>
      <w:numFmt w:val="decimal"/>
      <w:pStyle w:val="5"/>
      <w:lvlText w:val="%1.%2.%3."/>
      <w:lvlJc w:val="left"/>
      <w:pPr>
        <w:tabs>
          <w:tab w:val="left" w:pos="709"/>
        </w:tabs>
        <w:ind w:left="709" w:hanging="709"/>
      </w:pPr>
      <w:rPr>
        <w:rFonts w:hint="eastAsia"/>
        <w:sz w:val="24"/>
        <w:szCs w:val="24"/>
        <w:lang w:val="en-US"/>
      </w:rPr>
    </w:lvl>
    <w:lvl w:ilvl="3" w:tentative="0">
      <w:start w:val="1"/>
      <w:numFmt w:val="decimal"/>
      <w:lvlText w:val="%1.%2.%3.%4."/>
      <w:lvlJc w:val="left"/>
      <w:pPr>
        <w:tabs>
          <w:tab w:val="left" w:pos="851"/>
        </w:tabs>
        <w:ind w:left="851" w:hanging="851"/>
      </w:pPr>
      <w:rPr>
        <w:rFonts w:hint="eastAsia" w:ascii="宋体" w:hAnsi="宋体" w:eastAsia="宋体"/>
        <w:sz w:val="24"/>
        <w:szCs w:val="24"/>
      </w:rPr>
    </w:lvl>
    <w:lvl w:ilvl="4" w:tentative="0">
      <w:start w:val="1"/>
      <w:numFmt w:val="decimal"/>
      <w:lvlText w:val="%1.%2.%3.%4.%5."/>
      <w:lvlJc w:val="left"/>
      <w:pPr>
        <w:tabs>
          <w:tab w:val="left" w:pos="992"/>
        </w:tabs>
        <w:ind w:left="992" w:hanging="992"/>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6"/>
        </w:tabs>
        <w:ind w:left="1276" w:hanging="1276"/>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9"/>
        </w:tabs>
        <w:ind w:left="1559" w:hanging="1559"/>
      </w:pPr>
      <w:rPr>
        <w:rFonts w:hint="default"/>
      </w:rPr>
    </w:lvl>
  </w:abstractNum>
  <w:num w:numId="1">
    <w:abstractNumId w:val="8"/>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0MGEzZGMzYjM5YzlkOWJlMTcyNzM1ZTQyZmNmOTIifQ=="/>
  </w:docVars>
  <w:rsids>
    <w:rsidRoot w:val="004D7731"/>
    <w:rsid w:val="0000109F"/>
    <w:rsid w:val="000011B3"/>
    <w:rsid w:val="00001AFB"/>
    <w:rsid w:val="000020F2"/>
    <w:rsid w:val="000035B0"/>
    <w:rsid w:val="00004624"/>
    <w:rsid w:val="000046AB"/>
    <w:rsid w:val="000046DB"/>
    <w:rsid w:val="000050AF"/>
    <w:rsid w:val="00011648"/>
    <w:rsid w:val="000120F4"/>
    <w:rsid w:val="000135D7"/>
    <w:rsid w:val="000149FB"/>
    <w:rsid w:val="0002003A"/>
    <w:rsid w:val="00020410"/>
    <w:rsid w:val="000210E9"/>
    <w:rsid w:val="00022620"/>
    <w:rsid w:val="00023C77"/>
    <w:rsid w:val="000327E4"/>
    <w:rsid w:val="00032963"/>
    <w:rsid w:val="0003652F"/>
    <w:rsid w:val="00037DE4"/>
    <w:rsid w:val="00042628"/>
    <w:rsid w:val="00047012"/>
    <w:rsid w:val="00047DD6"/>
    <w:rsid w:val="00051B04"/>
    <w:rsid w:val="00054F15"/>
    <w:rsid w:val="000553E4"/>
    <w:rsid w:val="000559B9"/>
    <w:rsid w:val="00055A9C"/>
    <w:rsid w:val="000567AB"/>
    <w:rsid w:val="00060ACF"/>
    <w:rsid w:val="00063402"/>
    <w:rsid w:val="000642C1"/>
    <w:rsid w:val="00066E3B"/>
    <w:rsid w:val="00066F70"/>
    <w:rsid w:val="00071127"/>
    <w:rsid w:val="0007171C"/>
    <w:rsid w:val="00073D1D"/>
    <w:rsid w:val="00074652"/>
    <w:rsid w:val="00075F39"/>
    <w:rsid w:val="000761E4"/>
    <w:rsid w:val="00076E66"/>
    <w:rsid w:val="00077C5D"/>
    <w:rsid w:val="0008145D"/>
    <w:rsid w:val="00082429"/>
    <w:rsid w:val="00090682"/>
    <w:rsid w:val="000909C8"/>
    <w:rsid w:val="0009181C"/>
    <w:rsid w:val="0009446F"/>
    <w:rsid w:val="00097485"/>
    <w:rsid w:val="00097ED5"/>
    <w:rsid w:val="000A1248"/>
    <w:rsid w:val="000A12AF"/>
    <w:rsid w:val="000A15E6"/>
    <w:rsid w:val="000A1619"/>
    <w:rsid w:val="000A179F"/>
    <w:rsid w:val="000A2B5C"/>
    <w:rsid w:val="000A715F"/>
    <w:rsid w:val="000B13B4"/>
    <w:rsid w:val="000B3305"/>
    <w:rsid w:val="000B34E8"/>
    <w:rsid w:val="000B6947"/>
    <w:rsid w:val="000B6FB4"/>
    <w:rsid w:val="000B7036"/>
    <w:rsid w:val="000C3EC2"/>
    <w:rsid w:val="000C56F1"/>
    <w:rsid w:val="000C66E6"/>
    <w:rsid w:val="000C74D7"/>
    <w:rsid w:val="000D1B99"/>
    <w:rsid w:val="000D61D4"/>
    <w:rsid w:val="000E05C3"/>
    <w:rsid w:val="000E4A7B"/>
    <w:rsid w:val="000E6925"/>
    <w:rsid w:val="000F13C8"/>
    <w:rsid w:val="000F192A"/>
    <w:rsid w:val="000F404E"/>
    <w:rsid w:val="000F4D11"/>
    <w:rsid w:val="000F6B31"/>
    <w:rsid w:val="0010029B"/>
    <w:rsid w:val="00103BE2"/>
    <w:rsid w:val="00104598"/>
    <w:rsid w:val="001122DB"/>
    <w:rsid w:val="00115A47"/>
    <w:rsid w:val="001163A1"/>
    <w:rsid w:val="00116BE4"/>
    <w:rsid w:val="00116D06"/>
    <w:rsid w:val="00120616"/>
    <w:rsid w:val="00121A9D"/>
    <w:rsid w:val="001222B0"/>
    <w:rsid w:val="001335DD"/>
    <w:rsid w:val="00133E0D"/>
    <w:rsid w:val="00135F3F"/>
    <w:rsid w:val="001360E9"/>
    <w:rsid w:val="0014207B"/>
    <w:rsid w:val="0014269C"/>
    <w:rsid w:val="00144733"/>
    <w:rsid w:val="0014726B"/>
    <w:rsid w:val="001475B3"/>
    <w:rsid w:val="00147E2F"/>
    <w:rsid w:val="0015153F"/>
    <w:rsid w:val="00161980"/>
    <w:rsid w:val="00161A01"/>
    <w:rsid w:val="00162EBD"/>
    <w:rsid w:val="00170EC1"/>
    <w:rsid w:val="001717BC"/>
    <w:rsid w:val="00174370"/>
    <w:rsid w:val="00176BB7"/>
    <w:rsid w:val="00181931"/>
    <w:rsid w:val="001827E0"/>
    <w:rsid w:val="00194A3D"/>
    <w:rsid w:val="00196631"/>
    <w:rsid w:val="0019678E"/>
    <w:rsid w:val="00196871"/>
    <w:rsid w:val="001A121F"/>
    <w:rsid w:val="001A72CA"/>
    <w:rsid w:val="001A769A"/>
    <w:rsid w:val="001A76FE"/>
    <w:rsid w:val="001B1690"/>
    <w:rsid w:val="001B4779"/>
    <w:rsid w:val="001B5F60"/>
    <w:rsid w:val="001C011C"/>
    <w:rsid w:val="001C1775"/>
    <w:rsid w:val="001C21EF"/>
    <w:rsid w:val="001C4CC8"/>
    <w:rsid w:val="001C5F7D"/>
    <w:rsid w:val="001C62F0"/>
    <w:rsid w:val="001C6854"/>
    <w:rsid w:val="001C73CA"/>
    <w:rsid w:val="001D007F"/>
    <w:rsid w:val="001D21A5"/>
    <w:rsid w:val="001D286E"/>
    <w:rsid w:val="001D2A61"/>
    <w:rsid w:val="001D4CAC"/>
    <w:rsid w:val="001D765D"/>
    <w:rsid w:val="001E09D7"/>
    <w:rsid w:val="001E3154"/>
    <w:rsid w:val="001E74A1"/>
    <w:rsid w:val="001F2427"/>
    <w:rsid w:val="001F2F3D"/>
    <w:rsid w:val="001F4490"/>
    <w:rsid w:val="001F6C7D"/>
    <w:rsid w:val="002015DC"/>
    <w:rsid w:val="002031E6"/>
    <w:rsid w:val="00204086"/>
    <w:rsid w:val="00207458"/>
    <w:rsid w:val="002106B2"/>
    <w:rsid w:val="00211528"/>
    <w:rsid w:val="0021350A"/>
    <w:rsid w:val="00217751"/>
    <w:rsid w:val="00220024"/>
    <w:rsid w:val="002220E9"/>
    <w:rsid w:val="00225282"/>
    <w:rsid w:val="00225BFE"/>
    <w:rsid w:val="00230511"/>
    <w:rsid w:val="00233C8F"/>
    <w:rsid w:val="002346EA"/>
    <w:rsid w:val="00234789"/>
    <w:rsid w:val="0023575A"/>
    <w:rsid w:val="0023734D"/>
    <w:rsid w:val="00242CF6"/>
    <w:rsid w:val="00245800"/>
    <w:rsid w:val="0025117D"/>
    <w:rsid w:val="002524FD"/>
    <w:rsid w:val="00254AB6"/>
    <w:rsid w:val="0026044E"/>
    <w:rsid w:val="00261390"/>
    <w:rsid w:val="002819A4"/>
    <w:rsid w:val="00281DBA"/>
    <w:rsid w:val="0028435A"/>
    <w:rsid w:val="00284D71"/>
    <w:rsid w:val="00286EF5"/>
    <w:rsid w:val="00287528"/>
    <w:rsid w:val="0029093B"/>
    <w:rsid w:val="00291E6C"/>
    <w:rsid w:val="002929D0"/>
    <w:rsid w:val="00295B88"/>
    <w:rsid w:val="0029671F"/>
    <w:rsid w:val="00296FC2"/>
    <w:rsid w:val="002979ED"/>
    <w:rsid w:val="002A25E9"/>
    <w:rsid w:val="002A2BF2"/>
    <w:rsid w:val="002A44C9"/>
    <w:rsid w:val="002A7D44"/>
    <w:rsid w:val="002B2898"/>
    <w:rsid w:val="002B2984"/>
    <w:rsid w:val="002B2BA5"/>
    <w:rsid w:val="002B3F14"/>
    <w:rsid w:val="002B5E36"/>
    <w:rsid w:val="002B772F"/>
    <w:rsid w:val="002C2959"/>
    <w:rsid w:val="002C54D2"/>
    <w:rsid w:val="002E5C58"/>
    <w:rsid w:val="002E7C43"/>
    <w:rsid w:val="002F1E51"/>
    <w:rsid w:val="002F3FD5"/>
    <w:rsid w:val="002F4353"/>
    <w:rsid w:val="002F452F"/>
    <w:rsid w:val="002F4E78"/>
    <w:rsid w:val="00301D2E"/>
    <w:rsid w:val="00302A09"/>
    <w:rsid w:val="0030355C"/>
    <w:rsid w:val="00303C75"/>
    <w:rsid w:val="003048F4"/>
    <w:rsid w:val="00306AB4"/>
    <w:rsid w:val="00310ED5"/>
    <w:rsid w:val="0031113D"/>
    <w:rsid w:val="00313682"/>
    <w:rsid w:val="00314BED"/>
    <w:rsid w:val="00315857"/>
    <w:rsid w:val="003168C0"/>
    <w:rsid w:val="00316AFF"/>
    <w:rsid w:val="0032116E"/>
    <w:rsid w:val="0032139D"/>
    <w:rsid w:val="003231FF"/>
    <w:rsid w:val="003309FC"/>
    <w:rsid w:val="00331C15"/>
    <w:rsid w:val="0033543B"/>
    <w:rsid w:val="00340EF0"/>
    <w:rsid w:val="00341AE9"/>
    <w:rsid w:val="00342827"/>
    <w:rsid w:val="003448F3"/>
    <w:rsid w:val="003461BD"/>
    <w:rsid w:val="00351F5E"/>
    <w:rsid w:val="00354130"/>
    <w:rsid w:val="00356749"/>
    <w:rsid w:val="003626F8"/>
    <w:rsid w:val="00364714"/>
    <w:rsid w:val="00366B4D"/>
    <w:rsid w:val="003677BC"/>
    <w:rsid w:val="003738D5"/>
    <w:rsid w:val="0037506E"/>
    <w:rsid w:val="00380317"/>
    <w:rsid w:val="00381367"/>
    <w:rsid w:val="00381A7D"/>
    <w:rsid w:val="00382D44"/>
    <w:rsid w:val="0038363E"/>
    <w:rsid w:val="0038490C"/>
    <w:rsid w:val="00385EF6"/>
    <w:rsid w:val="00386127"/>
    <w:rsid w:val="003862B9"/>
    <w:rsid w:val="003905F5"/>
    <w:rsid w:val="00395136"/>
    <w:rsid w:val="00395B22"/>
    <w:rsid w:val="00396756"/>
    <w:rsid w:val="003A2359"/>
    <w:rsid w:val="003A26C3"/>
    <w:rsid w:val="003A5CBF"/>
    <w:rsid w:val="003A66B0"/>
    <w:rsid w:val="003B0F4C"/>
    <w:rsid w:val="003B37CE"/>
    <w:rsid w:val="003B3DA0"/>
    <w:rsid w:val="003B677C"/>
    <w:rsid w:val="003B6C21"/>
    <w:rsid w:val="003B7392"/>
    <w:rsid w:val="003C0B92"/>
    <w:rsid w:val="003C3851"/>
    <w:rsid w:val="003C53C8"/>
    <w:rsid w:val="003C5B78"/>
    <w:rsid w:val="003D02BB"/>
    <w:rsid w:val="003D1186"/>
    <w:rsid w:val="003D1CF3"/>
    <w:rsid w:val="003D270E"/>
    <w:rsid w:val="003D2820"/>
    <w:rsid w:val="003D3F54"/>
    <w:rsid w:val="003D6194"/>
    <w:rsid w:val="003D61BD"/>
    <w:rsid w:val="003D6886"/>
    <w:rsid w:val="003E0319"/>
    <w:rsid w:val="003E080A"/>
    <w:rsid w:val="003E147D"/>
    <w:rsid w:val="003E227D"/>
    <w:rsid w:val="003E37E1"/>
    <w:rsid w:val="003E47CF"/>
    <w:rsid w:val="003E4DD8"/>
    <w:rsid w:val="003E6695"/>
    <w:rsid w:val="003E7BA6"/>
    <w:rsid w:val="003F458F"/>
    <w:rsid w:val="003F62F2"/>
    <w:rsid w:val="003F701D"/>
    <w:rsid w:val="003F7610"/>
    <w:rsid w:val="003F7F6E"/>
    <w:rsid w:val="0040796F"/>
    <w:rsid w:val="004138A0"/>
    <w:rsid w:val="00414230"/>
    <w:rsid w:val="0041467D"/>
    <w:rsid w:val="004147BD"/>
    <w:rsid w:val="00416C3C"/>
    <w:rsid w:val="00420477"/>
    <w:rsid w:val="004275F6"/>
    <w:rsid w:val="0043007E"/>
    <w:rsid w:val="004341D5"/>
    <w:rsid w:val="00435A3E"/>
    <w:rsid w:val="004365FE"/>
    <w:rsid w:val="00440945"/>
    <w:rsid w:val="00440F95"/>
    <w:rsid w:val="0044369A"/>
    <w:rsid w:val="00443ECB"/>
    <w:rsid w:val="00446691"/>
    <w:rsid w:val="00446A8D"/>
    <w:rsid w:val="004527A9"/>
    <w:rsid w:val="004531BF"/>
    <w:rsid w:val="00455942"/>
    <w:rsid w:val="00457142"/>
    <w:rsid w:val="0045745A"/>
    <w:rsid w:val="0046037F"/>
    <w:rsid w:val="00467031"/>
    <w:rsid w:val="00480E13"/>
    <w:rsid w:val="00482E29"/>
    <w:rsid w:val="00483ABB"/>
    <w:rsid w:val="00485113"/>
    <w:rsid w:val="004856CA"/>
    <w:rsid w:val="00490895"/>
    <w:rsid w:val="004908FF"/>
    <w:rsid w:val="00490CB4"/>
    <w:rsid w:val="00496B2B"/>
    <w:rsid w:val="004A1D6E"/>
    <w:rsid w:val="004A2887"/>
    <w:rsid w:val="004A4294"/>
    <w:rsid w:val="004A4F27"/>
    <w:rsid w:val="004A50E7"/>
    <w:rsid w:val="004A6266"/>
    <w:rsid w:val="004B0696"/>
    <w:rsid w:val="004B1E19"/>
    <w:rsid w:val="004B206D"/>
    <w:rsid w:val="004B3071"/>
    <w:rsid w:val="004B4CD0"/>
    <w:rsid w:val="004B6955"/>
    <w:rsid w:val="004C03F2"/>
    <w:rsid w:val="004C04F6"/>
    <w:rsid w:val="004C11B3"/>
    <w:rsid w:val="004C20B6"/>
    <w:rsid w:val="004C4718"/>
    <w:rsid w:val="004C4959"/>
    <w:rsid w:val="004C559B"/>
    <w:rsid w:val="004C59EB"/>
    <w:rsid w:val="004C6570"/>
    <w:rsid w:val="004C7092"/>
    <w:rsid w:val="004C78EF"/>
    <w:rsid w:val="004D0080"/>
    <w:rsid w:val="004D074B"/>
    <w:rsid w:val="004D20FE"/>
    <w:rsid w:val="004D25A1"/>
    <w:rsid w:val="004D6A29"/>
    <w:rsid w:val="004D6DC8"/>
    <w:rsid w:val="004D7731"/>
    <w:rsid w:val="004E033A"/>
    <w:rsid w:val="004E09B4"/>
    <w:rsid w:val="004E2993"/>
    <w:rsid w:val="004E2CE2"/>
    <w:rsid w:val="004E768B"/>
    <w:rsid w:val="004F0942"/>
    <w:rsid w:val="004F3304"/>
    <w:rsid w:val="004F3986"/>
    <w:rsid w:val="004F54F1"/>
    <w:rsid w:val="004F609E"/>
    <w:rsid w:val="00500C21"/>
    <w:rsid w:val="00500E7F"/>
    <w:rsid w:val="005025BF"/>
    <w:rsid w:val="00503C05"/>
    <w:rsid w:val="00506D66"/>
    <w:rsid w:val="005131F1"/>
    <w:rsid w:val="0051425F"/>
    <w:rsid w:val="0051544E"/>
    <w:rsid w:val="00517263"/>
    <w:rsid w:val="005176E1"/>
    <w:rsid w:val="005220E1"/>
    <w:rsid w:val="00522EB1"/>
    <w:rsid w:val="005231FB"/>
    <w:rsid w:val="00530993"/>
    <w:rsid w:val="00530A39"/>
    <w:rsid w:val="0053374B"/>
    <w:rsid w:val="00534E2B"/>
    <w:rsid w:val="005478CC"/>
    <w:rsid w:val="00547B58"/>
    <w:rsid w:val="0055021D"/>
    <w:rsid w:val="00550855"/>
    <w:rsid w:val="00552E45"/>
    <w:rsid w:val="00554661"/>
    <w:rsid w:val="00556376"/>
    <w:rsid w:val="005623A9"/>
    <w:rsid w:val="00563CF2"/>
    <w:rsid w:val="00564067"/>
    <w:rsid w:val="005644F4"/>
    <w:rsid w:val="00566AF1"/>
    <w:rsid w:val="005700C0"/>
    <w:rsid w:val="005750B9"/>
    <w:rsid w:val="0057571D"/>
    <w:rsid w:val="00576D22"/>
    <w:rsid w:val="0057798F"/>
    <w:rsid w:val="00580B99"/>
    <w:rsid w:val="00581650"/>
    <w:rsid w:val="00583F2F"/>
    <w:rsid w:val="00585EF1"/>
    <w:rsid w:val="0058681D"/>
    <w:rsid w:val="00590D7A"/>
    <w:rsid w:val="00590EB4"/>
    <w:rsid w:val="00591DBC"/>
    <w:rsid w:val="00596346"/>
    <w:rsid w:val="005978C5"/>
    <w:rsid w:val="005A2CCF"/>
    <w:rsid w:val="005A3CBD"/>
    <w:rsid w:val="005A3CE2"/>
    <w:rsid w:val="005B0169"/>
    <w:rsid w:val="005B0775"/>
    <w:rsid w:val="005B0B61"/>
    <w:rsid w:val="005B100D"/>
    <w:rsid w:val="005B10C5"/>
    <w:rsid w:val="005B1E12"/>
    <w:rsid w:val="005B2E07"/>
    <w:rsid w:val="005B304A"/>
    <w:rsid w:val="005C3BF1"/>
    <w:rsid w:val="005C5728"/>
    <w:rsid w:val="005C717F"/>
    <w:rsid w:val="005D0AE1"/>
    <w:rsid w:val="005D1849"/>
    <w:rsid w:val="005D5F66"/>
    <w:rsid w:val="005D699A"/>
    <w:rsid w:val="005E12F6"/>
    <w:rsid w:val="005E268B"/>
    <w:rsid w:val="005E38EA"/>
    <w:rsid w:val="005E6054"/>
    <w:rsid w:val="005F4771"/>
    <w:rsid w:val="005F55FB"/>
    <w:rsid w:val="005F56A6"/>
    <w:rsid w:val="006013CF"/>
    <w:rsid w:val="006055C3"/>
    <w:rsid w:val="006127B8"/>
    <w:rsid w:val="00615D8C"/>
    <w:rsid w:val="00617732"/>
    <w:rsid w:val="006208E1"/>
    <w:rsid w:val="00620C0B"/>
    <w:rsid w:val="00622B27"/>
    <w:rsid w:val="00623104"/>
    <w:rsid w:val="00631D1E"/>
    <w:rsid w:val="006333DE"/>
    <w:rsid w:val="00634899"/>
    <w:rsid w:val="006353CD"/>
    <w:rsid w:val="00641AE6"/>
    <w:rsid w:val="00641DAB"/>
    <w:rsid w:val="006424AF"/>
    <w:rsid w:val="00643A23"/>
    <w:rsid w:val="00644C9B"/>
    <w:rsid w:val="0064501F"/>
    <w:rsid w:val="00645FCD"/>
    <w:rsid w:val="0065072D"/>
    <w:rsid w:val="00650AB7"/>
    <w:rsid w:val="0065228E"/>
    <w:rsid w:val="00652FA5"/>
    <w:rsid w:val="006566CB"/>
    <w:rsid w:val="00661564"/>
    <w:rsid w:val="00662EAA"/>
    <w:rsid w:val="00664D71"/>
    <w:rsid w:val="00667497"/>
    <w:rsid w:val="00667C3D"/>
    <w:rsid w:val="006709F5"/>
    <w:rsid w:val="00670A9F"/>
    <w:rsid w:val="006722A0"/>
    <w:rsid w:val="00673098"/>
    <w:rsid w:val="006748EC"/>
    <w:rsid w:val="00674D6B"/>
    <w:rsid w:val="00676385"/>
    <w:rsid w:val="00676895"/>
    <w:rsid w:val="00685BDB"/>
    <w:rsid w:val="0068623A"/>
    <w:rsid w:val="006928E7"/>
    <w:rsid w:val="00693DBF"/>
    <w:rsid w:val="00697656"/>
    <w:rsid w:val="006A0844"/>
    <w:rsid w:val="006A0AF1"/>
    <w:rsid w:val="006A134D"/>
    <w:rsid w:val="006A210C"/>
    <w:rsid w:val="006A4AC7"/>
    <w:rsid w:val="006A5D13"/>
    <w:rsid w:val="006A7346"/>
    <w:rsid w:val="006B0EF2"/>
    <w:rsid w:val="006B2F0E"/>
    <w:rsid w:val="006B3B4B"/>
    <w:rsid w:val="006B4E63"/>
    <w:rsid w:val="006C1383"/>
    <w:rsid w:val="006C2009"/>
    <w:rsid w:val="006C4A7D"/>
    <w:rsid w:val="006C5912"/>
    <w:rsid w:val="006C6ABA"/>
    <w:rsid w:val="006D1851"/>
    <w:rsid w:val="006D31C3"/>
    <w:rsid w:val="006D408A"/>
    <w:rsid w:val="006D4123"/>
    <w:rsid w:val="006E061B"/>
    <w:rsid w:val="006E0D70"/>
    <w:rsid w:val="006E14CE"/>
    <w:rsid w:val="006E1678"/>
    <w:rsid w:val="006E3690"/>
    <w:rsid w:val="006E5E73"/>
    <w:rsid w:val="006E60CD"/>
    <w:rsid w:val="006E65C4"/>
    <w:rsid w:val="006E65DF"/>
    <w:rsid w:val="006E771E"/>
    <w:rsid w:val="006F699B"/>
    <w:rsid w:val="006F77C7"/>
    <w:rsid w:val="006F7A8A"/>
    <w:rsid w:val="0070139E"/>
    <w:rsid w:val="00702254"/>
    <w:rsid w:val="00704259"/>
    <w:rsid w:val="0070471C"/>
    <w:rsid w:val="0071119A"/>
    <w:rsid w:val="0071122B"/>
    <w:rsid w:val="00712AF2"/>
    <w:rsid w:val="00714361"/>
    <w:rsid w:val="007155F1"/>
    <w:rsid w:val="00717235"/>
    <w:rsid w:val="00721123"/>
    <w:rsid w:val="007216A1"/>
    <w:rsid w:val="007224FC"/>
    <w:rsid w:val="00723FFF"/>
    <w:rsid w:val="00724B48"/>
    <w:rsid w:val="00726037"/>
    <w:rsid w:val="0072647D"/>
    <w:rsid w:val="00727C4D"/>
    <w:rsid w:val="007304F2"/>
    <w:rsid w:val="00731D1F"/>
    <w:rsid w:val="00732E5F"/>
    <w:rsid w:val="0073330F"/>
    <w:rsid w:val="007339B2"/>
    <w:rsid w:val="00733BF2"/>
    <w:rsid w:val="0074005A"/>
    <w:rsid w:val="00743426"/>
    <w:rsid w:val="0074471F"/>
    <w:rsid w:val="00750DEE"/>
    <w:rsid w:val="007516E2"/>
    <w:rsid w:val="007535F7"/>
    <w:rsid w:val="00753CDA"/>
    <w:rsid w:val="00757117"/>
    <w:rsid w:val="00761BE9"/>
    <w:rsid w:val="0076274A"/>
    <w:rsid w:val="00766938"/>
    <w:rsid w:val="007679D9"/>
    <w:rsid w:val="00771E2C"/>
    <w:rsid w:val="00772C01"/>
    <w:rsid w:val="00773327"/>
    <w:rsid w:val="0077423C"/>
    <w:rsid w:val="00774BA6"/>
    <w:rsid w:val="00780080"/>
    <w:rsid w:val="00784D81"/>
    <w:rsid w:val="00794B32"/>
    <w:rsid w:val="00795696"/>
    <w:rsid w:val="00796EDB"/>
    <w:rsid w:val="007A4D6B"/>
    <w:rsid w:val="007A4FA3"/>
    <w:rsid w:val="007A53D0"/>
    <w:rsid w:val="007B163A"/>
    <w:rsid w:val="007B56DB"/>
    <w:rsid w:val="007C0509"/>
    <w:rsid w:val="007C2D7F"/>
    <w:rsid w:val="007C5780"/>
    <w:rsid w:val="007D212F"/>
    <w:rsid w:val="007D5917"/>
    <w:rsid w:val="007D664A"/>
    <w:rsid w:val="007E52A1"/>
    <w:rsid w:val="007E6C64"/>
    <w:rsid w:val="007F1876"/>
    <w:rsid w:val="007F1962"/>
    <w:rsid w:val="007F1E1F"/>
    <w:rsid w:val="007F30E5"/>
    <w:rsid w:val="007F7AD6"/>
    <w:rsid w:val="00800FB4"/>
    <w:rsid w:val="00803A5D"/>
    <w:rsid w:val="008057EC"/>
    <w:rsid w:val="00806C97"/>
    <w:rsid w:val="0080739D"/>
    <w:rsid w:val="0081042A"/>
    <w:rsid w:val="008105B8"/>
    <w:rsid w:val="00812EF9"/>
    <w:rsid w:val="008146F7"/>
    <w:rsid w:val="008166E1"/>
    <w:rsid w:val="00823A7C"/>
    <w:rsid w:val="00824984"/>
    <w:rsid w:val="008255FF"/>
    <w:rsid w:val="0083064E"/>
    <w:rsid w:val="00830F80"/>
    <w:rsid w:val="00833922"/>
    <w:rsid w:val="00833E72"/>
    <w:rsid w:val="00833EA6"/>
    <w:rsid w:val="00842875"/>
    <w:rsid w:val="00843456"/>
    <w:rsid w:val="00843958"/>
    <w:rsid w:val="00845472"/>
    <w:rsid w:val="00846924"/>
    <w:rsid w:val="00846D20"/>
    <w:rsid w:val="00852376"/>
    <w:rsid w:val="008536E9"/>
    <w:rsid w:val="00862219"/>
    <w:rsid w:val="00866529"/>
    <w:rsid w:val="00872C2B"/>
    <w:rsid w:val="00873398"/>
    <w:rsid w:val="00874F79"/>
    <w:rsid w:val="008752DB"/>
    <w:rsid w:val="00887288"/>
    <w:rsid w:val="00887BC0"/>
    <w:rsid w:val="00890971"/>
    <w:rsid w:val="00894069"/>
    <w:rsid w:val="00894409"/>
    <w:rsid w:val="00896849"/>
    <w:rsid w:val="008979A2"/>
    <w:rsid w:val="00897B1F"/>
    <w:rsid w:val="008A3F87"/>
    <w:rsid w:val="008B079B"/>
    <w:rsid w:val="008B1686"/>
    <w:rsid w:val="008B62A7"/>
    <w:rsid w:val="008C2D3D"/>
    <w:rsid w:val="008C3632"/>
    <w:rsid w:val="008C4779"/>
    <w:rsid w:val="008C5D10"/>
    <w:rsid w:val="008C610B"/>
    <w:rsid w:val="008C6332"/>
    <w:rsid w:val="008D4168"/>
    <w:rsid w:val="008D570E"/>
    <w:rsid w:val="008E0282"/>
    <w:rsid w:val="008E0A2C"/>
    <w:rsid w:val="008E22A2"/>
    <w:rsid w:val="008E6410"/>
    <w:rsid w:val="008E6927"/>
    <w:rsid w:val="008E71CE"/>
    <w:rsid w:val="008F5CDB"/>
    <w:rsid w:val="008F6FF6"/>
    <w:rsid w:val="0090336B"/>
    <w:rsid w:val="0090385D"/>
    <w:rsid w:val="0090477A"/>
    <w:rsid w:val="00904BFE"/>
    <w:rsid w:val="00905655"/>
    <w:rsid w:val="009063CD"/>
    <w:rsid w:val="0090697C"/>
    <w:rsid w:val="00907252"/>
    <w:rsid w:val="009079ED"/>
    <w:rsid w:val="00907AC8"/>
    <w:rsid w:val="00912498"/>
    <w:rsid w:val="00914698"/>
    <w:rsid w:val="00915BE4"/>
    <w:rsid w:val="00915F0D"/>
    <w:rsid w:val="00916AF9"/>
    <w:rsid w:val="00917C33"/>
    <w:rsid w:val="00921E38"/>
    <w:rsid w:val="00924707"/>
    <w:rsid w:val="00924A79"/>
    <w:rsid w:val="0092643B"/>
    <w:rsid w:val="0092660A"/>
    <w:rsid w:val="00927F76"/>
    <w:rsid w:val="009301AE"/>
    <w:rsid w:val="009311D1"/>
    <w:rsid w:val="0093331C"/>
    <w:rsid w:val="00934EDF"/>
    <w:rsid w:val="00934FA4"/>
    <w:rsid w:val="00935338"/>
    <w:rsid w:val="0093620A"/>
    <w:rsid w:val="0093767A"/>
    <w:rsid w:val="0094475E"/>
    <w:rsid w:val="009464D6"/>
    <w:rsid w:val="00947284"/>
    <w:rsid w:val="009474E6"/>
    <w:rsid w:val="00951409"/>
    <w:rsid w:val="009533A5"/>
    <w:rsid w:val="00954A95"/>
    <w:rsid w:val="0095604C"/>
    <w:rsid w:val="00961179"/>
    <w:rsid w:val="009614AB"/>
    <w:rsid w:val="00963D05"/>
    <w:rsid w:val="00966690"/>
    <w:rsid w:val="0096680F"/>
    <w:rsid w:val="00967245"/>
    <w:rsid w:val="00971D0D"/>
    <w:rsid w:val="0097284A"/>
    <w:rsid w:val="00973351"/>
    <w:rsid w:val="00974225"/>
    <w:rsid w:val="00974613"/>
    <w:rsid w:val="0097734D"/>
    <w:rsid w:val="00980354"/>
    <w:rsid w:val="009821D4"/>
    <w:rsid w:val="00985F67"/>
    <w:rsid w:val="00986A1B"/>
    <w:rsid w:val="009871E5"/>
    <w:rsid w:val="00990306"/>
    <w:rsid w:val="00990540"/>
    <w:rsid w:val="00993ECE"/>
    <w:rsid w:val="00993EDB"/>
    <w:rsid w:val="00996E0E"/>
    <w:rsid w:val="009A05BF"/>
    <w:rsid w:val="009A2B7C"/>
    <w:rsid w:val="009A4591"/>
    <w:rsid w:val="009A5152"/>
    <w:rsid w:val="009A53C5"/>
    <w:rsid w:val="009B0D7C"/>
    <w:rsid w:val="009B41ED"/>
    <w:rsid w:val="009B44EE"/>
    <w:rsid w:val="009C2C04"/>
    <w:rsid w:val="009C4403"/>
    <w:rsid w:val="009C6968"/>
    <w:rsid w:val="009C7548"/>
    <w:rsid w:val="009D09BA"/>
    <w:rsid w:val="009D190A"/>
    <w:rsid w:val="009D311C"/>
    <w:rsid w:val="009D3D2E"/>
    <w:rsid w:val="009D429E"/>
    <w:rsid w:val="009D4602"/>
    <w:rsid w:val="009D5D98"/>
    <w:rsid w:val="009D6CE3"/>
    <w:rsid w:val="009E170D"/>
    <w:rsid w:val="009F2C3A"/>
    <w:rsid w:val="009F35B8"/>
    <w:rsid w:val="009F47D1"/>
    <w:rsid w:val="00A0200B"/>
    <w:rsid w:val="00A06DA9"/>
    <w:rsid w:val="00A15B59"/>
    <w:rsid w:val="00A2006D"/>
    <w:rsid w:val="00A26E76"/>
    <w:rsid w:val="00A3111D"/>
    <w:rsid w:val="00A35EBF"/>
    <w:rsid w:val="00A36722"/>
    <w:rsid w:val="00A40000"/>
    <w:rsid w:val="00A4057C"/>
    <w:rsid w:val="00A45675"/>
    <w:rsid w:val="00A51604"/>
    <w:rsid w:val="00A536CD"/>
    <w:rsid w:val="00A543AC"/>
    <w:rsid w:val="00A55C31"/>
    <w:rsid w:val="00A57379"/>
    <w:rsid w:val="00A607BE"/>
    <w:rsid w:val="00A608EA"/>
    <w:rsid w:val="00A61A0C"/>
    <w:rsid w:val="00A61FD7"/>
    <w:rsid w:val="00A622C7"/>
    <w:rsid w:val="00A62591"/>
    <w:rsid w:val="00A62679"/>
    <w:rsid w:val="00A707F2"/>
    <w:rsid w:val="00A75083"/>
    <w:rsid w:val="00A761D4"/>
    <w:rsid w:val="00A77011"/>
    <w:rsid w:val="00A8284B"/>
    <w:rsid w:val="00A94FD0"/>
    <w:rsid w:val="00A950E6"/>
    <w:rsid w:val="00AA0A67"/>
    <w:rsid w:val="00AA2F37"/>
    <w:rsid w:val="00AA30B2"/>
    <w:rsid w:val="00AA66E7"/>
    <w:rsid w:val="00AA6C0A"/>
    <w:rsid w:val="00AA7D82"/>
    <w:rsid w:val="00AB3049"/>
    <w:rsid w:val="00AB32A4"/>
    <w:rsid w:val="00AB4BFB"/>
    <w:rsid w:val="00AB632D"/>
    <w:rsid w:val="00AC0EA0"/>
    <w:rsid w:val="00AC0F91"/>
    <w:rsid w:val="00AC20A0"/>
    <w:rsid w:val="00AC30DC"/>
    <w:rsid w:val="00AC5958"/>
    <w:rsid w:val="00AD20BB"/>
    <w:rsid w:val="00AD3487"/>
    <w:rsid w:val="00AE079E"/>
    <w:rsid w:val="00AE10E6"/>
    <w:rsid w:val="00AE55F6"/>
    <w:rsid w:val="00AE76C7"/>
    <w:rsid w:val="00AF14FE"/>
    <w:rsid w:val="00AF1647"/>
    <w:rsid w:val="00AF2187"/>
    <w:rsid w:val="00AF35F7"/>
    <w:rsid w:val="00AF3DD7"/>
    <w:rsid w:val="00B014BB"/>
    <w:rsid w:val="00B04493"/>
    <w:rsid w:val="00B050BC"/>
    <w:rsid w:val="00B06E6C"/>
    <w:rsid w:val="00B10171"/>
    <w:rsid w:val="00B10A4B"/>
    <w:rsid w:val="00B13BCE"/>
    <w:rsid w:val="00B156C9"/>
    <w:rsid w:val="00B203D4"/>
    <w:rsid w:val="00B20BE2"/>
    <w:rsid w:val="00B21A9B"/>
    <w:rsid w:val="00B26724"/>
    <w:rsid w:val="00B26C02"/>
    <w:rsid w:val="00B27923"/>
    <w:rsid w:val="00B27E91"/>
    <w:rsid w:val="00B34422"/>
    <w:rsid w:val="00B3460B"/>
    <w:rsid w:val="00B40B56"/>
    <w:rsid w:val="00B43DBA"/>
    <w:rsid w:val="00B45261"/>
    <w:rsid w:val="00B504E8"/>
    <w:rsid w:val="00B51E57"/>
    <w:rsid w:val="00B53210"/>
    <w:rsid w:val="00B5330A"/>
    <w:rsid w:val="00B53BD6"/>
    <w:rsid w:val="00B55281"/>
    <w:rsid w:val="00B578B3"/>
    <w:rsid w:val="00B66906"/>
    <w:rsid w:val="00B67200"/>
    <w:rsid w:val="00B6734F"/>
    <w:rsid w:val="00B7292F"/>
    <w:rsid w:val="00B74D77"/>
    <w:rsid w:val="00B74E9A"/>
    <w:rsid w:val="00B74FFD"/>
    <w:rsid w:val="00B818B6"/>
    <w:rsid w:val="00B81C4E"/>
    <w:rsid w:val="00B81CC9"/>
    <w:rsid w:val="00B870FD"/>
    <w:rsid w:val="00B92CE7"/>
    <w:rsid w:val="00B94CE9"/>
    <w:rsid w:val="00B960D5"/>
    <w:rsid w:val="00B97AA5"/>
    <w:rsid w:val="00B97AEC"/>
    <w:rsid w:val="00BA0A2A"/>
    <w:rsid w:val="00BA26EF"/>
    <w:rsid w:val="00BA3AD0"/>
    <w:rsid w:val="00BA3F12"/>
    <w:rsid w:val="00BA515D"/>
    <w:rsid w:val="00BA5490"/>
    <w:rsid w:val="00BA783E"/>
    <w:rsid w:val="00BB12FB"/>
    <w:rsid w:val="00BB307E"/>
    <w:rsid w:val="00BB4E00"/>
    <w:rsid w:val="00BB6279"/>
    <w:rsid w:val="00BC11AD"/>
    <w:rsid w:val="00BC3C89"/>
    <w:rsid w:val="00BC63EF"/>
    <w:rsid w:val="00BC6516"/>
    <w:rsid w:val="00BD0354"/>
    <w:rsid w:val="00BD15D9"/>
    <w:rsid w:val="00BD44B5"/>
    <w:rsid w:val="00BD585E"/>
    <w:rsid w:val="00BD6061"/>
    <w:rsid w:val="00BE12CA"/>
    <w:rsid w:val="00BE21DE"/>
    <w:rsid w:val="00BF054A"/>
    <w:rsid w:val="00BF5D14"/>
    <w:rsid w:val="00BF7D53"/>
    <w:rsid w:val="00C06307"/>
    <w:rsid w:val="00C069FA"/>
    <w:rsid w:val="00C07CD8"/>
    <w:rsid w:val="00C11B65"/>
    <w:rsid w:val="00C12534"/>
    <w:rsid w:val="00C14663"/>
    <w:rsid w:val="00C1608D"/>
    <w:rsid w:val="00C21546"/>
    <w:rsid w:val="00C22997"/>
    <w:rsid w:val="00C22D58"/>
    <w:rsid w:val="00C237FB"/>
    <w:rsid w:val="00C25ADE"/>
    <w:rsid w:val="00C25C6B"/>
    <w:rsid w:val="00C308D4"/>
    <w:rsid w:val="00C3108E"/>
    <w:rsid w:val="00C33CDC"/>
    <w:rsid w:val="00C37ABB"/>
    <w:rsid w:val="00C37C2E"/>
    <w:rsid w:val="00C40158"/>
    <w:rsid w:val="00C40429"/>
    <w:rsid w:val="00C42811"/>
    <w:rsid w:val="00C42D16"/>
    <w:rsid w:val="00C449F9"/>
    <w:rsid w:val="00C4670A"/>
    <w:rsid w:val="00C478CC"/>
    <w:rsid w:val="00C50B41"/>
    <w:rsid w:val="00C51C19"/>
    <w:rsid w:val="00C52CB1"/>
    <w:rsid w:val="00C535AD"/>
    <w:rsid w:val="00C5403C"/>
    <w:rsid w:val="00C57170"/>
    <w:rsid w:val="00C61B6F"/>
    <w:rsid w:val="00C62E42"/>
    <w:rsid w:val="00C63241"/>
    <w:rsid w:val="00C65650"/>
    <w:rsid w:val="00C66925"/>
    <w:rsid w:val="00C702E9"/>
    <w:rsid w:val="00C72205"/>
    <w:rsid w:val="00C72B3C"/>
    <w:rsid w:val="00C75A02"/>
    <w:rsid w:val="00C76955"/>
    <w:rsid w:val="00C81028"/>
    <w:rsid w:val="00C81775"/>
    <w:rsid w:val="00C82AED"/>
    <w:rsid w:val="00C846B7"/>
    <w:rsid w:val="00C91FE0"/>
    <w:rsid w:val="00CA1072"/>
    <w:rsid w:val="00CA39D4"/>
    <w:rsid w:val="00CA42E8"/>
    <w:rsid w:val="00CB0F7E"/>
    <w:rsid w:val="00CB4159"/>
    <w:rsid w:val="00CB4F1C"/>
    <w:rsid w:val="00CC0730"/>
    <w:rsid w:val="00CC420C"/>
    <w:rsid w:val="00CC581C"/>
    <w:rsid w:val="00CC675B"/>
    <w:rsid w:val="00CC7F59"/>
    <w:rsid w:val="00CD1B28"/>
    <w:rsid w:val="00CD1C47"/>
    <w:rsid w:val="00CD21FD"/>
    <w:rsid w:val="00CD3DBA"/>
    <w:rsid w:val="00CD4910"/>
    <w:rsid w:val="00CD4BB7"/>
    <w:rsid w:val="00CD6BFB"/>
    <w:rsid w:val="00CE17F2"/>
    <w:rsid w:val="00CE39DE"/>
    <w:rsid w:val="00CE3CB1"/>
    <w:rsid w:val="00CE3FEC"/>
    <w:rsid w:val="00CE7F29"/>
    <w:rsid w:val="00CF2D07"/>
    <w:rsid w:val="00CF2EFC"/>
    <w:rsid w:val="00CF513F"/>
    <w:rsid w:val="00CF751A"/>
    <w:rsid w:val="00CF7899"/>
    <w:rsid w:val="00D0339C"/>
    <w:rsid w:val="00D1468E"/>
    <w:rsid w:val="00D17335"/>
    <w:rsid w:val="00D2308D"/>
    <w:rsid w:val="00D24BCD"/>
    <w:rsid w:val="00D24F32"/>
    <w:rsid w:val="00D3349D"/>
    <w:rsid w:val="00D3379C"/>
    <w:rsid w:val="00D33DB0"/>
    <w:rsid w:val="00D35B20"/>
    <w:rsid w:val="00D36BA8"/>
    <w:rsid w:val="00D37768"/>
    <w:rsid w:val="00D40AED"/>
    <w:rsid w:val="00D4175C"/>
    <w:rsid w:val="00D43272"/>
    <w:rsid w:val="00D43621"/>
    <w:rsid w:val="00D43D02"/>
    <w:rsid w:val="00D44F4F"/>
    <w:rsid w:val="00D500A8"/>
    <w:rsid w:val="00D5637B"/>
    <w:rsid w:val="00D56580"/>
    <w:rsid w:val="00D61A06"/>
    <w:rsid w:val="00D64F0C"/>
    <w:rsid w:val="00D65874"/>
    <w:rsid w:val="00D65C9C"/>
    <w:rsid w:val="00D7323B"/>
    <w:rsid w:val="00D733BB"/>
    <w:rsid w:val="00D736ED"/>
    <w:rsid w:val="00D74638"/>
    <w:rsid w:val="00D74A22"/>
    <w:rsid w:val="00D7505E"/>
    <w:rsid w:val="00D75B89"/>
    <w:rsid w:val="00D816BF"/>
    <w:rsid w:val="00D83C4D"/>
    <w:rsid w:val="00D8431E"/>
    <w:rsid w:val="00D84DAA"/>
    <w:rsid w:val="00D8626D"/>
    <w:rsid w:val="00D90467"/>
    <w:rsid w:val="00D92139"/>
    <w:rsid w:val="00D923B1"/>
    <w:rsid w:val="00DA0DF2"/>
    <w:rsid w:val="00DA1F00"/>
    <w:rsid w:val="00DB0455"/>
    <w:rsid w:val="00DB1A5D"/>
    <w:rsid w:val="00DB3CBA"/>
    <w:rsid w:val="00DB3DF3"/>
    <w:rsid w:val="00DB489E"/>
    <w:rsid w:val="00DB660A"/>
    <w:rsid w:val="00DB7E2D"/>
    <w:rsid w:val="00DC0A86"/>
    <w:rsid w:val="00DC36A0"/>
    <w:rsid w:val="00DC6EE4"/>
    <w:rsid w:val="00DC725F"/>
    <w:rsid w:val="00DD0210"/>
    <w:rsid w:val="00DD41B4"/>
    <w:rsid w:val="00DD4BA9"/>
    <w:rsid w:val="00DE1449"/>
    <w:rsid w:val="00DE1914"/>
    <w:rsid w:val="00DE195E"/>
    <w:rsid w:val="00DE5052"/>
    <w:rsid w:val="00DE55C6"/>
    <w:rsid w:val="00DE7C4D"/>
    <w:rsid w:val="00DF1AFC"/>
    <w:rsid w:val="00DF2893"/>
    <w:rsid w:val="00DF300A"/>
    <w:rsid w:val="00DF38BF"/>
    <w:rsid w:val="00E01956"/>
    <w:rsid w:val="00E03BAA"/>
    <w:rsid w:val="00E03DF2"/>
    <w:rsid w:val="00E06C33"/>
    <w:rsid w:val="00E0734A"/>
    <w:rsid w:val="00E12276"/>
    <w:rsid w:val="00E12D37"/>
    <w:rsid w:val="00E1311B"/>
    <w:rsid w:val="00E1433D"/>
    <w:rsid w:val="00E20D65"/>
    <w:rsid w:val="00E22AF8"/>
    <w:rsid w:val="00E24FA5"/>
    <w:rsid w:val="00E25985"/>
    <w:rsid w:val="00E266F8"/>
    <w:rsid w:val="00E27331"/>
    <w:rsid w:val="00E27A14"/>
    <w:rsid w:val="00E30C70"/>
    <w:rsid w:val="00E31178"/>
    <w:rsid w:val="00E3481C"/>
    <w:rsid w:val="00E34DD7"/>
    <w:rsid w:val="00E36FA1"/>
    <w:rsid w:val="00E375BD"/>
    <w:rsid w:val="00E42D12"/>
    <w:rsid w:val="00E43D5F"/>
    <w:rsid w:val="00E4587F"/>
    <w:rsid w:val="00E45B34"/>
    <w:rsid w:val="00E46461"/>
    <w:rsid w:val="00E4692B"/>
    <w:rsid w:val="00E54E92"/>
    <w:rsid w:val="00E55271"/>
    <w:rsid w:val="00E56BB2"/>
    <w:rsid w:val="00E572B0"/>
    <w:rsid w:val="00E62D61"/>
    <w:rsid w:val="00E65FC4"/>
    <w:rsid w:val="00E65FF5"/>
    <w:rsid w:val="00E66535"/>
    <w:rsid w:val="00E7324D"/>
    <w:rsid w:val="00E75C10"/>
    <w:rsid w:val="00E777A5"/>
    <w:rsid w:val="00E814F9"/>
    <w:rsid w:val="00E84BCB"/>
    <w:rsid w:val="00E876E0"/>
    <w:rsid w:val="00E87970"/>
    <w:rsid w:val="00E91D45"/>
    <w:rsid w:val="00E92A2A"/>
    <w:rsid w:val="00E94A91"/>
    <w:rsid w:val="00E95FB7"/>
    <w:rsid w:val="00E97088"/>
    <w:rsid w:val="00E97470"/>
    <w:rsid w:val="00EA1292"/>
    <w:rsid w:val="00EA175E"/>
    <w:rsid w:val="00EA2F31"/>
    <w:rsid w:val="00EA35EB"/>
    <w:rsid w:val="00EA3AE6"/>
    <w:rsid w:val="00EA4815"/>
    <w:rsid w:val="00EB0332"/>
    <w:rsid w:val="00EB0C0F"/>
    <w:rsid w:val="00EB0F8C"/>
    <w:rsid w:val="00EB3DD6"/>
    <w:rsid w:val="00EB5435"/>
    <w:rsid w:val="00EB546F"/>
    <w:rsid w:val="00EB6FEE"/>
    <w:rsid w:val="00EB7352"/>
    <w:rsid w:val="00EB73A2"/>
    <w:rsid w:val="00EC6F71"/>
    <w:rsid w:val="00ED23C2"/>
    <w:rsid w:val="00ED45AE"/>
    <w:rsid w:val="00ED6014"/>
    <w:rsid w:val="00ED6C50"/>
    <w:rsid w:val="00ED783E"/>
    <w:rsid w:val="00EE62F9"/>
    <w:rsid w:val="00EE64CC"/>
    <w:rsid w:val="00EE6EC6"/>
    <w:rsid w:val="00EF0447"/>
    <w:rsid w:val="00EF5830"/>
    <w:rsid w:val="00EF7E09"/>
    <w:rsid w:val="00F0261C"/>
    <w:rsid w:val="00F0515B"/>
    <w:rsid w:val="00F066AB"/>
    <w:rsid w:val="00F1593F"/>
    <w:rsid w:val="00F17549"/>
    <w:rsid w:val="00F1780A"/>
    <w:rsid w:val="00F213F9"/>
    <w:rsid w:val="00F2371B"/>
    <w:rsid w:val="00F32133"/>
    <w:rsid w:val="00F33671"/>
    <w:rsid w:val="00F34E13"/>
    <w:rsid w:val="00F35E2A"/>
    <w:rsid w:val="00F42557"/>
    <w:rsid w:val="00F4338F"/>
    <w:rsid w:val="00F439C6"/>
    <w:rsid w:val="00F44894"/>
    <w:rsid w:val="00F45CBD"/>
    <w:rsid w:val="00F5140B"/>
    <w:rsid w:val="00F53699"/>
    <w:rsid w:val="00F53EF0"/>
    <w:rsid w:val="00F5417F"/>
    <w:rsid w:val="00F5529E"/>
    <w:rsid w:val="00F604C1"/>
    <w:rsid w:val="00F622EA"/>
    <w:rsid w:val="00F6699A"/>
    <w:rsid w:val="00F6771E"/>
    <w:rsid w:val="00F70729"/>
    <w:rsid w:val="00F70D57"/>
    <w:rsid w:val="00F7267E"/>
    <w:rsid w:val="00F7450D"/>
    <w:rsid w:val="00F74839"/>
    <w:rsid w:val="00F74BBF"/>
    <w:rsid w:val="00F7560A"/>
    <w:rsid w:val="00F75E1E"/>
    <w:rsid w:val="00F85AA4"/>
    <w:rsid w:val="00F86E42"/>
    <w:rsid w:val="00F90065"/>
    <w:rsid w:val="00F91C99"/>
    <w:rsid w:val="00F93D02"/>
    <w:rsid w:val="00F95CD0"/>
    <w:rsid w:val="00F97AAF"/>
    <w:rsid w:val="00FA188E"/>
    <w:rsid w:val="00FA256C"/>
    <w:rsid w:val="00FA31B0"/>
    <w:rsid w:val="00FA4031"/>
    <w:rsid w:val="00FA4682"/>
    <w:rsid w:val="00FA4C27"/>
    <w:rsid w:val="00FA5FA8"/>
    <w:rsid w:val="00FA6B21"/>
    <w:rsid w:val="00FA7BC1"/>
    <w:rsid w:val="00FA7D69"/>
    <w:rsid w:val="00FB1D0D"/>
    <w:rsid w:val="00FB5416"/>
    <w:rsid w:val="00FB5B0D"/>
    <w:rsid w:val="00FC2A95"/>
    <w:rsid w:val="00FC75CD"/>
    <w:rsid w:val="00FC77D5"/>
    <w:rsid w:val="00FC7DDA"/>
    <w:rsid w:val="00FD11A4"/>
    <w:rsid w:val="00FD636D"/>
    <w:rsid w:val="00FD7486"/>
    <w:rsid w:val="00FD7DBC"/>
    <w:rsid w:val="00FE04B0"/>
    <w:rsid w:val="00FE478E"/>
    <w:rsid w:val="00FE6B68"/>
    <w:rsid w:val="00FE6C40"/>
    <w:rsid w:val="00FE7406"/>
    <w:rsid w:val="00FF29A1"/>
    <w:rsid w:val="00FF3119"/>
    <w:rsid w:val="00FF3236"/>
    <w:rsid w:val="01165292"/>
    <w:rsid w:val="011941B1"/>
    <w:rsid w:val="02A429BD"/>
    <w:rsid w:val="03577739"/>
    <w:rsid w:val="05B36BCC"/>
    <w:rsid w:val="05C6135A"/>
    <w:rsid w:val="0E4A0A8E"/>
    <w:rsid w:val="0F723CEE"/>
    <w:rsid w:val="14195DFD"/>
    <w:rsid w:val="1A641C77"/>
    <w:rsid w:val="1B463994"/>
    <w:rsid w:val="1DF64E7D"/>
    <w:rsid w:val="23052769"/>
    <w:rsid w:val="246B368E"/>
    <w:rsid w:val="258544F7"/>
    <w:rsid w:val="2EAB4156"/>
    <w:rsid w:val="2FF93B36"/>
    <w:rsid w:val="3807783E"/>
    <w:rsid w:val="3A4A3AFA"/>
    <w:rsid w:val="3CCA53BC"/>
    <w:rsid w:val="41B31A00"/>
    <w:rsid w:val="437359CA"/>
    <w:rsid w:val="45787552"/>
    <w:rsid w:val="48D92E5A"/>
    <w:rsid w:val="49BA7799"/>
    <w:rsid w:val="4AEF633C"/>
    <w:rsid w:val="50194B59"/>
    <w:rsid w:val="529B08A5"/>
    <w:rsid w:val="54257443"/>
    <w:rsid w:val="55E244FA"/>
    <w:rsid w:val="5BBF4E79"/>
    <w:rsid w:val="5DC16572"/>
    <w:rsid w:val="5DED4C3A"/>
    <w:rsid w:val="5EF7869A"/>
    <w:rsid w:val="5FE53B7A"/>
    <w:rsid w:val="603C1888"/>
    <w:rsid w:val="61761FA3"/>
    <w:rsid w:val="61DF2A09"/>
    <w:rsid w:val="6215487E"/>
    <w:rsid w:val="63760B8D"/>
    <w:rsid w:val="646A47D3"/>
    <w:rsid w:val="658C686A"/>
    <w:rsid w:val="65FE4F9D"/>
    <w:rsid w:val="6BB0434F"/>
    <w:rsid w:val="737B0CC4"/>
    <w:rsid w:val="788272F4"/>
    <w:rsid w:val="7A1F674A"/>
    <w:rsid w:val="7CCF0E78"/>
    <w:rsid w:val="7FC52B91"/>
    <w:rsid w:val="AED4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GB" w:eastAsia="en-US" w:bidi="ar-SA"/>
    </w:rPr>
  </w:style>
  <w:style w:type="paragraph" w:styleId="3">
    <w:name w:val="heading 1"/>
    <w:basedOn w:val="1"/>
    <w:next w:val="1"/>
    <w:link w:val="37"/>
    <w:autoRedefine/>
    <w:qFormat/>
    <w:uiPriority w:val="0"/>
    <w:pPr>
      <w:keepNext/>
      <w:keepLines/>
      <w:widowControl w:val="0"/>
      <w:spacing w:before="340" w:after="330" w:line="578" w:lineRule="auto"/>
      <w:jc w:val="both"/>
      <w:outlineLvl w:val="0"/>
    </w:pPr>
    <w:rPr>
      <w:b/>
      <w:bCs/>
      <w:kern w:val="44"/>
      <w:sz w:val="44"/>
      <w:szCs w:val="44"/>
      <w:lang w:val="en-US" w:eastAsia="zh-CN"/>
    </w:rPr>
  </w:style>
  <w:style w:type="paragraph" w:styleId="4">
    <w:name w:val="heading 2"/>
    <w:basedOn w:val="1"/>
    <w:next w:val="1"/>
    <w:link w:val="38"/>
    <w:autoRedefine/>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5">
    <w:name w:val="heading 3"/>
    <w:basedOn w:val="1"/>
    <w:next w:val="1"/>
    <w:link w:val="39"/>
    <w:autoRedefine/>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link w:val="40"/>
    <w:autoRedefine/>
    <w:qFormat/>
    <w:uiPriority w:val="0"/>
    <w:pPr>
      <w:keepNext/>
      <w:keepLines/>
      <w:spacing w:before="280" w:after="290" w:line="376" w:lineRule="auto"/>
      <w:outlineLvl w:val="3"/>
    </w:pPr>
    <w:rPr>
      <w:rFonts w:ascii="Arial" w:hAnsi="Arial" w:eastAsia="黑体"/>
      <w:b/>
      <w:bCs/>
      <w:sz w:val="28"/>
      <w:szCs w:val="28"/>
    </w:rPr>
  </w:style>
  <w:style w:type="paragraph" w:styleId="7">
    <w:name w:val="heading 5"/>
    <w:basedOn w:val="1"/>
    <w:next w:val="1"/>
    <w:link w:val="77"/>
    <w:autoRedefine/>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41"/>
    <w:autoRedefine/>
    <w:unhideWhenUsed/>
    <w:qFormat/>
    <w:uiPriority w:val="0"/>
    <w:pPr>
      <w:keepNext/>
      <w:keepLines/>
      <w:numPr>
        <w:ilvl w:val="0"/>
        <w:numId w:val="2"/>
      </w:numPr>
      <w:spacing w:before="240" w:after="64" w:line="320" w:lineRule="auto"/>
      <w:outlineLvl w:val="5"/>
    </w:pPr>
    <w:rPr>
      <w:rFonts w:asciiTheme="majorHAnsi" w:hAnsiTheme="majorHAnsi" w:eastAsiaTheme="majorEastAsia" w:cstheme="majorBidi"/>
      <w:b/>
      <w:bCs/>
      <w:sz w:val="24"/>
      <w:szCs w:val="24"/>
    </w:rPr>
  </w:style>
  <w:style w:type="character" w:default="1" w:styleId="34">
    <w:name w:val="Default Paragraph Font"/>
    <w:autoRedefine/>
    <w:semiHidden/>
    <w:unhideWhenUsed/>
    <w:qFormat/>
    <w:uiPriority w:val="1"/>
  </w:style>
  <w:style w:type="table" w:default="1" w:styleId="31">
    <w:name w:val="Normal Table"/>
    <w:autoRedefine/>
    <w:semiHidden/>
    <w:unhideWhenUsed/>
    <w:qFormat/>
    <w:uiPriority w:val="99"/>
    <w:tblPr>
      <w:tblCellMar>
        <w:top w:w="0" w:type="dxa"/>
        <w:left w:w="108" w:type="dxa"/>
        <w:bottom w:w="0" w:type="dxa"/>
        <w:right w:w="108" w:type="dxa"/>
      </w:tblCellMar>
    </w:tblPr>
  </w:style>
  <w:style w:type="paragraph" w:styleId="2">
    <w:name w:val="macro"/>
    <w:link w:val="64"/>
    <w:autoRedefine/>
    <w:unhideWhenUsed/>
    <w:qFormat/>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Arial Narrow" w:hAnsi="Arial Narrow" w:eastAsia="宋体" w:cs="Times New Roman"/>
      <w:lang w:val="en-US" w:eastAsia="zh-CN" w:bidi="ar-SA"/>
    </w:rPr>
  </w:style>
  <w:style w:type="paragraph" w:styleId="9">
    <w:name w:val="toc 7"/>
    <w:basedOn w:val="1"/>
    <w:next w:val="1"/>
    <w:autoRedefine/>
    <w:unhideWhenUsed/>
    <w:qFormat/>
    <w:uiPriority w:val="39"/>
    <w:pPr>
      <w:widowControl w:val="0"/>
      <w:ind w:left="2520" w:leftChars="1200"/>
      <w:jc w:val="both"/>
    </w:pPr>
    <w:rPr>
      <w:rFonts w:ascii="Calibri" w:hAnsi="Calibri"/>
      <w:kern w:val="2"/>
      <w:sz w:val="21"/>
      <w:szCs w:val="22"/>
      <w:lang w:val="en-US" w:eastAsia="zh-CN"/>
    </w:rPr>
  </w:style>
  <w:style w:type="paragraph" w:styleId="10">
    <w:name w:val="Normal Indent"/>
    <w:basedOn w:val="1"/>
    <w:autoRedefine/>
    <w:qFormat/>
    <w:uiPriority w:val="0"/>
    <w:pPr>
      <w:ind w:firstLine="420" w:firstLineChars="200"/>
    </w:pPr>
  </w:style>
  <w:style w:type="paragraph" w:styleId="11">
    <w:name w:val="caption"/>
    <w:basedOn w:val="1"/>
    <w:next w:val="1"/>
    <w:autoRedefine/>
    <w:qFormat/>
    <w:uiPriority w:val="0"/>
    <w:rPr>
      <w:rFonts w:ascii="Arial" w:hAnsi="Arial" w:eastAsia="黑体" w:cs="Arial"/>
    </w:rPr>
  </w:style>
  <w:style w:type="paragraph" w:styleId="12">
    <w:name w:val="Document Map"/>
    <w:basedOn w:val="1"/>
    <w:link w:val="48"/>
    <w:autoRedefine/>
    <w:semiHidden/>
    <w:qFormat/>
    <w:uiPriority w:val="0"/>
    <w:pPr>
      <w:shd w:val="clear" w:color="auto" w:fill="000080"/>
    </w:pPr>
  </w:style>
  <w:style w:type="paragraph" w:styleId="13">
    <w:name w:val="annotation text"/>
    <w:basedOn w:val="1"/>
    <w:autoRedefine/>
    <w:semiHidden/>
    <w:unhideWhenUsed/>
    <w:qFormat/>
    <w:uiPriority w:val="99"/>
  </w:style>
  <w:style w:type="paragraph" w:styleId="14">
    <w:name w:val="Body Text"/>
    <w:basedOn w:val="1"/>
    <w:link w:val="52"/>
    <w:autoRedefine/>
    <w:qFormat/>
    <w:uiPriority w:val="0"/>
    <w:pPr>
      <w:spacing w:after="120"/>
    </w:pPr>
  </w:style>
  <w:style w:type="paragraph" w:styleId="15">
    <w:name w:val="Body Text Indent"/>
    <w:basedOn w:val="1"/>
    <w:link w:val="56"/>
    <w:autoRedefine/>
    <w:qFormat/>
    <w:uiPriority w:val="0"/>
    <w:pPr>
      <w:spacing w:after="120"/>
      <w:ind w:left="420" w:leftChars="200"/>
    </w:pPr>
  </w:style>
  <w:style w:type="paragraph" w:styleId="16">
    <w:name w:val="toc 5"/>
    <w:basedOn w:val="1"/>
    <w:next w:val="1"/>
    <w:autoRedefine/>
    <w:qFormat/>
    <w:uiPriority w:val="39"/>
    <w:pPr>
      <w:ind w:left="1680" w:leftChars="800"/>
    </w:pPr>
  </w:style>
  <w:style w:type="paragraph" w:styleId="17">
    <w:name w:val="toc 3"/>
    <w:basedOn w:val="1"/>
    <w:next w:val="1"/>
    <w:autoRedefine/>
    <w:qFormat/>
    <w:uiPriority w:val="39"/>
    <w:pPr>
      <w:ind w:left="840" w:leftChars="400"/>
    </w:pPr>
  </w:style>
  <w:style w:type="paragraph" w:styleId="18">
    <w:name w:val="Plain Text"/>
    <w:basedOn w:val="1"/>
    <w:link w:val="62"/>
    <w:autoRedefine/>
    <w:qFormat/>
    <w:uiPriority w:val="0"/>
    <w:pPr>
      <w:widowControl w:val="0"/>
      <w:jc w:val="both"/>
    </w:pPr>
    <w:rPr>
      <w:rFonts w:ascii="宋体" w:hAnsi="Courier New" w:cs="Courier New"/>
      <w:kern w:val="2"/>
      <w:sz w:val="21"/>
      <w:szCs w:val="21"/>
      <w:lang w:val="en-US" w:eastAsia="zh-CN"/>
    </w:rPr>
  </w:style>
  <w:style w:type="paragraph" w:styleId="19">
    <w:name w:val="toc 8"/>
    <w:basedOn w:val="1"/>
    <w:next w:val="1"/>
    <w:autoRedefine/>
    <w:unhideWhenUsed/>
    <w:qFormat/>
    <w:uiPriority w:val="39"/>
    <w:pPr>
      <w:widowControl w:val="0"/>
      <w:ind w:left="2940" w:leftChars="1400"/>
      <w:jc w:val="both"/>
    </w:pPr>
    <w:rPr>
      <w:rFonts w:ascii="Calibri" w:hAnsi="Calibri"/>
      <w:kern w:val="2"/>
      <w:sz w:val="21"/>
      <w:szCs w:val="22"/>
      <w:lang w:val="en-US" w:eastAsia="zh-CN"/>
    </w:rPr>
  </w:style>
  <w:style w:type="paragraph" w:styleId="20">
    <w:name w:val="Date"/>
    <w:basedOn w:val="1"/>
    <w:next w:val="1"/>
    <w:link w:val="69"/>
    <w:autoRedefine/>
    <w:qFormat/>
    <w:uiPriority w:val="0"/>
    <w:pPr>
      <w:widowControl w:val="0"/>
      <w:jc w:val="both"/>
    </w:pPr>
    <w:rPr>
      <w:kern w:val="2"/>
      <w:sz w:val="21"/>
      <w:lang w:val="en-US" w:eastAsia="zh-CN"/>
    </w:rPr>
  </w:style>
  <w:style w:type="paragraph" w:styleId="21">
    <w:name w:val="Balloon Text"/>
    <w:basedOn w:val="1"/>
    <w:link w:val="75"/>
    <w:autoRedefine/>
    <w:semiHidden/>
    <w:unhideWhenUsed/>
    <w:qFormat/>
    <w:uiPriority w:val="0"/>
    <w:rPr>
      <w:sz w:val="18"/>
      <w:szCs w:val="18"/>
    </w:rPr>
  </w:style>
  <w:style w:type="paragraph" w:styleId="22">
    <w:name w:val="footer"/>
    <w:basedOn w:val="1"/>
    <w:link w:val="55"/>
    <w:autoRedefine/>
    <w:qFormat/>
    <w:uiPriority w:val="0"/>
    <w:pPr>
      <w:tabs>
        <w:tab w:val="center" w:pos="4153"/>
        <w:tab w:val="right" w:pos="8306"/>
      </w:tabs>
      <w:snapToGrid w:val="0"/>
    </w:pPr>
    <w:rPr>
      <w:sz w:val="18"/>
      <w:szCs w:val="18"/>
    </w:rPr>
  </w:style>
  <w:style w:type="paragraph" w:styleId="23">
    <w:name w:val="header"/>
    <w:basedOn w:val="1"/>
    <w:link w:val="54"/>
    <w:autoRedefine/>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autoRedefine/>
    <w:qFormat/>
    <w:uiPriority w:val="39"/>
  </w:style>
  <w:style w:type="paragraph" w:styleId="25">
    <w:name w:val="toc 4"/>
    <w:basedOn w:val="1"/>
    <w:next w:val="1"/>
    <w:autoRedefine/>
    <w:qFormat/>
    <w:uiPriority w:val="39"/>
    <w:pPr>
      <w:ind w:left="1260" w:leftChars="600"/>
    </w:pPr>
  </w:style>
  <w:style w:type="paragraph" w:styleId="26">
    <w:name w:val="footnote text"/>
    <w:basedOn w:val="1"/>
    <w:link w:val="73"/>
    <w:autoRedefine/>
    <w:unhideWhenUsed/>
    <w:qFormat/>
    <w:uiPriority w:val="99"/>
    <w:rPr>
      <w:rFonts w:ascii="Calibri" w:hAnsi="Calibri"/>
      <w:lang w:val="en-US" w:eastAsia="zh-CN"/>
    </w:rPr>
  </w:style>
  <w:style w:type="paragraph" w:styleId="27">
    <w:name w:val="toc 6"/>
    <w:basedOn w:val="1"/>
    <w:next w:val="1"/>
    <w:autoRedefine/>
    <w:unhideWhenUsed/>
    <w:qFormat/>
    <w:uiPriority w:val="39"/>
    <w:pPr>
      <w:widowControl w:val="0"/>
      <w:ind w:left="2100" w:leftChars="1000"/>
      <w:jc w:val="both"/>
    </w:pPr>
    <w:rPr>
      <w:rFonts w:ascii="Calibri" w:hAnsi="Calibri"/>
      <w:kern w:val="2"/>
      <w:sz w:val="21"/>
      <w:szCs w:val="22"/>
      <w:lang w:val="en-US" w:eastAsia="zh-CN"/>
    </w:rPr>
  </w:style>
  <w:style w:type="paragraph" w:styleId="28">
    <w:name w:val="toc 2"/>
    <w:basedOn w:val="1"/>
    <w:next w:val="1"/>
    <w:autoRedefine/>
    <w:qFormat/>
    <w:uiPriority w:val="39"/>
    <w:pPr>
      <w:ind w:left="420" w:leftChars="200"/>
    </w:pPr>
  </w:style>
  <w:style w:type="paragraph" w:styleId="29">
    <w:name w:val="toc 9"/>
    <w:basedOn w:val="1"/>
    <w:next w:val="1"/>
    <w:autoRedefine/>
    <w:unhideWhenUsed/>
    <w:qFormat/>
    <w:uiPriority w:val="39"/>
    <w:pPr>
      <w:widowControl w:val="0"/>
      <w:ind w:left="3360" w:leftChars="1600"/>
      <w:jc w:val="both"/>
    </w:pPr>
    <w:rPr>
      <w:rFonts w:ascii="Calibri" w:hAnsi="Calibri"/>
      <w:kern w:val="2"/>
      <w:sz w:val="21"/>
      <w:szCs w:val="22"/>
      <w:lang w:val="en-US" w:eastAsia="zh-CN"/>
    </w:rPr>
  </w:style>
  <w:style w:type="paragraph" w:styleId="30">
    <w:name w:val="Body Text First Indent"/>
    <w:basedOn w:val="14"/>
    <w:link w:val="59"/>
    <w:autoRedefine/>
    <w:qFormat/>
    <w:uiPriority w:val="0"/>
    <w:pPr>
      <w:ind w:firstLine="420" w:firstLineChars="100"/>
    </w:pPr>
  </w:style>
  <w:style w:type="table" w:styleId="32">
    <w:name w:val="Table Grid"/>
    <w:basedOn w:val="31"/>
    <w:autoRedefine/>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Medium Shading 2 Accent 5"/>
    <w:basedOn w:val="31"/>
    <w:autoRedefine/>
    <w:qFormat/>
    <w:uiPriority w:val="64"/>
    <w:rPr>
      <w:rFonts w:ascii="Calibri" w:hAnsi="Calibri" w:eastAsia="宋体" w:cs="Times New Roman"/>
      <w:sz w:val="22"/>
    </w:rPr>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35">
    <w:name w:val="page number"/>
    <w:basedOn w:val="34"/>
    <w:autoRedefine/>
    <w:qFormat/>
    <w:uiPriority w:val="0"/>
  </w:style>
  <w:style w:type="character" w:styleId="36">
    <w:name w:val="Hyperlink"/>
    <w:autoRedefine/>
    <w:qFormat/>
    <w:uiPriority w:val="99"/>
    <w:rPr>
      <w:color w:val="0000FF"/>
      <w:u w:val="single"/>
    </w:rPr>
  </w:style>
  <w:style w:type="character" w:customStyle="1" w:styleId="37">
    <w:name w:val="标题 1 字符"/>
    <w:basedOn w:val="34"/>
    <w:link w:val="3"/>
    <w:autoRedefine/>
    <w:qFormat/>
    <w:uiPriority w:val="0"/>
    <w:rPr>
      <w:rFonts w:ascii="Times New Roman" w:hAnsi="Times New Roman" w:eastAsia="宋体" w:cs="Times New Roman"/>
      <w:b/>
      <w:bCs/>
      <w:kern w:val="44"/>
      <w:sz w:val="44"/>
      <w:szCs w:val="44"/>
    </w:rPr>
  </w:style>
  <w:style w:type="character" w:customStyle="1" w:styleId="38">
    <w:name w:val="标题 2 字符"/>
    <w:basedOn w:val="34"/>
    <w:link w:val="4"/>
    <w:autoRedefine/>
    <w:qFormat/>
    <w:uiPriority w:val="0"/>
    <w:rPr>
      <w:rFonts w:ascii="Arial" w:hAnsi="Arial" w:eastAsia="黑体" w:cs="Times New Roman"/>
      <w:b/>
      <w:bCs/>
      <w:kern w:val="0"/>
      <w:sz w:val="32"/>
      <w:szCs w:val="32"/>
      <w:lang w:val="en-GB" w:eastAsia="en-US"/>
    </w:rPr>
  </w:style>
  <w:style w:type="character" w:customStyle="1" w:styleId="39">
    <w:name w:val="标题 3 字符"/>
    <w:basedOn w:val="34"/>
    <w:link w:val="5"/>
    <w:autoRedefine/>
    <w:qFormat/>
    <w:uiPriority w:val="0"/>
    <w:rPr>
      <w:rFonts w:ascii="Times New Roman" w:hAnsi="Times New Roman" w:eastAsia="宋体" w:cs="Times New Roman"/>
      <w:b/>
      <w:bCs/>
      <w:kern w:val="0"/>
      <w:sz w:val="32"/>
      <w:szCs w:val="32"/>
      <w:lang w:val="en-GB" w:eastAsia="en-US"/>
    </w:rPr>
  </w:style>
  <w:style w:type="character" w:customStyle="1" w:styleId="40">
    <w:name w:val="标题 4 字符"/>
    <w:basedOn w:val="34"/>
    <w:link w:val="6"/>
    <w:autoRedefine/>
    <w:qFormat/>
    <w:uiPriority w:val="0"/>
    <w:rPr>
      <w:rFonts w:ascii="Arial" w:hAnsi="Arial" w:eastAsia="黑体" w:cs="Times New Roman"/>
      <w:b/>
      <w:bCs/>
      <w:kern w:val="0"/>
      <w:sz w:val="28"/>
      <w:szCs w:val="28"/>
      <w:lang w:val="en-GB" w:eastAsia="en-US"/>
    </w:rPr>
  </w:style>
  <w:style w:type="character" w:customStyle="1" w:styleId="41">
    <w:name w:val="标题 6 字符"/>
    <w:basedOn w:val="34"/>
    <w:link w:val="8"/>
    <w:autoRedefine/>
    <w:qFormat/>
    <w:uiPriority w:val="0"/>
    <w:rPr>
      <w:rFonts w:asciiTheme="majorHAnsi" w:hAnsiTheme="majorHAnsi" w:eastAsiaTheme="majorEastAsia" w:cstheme="majorBidi"/>
      <w:b/>
      <w:bCs/>
      <w:kern w:val="0"/>
      <w:sz w:val="24"/>
      <w:szCs w:val="24"/>
      <w:lang w:val="en-GB" w:eastAsia="en-US"/>
    </w:rPr>
  </w:style>
  <w:style w:type="paragraph" w:customStyle="1" w:styleId="42">
    <w:name w:val="Char Char1"/>
    <w:basedOn w:val="1"/>
    <w:autoRedefine/>
    <w:qFormat/>
    <w:uiPriority w:val="0"/>
    <w:pPr>
      <w:widowControl w:val="0"/>
      <w:spacing w:beforeLines="50" w:afterLines="50"/>
      <w:jc w:val="both"/>
    </w:pPr>
    <w:rPr>
      <w:rFonts w:ascii="Tahoma" w:hAnsi="Tahoma"/>
      <w:kern w:val="2"/>
      <w:sz w:val="24"/>
      <w:lang w:val="en-US" w:eastAsia="zh-CN"/>
    </w:rPr>
  </w:style>
  <w:style w:type="paragraph" w:customStyle="1" w:styleId="43">
    <w:name w:val="Table_Sm_Heading_Right"/>
    <w:basedOn w:val="1"/>
    <w:autoRedefine/>
    <w:qFormat/>
    <w:uiPriority w:val="0"/>
    <w:pPr>
      <w:keepNext/>
      <w:keepLines/>
      <w:spacing w:before="60" w:after="40"/>
      <w:jc w:val="right"/>
    </w:pPr>
    <w:rPr>
      <w:rFonts w:ascii="Arial" w:hAnsi="Arial" w:eastAsia="Times New Roman"/>
      <w:b/>
      <w:sz w:val="16"/>
      <w:lang w:val="en-US"/>
    </w:rPr>
  </w:style>
  <w:style w:type="paragraph" w:customStyle="1" w:styleId="44">
    <w:name w:val="Table_Medium"/>
    <w:basedOn w:val="1"/>
    <w:autoRedefine/>
    <w:qFormat/>
    <w:uiPriority w:val="0"/>
    <w:pPr>
      <w:spacing w:before="40" w:after="40"/>
    </w:pPr>
    <w:rPr>
      <w:rFonts w:ascii="Arial" w:hAnsi="Arial" w:eastAsia="Times New Roman"/>
      <w:sz w:val="18"/>
      <w:lang w:val="en-US"/>
    </w:rPr>
  </w:style>
  <w:style w:type="paragraph" w:customStyle="1" w:styleId="45">
    <w:name w:val="Table"/>
    <w:basedOn w:val="1"/>
    <w:autoRedefine/>
    <w:qFormat/>
    <w:uiPriority w:val="0"/>
    <w:pPr>
      <w:spacing w:before="40" w:after="40"/>
    </w:pPr>
    <w:rPr>
      <w:rFonts w:ascii="Futura Bk" w:hAnsi="Futura Bk"/>
      <w:lang w:val="en-US"/>
    </w:rPr>
  </w:style>
  <w:style w:type="paragraph" w:customStyle="1" w:styleId="46">
    <w:name w:val="Table_Center"/>
    <w:basedOn w:val="45"/>
    <w:autoRedefine/>
    <w:qFormat/>
    <w:uiPriority w:val="0"/>
    <w:pPr>
      <w:jc w:val="center"/>
    </w:pPr>
  </w:style>
  <w:style w:type="character" w:customStyle="1" w:styleId="47">
    <w:name w:val="Character UserEntry"/>
    <w:autoRedefine/>
    <w:qFormat/>
    <w:uiPriority w:val="0"/>
    <w:rPr>
      <w:color w:val="FF0000"/>
    </w:rPr>
  </w:style>
  <w:style w:type="character" w:customStyle="1" w:styleId="48">
    <w:name w:val="文档结构图 字符"/>
    <w:basedOn w:val="34"/>
    <w:link w:val="12"/>
    <w:autoRedefine/>
    <w:semiHidden/>
    <w:qFormat/>
    <w:uiPriority w:val="0"/>
    <w:rPr>
      <w:rFonts w:ascii="Times New Roman" w:hAnsi="Times New Roman" w:eastAsia="宋体" w:cs="Times New Roman"/>
      <w:kern w:val="0"/>
      <w:sz w:val="20"/>
      <w:szCs w:val="20"/>
      <w:shd w:val="clear" w:color="auto" w:fill="000080"/>
      <w:lang w:val="en-GB" w:eastAsia="en-US"/>
    </w:rPr>
  </w:style>
  <w:style w:type="paragraph" w:customStyle="1" w:styleId="49">
    <w:name w:val="标题1"/>
    <w:basedOn w:val="3"/>
    <w:autoRedefine/>
    <w:qFormat/>
    <w:uiPriority w:val="0"/>
    <w:pPr>
      <w:keepNext w:val="0"/>
      <w:keepLines w:val="0"/>
      <w:pageBreakBefore/>
      <w:widowControl/>
      <w:spacing w:before="0" w:after="240" w:line="240" w:lineRule="auto"/>
      <w:ind w:right="-173"/>
      <w:jc w:val="left"/>
    </w:pPr>
    <w:rPr>
      <w:rFonts w:ascii="Helvetica" w:hAnsi="Helvetica"/>
      <w:bCs w:val="0"/>
      <w:caps/>
      <w:kern w:val="0"/>
      <w:sz w:val="28"/>
      <w:szCs w:val="20"/>
      <w:lang w:val="en-GB"/>
    </w:rPr>
  </w:style>
  <w:style w:type="paragraph" w:customStyle="1" w:styleId="50">
    <w:name w:val="Parabody"/>
    <w:basedOn w:val="10"/>
    <w:autoRedefine/>
    <w:qFormat/>
    <w:uiPriority w:val="0"/>
    <w:pPr>
      <w:spacing w:after="240"/>
      <w:ind w:left="907" w:firstLine="0" w:firstLineChars="0"/>
    </w:pPr>
    <w:rPr>
      <w:rFonts w:ascii="Helvetica" w:hAnsi="Helvetica"/>
    </w:rPr>
  </w:style>
  <w:style w:type="paragraph" w:customStyle="1" w:styleId="51">
    <w:name w:val="Body Text table"/>
    <w:basedOn w:val="14"/>
    <w:autoRedefine/>
    <w:qFormat/>
    <w:uiPriority w:val="0"/>
    <w:pPr>
      <w:overflowPunct w:val="0"/>
      <w:autoSpaceDE w:val="0"/>
      <w:autoSpaceDN w:val="0"/>
      <w:adjustRightInd w:val="0"/>
      <w:spacing w:before="120" w:after="0" w:line="360" w:lineRule="auto"/>
      <w:jc w:val="both"/>
      <w:textAlignment w:val="baseline"/>
    </w:pPr>
    <w:rPr>
      <w:sz w:val="24"/>
      <w:szCs w:val="24"/>
      <w:lang w:val="en-US" w:eastAsia="zh-CN"/>
    </w:rPr>
  </w:style>
  <w:style w:type="character" w:customStyle="1" w:styleId="52">
    <w:name w:val="正文文本 字符"/>
    <w:basedOn w:val="34"/>
    <w:link w:val="14"/>
    <w:autoRedefine/>
    <w:qFormat/>
    <w:uiPriority w:val="0"/>
    <w:rPr>
      <w:rFonts w:ascii="Times New Roman" w:hAnsi="Times New Roman" w:eastAsia="宋体" w:cs="Times New Roman"/>
      <w:kern w:val="0"/>
      <w:sz w:val="20"/>
      <w:szCs w:val="20"/>
      <w:lang w:val="en-GB" w:eastAsia="en-US"/>
    </w:rPr>
  </w:style>
  <w:style w:type="paragraph" w:customStyle="1" w:styleId="53">
    <w:name w:val="标题2"/>
    <w:basedOn w:val="4"/>
    <w:autoRedefine/>
    <w:qFormat/>
    <w:uiPriority w:val="0"/>
    <w:pPr>
      <w:keepLines w:val="0"/>
      <w:spacing w:before="120" w:after="240" w:line="240" w:lineRule="auto"/>
      <w:ind w:right="-170"/>
    </w:pPr>
    <w:rPr>
      <w:rFonts w:ascii="Helvetica" w:hAnsi="Helvetica" w:eastAsia="宋体"/>
      <w:bCs w:val="0"/>
      <w:sz w:val="24"/>
      <w:szCs w:val="24"/>
      <w:lang w:eastAsia="zh-CN"/>
    </w:rPr>
  </w:style>
  <w:style w:type="character" w:customStyle="1" w:styleId="54">
    <w:name w:val="页眉 字符"/>
    <w:basedOn w:val="34"/>
    <w:link w:val="23"/>
    <w:autoRedefine/>
    <w:qFormat/>
    <w:uiPriority w:val="0"/>
    <w:rPr>
      <w:rFonts w:ascii="Times New Roman" w:hAnsi="Times New Roman" w:eastAsia="宋体" w:cs="Times New Roman"/>
      <w:kern w:val="0"/>
      <w:sz w:val="18"/>
      <w:szCs w:val="18"/>
      <w:lang w:val="en-GB" w:eastAsia="en-US"/>
    </w:rPr>
  </w:style>
  <w:style w:type="character" w:customStyle="1" w:styleId="55">
    <w:name w:val="页脚 字符"/>
    <w:basedOn w:val="34"/>
    <w:link w:val="22"/>
    <w:autoRedefine/>
    <w:qFormat/>
    <w:uiPriority w:val="0"/>
    <w:rPr>
      <w:rFonts w:ascii="Times New Roman" w:hAnsi="Times New Roman" w:eastAsia="宋体" w:cs="Times New Roman"/>
      <w:kern w:val="0"/>
      <w:sz w:val="18"/>
      <w:szCs w:val="18"/>
      <w:lang w:val="en-GB" w:eastAsia="en-US"/>
    </w:rPr>
  </w:style>
  <w:style w:type="character" w:customStyle="1" w:styleId="56">
    <w:name w:val="正文文本缩进 字符"/>
    <w:basedOn w:val="34"/>
    <w:link w:val="15"/>
    <w:autoRedefine/>
    <w:qFormat/>
    <w:uiPriority w:val="0"/>
    <w:rPr>
      <w:rFonts w:ascii="Times New Roman" w:hAnsi="Times New Roman" w:eastAsia="宋体" w:cs="Times New Roman"/>
      <w:kern w:val="0"/>
      <w:sz w:val="20"/>
      <w:szCs w:val="20"/>
      <w:lang w:val="en-GB" w:eastAsia="en-US"/>
    </w:rPr>
  </w:style>
  <w:style w:type="character" w:customStyle="1" w:styleId="57">
    <w:name w:val="正文首行缩进 Char"/>
    <w:autoRedefine/>
    <w:qFormat/>
    <w:uiPriority w:val="0"/>
    <w:rPr>
      <w:rFonts w:eastAsia="宋体"/>
      <w:kern w:val="2"/>
      <w:sz w:val="24"/>
      <w:szCs w:val="24"/>
      <w:lang w:val="en-US" w:eastAsia="zh-CN" w:bidi="ar-SA"/>
    </w:rPr>
  </w:style>
  <w:style w:type="paragraph" w:customStyle="1" w:styleId="58">
    <w:name w:val="Char Char Char1 Char Char Char Char"/>
    <w:basedOn w:val="1"/>
    <w:autoRedefine/>
    <w:qFormat/>
    <w:uiPriority w:val="0"/>
    <w:pPr>
      <w:widowControl w:val="0"/>
      <w:spacing w:beforeLines="50" w:afterLines="50"/>
      <w:jc w:val="both"/>
    </w:pPr>
    <w:rPr>
      <w:rFonts w:ascii="Tahoma" w:hAnsi="Tahoma"/>
      <w:kern w:val="2"/>
      <w:sz w:val="24"/>
      <w:lang w:val="en-US" w:eastAsia="zh-CN"/>
    </w:rPr>
  </w:style>
  <w:style w:type="character" w:customStyle="1" w:styleId="59">
    <w:name w:val="正文文本首行缩进 字符"/>
    <w:basedOn w:val="52"/>
    <w:link w:val="30"/>
    <w:autoRedefine/>
    <w:qFormat/>
    <w:uiPriority w:val="0"/>
    <w:rPr>
      <w:rFonts w:ascii="Times New Roman" w:hAnsi="Times New Roman" w:eastAsia="宋体" w:cs="Times New Roman"/>
      <w:kern w:val="0"/>
      <w:sz w:val="20"/>
      <w:szCs w:val="20"/>
      <w:lang w:val="en-GB" w:eastAsia="en-US"/>
    </w:rPr>
  </w:style>
  <w:style w:type="paragraph" w:customStyle="1" w:styleId="60">
    <w:name w:val="样式 首行缩进:  2 字符"/>
    <w:basedOn w:val="1"/>
    <w:autoRedefine/>
    <w:qFormat/>
    <w:uiPriority w:val="0"/>
    <w:pPr>
      <w:widowControl w:val="0"/>
      <w:spacing w:line="360" w:lineRule="auto"/>
      <w:ind w:firstLine="480" w:firstLineChars="200"/>
      <w:jc w:val="both"/>
    </w:pPr>
    <w:rPr>
      <w:kern w:val="2"/>
      <w:sz w:val="24"/>
      <w:szCs w:val="24"/>
      <w:lang w:val="en-US" w:eastAsia="zh-CN"/>
    </w:rPr>
  </w:style>
  <w:style w:type="paragraph" w:customStyle="1" w:styleId="61">
    <w:name w:val="Style Left:  0.5&quot;"/>
    <w:basedOn w:val="1"/>
    <w:autoRedefine/>
    <w:qFormat/>
    <w:uiPriority w:val="0"/>
    <w:pPr>
      <w:spacing w:line="360" w:lineRule="auto"/>
      <w:ind w:left="400" w:firstLine="432"/>
    </w:pPr>
    <w:rPr>
      <w:sz w:val="21"/>
      <w:szCs w:val="21"/>
      <w:lang w:val="en-US" w:eastAsia="zh-CN"/>
    </w:rPr>
  </w:style>
  <w:style w:type="character" w:customStyle="1" w:styleId="62">
    <w:name w:val="纯文本 字符"/>
    <w:basedOn w:val="34"/>
    <w:link w:val="18"/>
    <w:autoRedefine/>
    <w:qFormat/>
    <w:uiPriority w:val="0"/>
    <w:rPr>
      <w:rFonts w:ascii="宋体" w:hAnsi="Courier New" w:eastAsia="宋体" w:cs="Courier New"/>
      <w:szCs w:val="21"/>
    </w:rPr>
  </w:style>
  <w:style w:type="paragraph" w:customStyle="1" w:styleId="63">
    <w:name w:val="WYD"/>
    <w:basedOn w:val="1"/>
    <w:autoRedefine/>
    <w:qFormat/>
    <w:uiPriority w:val="0"/>
    <w:pPr>
      <w:numPr>
        <w:ilvl w:val="0"/>
        <w:numId w:val="3"/>
      </w:numPr>
      <w:tabs>
        <w:tab w:val="left" w:pos="900"/>
      </w:tabs>
      <w:spacing w:line="360" w:lineRule="auto"/>
    </w:pPr>
    <w:rPr>
      <w:b/>
      <w:sz w:val="21"/>
      <w:lang w:val="en-US" w:eastAsia="zh-CN"/>
    </w:rPr>
  </w:style>
  <w:style w:type="character" w:customStyle="1" w:styleId="64">
    <w:name w:val="宏文本 字符"/>
    <w:basedOn w:val="34"/>
    <w:link w:val="2"/>
    <w:autoRedefine/>
    <w:qFormat/>
    <w:uiPriority w:val="0"/>
    <w:rPr>
      <w:rFonts w:ascii="Arial Narrow" w:hAnsi="Arial Narrow" w:eastAsia="宋体" w:cs="Times New Roman"/>
      <w:kern w:val="0"/>
      <w:sz w:val="20"/>
      <w:szCs w:val="20"/>
    </w:rPr>
  </w:style>
  <w:style w:type="paragraph" w:customStyle="1" w:styleId="65">
    <w:name w:val="Table Text"/>
    <w:autoRedefine/>
    <w:qFormat/>
    <w:uiPriority w:val="0"/>
    <w:pPr>
      <w:jc w:val="center"/>
    </w:pPr>
    <w:rPr>
      <w:rFonts w:ascii="Times New Roman" w:hAnsi="Times New Roman" w:eastAsia="宋体" w:cs="Times New Roman"/>
      <w:color w:val="000000"/>
      <w:lang w:val="en-US" w:eastAsia="en-US" w:bidi="ar-SA"/>
    </w:rPr>
  </w:style>
  <w:style w:type="paragraph" w:customStyle="1" w:styleId="66">
    <w:name w:val="正文首行缩进X"/>
    <w:basedOn w:val="1"/>
    <w:link w:val="67"/>
    <w:autoRedefine/>
    <w:qFormat/>
    <w:uiPriority w:val="0"/>
    <w:pPr>
      <w:widowControl w:val="0"/>
      <w:spacing w:beforeLines="50" w:afterLines="50" w:line="360" w:lineRule="auto"/>
      <w:ind w:firstLine="420" w:firstLineChars="200"/>
      <w:jc w:val="both"/>
    </w:pPr>
    <w:rPr>
      <w:rFonts w:ascii="Calibri" w:hAnsi="Calibri" w:eastAsia="微软雅黑"/>
      <w:kern w:val="2"/>
      <w:sz w:val="24"/>
      <w:szCs w:val="24"/>
      <w:lang w:val="en-US" w:eastAsia="zh-CN"/>
    </w:rPr>
  </w:style>
  <w:style w:type="character" w:customStyle="1" w:styleId="67">
    <w:name w:val="正文首行缩进X Char"/>
    <w:link w:val="66"/>
    <w:autoRedefine/>
    <w:qFormat/>
    <w:uiPriority w:val="0"/>
    <w:rPr>
      <w:rFonts w:ascii="Calibri" w:hAnsi="Calibri" w:eastAsia="微软雅黑" w:cs="Times New Roman"/>
      <w:sz w:val="24"/>
      <w:szCs w:val="24"/>
    </w:rPr>
  </w:style>
  <w:style w:type="paragraph" w:styleId="68">
    <w:name w:val="List Paragraph"/>
    <w:basedOn w:val="1"/>
    <w:link w:val="71"/>
    <w:autoRedefine/>
    <w:qFormat/>
    <w:uiPriority w:val="34"/>
    <w:pPr>
      <w:ind w:firstLine="420" w:firstLineChars="200"/>
    </w:pPr>
  </w:style>
  <w:style w:type="character" w:customStyle="1" w:styleId="69">
    <w:name w:val="日期 字符"/>
    <w:basedOn w:val="34"/>
    <w:link w:val="20"/>
    <w:autoRedefine/>
    <w:qFormat/>
    <w:uiPriority w:val="0"/>
    <w:rPr>
      <w:rFonts w:ascii="Times New Roman" w:hAnsi="Times New Roman" w:eastAsia="宋体" w:cs="Times New Roman"/>
      <w:szCs w:val="20"/>
    </w:rPr>
  </w:style>
  <w:style w:type="paragraph" w:customStyle="1" w:styleId="70">
    <w:name w:val="首页标题"/>
    <w:basedOn w:val="1"/>
    <w:autoRedefine/>
    <w:qFormat/>
    <w:uiPriority w:val="0"/>
    <w:pPr>
      <w:widowControl w:val="0"/>
      <w:spacing w:before="100" w:beforeAutospacing="1" w:after="100" w:afterAutospacing="1"/>
      <w:jc w:val="center"/>
    </w:pPr>
    <w:rPr>
      <w:rFonts w:ascii="宋体" w:hAnsi="宋体" w:cs="宋体"/>
      <w:b/>
      <w:bCs/>
      <w:kern w:val="2"/>
      <w:sz w:val="44"/>
      <w:lang w:val="en-US" w:eastAsia="zh-CN"/>
    </w:rPr>
  </w:style>
  <w:style w:type="character" w:customStyle="1" w:styleId="71">
    <w:name w:val="列表段落 字符"/>
    <w:link w:val="68"/>
    <w:autoRedefine/>
    <w:qFormat/>
    <w:uiPriority w:val="34"/>
    <w:rPr>
      <w:rFonts w:ascii="Times New Roman" w:hAnsi="Times New Roman" w:eastAsia="宋体" w:cs="Times New Roman"/>
      <w:kern w:val="0"/>
      <w:sz w:val="20"/>
      <w:szCs w:val="20"/>
      <w:lang w:val="en-GB" w:eastAsia="en-US"/>
    </w:rPr>
  </w:style>
  <w:style w:type="paragraph" w:customStyle="1" w:styleId="72">
    <w:name w:val="Decimal Aligned"/>
    <w:basedOn w:val="1"/>
    <w:autoRedefine/>
    <w:qFormat/>
    <w:uiPriority w:val="40"/>
    <w:pPr>
      <w:tabs>
        <w:tab w:val="decimal" w:pos="360"/>
      </w:tabs>
      <w:spacing w:after="200" w:line="276" w:lineRule="auto"/>
    </w:pPr>
    <w:rPr>
      <w:rFonts w:ascii="Calibri" w:hAnsi="Calibri"/>
      <w:sz w:val="22"/>
      <w:szCs w:val="22"/>
      <w:lang w:val="en-US" w:eastAsia="zh-CN"/>
    </w:rPr>
  </w:style>
  <w:style w:type="character" w:customStyle="1" w:styleId="73">
    <w:name w:val="脚注文本 字符"/>
    <w:basedOn w:val="34"/>
    <w:link w:val="26"/>
    <w:autoRedefine/>
    <w:qFormat/>
    <w:uiPriority w:val="99"/>
    <w:rPr>
      <w:rFonts w:ascii="Calibri" w:hAnsi="Calibri" w:eastAsia="宋体" w:cs="Times New Roman"/>
      <w:kern w:val="0"/>
      <w:sz w:val="20"/>
      <w:szCs w:val="20"/>
    </w:rPr>
  </w:style>
  <w:style w:type="character" w:customStyle="1" w:styleId="74">
    <w:name w:val="不明显强调1"/>
    <w:autoRedefine/>
    <w:qFormat/>
    <w:uiPriority w:val="19"/>
    <w:rPr>
      <w:rFonts w:eastAsia="宋体" w:cs="Times New Roman"/>
      <w:i/>
      <w:iCs/>
      <w:color w:val="808080"/>
      <w:szCs w:val="22"/>
      <w:lang w:eastAsia="zh-CN"/>
    </w:rPr>
  </w:style>
  <w:style w:type="character" w:customStyle="1" w:styleId="75">
    <w:name w:val="批注框文本 字符"/>
    <w:basedOn w:val="34"/>
    <w:link w:val="21"/>
    <w:autoRedefine/>
    <w:semiHidden/>
    <w:qFormat/>
    <w:uiPriority w:val="0"/>
    <w:rPr>
      <w:rFonts w:ascii="Times New Roman" w:hAnsi="Times New Roman" w:eastAsia="宋体" w:cs="Times New Roman"/>
      <w:kern w:val="0"/>
      <w:sz w:val="18"/>
      <w:szCs w:val="18"/>
      <w:lang w:val="en-GB" w:eastAsia="en-US"/>
    </w:rPr>
  </w:style>
  <w:style w:type="character" w:customStyle="1" w:styleId="76">
    <w:name w:val="未处理的提及1"/>
    <w:basedOn w:val="34"/>
    <w:autoRedefine/>
    <w:semiHidden/>
    <w:unhideWhenUsed/>
    <w:qFormat/>
    <w:uiPriority w:val="99"/>
    <w:rPr>
      <w:color w:val="605E5C"/>
      <w:shd w:val="clear" w:color="auto" w:fill="E1DFDD"/>
    </w:rPr>
  </w:style>
  <w:style w:type="character" w:customStyle="1" w:styleId="77">
    <w:name w:val="标题 5 字符"/>
    <w:basedOn w:val="34"/>
    <w:link w:val="7"/>
    <w:autoRedefine/>
    <w:qFormat/>
    <w:uiPriority w:val="9"/>
    <w:rPr>
      <w:rFonts w:ascii="Times New Roman" w:hAnsi="Times New Roman" w:eastAsia="宋体" w:cs="Times New Roman"/>
      <w:b/>
      <w:bCs/>
      <w:kern w:val="0"/>
      <w:sz w:val="28"/>
      <w:szCs w:val="28"/>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1333</Words>
  <Characters>7603</Characters>
  <Lines>63</Lines>
  <Paragraphs>17</Paragraphs>
  <TotalTime>0</TotalTime>
  <ScaleCrop>false</ScaleCrop>
  <LinksUpToDate>false</LinksUpToDate>
  <CharactersWithSpaces>8919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2014-08-07T22:52:00Z</dcterms:created>
  <dc:creator>T400</dc:creator>
  <cp:lastModifiedBy>崔浩</cp:lastModifiedBy>
  <dcterms:modified xsi:type="dcterms:W3CDTF">2024-04-24T01:08:42Z</dcterms:modified>
  <cp:revision>1206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F406D875D4E2FEE54E6EC764B49F652E_43</vt:lpwstr>
  </property>
</Properties>
</file>