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5953"/>
      </w:tblGrid>
      <w:tr w:rsidR="00521B1D" w:rsidRPr="00582E0D" w:rsidTr="00957732">
        <w:trPr>
          <w:trHeight w:val="312"/>
          <w:jc w:val="center"/>
        </w:trPr>
        <w:tc>
          <w:tcPr>
            <w:tcW w:w="2547" w:type="dxa"/>
            <w:vMerge w:val="restart"/>
            <w:vAlign w:val="center"/>
          </w:tcPr>
          <w:p w:rsidR="00521B1D" w:rsidRPr="00957732" w:rsidRDefault="00521B1D" w:rsidP="00957732">
            <w:pPr>
              <w:tabs>
                <w:tab w:val="left" w:pos="8647"/>
              </w:tabs>
              <w:spacing w:line="240" w:lineRule="atLeas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 w:rsidRPr="00957732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课程目标</w:t>
            </w:r>
          </w:p>
        </w:tc>
        <w:tc>
          <w:tcPr>
            <w:tcW w:w="5953" w:type="dxa"/>
            <w:vMerge w:val="restart"/>
            <w:vAlign w:val="center"/>
          </w:tcPr>
          <w:p w:rsidR="00521B1D" w:rsidRPr="00957732" w:rsidRDefault="00521B1D" w:rsidP="00957732">
            <w:pPr>
              <w:tabs>
                <w:tab w:val="left" w:pos="8647"/>
              </w:tabs>
              <w:spacing w:line="240" w:lineRule="atLeas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 w:rsidRPr="00957732"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考核内容</w:t>
            </w:r>
          </w:p>
        </w:tc>
      </w:tr>
      <w:tr w:rsidR="00521B1D" w:rsidRPr="00582E0D" w:rsidTr="00957732">
        <w:trPr>
          <w:trHeight w:val="312"/>
          <w:jc w:val="center"/>
        </w:trPr>
        <w:tc>
          <w:tcPr>
            <w:tcW w:w="2547" w:type="dxa"/>
            <w:vMerge/>
          </w:tcPr>
          <w:p w:rsidR="00521B1D" w:rsidRPr="00957732" w:rsidRDefault="00521B1D" w:rsidP="00957732">
            <w:pPr>
              <w:tabs>
                <w:tab w:val="left" w:pos="8647"/>
              </w:tabs>
              <w:spacing w:line="240" w:lineRule="atLeast"/>
              <w:rPr>
                <w:rFonts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5953" w:type="dxa"/>
            <w:vMerge/>
          </w:tcPr>
          <w:p w:rsidR="00521B1D" w:rsidRPr="00957732" w:rsidRDefault="00521B1D" w:rsidP="00957732">
            <w:pPr>
              <w:tabs>
                <w:tab w:val="left" w:pos="8647"/>
              </w:tabs>
              <w:spacing w:line="240" w:lineRule="atLeast"/>
              <w:rPr>
                <w:rFonts w:eastAsia="宋体" w:cs="Times New Roman"/>
                <w:kern w:val="0"/>
                <w:sz w:val="18"/>
                <w:szCs w:val="18"/>
              </w:rPr>
            </w:pPr>
          </w:p>
        </w:tc>
      </w:tr>
      <w:tr w:rsidR="00521B1D" w:rsidRPr="007419F7" w:rsidTr="00957732">
        <w:trPr>
          <w:trHeight w:val="548"/>
          <w:jc w:val="center"/>
        </w:trPr>
        <w:tc>
          <w:tcPr>
            <w:tcW w:w="2547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）掌握计算机网络的工作原理及分层体系结构的设计思想，学会利用数学知识计算并分析网络的性能指标。</w:t>
            </w:r>
          </w:p>
        </w:tc>
        <w:tc>
          <w:tcPr>
            <w:tcW w:w="5953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 xml:space="preserve">1. </w:t>
            </w: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>从多方面比较电路交换、报文交换、分组交换的优缺点；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 xml:space="preserve">2. </w:t>
            </w: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>计算机网络的分类；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 xml:space="preserve">3. </w:t>
            </w:r>
            <w:r w:rsidRPr="00310BC3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>计算机网络常用的性能指标有哪些，其中时延由哪几部分组成；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4. </w:t>
            </w:r>
            <w:r w:rsidRPr="00310BC3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论述具有五层协议的网络体系结构的要点，包括各层的主要功能。</w:t>
            </w:r>
          </w:p>
        </w:tc>
      </w:tr>
      <w:tr w:rsidR="00521B1D" w:rsidRPr="007419F7" w:rsidTr="00957732">
        <w:trPr>
          <w:trHeight w:val="2341"/>
          <w:jc w:val="center"/>
        </w:trPr>
        <w:tc>
          <w:tcPr>
            <w:tcW w:w="2547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）掌握数据通信的基础知识、信道复用技术以及数据链路层的相关概念，通过案例讨论方式，使学生能够分析并推演实际数据通信过程中存在的信号干扰、信道冲突等复杂工程问题。</w:t>
            </w:r>
          </w:p>
        </w:tc>
        <w:tc>
          <w:tcPr>
            <w:tcW w:w="5953" w:type="dxa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物理层的接口有哪几方面特性，各包含些什么内容；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常用的传输媒体有哪些，各有什么特点；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3.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为什么使用信道复用技术，常用的信道复用技术有哪些；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4.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数据链路层解决的三个基本问题是什么，为什么都必须加以解决；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5.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利用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CRC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检验计算余数，或者判断传输过程中是否出现比特差错；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6. CSMA/CD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协议的要点是什么；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7. </w:t>
            </w:r>
            <w:r w:rsidR="00957732"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利用交换机的自学习算法，更新交换表，判断帧转发接口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。</w:t>
            </w:r>
          </w:p>
        </w:tc>
      </w:tr>
      <w:tr w:rsidR="00521B1D" w:rsidRPr="007419F7" w:rsidTr="00957732">
        <w:trPr>
          <w:trHeight w:val="1102"/>
          <w:jc w:val="center"/>
        </w:trPr>
        <w:tc>
          <w:tcPr>
            <w:tcW w:w="2547" w:type="dxa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）综合运用先修课程中高等数学、概率论等相关知识和计算机网络的知识，针对某中小公司组网需求，使学生掌握网络拓扑结构设计、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地址划分、交换机配置及路由器配置等技术，能够独立查阅文献，从效率、安全性等方面对所组建的网络进行分析与优化。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5953" w:type="dxa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简述集线器、交换机、路由器的功能和区别；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给定点分十进制</w:t>
            </w:r>
            <w:r w:rsidR="00957732"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（二进制）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表示的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地址，将其转换为二进制</w:t>
            </w:r>
            <w:r w:rsidR="00957732"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（十进制）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表示，并判断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地址的类别；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3.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地址的类别，判断其网络号和主机号；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4.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地址的类别，以及子网掩码，计算每一个子网上的最大主机数；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5. ARP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协议的工作原理；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6.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已知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地址和子网掩码，计算网络地址；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7.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利用路由表信息，讨论分组转发的过程；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8.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给定一个路由表，收到一个分组，计算该分组的下一跳；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9.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给定一个地址块，计算地址块中最小地址和最大地址，地址掩码，以及地址块中有多少个地址；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10.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利用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RIP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协议的工作原理，更新路由表。</w:t>
            </w:r>
          </w:p>
        </w:tc>
      </w:tr>
      <w:tr w:rsidR="00521B1D" w:rsidRPr="007419F7" w:rsidTr="00957732">
        <w:trPr>
          <w:trHeight w:val="1102"/>
          <w:jc w:val="center"/>
        </w:trPr>
        <w:tc>
          <w:tcPr>
            <w:tcW w:w="2547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）理解并掌握进程通信的相关概念及可靠传输的工作原理，能够利用数学建模方法和滑动窗口的知识，从传输效率、资源利用率等方面对方案进行合理性分析与设计，解决数据传输中存在的拥塞控制、流量控制等复杂工程应用问题。</w:t>
            </w:r>
          </w:p>
        </w:tc>
        <w:tc>
          <w:tcPr>
            <w:tcW w:w="5953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论述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协议与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UDP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协议的区别；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为什么说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UDP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是面向报文的，而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是面向字节流的；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3.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停止等待协议和连续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ARQ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协议的工作原理；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4. 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可靠传输是如何实现的；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5.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简述流量控制与拥塞控制的区别是什么；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6. 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的拥塞控制方法有哪些；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7. 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是如何建立连接的，画出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TCP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建立连接的过程图。</w:t>
            </w:r>
          </w:p>
        </w:tc>
      </w:tr>
      <w:tr w:rsidR="00521B1D" w:rsidRPr="007419F7" w:rsidTr="00957732">
        <w:trPr>
          <w:trHeight w:val="699"/>
          <w:jc w:val="center"/>
        </w:trPr>
        <w:tc>
          <w:tcPr>
            <w:tcW w:w="2547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（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）在充分理解并掌握计算机网络中基本协议和相关算法的基础上，能对实际工程问题进行综合分析，考虑后期提高工程开发的效率及实际工程系统的安全因素，完成协议与算法的选择及实现。</w:t>
            </w:r>
          </w:p>
        </w:tc>
        <w:tc>
          <w:tcPr>
            <w:tcW w:w="5953" w:type="dxa"/>
            <w:vAlign w:val="center"/>
          </w:tcPr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论述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IP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地址、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MAC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地址、域名之间的区别，为什么要使用这些标识，以及它们之间通过什么协议进行转换</w:t>
            </w:r>
            <w:bookmarkStart w:id="0" w:name="_GoBack"/>
            <w:bookmarkEnd w:id="0"/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给定一个应用（例如：输入某网址，回车，页面呈现在显示器上），描述该过程是如何实现的，使用了哪些协议；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3.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计算机网络都面临哪几种威胁，主动攻击和被动攻击的区别是什么，对于计算机网络，其安全措施有哪些；</w:t>
            </w:r>
          </w:p>
          <w:p w:rsidR="00521B1D" w:rsidRPr="00310BC3" w:rsidRDefault="00521B1D" w:rsidP="00957732">
            <w:pPr>
              <w:tabs>
                <w:tab w:val="left" w:pos="8647"/>
              </w:tabs>
              <w:spacing w:line="240" w:lineRule="atLeas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4. </w:t>
            </w:r>
            <w:r w:rsidRPr="00310BC3">
              <w:rPr>
                <w:rFonts w:ascii="Times New Roman" w:eastAsia="宋体" w:hAnsi="Times New Roman" w:cs="Times New Roman"/>
                <w:sz w:val="18"/>
                <w:szCs w:val="18"/>
              </w:rPr>
              <w:t>对称密码体制和公钥密码体制的特点各是什么，各有何优缺点。</w:t>
            </w:r>
          </w:p>
        </w:tc>
      </w:tr>
    </w:tbl>
    <w:p w:rsidR="008B356D" w:rsidRPr="00521B1D" w:rsidRDefault="008B356D"/>
    <w:sectPr w:rsidR="008B356D" w:rsidRPr="0052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B1D" w:rsidRDefault="00521B1D" w:rsidP="00521B1D">
      <w:r>
        <w:separator/>
      </w:r>
    </w:p>
  </w:endnote>
  <w:endnote w:type="continuationSeparator" w:id="0">
    <w:p w:rsidR="00521B1D" w:rsidRDefault="00521B1D" w:rsidP="00521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B1D" w:rsidRDefault="00521B1D" w:rsidP="00521B1D">
      <w:r>
        <w:separator/>
      </w:r>
    </w:p>
  </w:footnote>
  <w:footnote w:type="continuationSeparator" w:id="0">
    <w:p w:rsidR="00521B1D" w:rsidRDefault="00521B1D" w:rsidP="00521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F3"/>
    <w:rsid w:val="00310BC3"/>
    <w:rsid w:val="005121F3"/>
    <w:rsid w:val="00521B1D"/>
    <w:rsid w:val="008B356D"/>
    <w:rsid w:val="00957732"/>
    <w:rsid w:val="00BE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F7C5B"/>
  <w15:chartTrackingRefBased/>
  <w15:docId w15:val="{5A35B5FD-655A-46C2-B2C1-7B22C737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B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1B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1B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1B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</dc:creator>
  <cp:keywords/>
  <dc:description/>
  <cp:lastModifiedBy>liang</cp:lastModifiedBy>
  <cp:revision>3</cp:revision>
  <dcterms:created xsi:type="dcterms:W3CDTF">2020-12-14T02:09:00Z</dcterms:created>
  <dcterms:modified xsi:type="dcterms:W3CDTF">2020-12-14T02:21:00Z</dcterms:modified>
</cp:coreProperties>
</file>