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D853F8" w14:textId="77777777" w:rsidR="007E451D" w:rsidRDefault="00BD1138">
      <w:r>
        <w:rPr>
          <w:rFonts w:hint="eastAsia"/>
        </w:rPr>
        <w:t>数据采集系统</w:t>
      </w:r>
    </w:p>
    <w:p w14:paraId="711A4860" w14:textId="77777777" w:rsidR="007E451D" w:rsidRDefault="00BD1138">
      <w:r>
        <w:rPr>
          <w:rFonts w:hint="eastAsia"/>
        </w:rPr>
        <w:t>传感器原理</w:t>
      </w:r>
      <w:r>
        <w:t xml:space="preserve"> 转换信号</w:t>
      </w:r>
    </w:p>
    <w:p w14:paraId="185791AC" w14:textId="77777777" w:rsidR="007E451D" w:rsidRDefault="00BD1138">
      <w:r>
        <w:rPr>
          <w:rFonts w:hint="eastAsia"/>
        </w:rPr>
        <w:t>信号处理</w:t>
      </w:r>
      <w:r>
        <w:t xml:space="preserve"> 放大 阻抗匹配 滤波</w:t>
      </w:r>
    </w:p>
    <w:p w14:paraId="727C44A1" w14:textId="77777777" w:rsidR="007E451D" w:rsidRDefault="00BD1138">
      <w:r>
        <w:rPr>
          <w:rFonts w:hint="eastAsia"/>
        </w:rPr>
        <w:t>基本放大电路的计算</w:t>
      </w:r>
    </w:p>
    <w:p w14:paraId="2461C9D4" w14:textId="77777777" w:rsidR="007E451D" w:rsidRDefault="00BD1138">
      <w:proofErr w:type="gramStart"/>
      <w:r>
        <w:rPr>
          <w:rFonts w:hint="eastAsia"/>
        </w:rPr>
        <w:t>共模差模信号处理</w:t>
      </w:r>
      <w:proofErr w:type="gramEnd"/>
    </w:p>
    <w:p w14:paraId="56888EE0" w14:textId="77777777" w:rsidR="007E451D" w:rsidRDefault="00BD1138">
      <w:r>
        <w:rPr>
          <w:rFonts w:hint="eastAsia"/>
        </w:rPr>
        <w:t>仪表放大器原理、计算</w:t>
      </w:r>
    </w:p>
    <w:p w14:paraId="4FDDFE71" w14:textId="77777777" w:rsidR="007E451D" w:rsidRDefault="007E451D"/>
    <w:p w14:paraId="12771171" w14:textId="77777777" w:rsidR="007E451D" w:rsidRDefault="00BD1138">
      <w:r>
        <w:rPr>
          <w:rFonts w:hint="eastAsia"/>
        </w:rPr>
        <w:t>小信号噪声处理</w:t>
      </w:r>
    </w:p>
    <w:p w14:paraId="7CE4CE19" w14:textId="77777777" w:rsidR="007E451D" w:rsidRDefault="00BD1138">
      <w:r>
        <w:rPr>
          <w:rFonts w:hint="eastAsia"/>
        </w:rPr>
        <w:t>噪声因子等指标，计算</w:t>
      </w:r>
    </w:p>
    <w:p w14:paraId="70C3A22B" w14:textId="77777777" w:rsidR="007E451D" w:rsidRDefault="00BD1138">
      <w:r>
        <w:rPr>
          <w:rFonts w:hint="eastAsia"/>
        </w:rPr>
        <w:t>信号相关性基本电路原理和计算</w:t>
      </w:r>
    </w:p>
    <w:p w14:paraId="1C314D06" w14:textId="77777777" w:rsidR="007E451D" w:rsidRDefault="00BD1138">
      <w:r>
        <w:rPr>
          <w:rFonts w:hint="eastAsia"/>
        </w:rPr>
        <w:t>信号滤波</w:t>
      </w:r>
      <w:r>
        <w:t xml:space="preserve"> 低高带通滤波器</w:t>
      </w:r>
    </w:p>
    <w:p w14:paraId="2A64AD55" w14:textId="77777777" w:rsidR="007E451D" w:rsidRDefault="00BD1138">
      <w:r>
        <w:rPr>
          <w:rFonts w:hint="eastAsia"/>
        </w:rPr>
        <w:t>离散化</w:t>
      </w:r>
      <w:r>
        <w:t xml:space="preserve"> 采样原理 AD转换 编码 </w:t>
      </w:r>
    </w:p>
    <w:p w14:paraId="735A5AA9" w14:textId="77777777" w:rsidR="007E451D" w:rsidRDefault="00BD1138">
      <w:r>
        <w:rPr>
          <w:rFonts w:hint="eastAsia"/>
        </w:rPr>
        <w:t>通讯</w:t>
      </w:r>
      <w:r>
        <w:t xml:space="preserve"> 通讯方式</w:t>
      </w:r>
    </w:p>
    <w:p w14:paraId="6C54FBDB" w14:textId="77777777" w:rsidR="007E451D" w:rsidRDefault="007E451D"/>
    <w:p w14:paraId="134EE125" w14:textId="77777777" w:rsidR="007E451D" w:rsidRDefault="00BD1138">
      <w:r>
        <w:rPr>
          <w:rFonts w:hint="eastAsia"/>
        </w:rPr>
        <w:t>地学测量</w:t>
      </w:r>
    </w:p>
    <w:p w14:paraId="54200129" w14:textId="77777777" w:rsidR="007E451D" w:rsidRDefault="00BD1138">
      <w:r>
        <w:rPr>
          <w:rFonts w:hint="eastAsia"/>
        </w:rPr>
        <w:t>电法</w:t>
      </w:r>
      <w:r>
        <w:t xml:space="preserve"> 磁法</w:t>
      </w:r>
    </w:p>
    <w:p w14:paraId="6AD96EFD" w14:textId="77777777" w:rsidR="007E451D" w:rsidRDefault="00BD1138">
      <w:r>
        <w:rPr>
          <w:rFonts w:hint="eastAsia"/>
        </w:rPr>
        <w:t>岩石特性</w:t>
      </w:r>
      <w:r>
        <w:t xml:space="preserve"> 地电阻 测量点 记录点 系数</w:t>
      </w:r>
    </w:p>
    <w:p w14:paraId="3283CBBC" w14:textId="77777777" w:rsidR="007E451D" w:rsidRDefault="007E451D"/>
    <w:p w14:paraId="052BAD76" w14:textId="4BA78D6D" w:rsidR="007E451D" w:rsidRDefault="007E451D"/>
    <w:p w14:paraId="34487CF3" w14:textId="77777777" w:rsidR="000C38F7" w:rsidRDefault="00D804E6">
      <w:r w:rsidRPr="000C38F7">
        <w:rPr>
          <w:b/>
          <w:bCs/>
        </w:rPr>
        <w:t>重点复习内容</w:t>
      </w:r>
      <w:r w:rsidRPr="000C38F7">
        <w:rPr>
          <w:rFonts w:hint="eastAsia"/>
          <w:b/>
          <w:bCs/>
        </w:rPr>
        <w:t>（1月·</w:t>
      </w:r>
      <w:r w:rsidRPr="000C38F7">
        <w:rPr>
          <w:b/>
          <w:bCs/>
        </w:rPr>
        <w:t>3</w:t>
      </w:r>
      <w:r w:rsidRPr="000C38F7">
        <w:rPr>
          <w:rFonts w:hint="eastAsia"/>
          <w:b/>
          <w:bCs/>
        </w:rPr>
        <w:t>号</w:t>
      </w:r>
      <w:r w:rsidR="000C38F7" w:rsidRPr="000C38F7">
        <w:rPr>
          <w:rFonts w:hint="eastAsia"/>
          <w:b/>
          <w:bCs/>
        </w:rPr>
        <w:t>，方支剑</w:t>
      </w:r>
      <w:r w:rsidRPr="000C38F7">
        <w:rPr>
          <w:rFonts w:hint="eastAsia"/>
          <w:b/>
          <w:bCs/>
        </w:rPr>
        <w:t>）</w:t>
      </w:r>
    </w:p>
    <w:p w14:paraId="75E96403" w14:textId="4A248DC4" w:rsidR="00D804E6" w:rsidRDefault="00D804E6">
      <w:r>
        <w:t>1、数据采集系统的架构</w:t>
      </w:r>
      <w:r w:rsidRPr="000C38F7">
        <w:rPr>
          <w:rFonts w:ascii="宋体" w:eastAsia="宋体" w:hAnsi="宋体"/>
        </w:rPr>
        <w:br/>
      </w:r>
      <w:r>
        <w:t>2、传感器组成</w:t>
      </w:r>
      <w:r>
        <w:br/>
        <w:t>3、仪表放大器工作原理</w:t>
      </w:r>
      <w:r>
        <w:br/>
        <w:t>4、微弱信号的指标特性、相关检测原理</w:t>
      </w:r>
      <w:r>
        <w:br/>
        <w:t>5、模数转换器工作原理</w:t>
      </w:r>
      <w:r>
        <w:br/>
        <w:t>6、信号基本类型与定义、数字的描述类型、通讯方式</w:t>
      </w:r>
      <w:r>
        <w:br/>
        <w:t>7、地球物理勘探的定义、分类与应用</w:t>
      </w:r>
      <w:r>
        <w:br/>
        <w:t>8、电阻率法测量原理、常用测量装置、原理、装置系数与记录位置</w:t>
      </w:r>
      <w:r>
        <w:br/>
        <w:t>9、视电阻率法的定义、电法勘探对电阻率分布情况的探测</w:t>
      </w:r>
      <w:r>
        <w:br/>
        <w:t>10、地磁场的组成与定义</w:t>
      </w:r>
      <w:r>
        <w:br/>
        <w:t>11、岩石的主要特性</w:t>
      </w:r>
      <w:r>
        <w:br/>
        <w:t>12、磁场磁感应强度的计算、质子旋进仪的原理</w:t>
      </w:r>
    </w:p>
    <w:p w14:paraId="775F6D8B" w14:textId="77777777" w:rsidR="00F47702" w:rsidRDefault="00F47702"/>
    <w:p w14:paraId="77AA4A40" w14:textId="28062673" w:rsidR="007E451D" w:rsidRPr="00D804E6" w:rsidRDefault="00BD1138" w:rsidP="00D804E6">
      <w:pPr>
        <w:jc w:val="center"/>
        <w:rPr>
          <w:rFonts w:ascii="黑体" w:eastAsia="黑体" w:hAnsi="黑体"/>
          <w:sz w:val="44"/>
          <w:szCs w:val="44"/>
        </w:rPr>
      </w:pPr>
      <w:r w:rsidRPr="00D804E6">
        <w:rPr>
          <w:rFonts w:ascii="黑体" w:eastAsia="黑体" w:hAnsi="黑体"/>
          <w:sz w:val="44"/>
          <w:szCs w:val="44"/>
        </w:rPr>
        <w:t>LabVIEW</w:t>
      </w:r>
      <w:r w:rsidR="00D804E6" w:rsidRPr="00D804E6">
        <w:rPr>
          <w:rFonts w:ascii="黑体" w:eastAsia="黑体" w:hAnsi="黑体" w:hint="eastAsia"/>
          <w:sz w:val="44"/>
          <w:szCs w:val="44"/>
        </w:rPr>
        <w:t>部分</w:t>
      </w:r>
    </w:p>
    <w:p w14:paraId="5AEF76E7" w14:textId="7CC45A6C" w:rsidR="007E451D" w:rsidRDefault="00F47702">
      <w:proofErr w:type="spellStart"/>
      <w:r>
        <w:t>L</w:t>
      </w:r>
      <w:r>
        <w:rPr>
          <w:rFonts w:hint="eastAsia"/>
        </w:rPr>
        <w:t>abview</w:t>
      </w:r>
      <w:proofErr w:type="spellEnd"/>
      <w:r>
        <w:rPr>
          <w:rFonts w:hint="eastAsia"/>
        </w:rPr>
        <w:t>采用</w:t>
      </w:r>
      <w:r w:rsidR="00BD1138">
        <w:rPr>
          <w:rFonts w:hint="eastAsia"/>
        </w:rPr>
        <w:t>可视化编程技术</w:t>
      </w:r>
      <w:r>
        <w:rPr>
          <w:rFonts w:hint="eastAsia"/>
        </w:rPr>
        <w:t xml:space="preserve"> √</w:t>
      </w:r>
    </w:p>
    <w:p w14:paraId="2FB16D49" w14:textId="34E97F45" w:rsidR="007E451D" w:rsidRDefault="00BD1138">
      <w:r>
        <w:t>VI运行过程中数据是流动的</w:t>
      </w:r>
      <w:r w:rsidR="00F47702">
        <w:rPr>
          <w:rFonts w:hint="eastAsia"/>
        </w:rPr>
        <w:t xml:space="preserve"> √</w:t>
      </w:r>
    </w:p>
    <w:p w14:paraId="44BA5C8A" w14:textId="54684F16" w:rsidR="007E451D" w:rsidRDefault="00BD1138">
      <w:r>
        <w:rPr>
          <w:rFonts w:hint="eastAsia"/>
        </w:rPr>
        <w:t>创建子程序时可以用连线给前面板</w:t>
      </w:r>
      <w:r w:rsidR="00F47702">
        <w:rPr>
          <w:rFonts w:hint="eastAsia"/>
        </w:rPr>
        <w:t>的控制器和指示器分配端口，在</w:t>
      </w:r>
      <w:proofErr w:type="gramStart"/>
      <w:r w:rsidR="00F47702">
        <w:rPr>
          <w:rFonts w:hint="eastAsia"/>
        </w:rPr>
        <w:t>前面板左上角</w:t>
      </w:r>
      <w:proofErr w:type="gramEnd"/>
      <w:r>
        <w:rPr>
          <w:rFonts w:hint="eastAsia"/>
        </w:rPr>
        <w:t>关联</w:t>
      </w:r>
      <w:r w:rsidR="00F47702">
        <w:rPr>
          <w:rFonts w:hint="eastAsia"/>
        </w:rPr>
        <w:t xml:space="preserve"> √</w:t>
      </w:r>
    </w:p>
    <w:p w14:paraId="3AA08B0B" w14:textId="747A14DE" w:rsidR="00D804E6" w:rsidRDefault="00D804E6"/>
    <w:p w14:paraId="0A7F8CE7" w14:textId="42A79885" w:rsidR="00F758FB" w:rsidRPr="00F758FB" w:rsidRDefault="00F758FB">
      <w:r>
        <w:rPr>
          <w:rFonts w:hint="eastAsia"/>
          <w:b/>
          <w:bCs/>
        </w:rPr>
        <w:t>调试：</w:t>
      </w:r>
      <w:r>
        <w:rPr>
          <w:rFonts w:hint="eastAsia"/>
        </w:rPr>
        <w:t>除了传统的单步执行、断点、探针，</w:t>
      </w:r>
      <w:proofErr w:type="spellStart"/>
      <w:r>
        <w:rPr>
          <w:rFonts w:hint="eastAsia"/>
        </w:rPr>
        <w:t>labview</w:t>
      </w:r>
      <w:proofErr w:type="spellEnd"/>
      <w:r>
        <w:rPr>
          <w:rFonts w:hint="eastAsia"/>
        </w:rPr>
        <w:t>还可以高亮执行</w:t>
      </w:r>
    </w:p>
    <w:p w14:paraId="5B832801" w14:textId="77777777" w:rsidR="00F758FB" w:rsidRDefault="00F758FB"/>
    <w:p w14:paraId="530434BF" w14:textId="5490258B" w:rsidR="00F758FB" w:rsidRPr="004D283F" w:rsidRDefault="00D804E6">
      <w:pPr>
        <w:rPr>
          <w:b/>
          <w:bCs/>
        </w:rPr>
      </w:pPr>
      <w:r w:rsidRPr="00D804E6">
        <w:rPr>
          <w:rFonts w:hint="eastAsia"/>
          <w:b/>
          <w:bCs/>
        </w:rPr>
        <w:t>隧道、自动索引、移位寄存器：</w:t>
      </w:r>
      <w:r w:rsidR="00F758FB" w:rsidRPr="00F758FB">
        <w:rPr>
          <w:rFonts w:hint="eastAsia"/>
          <w:b/>
          <w:bCs/>
          <w:highlight w:val="yellow"/>
        </w:rPr>
        <w:t>（必考）</w:t>
      </w:r>
      <w:r w:rsidR="004D283F">
        <w:rPr>
          <w:rFonts w:hint="eastAsia"/>
        </w:rPr>
        <w:t>。</w:t>
      </w:r>
    </w:p>
    <w:p w14:paraId="3C7CFDDD" w14:textId="4E2108CA" w:rsidR="007E451D" w:rsidRDefault="00003F0A">
      <w:r>
        <w:rPr>
          <w:rFonts w:hint="eastAsia"/>
        </w:rPr>
        <w:t>口诀：</w:t>
      </w:r>
      <w:r w:rsidR="00BD1138">
        <w:rPr>
          <w:rFonts w:hint="eastAsia"/>
        </w:rPr>
        <w:t>隧道输入输出</w:t>
      </w:r>
      <w:r w:rsidR="00F47702">
        <w:rPr>
          <w:rFonts w:hint="eastAsia"/>
        </w:rPr>
        <w:t>是</w:t>
      </w:r>
      <w:r>
        <w:rPr>
          <w:rFonts w:hint="eastAsia"/>
        </w:rPr>
        <w:t>（</w:t>
      </w:r>
      <w:r w:rsidR="00F47702">
        <w:rPr>
          <w:rFonts w:hint="eastAsia"/>
        </w:rPr>
        <w:t>数据</w:t>
      </w:r>
      <w:r>
        <w:rPr>
          <w:rFonts w:hint="eastAsia"/>
        </w:rPr>
        <w:t>）</w:t>
      </w:r>
      <w:r w:rsidR="00BD1138">
        <w:rPr>
          <w:rFonts w:hint="eastAsia"/>
        </w:rPr>
        <w:t>本身，自动索引</w:t>
      </w:r>
      <w:r>
        <w:rPr>
          <w:rFonts w:hint="eastAsia"/>
        </w:rPr>
        <w:t>，</w:t>
      </w:r>
      <w:r w:rsidR="00BD1138">
        <w:rPr>
          <w:rFonts w:hint="eastAsia"/>
        </w:rPr>
        <w:t>输入时降</w:t>
      </w:r>
      <w:r w:rsidR="00F47702">
        <w:rPr>
          <w:rFonts w:hint="eastAsia"/>
        </w:rPr>
        <w:t>一</w:t>
      </w:r>
      <w:r w:rsidR="00BD1138">
        <w:rPr>
          <w:rFonts w:hint="eastAsia"/>
        </w:rPr>
        <w:t>维，输出时升</w:t>
      </w:r>
      <w:r w:rsidR="00F47702">
        <w:rPr>
          <w:rFonts w:hint="eastAsia"/>
        </w:rPr>
        <w:t>一</w:t>
      </w:r>
      <w:r w:rsidR="00BD1138">
        <w:rPr>
          <w:rFonts w:hint="eastAsia"/>
        </w:rPr>
        <w:t>维</w:t>
      </w:r>
      <w:r>
        <w:rPr>
          <w:rFonts w:hint="eastAsia"/>
        </w:rPr>
        <w:t>。</w:t>
      </w:r>
    </w:p>
    <w:p w14:paraId="542489F2" w14:textId="42EB8661" w:rsidR="007E451D" w:rsidRDefault="00BD1138">
      <w:r w:rsidRPr="00003F0A">
        <w:rPr>
          <w:b/>
          <w:bCs/>
        </w:rPr>
        <w:t>隧道</w:t>
      </w:r>
      <w:r w:rsidR="004D283F" w:rsidRPr="00003F0A">
        <w:rPr>
          <w:rFonts w:hint="eastAsia"/>
          <w:b/>
          <w:bCs/>
        </w:rPr>
        <w:t>的功能：</w:t>
      </w:r>
      <w:r>
        <w:t>用于把数据传入/传出循环结构，传递前后数据的值和类型不发生变化，穿出</w:t>
      </w:r>
      <w:r>
        <w:lastRenderedPageBreak/>
        <w:t>的值是循环执行至最后一次得到的结果。</w:t>
      </w:r>
    </w:p>
    <w:p w14:paraId="1E8F500C" w14:textId="649779C4" w:rsidR="00795C44" w:rsidRDefault="004D283F" w:rsidP="00795C44">
      <w:r w:rsidRPr="00795C44">
        <w:rPr>
          <w:rFonts w:ascii="宋体" w:eastAsia="宋体" w:hAnsi="宋体" w:hint="eastAsia"/>
          <w:b/>
          <w:bCs/>
        </w:rPr>
        <w:t>自动索引</w:t>
      </w:r>
      <w:r>
        <w:rPr>
          <w:rFonts w:ascii="宋体" w:eastAsia="宋体" w:hAnsi="宋体" w:hint="eastAsia"/>
        </w:rPr>
        <w:t>（</w:t>
      </w:r>
      <w:proofErr w:type="spellStart"/>
      <w:r>
        <w:rPr>
          <w:rFonts w:ascii="宋体" w:eastAsia="宋体" w:hAnsi="宋体" w:hint="eastAsia"/>
        </w:rPr>
        <w:t>labview</w:t>
      </w:r>
      <w:proofErr w:type="spellEnd"/>
      <w:r>
        <w:rPr>
          <w:rFonts w:ascii="宋体" w:eastAsia="宋体" w:hAnsi="宋体" w:hint="eastAsia"/>
        </w:rPr>
        <w:t>特有）：</w:t>
      </w:r>
      <w:r w:rsidR="00795C44">
        <w:rPr>
          <w:rFonts w:ascii="宋体" w:eastAsia="宋体" w:hAnsi="宋体" w:hint="eastAsia"/>
          <w:b/>
          <w:bCs/>
        </w:rPr>
        <w:t>传入：</w:t>
      </w:r>
      <w:r w:rsidR="00795C44" w:rsidRPr="00795C44">
        <w:rPr>
          <w:rFonts w:ascii="宋体" w:eastAsia="宋体" w:hAnsi="宋体" w:hint="eastAsia"/>
        </w:rPr>
        <w:t>数组连接到循环结构的边框时，会在边框上生成可流动数据的隧道。生成隧道后，可选择是否打开自动索引功能。</w:t>
      </w:r>
      <w:r w:rsidR="00795C44">
        <w:rPr>
          <w:rFonts w:ascii="宋体" w:eastAsia="宋体" w:hAnsi="宋体" w:hint="eastAsia"/>
        </w:rPr>
        <w:t>若</w:t>
      </w:r>
      <w:r w:rsidR="00795C44" w:rsidRPr="00795C44">
        <w:rPr>
          <w:rFonts w:ascii="宋体" w:eastAsia="宋体" w:hAnsi="宋体" w:hint="eastAsia"/>
        </w:rPr>
        <w:t>打开，则数组将在每次循环中顺序经隧道送过一个元素；该元素在原数组中的索引（地址信息），与当次循环计数端子的值相同。</w:t>
      </w:r>
      <w:r w:rsidR="00795C44">
        <w:rPr>
          <w:rFonts w:ascii="宋体" w:eastAsia="宋体" w:hAnsi="宋体" w:hint="eastAsia"/>
        </w:rPr>
        <w:t>若</w:t>
      </w:r>
      <w:r w:rsidR="00795C44">
        <w:t>关闭，则将整个数组送进循环内。</w:t>
      </w:r>
      <w:r w:rsidR="00795C44">
        <w:rPr>
          <w:rFonts w:hint="eastAsia"/>
          <w:b/>
          <w:bCs/>
        </w:rPr>
        <w:t>传出：</w:t>
      </w:r>
      <w:r w:rsidR="00795C44">
        <w:rPr>
          <w:rFonts w:hint="eastAsia"/>
        </w:rPr>
        <w:t>自动把循环内的数据组织、收集、整理成数组，以数组形式传递出来。</w:t>
      </w:r>
      <w:r w:rsidR="00795C44">
        <w:t xml:space="preserve"> </w:t>
      </w:r>
      <w:r w:rsidR="00795C44" w:rsidRPr="00795C44">
        <w:rPr>
          <w:rFonts w:ascii="宋体" w:eastAsia="宋体" w:hAnsi="宋体"/>
        </w:rPr>
        <w:cr/>
      </w:r>
      <w:r w:rsidR="00795C44" w:rsidRPr="00795C44">
        <w:rPr>
          <w:rFonts w:hint="eastAsia"/>
          <w:b/>
          <w:bCs/>
        </w:rPr>
        <w:t>移位寄存器</w:t>
      </w:r>
      <w:r w:rsidR="00003F0A">
        <w:rPr>
          <w:rFonts w:hint="eastAsia"/>
          <w:b/>
          <w:bCs/>
        </w:rPr>
        <w:t>：</w:t>
      </w:r>
      <w:r w:rsidR="00795C44">
        <w:rPr>
          <w:rFonts w:hint="eastAsia"/>
        </w:rPr>
        <w:t>成对存在，</w:t>
      </w:r>
      <w:r w:rsidR="00795C44">
        <w:t>也可做迭代移位寄存器使用，</w:t>
      </w:r>
      <w:r w:rsidR="00795C44">
        <w:rPr>
          <w:rFonts w:hint="eastAsia"/>
        </w:rPr>
        <w:t>突出了递归的功能，</w:t>
      </w:r>
      <w:r w:rsidR="00003F0A">
        <w:rPr>
          <w:rFonts w:hint="eastAsia"/>
        </w:rPr>
        <w:t>把</w:t>
      </w:r>
      <w:r w:rsidR="00795C44">
        <w:rPr>
          <w:rFonts w:hint="eastAsia"/>
        </w:rPr>
        <w:t>本次</w:t>
      </w:r>
      <w:r w:rsidR="00003F0A">
        <w:rPr>
          <w:rFonts w:hint="eastAsia"/>
        </w:rPr>
        <w:t>循环</w:t>
      </w:r>
      <w:r w:rsidR="00795C44">
        <w:rPr>
          <w:rFonts w:hint="eastAsia"/>
        </w:rPr>
        <w:t>的结果传到下一次</w:t>
      </w:r>
      <w:r w:rsidR="00003F0A">
        <w:rPr>
          <w:rFonts w:hint="eastAsia"/>
        </w:rPr>
        <w:t>循环执行的</w:t>
      </w:r>
      <w:r w:rsidR="00795C44">
        <w:rPr>
          <w:rFonts w:hint="eastAsia"/>
        </w:rPr>
        <w:t>开始作为初始值</w:t>
      </w:r>
      <w:r w:rsidR="00795C44">
        <w:t>。</w:t>
      </w:r>
    </w:p>
    <w:p w14:paraId="18CCE23B" w14:textId="7AFEAD5B" w:rsidR="007E451D" w:rsidRPr="00795C44" w:rsidRDefault="007E451D" w:rsidP="00795C44">
      <w:pPr>
        <w:rPr>
          <w:rFonts w:ascii="宋体" w:eastAsia="宋体" w:hAnsi="宋体"/>
        </w:rPr>
      </w:pPr>
    </w:p>
    <w:p w14:paraId="668E891F" w14:textId="77777777" w:rsidR="004D283F" w:rsidRPr="004D283F" w:rsidRDefault="004D283F">
      <w:pPr>
        <w:rPr>
          <w:rFonts w:ascii="宋体" w:eastAsia="宋体" w:hAnsi="宋体"/>
        </w:rPr>
      </w:pPr>
    </w:p>
    <w:p w14:paraId="070FB8B2" w14:textId="77777777" w:rsidR="007E451D" w:rsidRPr="000C38F7" w:rsidRDefault="00BD1138">
      <w:pPr>
        <w:rPr>
          <w:rFonts w:ascii="宋体" w:eastAsia="宋体" w:hAnsi="宋体"/>
          <w:b/>
          <w:bCs/>
        </w:rPr>
      </w:pPr>
      <w:r w:rsidRPr="000C38F7">
        <w:rPr>
          <w:rFonts w:ascii="宋体" w:eastAsia="宋体" w:hAnsi="宋体" w:hint="eastAsia"/>
          <w:b/>
          <w:bCs/>
        </w:rPr>
        <w:t>与局部变量相比</w:t>
      </w:r>
      <w:r w:rsidRPr="000C38F7">
        <w:rPr>
          <w:rFonts w:ascii="宋体" w:eastAsia="宋体" w:hAnsi="宋体"/>
          <w:b/>
          <w:bCs/>
        </w:rPr>
        <w:t xml:space="preserve"> 全局变量的优势：</w:t>
      </w:r>
    </w:p>
    <w:p w14:paraId="012D2E2E" w14:textId="32F4E34F" w:rsidR="007E451D" w:rsidRPr="000C38F7" w:rsidRDefault="00884121">
      <w:pPr>
        <w:rPr>
          <w:rFonts w:ascii="宋体" w:eastAsia="宋体" w:hAnsi="宋体"/>
        </w:rPr>
      </w:pPr>
      <w:r>
        <w:rPr>
          <w:rFonts w:ascii="宋体" w:eastAsia="宋体" w:hAnsi="宋体" w:hint="eastAsia"/>
        </w:rPr>
        <w:t>全局变量</w:t>
      </w:r>
      <w:r w:rsidR="00BD1138" w:rsidRPr="000C38F7">
        <w:rPr>
          <w:rFonts w:ascii="宋体" w:eastAsia="宋体" w:hAnsi="宋体" w:hint="eastAsia"/>
        </w:rPr>
        <w:t>自身不需要标签</w:t>
      </w:r>
      <w:r>
        <w:rPr>
          <w:rFonts w:ascii="宋体" w:eastAsia="宋体" w:hAnsi="宋体" w:hint="eastAsia"/>
        </w:rPr>
        <w:t>（变量没有名字）</w:t>
      </w:r>
      <w:r w:rsidR="00BD1138" w:rsidRPr="000C38F7">
        <w:rPr>
          <w:rFonts w:ascii="宋体" w:eastAsia="宋体" w:hAnsi="宋体" w:hint="eastAsia"/>
        </w:rPr>
        <w:t>能执行</w:t>
      </w:r>
      <w:r w:rsidR="00BD1138" w:rsidRPr="000C38F7">
        <w:rPr>
          <w:rFonts w:ascii="宋体" w:eastAsia="宋体" w:hAnsi="宋体"/>
        </w:rPr>
        <w:t xml:space="preserve"> </w:t>
      </w:r>
      <w:r w:rsidR="00BD1138" w:rsidRPr="00884121">
        <w:rPr>
          <w:rFonts w:ascii="宋体" w:eastAsia="宋体" w:hAnsi="宋体"/>
          <w:b/>
          <w:bCs/>
        </w:rPr>
        <w:t>错</w:t>
      </w:r>
    </w:p>
    <w:p w14:paraId="3D513FF3" w14:textId="738ECD18" w:rsidR="007E451D" w:rsidRPr="00884121" w:rsidRDefault="00BD1138">
      <w:pPr>
        <w:rPr>
          <w:rFonts w:ascii="宋体" w:eastAsia="宋体" w:hAnsi="宋体"/>
        </w:rPr>
      </w:pPr>
      <w:r w:rsidRPr="000C38F7">
        <w:rPr>
          <w:rFonts w:ascii="宋体" w:eastAsia="宋体" w:hAnsi="宋体" w:hint="eastAsia"/>
        </w:rPr>
        <w:t>全局变量遵循数据流模式</w:t>
      </w:r>
      <w:r w:rsidR="00884121">
        <w:rPr>
          <w:rFonts w:ascii="宋体" w:eastAsia="宋体" w:hAnsi="宋体" w:hint="eastAsia"/>
        </w:rPr>
        <w:t>，因此</w:t>
      </w:r>
      <w:r w:rsidRPr="000C38F7">
        <w:rPr>
          <w:rFonts w:ascii="宋体" w:eastAsia="宋体" w:hAnsi="宋体" w:hint="eastAsia"/>
        </w:rPr>
        <w:t>不会产生竞争</w:t>
      </w:r>
      <w:r w:rsidR="00884121">
        <w:rPr>
          <w:rFonts w:ascii="宋体" w:eastAsia="宋体" w:hAnsi="宋体" w:hint="eastAsia"/>
        </w:rPr>
        <w:t>（</w:t>
      </w:r>
      <w:proofErr w:type="gramStart"/>
      <w:r w:rsidR="00884121">
        <w:rPr>
          <w:rFonts w:ascii="宋体" w:eastAsia="宋体" w:hAnsi="宋体" w:hint="eastAsia"/>
        </w:rPr>
        <w:t>竞态条件</w:t>
      </w:r>
      <w:proofErr w:type="gramEnd"/>
      <w:r w:rsidR="00884121">
        <w:rPr>
          <w:rFonts w:ascii="宋体" w:eastAsia="宋体" w:hAnsi="宋体" w:hint="eastAsia"/>
        </w:rPr>
        <w:t>）</w:t>
      </w:r>
      <w:r w:rsidRPr="000C38F7">
        <w:rPr>
          <w:rFonts w:ascii="宋体" w:eastAsia="宋体" w:hAnsi="宋体"/>
        </w:rPr>
        <w:t xml:space="preserve"> </w:t>
      </w:r>
      <w:r w:rsidR="00884121">
        <w:rPr>
          <w:rFonts w:ascii="宋体" w:eastAsia="宋体" w:hAnsi="宋体"/>
        </w:rPr>
        <w:t xml:space="preserve"> </w:t>
      </w:r>
      <w:r w:rsidRPr="00884121">
        <w:rPr>
          <w:rFonts w:ascii="宋体" w:eastAsia="宋体" w:hAnsi="宋体"/>
          <w:b/>
          <w:bCs/>
        </w:rPr>
        <w:t>错</w:t>
      </w:r>
      <w:r w:rsidR="00884121">
        <w:rPr>
          <w:rFonts w:ascii="宋体" w:eastAsia="宋体" w:hAnsi="宋体" w:hint="eastAsia"/>
          <w:b/>
          <w:bCs/>
        </w:rPr>
        <w:t xml:space="preserve"> ——</w:t>
      </w:r>
      <w:r w:rsidR="00884121">
        <w:rPr>
          <w:rFonts w:ascii="宋体" w:eastAsia="宋体" w:hAnsi="宋体" w:hint="eastAsia"/>
        </w:rPr>
        <w:t>慎用全局变量的原因</w:t>
      </w:r>
    </w:p>
    <w:p w14:paraId="710F31AE" w14:textId="2CA91772" w:rsidR="007E451D" w:rsidRPr="000C38F7" w:rsidRDefault="00BD1138">
      <w:pPr>
        <w:rPr>
          <w:rFonts w:ascii="宋体" w:eastAsia="宋体" w:hAnsi="宋体"/>
        </w:rPr>
      </w:pPr>
      <w:r w:rsidRPr="000C38F7">
        <w:rPr>
          <w:rFonts w:ascii="宋体" w:eastAsia="宋体" w:hAnsi="宋体" w:hint="eastAsia"/>
        </w:rPr>
        <w:t>全局变量可以在</w:t>
      </w:r>
      <w:r w:rsidR="00884121">
        <w:rPr>
          <w:rFonts w:ascii="宋体" w:eastAsia="宋体" w:hAnsi="宋体" w:hint="eastAsia"/>
        </w:rPr>
        <w:t>两</w:t>
      </w:r>
      <w:r w:rsidRPr="000C38F7">
        <w:rPr>
          <w:rFonts w:ascii="宋体" w:eastAsia="宋体" w:hAnsi="宋体" w:hint="eastAsia"/>
        </w:rPr>
        <w:t>个</w:t>
      </w:r>
      <w:r w:rsidRPr="000C38F7">
        <w:rPr>
          <w:rFonts w:ascii="宋体" w:eastAsia="宋体" w:hAnsi="宋体"/>
        </w:rPr>
        <w:t xml:space="preserve">VI之间传递数据 </w:t>
      </w:r>
      <w:r w:rsidRPr="00884121">
        <w:rPr>
          <w:rFonts w:ascii="宋体" w:eastAsia="宋体" w:hAnsi="宋体"/>
          <w:b/>
          <w:bCs/>
        </w:rPr>
        <w:t>对</w:t>
      </w:r>
    </w:p>
    <w:p w14:paraId="6EF1D4CC" w14:textId="77777777" w:rsidR="007E451D" w:rsidRPr="00884121" w:rsidRDefault="007E451D">
      <w:pPr>
        <w:rPr>
          <w:rFonts w:ascii="宋体" w:eastAsia="宋体" w:hAnsi="宋体"/>
        </w:rPr>
      </w:pPr>
    </w:p>
    <w:p w14:paraId="4E7D883A" w14:textId="77777777" w:rsidR="007E451D" w:rsidRPr="000C38F7" w:rsidRDefault="00BD1138">
      <w:pPr>
        <w:rPr>
          <w:rFonts w:ascii="宋体" w:eastAsia="宋体" w:hAnsi="宋体"/>
          <w:b/>
          <w:bCs/>
        </w:rPr>
      </w:pPr>
      <w:r w:rsidRPr="000C38F7">
        <w:rPr>
          <w:rFonts w:ascii="宋体" w:eastAsia="宋体" w:hAnsi="宋体"/>
          <w:b/>
          <w:bCs/>
        </w:rPr>
        <w:t>使用局部变量的优点：</w:t>
      </w:r>
    </w:p>
    <w:p w14:paraId="0CBD3E88" w14:textId="645B0F89" w:rsidR="00D804E6" w:rsidRPr="000C38F7" w:rsidRDefault="00BD1138">
      <w:pPr>
        <w:rPr>
          <w:rFonts w:ascii="宋体" w:eastAsia="宋体" w:hAnsi="宋体"/>
        </w:rPr>
      </w:pPr>
      <w:r w:rsidRPr="000C38F7">
        <w:rPr>
          <w:rFonts w:ascii="宋体" w:eastAsia="宋体" w:hAnsi="宋体" w:hint="eastAsia"/>
        </w:rPr>
        <w:t>实现了非连线</w:t>
      </w:r>
      <w:r w:rsidR="0041586C">
        <w:rPr>
          <w:rFonts w:ascii="宋体" w:eastAsia="宋体" w:hAnsi="宋体" w:hint="eastAsia"/>
        </w:rPr>
        <w:t>框</w:t>
      </w:r>
      <w:proofErr w:type="gramStart"/>
      <w:r w:rsidR="0041586C">
        <w:rPr>
          <w:rFonts w:ascii="宋体" w:eastAsia="宋体" w:hAnsi="宋体" w:hint="eastAsia"/>
        </w:rPr>
        <w:t>图区域</w:t>
      </w:r>
      <w:proofErr w:type="gramEnd"/>
      <w:r w:rsidR="0041586C">
        <w:rPr>
          <w:rFonts w:ascii="宋体" w:eastAsia="宋体" w:hAnsi="宋体" w:hint="eastAsia"/>
        </w:rPr>
        <w:t>之间</w:t>
      </w:r>
      <w:r w:rsidRPr="000C38F7">
        <w:rPr>
          <w:rFonts w:ascii="宋体" w:eastAsia="宋体" w:hAnsi="宋体" w:hint="eastAsia"/>
        </w:rPr>
        <w:t>的数据</w:t>
      </w:r>
      <w:r w:rsidR="0041586C">
        <w:rPr>
          <w:rFonts w:ascii="宋体" w:eastAsia="宋体" w:hAnsi="宋体" w:hint="eastAsia"/>
        </w:rPr>
        <w:t>传递</w:t>
      </w:r>
      <w:r w:rsidRPr="000C38F7">
        <w:rPr>
          <w:rFonts w:ascii="宋体" w:eastAsia="宋体" w:hAnsi="宋体" w:hint="eastAsia"/>
        </w:rPr>
        <w:t>，</w:t>
      </w:r>
      <w:r w:rsidR="0041586C">
        <w:rPr>
          <w:rFonts w:ascii="宋体" w:eastAsia="宋体" w:hAnsi="宋体" w:hint="eastAsia"/>
        </w:rPr>
        <w:t>从而减小了程序连线的拥挤程度</w:t>
      </w:r>
      <w:r w:rsidR="009F116A">
        <w:rPr>
          <w:rFonts w:ascii="宋体" w:eastAsia="宋体" w:hAnsi="宋体" w:hint="eastAsia"/>
        </w:rPr>
        <w:t>，使界面更加简洁</w:t>
      </w:r>
    </w:p>
    <w:p w14:paraId="40DFE51F" w14:textId="24C63466" w:rsidR="007E451D" w:rsidRPr="000C38F7" w:rsidRDefault="00D804E6">
      <w:pPr>
        <w:rPr>
          <w:rFonts w:ascii="宋体" w:eastAsia="宋体" w:hAnsi="宋体"/>
        </w:rPr>
      </w:pPr>
      <w:r w:rsidRPr="000C38F7">
        <w:rPr>
          <w:rFonts w:ascii="宋体" w:eastAsia="宋体" w:hAnsi="宋体" w:hint="eastAsia"/>
          <w:b/>
          <w:bCs/>
        </w:rPr>
        <w:t>缺点：</w:t>
      </w:r>
      <w:r w:rsidR="009520D4">
        <w:rPr>
          <w:rFonts w:ascii="宋体" w:eastAsia="宋体" w:hAnsi="宋体" w:hint="eastAsia"/>
        </w:rPr>
        <w:t>（1）</w:t>
      </w:r>
      <w:r w:rsidR="00BD1138" w:rsidRPr="000C38F7">
        <w:rPr>
          <w:rFonts w:ascii="宋体" w:eastAsia="宋体" w:hAnsi="宋体" w:hint="eastAsia"/>
        </w:rPr>
        <w:t>但</w:t>
      </w:r>
      <w:r w:rsidR="009F116A">
        <w:rPr>
          <w:rFonts w:ascii="宋体" w:eastAsia="宋体" w:hAnsi="宋体" w:hint="eastAsia"/>
        </w:rPr>
        <w:t>若过多使用局部变量，会使程序的</w:t>
      </w:r>
      <w:r w:rsidR="00BD1138" w:rsidRPr="000C38F7">
        <w:rPr>
          <w:rFonts w:ascii="宋体" w:eastAsia="宋体" w:hAnsi="宋体" w:hint="eastAsia"/>
        </w:rPr>
        <w:t>可读性</w:t>
      </w:r>
      <w:r w:rsidR="009F116A">
        <w:rPr>
          <w:rFonts w:ascii="宋体" w:eastAsia="宋体" w:hAnsi="宋体" w:hint="eastAsia"/>
        </w:rPr>
        <w:t>变差</w:t>
      </w:r>
      <w:r w:rsidR="00BD1138" w:rsidRPr="000C38F7">
        <w:rPr>
          <w:rFonts w:ascii="宋体" w:eastAsia="宋体" w:hAnsi="宋体" w:hint="eastAsia"/>
        </w:rPr>
        <w:t>，</w:t>
      </w:r>
      <w:r w:rsidR="009F116A">
        <w:rPr>
          <w:rFonts w:ascii="宋体" w:eastAsia="宋体" w:hAnsi="宋体" w:hint="eastAsia"/>
        </w:rPr>
        <w:t>可能导致不易发现的编程错误，</w:t>
      </w:r>
      <w:r w:rsidR="009520D4">
        <w:rPr>
          <w:rFonts w:ascii="宋体" w:eastAsia="宋体" w:hAnsi="宋体" w:hint="eastAsia"/>
        </w:rPr>
        <w:t>（2）</w:t>
      </w:r>
      <w:r w:rsidR="009520D4" w:rsidRPr="009520D4">
        <w:rPr>
          <w:rFonts w:ascii="宋体" w:eastAsia="宋体" w:hAnsi="宋体" w:hint="eastAsia"/>
        </w:rPr>
        <w:t>在多线程并行运行的程序中，局部变量可能</w:t>
      </w:r>
      <w:proofErr w:type="gramStart"/>
      <w:r w:rsidR="009520D4" w:rsidRPr="009520D4">
        <w:rPr>
          <w:rFonts w:ascii="宋体" w:eastAsia="宋体" w:hAnsi="宋体" w:hint="eastAsia"/>
        </w:rPr>
        <w:t>引起竞态条件</w:t>
      </w:r>
      <w:proofErr w:type="gramEnd"/>
      <w:r w:rsidR="00BD1138" w:rsidRPr="000C38F7">
        <w:rPr>
          <w:rFonts w:ascii="宋体" w:eastAsia="宋体" w:hAnsi="宋体" w:hint="eastAsia"/>
        </w:rPr>
        <w:t>（不能同时读写）</w:t>
      </w:r>
    </w:p>
    <w:p w14:paraId="2B8F44CD" w14:textId="77777777" w:rsidR="00D804E6" w:rsidRPr="000C38F7" w:rsidRDefault="00D804E6">
      <w:pPr>
        <w:rPr>
          <w:rFonts w:ascii="宋体" w:eastAsia="宋体" w:hAnsi="宋体"/>
        </w:rPr>
      </w:pPr>
    </w:p>
    <w:p w14:paraId="6865BE1C" w14:textId="7F0D059F" w:rsidR="007E451D" w:rsidRDefault="00BD1138">
      <w:pPr>
        <w:rPr>
          <w:rFonts w:ascii="宋体" w:eastAsia="宋体" w:hAnsi="宋体"/>
        </w:rPr>
      </w:pPr>
      <w:r w:rsidRPr="000C38F7">
        <w:rPr>
          <w:rFonts w:ascii="宋体" w:eastAsia="宋体" w:hAnsi="宋体"/>
          <w:b/>
          <w:bCs/>
        </w:rPr>
        <w:t>VI</w:t>
      </w:r>
      <w:r w:rsidR="00884121">
        <w:rPr>
          <w:rFonts w:ascii="宋体" w:eastAsia="宋体" w:hAnsi="宋体" w:hint="eastAsia"/>
          <w:b/>
          <w:bCs/>
        </w:rPr>
        <w:t>的</w:t>
      </w:r>
      <w:r w:rsidRPr="000C38F7">
        <w:rPr>
          <w:rFonts w:ascii="宋体" w:eastAsia="宋体" w:hAnsi="宋体"/>
          <w:b/>
          <w:bCs/>
        </w:rPr>
        <w:t>3个组成部分</w:t>
      </w:r>
      <w:r w:rsidR="000C38F7" w:rsidRPr="000C38F7">
        <w:rPr>
          <w:rFonts w:ascii="宋体" w:eastAsia="宋体" w:hAnsi="宋体" w:hint="eastAsia"/>
          <w:b/>
          <w:bCs/>
        </w:rPr>
        <w:t>：</w:t>
      </w:r>
      <w:r w:rsidRPr="000C38F7">
        <w:rPr>
          <w:rFonts w:ascii="宋体" w:eastAsia="宋体" w:hAnsi="宋体"/>
        </w:rPr>
        <w:t>前面板</w:t>
      </w:r>
      <w:r w:rsidR="00884121">
        <w:rPr>
          <w:rFonts w:ascii="宋体" w:eastAsia="宋体" w:hAnsi="宋体" w:hint="eastAsia"/>
        </w:rPr>
        <w:t>、</w:t>
      </w:r>
      <w:r w:rsidRPr="000C38F7">
        <w:rPr>
          <w:rFonts w:ascii="宋体" w:eastAsia="宋体" w:hAnsi="宋体"/>
        </w:rPr>
        <w:t>程序框图</w:t>
      </w:r>
      <w:r w:rsidR="00884121">
        <w:rPr>
          <w:rFonts w:ascii="宋体" w:eastAsia="宋体" w:hAnsi="宋体" w:hint="eastAsia"/>
        </w:rPr>
        <w:t>、</w:t>
      </w:r>
      <w:r w:rsidRPr="000C38F7">
        <w:rPr>
          <w:rFonts w:ascii="宋体" w:eastAsia="宋体" w:hAnsi="宋体"/>
        </w:rPr>
        <w:t>图标</w:t>
      </w:r>
      <w:r w:rsidR="00884121">
        <w:rPr>
          <w:rFonts w:ascii="宋体" w:eastAsia="宋体" w:hAnsi="宋体" w:hint="eastAsia"/>
        </w:rPr>
        <w:t>/</w:t>
      </w:r>
      <w:r w:rsidRPr="000C38F7">
        <w:rPr>
          <w:rFonts w:ascii="宋体" w:eastAsia="宋体" w:hAnsi="宋体"/>
        </w:rPr>
        <w:t>连接器（连线）</w:t>
      </w:r>
    </w:p>
    <w:p w14:paraId="7971C6DC" w14:textId="77777777" w:rsidR="000C38F7" w:rsidRPr="00884121" w:rsidRDefault="000C38F7">
      <w:pPr>
        <w:rPr>
          <w:rFonts w:ascii="宋体" w:eastAsia="宋体" w:hAnsi="宋体"/>
        </w:rPr>
      </w:pPr>
    </w:p>
    <w:p w14:paraId="223B2EEF" w14:textId="7F6D051C" w:rsidR="007E451D" w:rsidRDefault="00884121">
      <w:pPr>
        <w:rPr>
          <w:rFonts w:ascii="宋体" w:eastAsia="宋体" w:hAnsi="宋体"/>
        </w:rPr>
      </w:pPr>
      <w:proofErr w:type="spellStart"/>
      <w:r>
        <w:rPr>
          <w:rFonts w:ascii="宋体" w:eastAsia="宋体" w:hAnsi="宋体"/>
          <w:b/>
          <w:bCs/>
        </w:rPr>
        <w:t>L</w:t>
      </w:r>
      <w:r>
        <w:rPr>
          <w:rFonts w:ascii="宋体" w:eastAsia="宋体" w:hAnsi="宋体" w:hint="eastAsia"/>
          <w:b/>
          <w:bCs/>
        </w:rPr>
        <w:t>abview</w:t>
      </w:r>
      <w:proofErr w:type="spellEnd"/>
      <w:r>
        <w:rPr>
          <w:rFonts w:ascii="宋体" w:eastAsia="宋体" w:hAnsi="宋体" w:hint="eastAsia"/>
          <w:b/>
          <w:bCs/>
        </w:rPr>
        <w:t>中的</w:t>
      </w:r>
      <w:r w:rsidR="00BD1138" w:rsidRPr="000C38F7">
        <w:rPr>
          <w:rFonts w:ascii="宋体" w:eastAsia="宋体" w:hAnsi="宋体"/>
          <w:b/>
          <w:bCs/>
        </w:rPr>
        <w:t>3种选板</w:t>
      </w:r>
      <w:r w:rsidR="000C38F7" w:rsidRPr="000C38F7">
        <w:rPr>
          <w:rFonts w:ascii="宋体" w:eastAsia="宋体" w:hAnsi="宋体" w:hint="eastAsia"/>
          <w:b/>
          <w:bCs/>
        </w:rPr>
        <w:t>：</w:t>
      </w:r>
      <w:r w:rsidR="00BD1138" w:rsidRPr="000C38F7">
        <w:rPr>
          <w:rFonts w:ascii="宋体" w:eastAsia="宋体" w:hAnsi="宋体"/>
        </w:rPr>
        <w:t>工具选板</w:t>
      </w:r>
      <w:r w:rsidR="000C38F7" w:rsidRPr="000C38F7">
        <w:rPr>
          <w:rFonts w:ascii="宋体" w:eastAsia="宋体" w:hAnsi="宋体" w:hint="eastAsia"/>
        </w:rPr>
        <w:t>，</w:t>
      </w:r>
      <w:r w:rsidR="000C38F7" w:rsidRPr="000C38F7">
        <w:rPr>
          <w:rFonts w:ascii="宋体" w:eastAsia="宋体" w:hAnsi="宋体"/>
        </w:rPr>
        <w:t>控件</w:t>
      </w:r>
      <w:r w:rsidR="000C38F7">
        <w:rPr>
          <w:rFonts w:ascii="宋体" w:eastAsia="宋体" w:hAnsi="宋体" w:hint="eastAsia"/>
        </w:rPr>
        <w:t>选板</w:t>
      </w:r>
      <w:r w:rsidR="000C38F7" w:rsidRPr="000C38F7">
        <w:rPr>
          <w:rFonts w:ascii="宋体" w:eastAsia="宋体" w:hAnsi="宋体" w:hint="eastAsia"/>
        </w:rPr>
        <w:t>，</w:t>
      </w:r>
      <w:r w:rsidR="000C38F7" w:rsidRPr="000C38F7">
        <w:rPr>
          <w:rFonts w:ascii="宋体" w:eastAsia="宋体" w:hAnsi="宋体"/>
        </w:rPr>
        <w:t>函数</w:t>
      </w:r>
      <w:r w:rsidR="000C38F7">
        <w:rPr>
          <w:rFonts w:ascii="宋体" w:eastAsia="宋体" w:hAnsi="宋体" w:hint="eastAsia"/>
        </w:rPr>
        <w:t>选板</w:t>
      </w:r>
    </w:p>
    <w:p w14:paraId="2505BF0F" w14:textId="77777777" w:rsidR="000C38F7" w:rsidRPr="00884121" w:rsidRDefault="000C38F7">
      <w:pPr>
        <w:rPr>
          <w:rFonts w:ascii="宋体" w:eastAsia="宋体" w:hAnsi="宋体"/>
        </w:rPr>
      </w:pPr>
    </w:p>
    <w:p w14:paraId="53845CD7" w14:textId="3F3BCED2" w:rsidR="007E451D" w:rsidRPr="000C38F7" w:rsidRDefault="00F758FB">
      <w:pPr>
        <w:rPr>
          <w:rFonts w:ascii="宋体" w:eastAsia="宋体" w:hAnsi="宋体"/>
        </w:rPr>
      </w:pPr>
      <w:r>
        <w:rPr>
          <w:rFonts w:ascii="宋体" w:eastAsia="宋体" w:hAnsi="宋体"/>
          <w:b/>
          <w:bCs/>
        </w:rPr>
        <w:t>2</w:t>
      </w:r>
      <w:r>
        <w:rPr>
          <w:rFonts w:ascii="宋体" w:eastAsia="宋体" w:hAnsi="宋体" w:hint="eastAsia"/>
          <w:b/>
          <w:bCs/>
        </w:rPr>
        <w:t>种</w:t>
      </w:r>
      <w:r w:rsidR="00BD1138" w:rsidRPr="000C38F7">
        <w:rPr>
          <w:rFonts w:ascii="宋体" w:eastAsia="宋体" w:hAnsi="宋体" w:hint="eastAsia"/>
          <w:b/>
          <w:bCs/>
        </w:rPr>
        <w:t>顺序程序结构</w:t>
      </w:r>
      <w:r w:rsidR="000C38F7" w:rsidRPr="000C38F7">
        <w:rPr>
          <w:rFonts w:ascii="宋体" w:eastAsia="宋体" w:hAnsi="宋体" w:hint="eastAsia"/>
          <w:b/>
          <w:bCs/>
        </w:rPr>
        <w:t>：</w:t>
      </w:r>
      <w:r w:rsidR="00BD1138" w:rsidRPr="000C38F7">
        <w:rPr>
          <w:rFonts w:ascii="宋体" w:eastAsia="宋体" w:hAnsi="宋体"/>
        </w:rPr>
        <w:t>平铺式（</w:t>
      </w:r>
      <w:r w:rsidR="00884121">
        <w:rPr>
          <w:rFonts w:ascii="宋体" w:eastAsia="宋体" w:hAnsi="宋体" w:hint="eastAsia"/>
        </w:rPr>
        <w:t>从左至右一帧一帧</w:t>
      </w:r>
      <w:r w:rsidR="00BD1138" w:rsidRPr="000C38F7">
        <w:rPr>
          <w:rFonts w:ascii="宋体" w:eastAsia="宋体" w:hAnsi="宋体"/>
        </w:rPr>
        <w:t>依次执行），层叠式（按右键转换 更小巧）</w:t>
      </w:r>
    </w:p>
    <w:p w14:paraId="46B6C2A2" w14:textId="77777777" w:rsidR="00D804E6" w:rsidRPr="000C38F7" w:rsidRDefault="00D804E6">
      <w:pPr>
        <w:rPr>
          <w:rFonts w:ascii="宋体" w:eastAsia="宋体" w:hAnsi="宋体"/>
        </w:rPr>
      </w:pPr>
    </w:p>
    <w:p w14:paraId="17EA9207" w14:textId="3C0301C2" w:rsidR="007E451D" w:rsidRPr="000C38F7" w:rsidRDefault="00BD1138">
      <w:pPr>
        <w:rPr>
          <w:rFonts w:ascii="宋体" w:eastAsia="宋体" w:hAnsi="宋体"/>
          <w:b/>
          <w:bCs/>
        </w:rPr>
      </w:pPr>
      <w:r w:rsidRPr="000C38F7">
        <w:rPr>
          <w:rFonts w:ascii="宋体" w:eastAsia="宋体" w:hAnsi="宋体" w:hint="eastAsia"/>
          <w:b/>
          <w:bCs/>
        </w:rPr>
        <w:t>波形图和波形图表的区别</w:t>
      </w:r>
      <w:r w:rsidR="00D804E6" w:rsidRPr="000C38F7">
        <w:rPr>
          <w:rFonts w:ascii="宋体" w:eastAsia="宋体" w:hAnsi="宋体" w:hint="eastAsia"/>
          <w:b/>
          <w:bCs/>
        </w:rPr>
        <w:t>：</w:t>
      </w:r>
    </w:p>
    <w:p w14:paraId="1CF0DBEE" w14:textId="45E6AC00" w:rsidR="007E451D" w:rsidRPr="000C38F7" w:rsidRDefault="00BD1138">
      <w:pPr>
        <w:rPr>
          <w:rFonts w:ascii="宋体" w:eastAsia="宋体" w:hAnsi="宋体"/>
        </w:rPr>
      </w:pPr>
      <w:r w:rsidRPr="000C38F7">
        <w:rPr>
          <w:rFonts w:ascii="宋体" w:eastAsia="宋体" w:hAnsi="宋体" w:hint="eastAsia"/>
        </w:rPr>
        <w:t>波形图用于</w:t>
      </w:r>
      <w:r w:rsidR="00085A1F">
        <w:rPr>
          <w:rFonts w:ascii="宋体" w:eastAsia="宋体" w:hAnsi="宋体" w:hint="eastAsia"/>
        </w:rPr>
        <w:t>事后处理</w:t>
      </w:r>
      <w:r w:rsidR="000033E9">
        <w:rPr>
          <w:rFonts w:ascii="宋体" w:eastAsia="宋体" w:hAnsi="宋体" w:hint="eastAsia"/>
        </w:rPr>
        <w:t>；</w:t>
      </w:r>
      <w:r w:rsidRPr="000C38F7">
        <w:rPr>
          <w:rFonts w:ascii="宋体" w:eastAsia="宋体" w:hAnsi="宋体"/>
        </w:rPr>
        <w:t>波形图表</w:t>
      </w:r>
      <w:r w:rsidRPr="000C38F7">
        <w:rPr>
          <w:rFonts w:ascii="宋体" w:eastAsia="宋体" w:hAnsi="宋体" w:hint="eastAsia"/>
        </w:rPr>
        <w:t>用于</w:t>
      </w:r>
      <w:r w:rsidR="00085A1F">
        <w:rPr>
          <w:rFonts w:ascii="宋体" w:eastAsia="宋体" w:hAnsi="宋体" w:hint="eastAsia"/>
        </w:rPr>
        <w:t>实时显示。</w:t>
      </w:r>
    </w:p>
    <w:p w14:paraId="5F31F494" w14:textId="3F5B60A5" w:rsidR="007E451D" w:rsidRPr="000C38F7" w:rsidRDefault="00BD1138">
      <w:pPr>
        <w:rPr>
          <w:rFonts w:ascii="宋体" w:eastAsia="宋体" w:hAnsi="宋体"/>
        </w:rPr>
      </w:pPr>
      <w:r w:rsidRPr="000C38F7">
        <w:rPr>
          <w:rFonts w:ascii="宋体" w:eastAsia="宋体" w:hAnsi="宋体" w:hint="eastAsia"/>
        </w:rPr>
        <w:t>波形</w:t>
      </w:r>
      <w:proofErr w:type="gramStart"/>
      <w:r w:rsidRPr="000C38F7">
        <w:rPr>
          <w:rFonts w:ascii="宋体" w:eastAsia="宋体" w:hAnsi="宋体" w:hint="eastAsia"/>
        </w:rPr>
        <w:t>图收到</w:t>
      </w:r>
      <w:proofErr w:type="gramEnd"/>
      <w:r w:rsidRPr="000C38F7">
        <w:rPr>
          <w:rFonts w:ascii="宋体" w:eastAsia="宋体" w:hAnsi="宋体" w:hint="eastAsia"/>
        </w:rPr>
        <w:t>新数据时，将旧数据擦除</w:t>
      </w:r>
      <w:r w:rsidR="000033E9">
        <w:rPr>
          <w:rFonts w:ascii="宋体" w:eastAsia="宋体" w:hAnsi="宋体" w:hint="eastAsia"/>
        </w:rPr>
        <w:t>，用新数据绘制曲线，</w:t>
      </w:r>
      <w:r w:rsidRPr="000C38F7">
        <w:rPr>
          <w:rFonts w:ascii="宋体" w:eastAsia="宋体" w:hAnsi="宋体" w:hint="eastAsia"/>
        </w:rPr>
        <w:t>显示新数据</w:t>
      </w:r>
      <w:r w:rsidR="000033E9">
        <w:rPr>
          <w:rFonts w:ascii="宋体" w:eastAsia="宋体" w:hAnsi="宋体" w:hint="eastAsia"/>
        </w:rPr>
        <w:t>；</w:t>
      </w:r>
      <w:r w:rsidRPr="000C38F7">
        <w:rPr>
          <w:rFonts w:ascii="宋体" w:eastAsia="宋体" w:hAnsi="宋体" w:hint="eastAsia"/>
        </w:rPr>
        <w:t>波形图表</w:t>
      </w:r>
      <w:r w:rsidR="000033E9">
        <w:rPr>
          <w:rFonts w:ascii="宋体" w:eastAsia="宋体" w:hAnsi="宋体" w:hint="eastAsia"/>
        </w:rPr>
        <w:t>保留旧数据，</w:t>
      </w:r>
      <w:r w:rsidRPr="000C38F7">
        <w:rPr>
          <w:rFonts w:ascii="宋体" w:eastAsia="宋体" w:hAnsi="宋体"/>
        </w:rPr>
        <w:t>把</w:t>
      </w:r>
      <w:r w:rsidRPr="000C38F7">
        <w:rPr>
          <w:rFonts w:ascii="宋体" w:eastAsia="宋体" w:hAnsi="宋体" w:hint="eastAsia"/>
        </w:rPr>
        <w:t>新数据</w:t>
      </w:r>
      <w:r w:rsidRPr="000C38F7">
        <w:rPr>
          <w:rFonts w:ascii="宋体" w:eastAsia="宋体" w:hAnsi="宋体"/>
        </w:rPr>
        <w:t>拼在</w:t>
      </w:r>
      <w:r w:rsidRPr="000C38F7">
        <w:rPr>
          <w:rFonts w:ascii="宋体" w:eastAsia="宋体" w:hAnsi="宋体" w:hint="eastAsia"/>
        </w:rPr>
        <w:t>旧数据后</w:t>
      </w:r>
      <w:r w:rsidR="000033E9">
        <w:rPr>
          <w:rFonts w:ascii="宋体" w:eastAsia="宋体" w:hAnsi="宋体" w:hint="eastAsia"/>
        </w:rPr>
        <w:t>。因此说：波形图没有记忆功能，波形图表有记忆功能。</w:t>
      </w:r>
    </w:p>
    <w:p w14:paraId="1A80B7AC" w14:textId="7B90B2E7" w:rsidR="007E451D" w:rsidRPr="000C38F7" w:rsidRDefault="00BD1138">
      <w:pPr>
        <w:rPr>
          <w:rFonts w:ascii="宋体" w:eastAsia="宋体" w:hAnsi="宋体"/>
        </w:rPr>
      </w:pPr>
      <w:r w:rsidRPr="000C38F7">
        <w:rPr>
          <w:rFonts w:ascii="宋体" w:eastAsia="宋体" w:hAnsi="宋体"/>
        </w:rPr>
        <w:t>波形</w:t>
      </w:r>
      <w:proofErr w:type="gramStart"/>
      <w:r w:rsidRPr="000C38F7">
        <w:rPr>
          <w:rFonts w:ascii="宋体" w:eastAsia="宋体" w:hAnsi="宋体"/>
        </w:rPr>
        <w:t>图不能</w:t>
      </w:r>
      <w:proofErr w:type="gramEnd"/>
      <w:r w:rsidRPr="000C38F7">
        <w:rPr>
          <w:rFonts w:ascii="宋体" w:eastAsia="宋体" w:hAnsi="宋体"/>
        </w:rPr>
        <w:t>接收单值</w:t>
      </w:r>
      <w:r w:rsidR="000C38F7">
        <w:rPr>
          <w:rFonts w:ascii="宋体" w:eastAsia="宋体" w:hAnsi="宋体" w:hint="eastAsia"/>
        </w:rPr>
        <w:t>，</w:t>
      </w:r>
      <w:r w:rsidRPr="000C38F7">
        <w:rPr>
          <w:rFonts w:ascii="宋体" w:eastAsia="宋体" w:hAnsi="宋体"/>
        </w:rPr>
        <w:t>波形图表可接受单值</w:t>
      </w:r>
    </w:p>
    <w:p w14:paraId="5712F628" w14:textId="1E029AB0" w:rsidR="007E451D" w:rsidRPr="000C38F7" w:rsidRDefault="00BD1138">
      <w:pPr>
        <w:rPr>
          <w:rFonts w:ascii="宋体" w:eastAsia="宋体" w:hAnsi="宋体"/>
        </w:rPr>
      </w:pPr>
      <w:r w:rsidRPr="000C38F7">
        <w:rPr>
          <w:rFonts w:ascii="宋体" w:eastAsia="宋体" w:hAnsi="宋体" w:hint="eastAsia"/>
        </w:rPr>
        <w:t>接收二维数组</w:t>
      </w:r>
      <w:r w:rsidRPr="000C38F7">
        <w:rPr>
          <w:rFonts w:ascii="宋体" w:eastAsia="宋体" w:hAnsi="宋体"/>
        </w:rPr>
        <w:t>时，波形</w:t>
      </w:r>
      <w:proofErr w:type="gramStart"/>
      <w:r w:rsidRPr="000C38F7">
        <w:rPr>
          <w:rFonts w:ascii="宋体" w:eastAsia="宋体" w:hAnsi="宋体"/>
        </w:rPr>
        <w:t>图一</w:t>
      </w:r>
      <w:r w:rsidR="00446BA1">
        <w:rPr>
          <w:rFonts w:ascii="宋体" w:eastAsia="宋体" w:hAnsi="宋体" w:hint="eastAsia"/>
        </w:rPr>
        <w:t>行</w:t>
      </w:r>
      <w:proofErr w:type="gramEnd"/>
      <w:r w:rsidRPr="000C38F7">
        <w:rPr>
          <w:rFonts w:ascii="宋体" w:eastAsia="宋体" w:hAnsi="宋体"/>
        </w:rPr>
        <w:t>对应一组数据；波形图表一</w:t>
      </w:r>
      <w:r w:rsidR="00446BA1">
        <w:rPr>
          <w:rFonts w:ascii="宋体" w:eastAsia="宋体" w:hAnsi="宋体" w:hint="eastAsia"/>
        </w:rPr>
        <w:t>列</w:t>
      </w:r>
      <w:r w:rsidRPr="000C38F7">
        <w:rPr>
          <w:rFonts w:ascii="宋体" w:eastAsia="宋体" w:hAnsi="宋体"/>
        </w:rPr>
        <w:t>对应一组数据</w:t>
      </w:r>
    </w:p>
    <w:p w14:paraId="0D7A50F9" w14:textId="77777777" w:rsidR="007E451D" w:rsidRPr="000C38F7" w:rsidRDefault="00BD1138">
      <w:pPr>
        <w:rPr>
          <w:rFonts w:ascii="宋体" w:eastAsia="宋体" w:hAnsi="宋体"/>
        </w:rPr>
      </w:pPr>
      <w:r w:rsidRPr="000C38F7">
        <w:rPr>
          <w:rFonts w:ascii="宋体" w:eastAsia="宋体" w:hAnsi="宋体"/>
        </w:rPr>
        <w:t>波形图表可接受：单值，一维数组，二维数组，波形（簇），</w:t>
      </w:r>
      <w:proofErr w:type="gramStart"/>
      <w:r w:rsidRPr="000C38F7">
        <w:rPr>
          <w:rFonts w:ascii="宋体" w:eastAsia="宋体" w:hAnsi="宋体"/>
        </w:rPr>
        <w:t>簇</w:t>
      </w:r>
      <w:proofErr w:type="gramEnd"/>
      <w:r w:rsidRPr="000C38F7">
        <w:rPr>
          <w:rFonts w:ascii="宋体" w:eastAsia="宋体" w:hAnsi="宋体"/>
        </w:rPr>
        <w:t>组成的数组。</w:t>
      </w:r>
    </w:p>
    <w:p w14:paraId="28811E46" w14:textId="77777777" w:rsidR="007E451D" w:rsidRPr="000C38F7" w:rsidRDefault="007E451D">
      <w:pPr>
        <w:rPr>
          <w:rFonts w:ascii="宋体" w:eastAsia="宋体" w:hAnsi="宋体"/>
        </w:rPr>
      </w:pPr>
    </w:p>
    <w:p w14:paraId="7C7337A5" w14:textId="46673F5B" w:rsidR="007E451D" w:rsidRPr="000C38F7" w:rsidRDefault="00D804E6">
      <w:pPr>
        <w:rPr>
          <w:rFonts w:ascii="宋体" w:eastAsia="宋体" w:hAnsi="宋体"/>
        </w:rPr>
      </w:pPr>
      <w:r w:rsidRPr="000C38F7">
        <w:rPr>
          <w:rFonts w:ascii="宋体" w:eastAsia="宋体" w:hAnsi="宋体" w:hint="eastAsia"/>
          <w:b/>
          <w:bCs/>
        </w:rPr>
        <w:t>有限状态机三要素</w:t>
      </w:r>
      <w:r w:rsidRPr="000C38F7">
        <w:rPr>
          <w:rFonts w:ascii="宋体" w:eastAsia="宋体" w:hAnsi="宋体"/>
          <w:b/>
          <w:bCs/>
        </w:rPr>
        <w:t>：</w:t>
      </w:r>
      <w:r w:rsidRPr="000C38F7">
        <w:rPr>
          <w:rFonts w:ascii="宋体" w:eastAsia="宋体" w:hAnsi="宋体"/>
        </w:rPr>
        <w:t>while循环，条件结构/事件结构，移位寄存器</w:t>
      </w:r>
    </w:p>
    <w:p w14:paraId="01F65111" w14:textId="77777777" w:rsidR="00D804E6" w:rsidRPr="000C38F7" w:rsidRDefault="00D804E6">
      <w:pPr>
        <w:rPr>
          <w:rFonts w:ascii="宋体" w:eastAsia="宋体" w:hAnsi="宋体"/>
        </w:rPr>
      </w:pPr>
    </w:p>
    <w:p w14:paraId="1435EB44" w14:textId="767C31CD" w:rsidR="00F758FB" w:rsidRPr="00F758FB" w:rsidRDefault="00BD1138">
      <w:pPr>
        <w:rPr>
          <w:rFonts w:ascii="宋体" w:eastAsia="宋体" w:hAnsi="宋体"/>
        </w:rPr>
      </w:pPr>
      <w:r w:rsidRPr="000C38F7">
        <w:rPr>
          <w:rFonts w:ascii="宋体" w:eastAsia="宋体" w:hAnsi="宋体" w:hint="eastAsia"/>
          <w:b/>
          <w:bCs/>
        </w:rPr>
        <w:t>采样率</w:t>
      </w:r>
      <w:r w:rsidR="00F758FB">
        <w:rPr>
          <w:rFonts w:ascii="宋体" w:eastAsia="宋体" w:hAnsi="宋体" w:hint="eastAsia"/>
          <w:b/>
          <w:bCs/>
        </w:rPr>
        <w:t>（采样频率）：</w:t>
      </w:r>
      <w:r w:rsidR="00F758FB">
        <w:rPr>
          <w:rFonts w:ascii="宋体" w:eastAsia="宋体" w:hAnsi="宋体" w:hint="eastAsia"/>
        </w:rPr>
        <w:t>每秒采样次数</w:t>
      </w:r>
    </w:p>
    <w:p w14:paraId="0A4ECA1C" w14:textId="200755E2" w:rsidR="00F758FB" w:rsidRPr="00F758FB" w:rsidRDefault="00BD1138">
      <w:pPr>
        <w:rPr>
          <w:rFonts w:ascii="宋体" w:eastAsia="宋体" w:hAnsi="宋体"/>
        </w:rPr>
      </w:pPr>
      <w:r w:rsidRPr="000C38F7">
        <w:rPr>
          <w:rFonts w:ascii="宋体" w:eastAsia="宋体" w:hAnsi="宋体"/>
          <w:b/>
          <w:bCs/>
        </w:rPr>
        <w:t>样本数</w:t>
      </w:r>
      <w:r w:rsidR="00F758FB">
        <w:rPr>
          <w:rFonts w:ascii="宋体" w:eastAsia="宋体" w:hAnsi="宋体" w:hint="eastAsia"/>
          <w:b/>
          <w:bCs/>
        </w:rPr>
        <w:t>：</w:t>
      </w:r>
      <w:r w:rsidR="00F758FB" w:rsidRPr="00F758FB">
        <w:rPr>
          <w:rFonts w:ascii="宋体" w:eastAsia="宋体" w:hAnsi="宋体" w:hint="eastAsia"/>
        </w:rPr>
        <w:t>采样</w:t>
      </w:r>
      <w:r w:rsidR="00F758FB">
        <w:rPr>
          <w:rFonts w:ascii="宋体" w:eastAsia="宋体" w:hAnsi="宋体" w:hint="eastAsia"/>
        </w:rPr>
        <w:t>的</w:t>
      </w:r>
      <w:r w:rsidR="00F758FB" w:rsidRPr="00F758FB">
        <w:rPr>
          <w:rFonts w:ascii="宋体" w:eastAsia="宋体" w:hAnsi="宋体" w:hint="eastAsia"/>
        </w:rPr>
        <w:t>总数</w:t>
      </w:r>
    </w:p>
    <w:p w14:paraId="6B2ABB6F" w14:textId="0232658C" w:rsidR="007E451D" w:rsidRPr="000C38F7" w:rsidRDefault="00BD1138">
      <w:pPr>
        <w:rPr>
          <w:rFonts w:ascii="宋体" w:eastAsia="宋体" w:hAnsi="宋体"/>
        </w:rPr>
      </w:pPr>
      <w:r w:rsidRPr="000C38F7">
        <w:rPr>
          <w:rFonts w:ascii="宋体" w:eastAsia="宋体" w:hAnsi="宋体"/>
          <w:b/>
          <w:bCs/>
        </w:rPr>
        <w:t>采样定理</w:t>
      </w:r>
      <w:r w:rsidR="00F758FB">
        <w:rPr>
          <w:rFonts w:ascii="宋体" w:eastAsia="宋体" w:hAnsi="宋体" w:hint="eastAsia"/>
        </w:rPr>
        <w:t>：</w:t>
      </w:r>
      <w:r w:rsidRPr="000C38F7">
        <w:rPr>
          <w:rFonts w:ascii="宋体" w:eastAsia="宋体" w:hAnsi="宋体"/>
        </w:rPr>
        <w:t>采样频率不低于信号中最高频率分量的两倍 实际取5到10倍</w:t>
      </w:r>
    </w:p>
    <w:p w14:paraId="61659353" w14:textId="16A4FD47" w:rsidR="007E451D" w:rsidRPr="000C38F7" w:rsidRDefault="007E451D">
      <w:pPr>
        <w:rPr>
          <w:rFonts w:ascii="宋体" w:eastAsia="宋体" w:hAnsi="宋体"/>
        </w:rPr>
      </w:pPr>
    </w:p>
    <w:p w14:paraId="10D1B6B0" w14:textId="77777777" w:rsidR="007E451D" w:rsidRPr="000C38F7" w:rsidRDefault="007E451D">
      <w:pPr>
        <w:rPr>
          <w:rFonts w:ascii="宋体" w:eastAsia="宋体" w:hAnsi="宋体"/>
        </w:rPr>
      </w:pPr>
    </w:p>
    <w:p w14:paraId="585A481E" w14:textId="77777777" w:rsidR="007E451D" w:rsidRPr="000C38F7" w:rsidRDefault="007E451D">
      <w:pPr>
        <w:rPr>
          <w:rFonts w:ascii="宋体" w:eastAsia="宋体" w:hAnsi="宋体"/>
        </w:rPr>
      </w:pPr>
    </w:p>
    <w:p w14:paraId="1A8D79FF" w14:textId="77777777" w:rsidR="007E451D" w:rsidRPr="000C38F7" w:rsidRDefault="007E451D">
      <w:pPr>
        <w:rPr>
          <w:rFonts w:ascii="宋体" w:eastAsia="宋体" w:hAnsi="宋体"/>
        </w:rPr>
      </w:pPr>
    </w:p>
    <w:p w14:paraId="408DEFF9" w14:textId="77777777" w:rsidR="007E451D" w:rsidRPr="000C38F7" w:rsidRDefault="007E451D">
      <w:pPr>
        <w:rPr>
          <w:rFonts w:ascii="宋体" w:eastAsia="宋体" w:hAnsi="宋体"/>
        </w:rPr>
      </w:pPr>
    </w:p>
    <w:p w14:paraId="203BF01C" w14:textId="77777777" w:rsidR="007E451D" w:rsidRPr="000C38F7" w:rsidRDefault="007E451D">
      <w:pPr>
        <w:rPr>
          <w:rFonts w:ascii="宋体" w:eastAsia="宋体" w:hAnsi="宋体"/>
        </w:rPr>
      </w:pPr>
    </w:p>
    <w:p w14:paraId="3677350B" w14:textId="7F35AC94" w:rsidR="007E451D" w:rsidRPr="00D804E6" w:rsidRDefault="00D804E6" w:rsidP="00D804E6">
      <w:pPr>
        <w:jc w:val="center"/>
        <w:rPr>
          <w:rFonts w:ascii="黑体" w:eastAsia="黑体" w:hAnsi="黑体"/>
          <w:sz w:val="44"/>
          <w:szCs w:val="44"/>
        </w:rPr>
      </w:pPr>
      <w:r w:rsidRPr="00D804E6">
        <w:rPr>
          <w:rFonts w:ascii="黑体" w:eastAsia="黑体" w:hAnsi="黑体" w:hint="eastAsia"/>
          <w:sz w:val="44"/>
          <w:szCs w:val="44"/>
        </w:rPr>
        <w:t>理论课部分</w:t>
      </w:r>
    </w:p>
    <w:p w14:paraId="163ABCCB" w14:textId="77777777" w:rsidR="007E451D" w:rsidRDefault="00BD1138">
      <w:pPr>
        <w:ind w:firstLine="420"/>
      </w:pPr>
      <w:r>
        <w:rPr>
          <w:rFonts w:hint="eastAsia"/>
        </w:rPr>
        <w:t>数据采集系统包含传感器、信号调理电路、采样\</w:t>
      </w:r>
      <w:r>
        <w:t>保持器、模数转换器、计算机及外设</w:t>
      </w:r>
    </w:p>
    <w:p w14:paraId="66696A65" w14:textId="77777777" w:rsidR="007E451D" w:rsidRDefault="00BD1138">
      <w:r>
        <w:t>传感器的组成</w:t>
      </w:r>
    </w:p>
    <w:p w14:paraId="75239CCC" w14:textId="77777777" w:rsidR="007E451D" w:rsidRDefault="00BD1138">
      <w:r>
        <w:tab/>
        <w:t>敏感元件：直接感受被测量的变化，并输出与被测量</w:t>
      </w:r>
      <w:proofErr w:type="gramStart"/>
      <w:r>
        <w:t>乘确定</w:t>
      </w:r>
      <w:proofErr w:type="gramEnd"/>
      <w:r>
        <w:t>关系的某一物理量</w:t>
      </w:r>
    </w:p>
    <w:p w14:paraId="724344D4" w14:textId="77777777" w:rsidR="007E451D" w:rsidRDefault="00BD1138">
      <w:r>
        <w:tab/>
        <w:t>转换元件</w:t>
      </w:r>
      <w:proofErr w:type="gramStart"/>
      <w:r>
        <w:t>”</w:t>
      </w:r>
      <w:proofErr w:type="gramEnd"/>
      <w:r>
        <w:t>将铭感元件输出的物理量转换成适合传输或测量</w:t>
      </w:r>
      <w:r>
        <w:rPr>
          <w:rFonts w:hint="eastAsia"/>
        </w:rPr>
        <w:t>的</w:t>
      </w:r>
      <w:r>
        <w:t>信号</w:t>
      </w:r>
    </w:p>
    <w:p w14:paraId="19B469A3" w14:textId="77777777" w:rsidR="007E451D" w:rsidRDefault="00BD1138">
      <w:r>
        <w:tab/>
      </w:r>
      <w:r>
        <w:rPr>
          <w:rFonts w:hint="eastAsia"/>
        </w:rPr>
        <w:t>测量电路：把转换元件输出的信号进一步转换和处理，以获得更好的品质特性</w:t>
      </w:r>
    </w:p>
    <w:p w14:paraId="394545FE" w14:textId="77777777" w:rsidR="007E451D" w:rsidRDefault="00BD1138">
      <w:r>
        <w:rPr>
          <w:rFonts w:hint="eastAsia"/>
        </w:rPr>
        <w:t>常用的传感器</w:t>
      </w:r>
    </w:p>
    <w:p w14:paraId="319AE875" w14:textId="77777777" w:rsidR="007E451D" w:rsidRDefault="00BD1138">
      <w:pPr>
        <w:ind w:firstLine="420"/>
      </w:pPr>
      <w:r>
        <w:rPr>
          <w:rFonts w:hint="eastAsia"/>
        </w:rPr>
        <w:t>电阻式传感器（金属应变片+电桥电路）：金属应变片受力会改变电阻，通过直流电桥放大输出，输出电压正比于阻值变化</w:t>
      </w:r>
    </w:p>
    <w:p w14:paraId="1ED49969" w14:textId="77777777" w:rsidR="007E451D" w:rsidRDefault="00BD1138">
      <w:pPr>
        <w:ind w:firstLine="420"/>
      </w:pPr>
      <w:r>
        <w:rPr>
          <w:rFonts w:hint="eastAsia"/>
        </w:rPr>
        <w:t>霍尔式传感器：给</w:t>
      </w:r>
      <w:proofErr w:type="gramStart"/>
      <w:r>
        <w:rPr>
          <w:rFonts w:hint="eastAsia"/>
        </w:rPr>
        <w:t>一</w:t>
      </w:r>
      <w:proofErr w:type="gramEnd"/>
      <w:r>
        <w:rPr>
          <w:rFonts w:hint="eastAsia"/>
        </w:rPr>
        <w:t>半导体薄片通电，由于霍尔效应在垂直于磁场和电流方向产生静电场，测量静电场两端电压即可得到磁场强度</w:t>
      </w:r>
    </w:p>
    <w:p w14:paraId="5D0E20DE" w14:textId="77777777" w:rsidR="007E451D" w:rsidRDefault="00BD1138">
      <w:pPr>
        <w:ind w:firstLine="420"/>
      </w:pPr>
      <w:r>
        <w:rPr>
          <w:rFonts w:hint="eastAsia"/>
        </w:rPr>
        <w:t>信号的处理：放大微弱信号、匹配阻抗、滤除干扰；</w:t>
      </w:r>
    </w:p>
    <w:p w14:paraId="020FC8AF" w14:textId="77777777" w:rsidR="007E451D" w:rsidRDefault="00BD1138">
      <w:pPr>
        <w:ind w:firstLine="420"/>
      </w:pPr>
      <w:r>
        <w:rPr>
          <w:noProof/>
        </w:rPr>
        <w:drawing>
          <wp:anchor distT="0" distB="0" distL="114300" distR="114300" simplePos="0" relativeHeight="4" behindDoc="1" locked="0" layoutInCell="1" allowOverlap="1" wp14:anchorId="143E9DC1" wp14:editId="4136B015">
            <wp:simplePos x="0" y="0"/>
            <wp:positionH relativeFrom="margin">
              <wp:posOffset>3052445</wp:posOffset>
            </wp:positionH>
            <wp:positionV relativeFrom="paragraph">
              <wp:posOffset>198120</wp:posOffset>
            </wp:positionV>
            <wp:extent cx="1607819" cy="1363980"/>
            <wp:effectExtent l="0" t="0" r="0" b="7620"/>
            <wp:wrapTight wrapText="bothSides">
              <wp:wrapPolygon edited="0">
                <wp:start x="0" y="0"/>
                <wp:lineTo x="0" y="21419"/>
                <wp:lineTo x="21242" y="21419"/>
                <wp:lineTo x="21242" y="0"/>
                <wp:lineTo x="0" y="0"/>
              </wp:wrapPolygon>
            </wp:wrapTight>
            <wp:docPr id="1026" name="图片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2"/>
                    <pic:cNvPicPr/>
                  </pic:nvPicPr>
                  <pic:blipFill>
                    <a:blip r:embed="rId6" cstate="print"/>
                    <a:srcRect/>
                    <a:stretch/>
                  </pic:blipFill>
                  <pic:spPr>
                    <a:xfrm>
                      <a:off x="0" y="0"/>
                      <a:ext cx="1607819" cy="1363980"/>
                    </a:xfrm>
                    <a:prstGeom prst="rect">
                      <a:avLst/>
                    </a:prstGeom>
                  </pic:spPr>
                </pic:pic>
              </a:graphicData>
            </a:graphic>
          </wp:anchor>
        </w:drawing>
      </w:r>
      <w:r>
        <w:rPr>
          <w:rFonts w:hint="eastAsia"/>
        </w:rPr>
        <w:t>运算放大电路</w:t>
      </w:r>
    </w:p>
    <w:p w14:paraId="3292817F" w14:textId="77777777" w:rsidR="007E451D" w:rsidRDefault="00BD1138">
      <w:pPr>
        <w:ind w:firstLineChars="300" w:firstLine="630"/>
      </w:pPr>
      <w:r>
        <w:rPr>
          <w:rFonts w:hint="eastAsia"/>
        </w:rPr>
        <w:t xml:space="preserve">反向 </w:t>
      </w:r>
      <w:r>
        <w:t xml:space="preserve"> </w:t>
      </w:r>
      <w:r>
        <w:rPr>
          <w:rFonts w:hint="eastAsia"/>
        </w:rPr>
        <w:t>正向</w:t>
      </w:r>
      <w:r>
        <w:rPr>
          <w:noProof/>
        </w:rPr>
        <w:drawing>
          <wp:anchor distT="0" distB="0" distL="114300" distR="114300" simplePos="0" relativeHeight="2" behindDoc="0" locked="0" layoutInCell="1" allowOverlap="1" wp14:anchorId="6A0DED98" wp14:editId="3360C380">
            <wp:simplePos x="0" y="0"/>
            <wp:positionH relativeFrom="column">
              <wp:posOffset>800100</wp:posOffset>
            </wp:positionH>
            <wp:positionV relativeFrom="paragraph">
              <wp:posOffset>152400</wp:posOffset>
            </wp:positionV>
            <wp:extent cx="1526721" cy="1424940"/>
            <wp:effectExtent l="0" t="0" r="0" b="3810"/>
            <wp:wrapSquare wrapText="bothSides"/>
            <wp:docPr id="1027"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7" cstate="print"/>
                    <a:srcRect/>
                    <a:stretch/>
                  </pic:blipFill>
                  <pic:spPr>
                    <a:xfrm>
                      <a:off x="0" y="0"/>
                      <a:ext cx="1526721" cy="1424940"/>
                    </a:xfrm>
                    <a:prstGeom prst="rect">
                      <a:avLst/>
                    </a:prstGeom>
                  </pic:spPr>
                </pic:pic>
              </a:graphicData>
            </a:graphic>
          </wp:anchor>
        </w:drawing>
      </w:r>
    </w:p>
    <w:p w14:paraId="397EA727" w14:textId="77777777" w:rsidR="007E451D" w:rsidRDefault="007E451D">
      <w:pPr>
        <w:ind w:firstLine="420"/>
      </w:pPr>
    </w:p>
    <w:p w14:paraId="4ADF4E9F" w14:textId="77777777" w:rsidR="007E451D" w:rsidRDefault="007E451D">
      <w:pPr>
        <w:ind w:firstLine="420"/>
      </w:pPr>
    </w:p>
    <w:p w14:paraId="73D8003A" w14:textId="77777777" w:rsidR="007E451D" w:rsidRDefault="007E451D">
      <w:pPr>
        <w:ind w:firstLine="420"/>
      </w:pPr>
    </w:p>
    <w:p w14:paraId="408DA270" w14:textId="77777777" w:rsidR="007E451D" w:rsidRDefault="007E451D">
      <w:pPr>
        <w:ind w:firstLine="420"/>
      </w:pPr>
    </w:p>
    <w:p w14:paraId="149D75C9" w14:textId="77777777" w:rsidR="007E451D" w:rsidRDefault="007E451D">
      <w:pPr>
        <w:ind w:firstLine="420"/>
      </w:pPr>
    </w:p>
    <w:p w14:paraId="77BC645A" w14:textId="77777777" w:rsidR="007E451D" w:rsidRDefault="007E451D">
      <w:pPr>
        <w:ind w:firstLine="420"/>
      </w:pPr>
    </w:p>
    <w:p w14:paraId="1162C3B7" w14:textId="77777777" w:rsidR="007E451D" w:rsidRDefault="00BD1138">
      <w:pPr>
        <w:ind w:firstLine="420"/>
      </w:pPr>
      <w:r>
        <w:rPr>
          <w:noProof/>
        </w:rPr>
        <w:drawing>
          <wp:anchor distT="0" distB="0" distL="114300" distR="114300" simplePos="0" relativeHeight="3" behindDoc="0" locked="0" layoutInCell="1" allowOverlap="1" wp14:anchorId="2238D2D4" wp14:editId="78FCD3DF">
            <wp:simplePos x="0" y="0"/>
            <wp:positionH relativeFrom="column">
              <wp:posOffset>1074420</wp:posOffset>
            </wp:positionH>
            <wp:positionV relativeFrom="paragraph">
              <wp:posOffset>190500</wp:posOffset>
            </wp:positionV>
            <wp:extent cx="1097280" cy="480059"/>
            <wp:effectExtent l="0" t="0" r="7620" b="0"/>
            <wp:wrapSquare wrapText="bothSides"/>
            <wp:docPr id="1028" name="图片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图片 5"/>
                    <pic:cNvPicPr/>
                  </pic:nvPicPr>
                  <pic:blipFill>
                    <a:blip r:embed="rId8" cstate="print"/>
                    <a:srcRect/>
                    <a:stretch/>
                  </pic:blipFill>
                  <pic:spPr>
                    <a:xfrm>
                      <a:off x="0" y="0"/>
                      <a:ext cx="1097280" cy="480059"/>
                    </a:xfrm>
                    <a:prstGeom prst="rect">
                      <a:avLst/>
                    </a:prstGeom>
                  </pic:spPr>
                </pic:pic>
              </a:graphicData>
            </a:graphic>
          </wp:anchor>
        </w:drawing>
      </w:r>
    </w:p>
    <w:p w14:paraId="14FAF011" w14:textId="77777777" w:rsidR="007E451D" w:rsidRDefault="00BD1138">
      <w:pPr>
        <w:ind w:firstLine="420"/>
      </w:pPr>
      <w:r>
        <w:rPr>
          <w:noProof/>
        </w:rPr>
        <w:drawing>
          <wp:anchor distT="0" distB="0" distL="114300" distR="114300" simplePos="0" relativeHeight="7" behindDoc="0" locked="0" layoutInCell="1" allowOverlap="1" wp14:anchorId="16590F72" wp14:editId="71B23E96">
            <wp:simplePos x="0" y="0"/>
            <wp:positionH relativeFrom="column">
              <wp:posOffset>3329940</wp:posOffset>
            </wp:positionH>
            <wp:positionV relativeFrom="paragraph">
              <wp:posOffset>15240</wp:posOffset>
            </wp:positionV>
            <wp:extent cx="1135478" cy="411515"/>
            <wp:effectExtent l="0" t="0" r="7620" b="7620"/>
            <wp:wrapSquare wrapText="bothSides"/>
            <wp:docPr id="1029" name="图片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图片 6"/>
                    <pic:cNvPicPr/>
                  </pic:nvPicPr>
                  <pic:blipFill>
                    <a:blip r:embed="rId9" cstate="print"/>
                    <a:srcRect/>
                    <a:stretch/>
                  </pic:blipFill>
                  <pic:spPr>
                    <a:xfrm>
                      <a:off x="0" y="0"/>
                      <a:ext cx="1135478" cy="411515"/>
                    </a:xfrm>
                    <a:prstGeom prst="rect">
                      <a:avLst/>
                    </a:prstGeom>
                  </pic:spPr>
                </pic:pic>
              </a:graphicData>
            </a:graphic>
          </wp:anchor>
        </w:drawing>
      </w:r>
    </w:p>
    <w:p w14:paraId="79D87292" w14:textId="77777777" w:rsidR="007E451D" w:rsidRDefault="007E451D">
      <w:pPr>
        <w:ind w:firstLine="420"/>
      </w:pPr>
    </w:p>
    <w:p w14:paraId="7FB0464B" w14:textId="77777777" w:rsidR="007E451D" w:rsidRDefault="00BD1138">
      <w:pPr>
        <w:ind w:firstLineChars="500" w:firstLine="1050"/>
      </w:pPr>
      <w:r>
        <w:rPr>
          <w:rFonts w:hint="eastAsia"/>
        </w:rPr>
        <w:t>加法 减法</w:t>
      </w:r>
    </w:p>
    <w:p w14:paraId="2885A3CF" w14:textId="77777777" w:rsidR="007E451D" w:rsidRDefault="00BD1138">
      <w:pPr>
        <w:ind w:firstLine="420"/>
      </w:pPr>
      <w:r>
        <w:rPr>
          <w:noProof/>
        </w:rPr>
        <w:drawing>
          <wp:anchor distT="0" distB="0" distL="114300" distR="114300" simplePos="0" relativeHeight="6" behindDoc="1" locked="0" layoutInCell="1" allowOverlap="1" wp14:anchorId="5E17E6D8" wp14:editId="55FFCB1A">
            <wp:simplePos x="0" y="0"/>
            <wp:positionH relativeFrom="column">
              <wp:posOffset>3086100</wp:posOffset>
            </wp:positionH>
            <wp:positionV relativeFrom="paragraph">
              <wp:posOffset>15240</wp:posOffset>
            </wp:positionV>
            <wp:extent cx="1760219" cy="1661160"/>
            <wp:effectExtent l="0" t="0" r="0" b="0"/>
            <wp:wrapTight wrapText="bothSides">
              <wp:wrapPolygon edited="0">
                <wp:start x="0" y="0"/>
                <wp:lineTo x="0" y="21303"/>
                <wp:lineTo x="21273" y="21303"/>
                <wp:lineTo x="21273" y="0"/>
                <wp:lineTo x="0" y="0"/>
              </wp:wrapPolygon>
            </wp:wrapTight>
            <wp:docPr id="1030" name="图片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10" cstate="print"/>
                    <a:srcRect/>
                    <a:stretch/>
                  </pic:blipFill>
                  <pic:spPr>
                    <a:xfrm>
                      <a:off x="0" y="0"/>
                      <a:ext cx="1760219" cy="1661160"/>
                    </a:xfrm>
                    <a:prstGeom prst="rect">
                      <a:avLst/>
                    </a:prstGeom>
                  </pic:spPr>
                </pic:pic>
              </a:graphicData>
            </a:graphic>
          </wp:anchor>
        </w:drawing>
      </w:r>
      <w:r>
        <w:rPr>
          <w:rFonts w:hint="eastAsia"/>
          <w:noProof/>
        </w:rPr>
        <w:drawing>
          <wp:anchor distT="0" distB="0" distL="114300" distR="114300" simplePos="0" relativeHeight="5" behindDoc="1" locked="0" layoutInCell="1" allowOverlap="1" wp14:anchorId="511F8E18" wp14:editId="429B0CE7">
            <wp:simplePos x="0" y="0"/>
            <wp:positionH relativeFrom="column">
              <wp:posOffset>708660</wp:posOffset>
            </wp:positionH>
            <wp:positionV relativeFrom="paragraph">
              <wp:posOffset>15240</wp:posOffset>
            </wp:positionV>
            <wp:extent cx="1767840" cy="1516380"/>
            <wp:effectExtent l="0" t="0" r="3810" b="7620"/>
            <wp:wrapTight wrapText="bothSides">
              <wp:wrapPolygon edited="0">
                <wp:start x="0" y="0"/>
                <wp:lineTo x="0" y="21437"/>
                <wp:lineTo x="21414" y="21437"/>
                <wp:lineTo x="21414" y="0"/>
                <wp:lineTo x="0" y="0"/>
              </wp:wrapPolygon>
            </wp:wrapTight>
            <wp:docPr id="1031" name="图片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图片 3"/>
                    <pic:cNvPicPr/>
                  </pic:nvPicPr>
                  <pic:blipFill>
                    <a:blip r:embed="rId11" cstate="print"/>
                    <a:srcRect/>
                    <a:stretch/>
                  </pic:blipFill>
                  <pic:spPr>
                    <a:xfrm>
                      <a:off x="0" y="0"/>
                      <a:ext cx="1767840" cy="1516380"/>
                    </a:xfrm>
                    <a:prstGeom prst="rect">
                      <a:avLst/>
                    </a:prstGeom>
                    <a:ln>
                      <a:noFill/>
                    </a:ln>
                  </pic:spPr>
                </pic:pic>
              </a:graphicData>
            </a:graphic>
          </wp:anchor>
        </w:drawing>
      </w:r>
    </w:p>
    <w:p w14:paraId="29E9F9B8" w14:textId="77777777" w:rsidR="007E451D" w:rsidRDefault="007E451D">
      <w:pPr>
        <w:ind w:firstLine="420"/>
      </w:pPr>
    </w:p>
    <w:p w14:paraId="101DC031" w14:textId="77777777" w:rsidR="007E451D" w:rsidRDefault="007E451D">
      <w:pPr>
        <w:ind w:firstLine="420"/>
      </w:pPr>
    </w:p>
    <w:p w14:paraId="6062E20E" w14:textId="77777777" w:rsidR="007E451D" w:rsidRDefault="007E451D">
      <w:pPr>
        <w:ind w:firstLine="420"/>
      </w:pPr>
    </w:p>
    <w:p w14:paraId="4C870D26" w14:textId="77777777" w:rsidR="007E451D" w:rsidRDefault="007E451D">
      <w:pPr>
        <w:ind w:firstLine="420"/>
      </w:pPr>
    </w:p>
    <w:p w14:paraId="74105161" w14:textId="77777777" w:rsidR="007E451D" w:rsidRDefault="007E451D">
      <w:pPr>
        <w:ind w:firstLine="420"/>
      </w:pPr>
    </w:p>
    <w:p w14:paraId="310EE9A1" w14:textId="77777777" w:rsidR="007E451D" w:rsidRDefault="007E451D">
      <w:pPr>
        <w:ind w:firstLine="420"/>
      </w:pPr>
    </w:p>
    <w:p w14:paraId="242594D7" w14:textId="77777777" w:rsidR="007E451D" w:rsidRDefault="007E451D">
      <w:pPr>
        <w:ind w:firstLine="420"/>
      </w:pPr>
    </w:p>
    <w:p w14:paraId="50CBBD4B" w14:textId="77777777" w:rsidR="007E451D" w:rsidRDefault="00BD1138">
      <w:pPr>
        <w:ind w:firstLine="420"/>
      </w:pPr>
      <w:r>
        <w:rPr>
          <w:noProof/>
        </w:rPr>
        <w:drawing>
          <wp:anchor distT="0" distB="0" distL="114300" distR="114300" simplePos="0" relativeHeight="8" behindDoc="1" locked="0" layoutInCell="1" allowOverlap="1" wp14:anchorId="514AE01F" wp14:editId="4084D5CF">
            <wp:simplePos x="0" y="0"/>
            <wp:positionH relativeFrom="margin">
              <wp:posOffset>990600</wp:posOffset>
            </wp:positionH>
            <wp:positionV relativeFrom="paragraph">
              <wp:posOffset>115570</wp:posOffset>
            </wp:positionV>
            <wp:extent cx="1478408" cy="381033"/>
            <wp:effectExtent l="0" t="0" r="7620" b="0"/>
            <wp:wrapTight wrapText="bothSides">
              <wp:wrapPolygon edited="0">
                <wp:start x="0" y="0"/>
                <wp:lineTo x="0" y="20520"/>
                <wp:lineTo x="21433" y="20520"/>
                <wp:lineTo x="21433" y="0"/>
                <wp:lineTo x="0" y="0"/>
              </wp:wrapPolygon>
            </wp:wrapTight>
            <wp:docPr id="1032" name="图片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图片 7"/>
                    <pic:cNvPicPr/>
                  </pic:nvPicPr>
                  <pic:blipFill>
                    <a:blip r:embed="rId12" cstate="print"/>
                    <a:srcRect/>
                    <a:stretch/>
                  </pic:blipFill>
                  <pic:spPr>
                    <a:xfrm>
                      <a:off x="0" y="0"/>
                      <a:ext cx="1478408" cy="381033"/>
                    </a:xfrm>
                    <a:prstGeom prst="rect">
                      <a:avLst/>
                    </a:prstGeom>
                  </pic:spPr>
                </pic:pic>
              </a:graphicData>
            </a:graphic>
          </wp:anchor>
        </w:drawing>
      </w:r>
      <w:r>
        <w:rPr>
          <w:noProof/>
        </w:rPr>
        <w:drawing>
          <wp:anchor distT="0" distB="0" distL="114300" distR="114300" simplePos="0" relativeHeight="9" behindDoc="0" locked="0" layoutInCell="1" allowOverlap="1" wp14:anchorId="430B4A27" wp14:editId="23289FD9">
            <wp:simplePos x="0" y="0"/>
            <wp:positionH relativeFrom="column">
              <wp:posOffset>3032760</wp:posOffset>
            </wp:positionH>
            <wp:positionV relativeFrom="paragraph">
              <wp:posOffset>92710</wp:posOffset>
            </wp:positionV>
            <wp:extent cx="2095682" cy="419136"/>
            <wp:effectExtent l="0" t="0" r="0" b="0"/>
            <wp:wrapSquare wrapText="bothSides"/>
            <wp:docPr id="1033" name="图片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图片 8"/>
                    <pic:cNvPicPr/>
                  </pic:nvPicPr>
                  <pic:blipFill>
                    <a:blip r:embed="rId13" cstate="print"/>
                    <a:srcRect/>
                    <a:stretch/>
                  </pic:blipFill>
                  <pic:spPr>
                    <a:xfrm>
                      <a:off x="0" y="0"/>
                      <a:ext cx="2095682" cy="419136"/>
                    </a:xfrm>
                    <a:prstGeom prst="rect">
                      <a:avLst/>
                    </a:prstGeom>
                  </pic:spPr>
                </pic:pic>
              </a:graphicData>
            </a:graphic>
          </wp:anchor>
        </w:drawing>
      </w:r>
    </w:p>
    <w:p w14:paraId="3329C123" w14:textId="77777777" w:rsidR="007E451D" w:rsidRDefault="007E451D">
      <w:pPr>
        <w:ind w:firstLine="420"/>
      </w:pPr>
    </w:p>
    <w:p w14:paraId="63E31BDA" w14:textId="77777777" w:rsidR="007E451D" w:rsidRDefault="007E451D">
      <w:pPr>
        <w:ind w:firstLine="420"/>
      </w:pPr>
    </w:p>
    <w:p w14:paraId="1AB0669F" w14:textId="77777777" w:rsidR="007E451D" w:rsidRDefault="007E451D">
      <w:pPr>
        <w:ind w:firstLine="420"/>
      </w:pPr>
    </w:p>
    <w:p w14:paraId="7C5D8EDD" w14:textId="77777777" w:rsidR="007E451D" w:rsidRDefault="007E451D">
      <w:pPr>
        <w:ind w:firstLine="420"/>
      </w:pPr>
    </w:p>
    <w:p w14:paraId="2C3EC1D4" w14:textId="77777777" w:rsidR="007E451D" w:rsidRDefault="007E451D">
      <w:pPr>
        <w:ind w:firstLine="420"/>
      </w:pPr>
    </w:p>
    <w:p w14:paraId="7E9E9A22" w14:textId="77777777" w:rsidR="007E451D" w:rsidRDefault="007E451D">
      <w:pPr>
        <w:ind w:firstLine="420"/>
      </w:pPr>
    </w:p>
    <w:p w14:paraId="258C0C6E" w14:textId="77777777" w:rsidR="007E451D" w:rsidRDefault="007E451D">
      <w:pPr>
        <w:ind w:firstLine="420"/>
      </w:pPr>
    </w:p>
    <w:p w14:paraId="08C59807" w14:textId="77777777" w:rsidR="007E451D" w:rsidRDefault="007E451D">
      <w:pPr>
        <w:ind w:firstLine="420"/>
      </w:pPr>
    </w:p>
    <w:p w14:paraId="1F6603A3" w14:textId="77777777" w:rsidR="007E451D" w:rsidRDefault="007E451D">
      <w:pPr>
        <w:ind w:firstLine="420"/>
      </w:pPr>
    </w:p>
    <w:p w14:paraId="27A63572" w14:textId="77777777" w:rsidR="007E451D" w:rsidRDefault="007E451D">
      <w:pPr>
        <w:ind w:firstLine="420"/>
      </w:pPr>
    </w:p>
    <w:p w14:paraId="2E5D16DB" w14:textId="77777777" w:rsidR="007E451D" w:rsidRDefault="007E451D">
      <w:pPr>
        <w:ind w:firstLine="420"/>
      </w:pPr>
    </w:p>
    <w:p w14:paraId="44428B20" w14:textId="77777777" w:rsidR="007E451D" w:rsidRDefault="00BD1138">
      <w:pPr>
        <w:ind w:firstLine="420"/>
      </w:pPr>
      <w:r>
        <w:rPr>
          <w:noProof/>
        </w:rPr>
        <w:drawing>
          <wp:anchor distT="0" distB="0" distL="0" distR="0" simplePos="0" relativeHeight="13" behindDoc="0" locked="0" layoutInCell="1" allowOverlap="1" wp14:anchorId="68890DF6" wp14:editId="6CE9972B">
            <wp:simplePos x="0" y="0"/>
            <wp:positionH relativeFrom="column">
              <wp:posOffset>3505200</wp:posOffset>
            </wp:positionH>
            <wp:positionV relativeFrom="paragraph">
              <wp:posOffset>2484120</wp:posOffset>
            </wp:positionV>
            <wp:extent cx="1409700" cy="449579"/>
            <wp:effectExtent l="0" t="0" r="0" b="7620"/>
            <wp:wrapNone/>
            <wp:docPr id="1034" name="图片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图片 12"/>
                    <pic:cNvPicPr/>
                  </pic:nvPicPr>
                  <pic:blipFill>
                    <a:blip r:embed="rId14" cstate="print"/>
                    <a:srcRect/>
                    <a:stretch/>
                  </pic:blipFill>
                  <pic:spPr>
                    <a:xfrm>
                      <a:off x="0" y="0"/>
                      <a:ext cx="1409700" cy="449579"/>
                    </a:xfrm>
                    <a:prstGeom prst="rect">
                      <a:avLst/>
                    </a:prstGeom>
                  </pic:spPr>
                </pic:pic>
              </a:graphicData>
            </a:graphic>
          </wp:anchor>
        </w:drawing>
      </w:r>
      <w:r>
        <w:rPr>
          <w:noProof/>
        </w:rPr>
        <w:drawing>
          <wp:anchor distT="0" distB="0" distL="0" distR="0" simplePos="0" relativeHeight="12" behindDoc="0" locked="0" layoutInCell="1" allowOverlap="1" wp14:anchorId="58592FAD" wp14:editId="7086DEC7">
            <wp:simplePos x="0" y="0"/>
            <wp:positionH relativeFrom="column">
              <wp:posOffset>3108960</wp:posOffset>
            </wp:positionH>
            <wp:positionV relativeFrom="paragraph">
              <wp:posOffset>472440</wp:posOffset>
            </wp:positionV>
            <wp:extent cx="2004059" cy="1851660"/>
            <wp:effectExtent l="0" t="0" r="0" b="0"/>
            <wp:wrapNone/>
            <wp:docPr id="1035" name="图片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图片 11"/>
                    <pic:cNvPicPr/>
                  </pic:nvPicPr>
                  <pic:blipFill>
                    <a:blip r:embed="rId15" cstate="print"/>
                    <a:srcRect/>
                    <a:stretch/>
                  </pic:blipFill>
                  <pic:spPr>
                    <a:xfrm>
                      <a:off x="0" y="0"/>
                      <a:ext cx="2004059" cy="1851660"/>
                    </a:xfrm>
                    <a:prstGeom prst="rect">
                      <a:avLst/>
                    </a:prstGeom>
                  </pic:spPr>
                </pic:pic>
              </a:graphicData>
            </a:graphic>
          </wp:anchor>
        </w:drawing>
      </w:r>
      <w:r>
        <w:rPr>
          <w:noProof/>
        </w:rPr>
        <w:drawing>
          <wp:anchor distT="0" distB="0" distL="0" distR="0" simplePos="0" relativeHeight="11" behindDoc="0" locked="0" layoutInCell="1" allowOverlap="1" wp14:anchorId="011D7DD2" wp14:editId="637088C6">
            <wp:simplePos x="0" y="0"/>
            <wp:positionH relativeFrom="column">
              <wp:posOffset>144780</wp:posOffset>
            </wp:positionH>
            <wp:positionV relativeFrom="paragraph">
              <wp:posOffset>2339340</wp:posOffset>
            </wp:positionV>
            <wp:extent cx="2773680" cy="510539"/>
            <wp:effectExtent l="0" t="0" r="7620" b="3810"/>
            <wp:wrapNone/>
            <wp:docPr id="1036" name="图片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16" cstate="print"/>
                    <a:srcRect/>
                    <a:stretch/>
                  </pic:blipFill>
                  <pic:spPr>
                    <a:xfrm>
                      <a:off x="0" y="0"/>
                      <a:ext cx="2773680" cy="510539"/>
                    </a:xfrm>
                    <a:prstGeom prst="rect">
                      <a:avLst/>
                    </a:prstGeom>
                  </pic:spPr>
                </pic:pic>
              </a:graphicData>
            </a:graphic>
          </wp:anchor>
        </w:drawing>
      </w:r>
      <w:r>
        <w:rPr>
          <w:rFonts w:hint="eastAsia"/>
        </w:rPr>
        <w:t>积分</w:t>
      </w:r>
      <w:r>
        <w:rPr>
          <w:noProof/>
        </w:rPr>
        <w:drawing>
          <wp:anchor distT="0" distB="0" distL="0" distR="0" simplePos="0" relativeHeight="10" behindDoc="0" locked="0" layoutInCell="1" allowOverlap="1" wp14:anchorId="6F3C0991" wp14:editId="6D47EBB8">
            <wp:simplePos x="0" y="0"/>
            <wp:positionH relativeFrom="column">
              <wp:posOffset>449580</wp:posOffset>
            </wp:positionH>
            <wp:positionV relativeFrom="paragraph">
              <wp:posOffset>426719</wp:posOffset>
            </wp:positionV>
            <wp:extent cx="1844040" cy="1874519"/>
            <wp:effectExtent l="0" t="0" r="3810" b="0"/>
            <wp:wrapNone/>
            <wp:docPr id="1037" name="图片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图片 9"/>
                    <pic:cNvPicPr/>
                  </pic:nvPicPr>
                  <pic:blipFill>
                    <a:blip r:embed="rId17" cstate="print"/>
                    <a:srcRect/>
                    <a:stretch/>
                  </pic:blipFill>
                  <pic:spPr>
                    <a:xfrm>
                      <a:off x="0" y="0"/>
                      <a:ext cx="1844040" cy="1874519"/>
                    </a:xfrm>
                    <a:prstGeom prst="rect">
                      <a:avLst/>
                    </a:prstGeom>
                    <a:ln>
                      <a:noFill/>
                    </a:ln>
                  </pic:spPr>
                </pic:pic>
              </a:graphicData>
            </a:graphic>
          </wp:anchor>
        </w:drawing>
      </w:r>
      <w:r>
        <w:tab/>
      </w:r>
      <w:r>
        <w:tab/>
      </w:r>
      <w:r>
        <w:tab/>
      </w:r>
      <w:r>
        <w:tab/>
      </w:r>
      <w:r>
        <w:tab/>
      </w:r>
      <w:r>
        <w:tab/>
      </w:r>
      <w:r>
        <w:tab/>
      </w:r>
      <w:r>
        <w:tab/>
      </w:r>
      <w:r>
        <w:tab/>
      </w:r>
      <w:r>
        <w:tab/>
      </w:r>
      <w:r>
        <w:rPr>
          <w:rFonts w:hint="eastAsia"/>
        </w:rPr>
        <w:t>微分</w:t>
      </w:r>
    </w:p>
    <w:p w14:paraId="47E033F9" w14:textId="77777777" w:rsidR="007E451D" w:rsidRDefault="007E451D">
      <w:pPr>
        <w:ind w:firstLine="420"/>
      </w:pPr>
    </w:p>
    <w:p w14:paraId="7F36C021" w14:textId="77777777" w:rsidR="007E451D" w:rsidRDefault="007E451D">
      <w:pPr>
        <w:ind w:firstLine="420"/>
      </w:pPr>
    </w:p>
    <w:p w14:paraId="7275A8AC" w14:textId="77777777" w:rsidR="007E451D" w:rsidRDefault="007E451D">
      <w:pPr>
        <w:ind w:firstLine="420"/>
      </w:pPr>
    </w:p>
    <w:p w14:paraId="26D4C3E6" w14:textId="77777777" w:rsidR="007E451D" w:rsidRDefault="007E451D">
      <w:pPr>
        <w:ind w:firstLine="420"/>
      </w:pPr>
    </w:p>
    <w:p w14:paraId="4B6C1A4F" w14:textId="77777777" w:rsidR="007E451D" w:rsidRDefault="007E451D">
      <w:pPr>
        <w:ind w:firstLine="420"/>
      </w:pPr>
    </w:p>
    <w:p w14:paraId="0D3A14AE" w14:textId="77777777" w:rsidR="007E451D" w:rsidRDefault="007E451D">
      <w:pPr>
        <w:ind w:firstLine="420"/>
      </w:pPr>
    </w:p>
    <w:p w14:paraId="083811BC" w14:textId="77777777" w:rsidR="007E451D" w:rsidRDefault="007E451D">
      <w:pPr>
        <w:ind w:firstLine="420"/>
      </w:pPr>
    </w:p>
    <w:p w14:paraId="6A0D0773" w14:textId="77777777" w:rsidR="007E451D" w:rsidRDefault="007E451D">
      <w:pPr>
        <w:ind w:firstLine="420"/>
      </w:pPr>
    </w:p>
    <w:p w14:paraId="10E3C2C9" w14:textId="77777777" w:rsidR="007E451D" w:rsidRDefault="007E451D">
      <w:pPr>
        <w:ind w:firstLine="420"/>
      </w:pPr>
    </w:p>
    <w:p w14:paraId="0CB4641A" w14:textId="77777777" w:rsidR="007E451D" w:rsidRDefault="007E451D">
      <w:pPr>
        <w:ind w:firstLine="420"/>
      </w:pPr>
    </w:p>
    <w:p w14:paraId="7F70ED11" w14:textId="77777777" w:rsidR="007E451D" w:rsidRDefault="007E451D">
      <w:pPr>
        <w:ind w:firstLine="420"/>
      </w:pPr>
    </w:p>
    <w:p w14:paraId="2A43AB26" w14:textId="77777777" w:rsidR="007E451D" w:rsidRDefault="007E451D">
      <w:pPr>
        <w:ind w:firstLine="420"/>
      </w:pPr>
    </w:p>
    <w:p w14:paraId="0109A1F5" w14:textId="77777777" w:rsidR="007E451D" w:rsidRDefault="007E451D">
      <w:pPr>
        <w:ind w:firstLine="420"/>
      </w:pPr>
    </w:p>
    <w:p w14:paraId="6996DC9D" w14:textId="77777777" w:rsidR="007E451D" w:rsidRDefault="007E451D">
      <w:pPr>
        <w:ind w:firstLine="420"/>
      </w:pPr>
    </w:p>
    <w:p w14:paraId="5B9A5E1C" w14:textId="77777777" w:rsidR="007E451D" w:rsidRDefault="007E451D">
      <w:pPr>
        <w:ind w:firstLine="420"/>
      </w:pPr>
    </w:p>
    <w:p w14:paraId="4C192CC4" w14:textId="77777777" w:rsidR="007E451D" w:rsidRDefault="00BD1138">
      <w:pPr>
        <w:ind w:firstLine="420"/>
      </w:pPr>
      <w:r>
        <w:rPr>
          <w:rFonts w:hint="eastAsia"/>
        </w:rPr>
        <w:t>加法器无法抑制共模噪声、减法器无法阻抗匹配</w:t>
      </w:r>
    </w:p>
    <w:p w14:paraId="7CD737D0" w14:textId="77777777" w:rsidR="007E451D" w:rsidRDefault="00BD1138">
      <w:pPr>
        <w:ind w:firstLine="420"/>
      </w:pPr>
      <w:r>
        <w:rPr>
          <w:rFonts w:hint="eastAsia"/>
        </w:rPr>
        <w:t>仪表放大器：输入</w:t>
      </w:r>
      <w:proofErr w:type="gramStart"/>
      <w:r>
        <w:rPr>
          <w:rFonts w:hint="eastAsia"/>
        </w:rPr>
        <w:t>端增加</w:t>
      </w:r>
      <w:proofErr w:type="gramEnd"/>
      <w:r>
        <w:rPr>
          <w:rFonts w:hint="eastAsia"/>
        </w:rPr>
        <w:t>缓冲、同向差分输入</w:t>
      </w:r>
    </w:p>
    <w:p w14:paraId="678513E1" w14:textId="77777777" w:rsidR="007E451D" w:rsidRDefault="00BD1138">
      <w:pPr>
        <w:ind w:firstLine="420"/>
      </w:pPr>
      <w:r>
        <w:rPr>
          <w:rFonts w:hint="eastAsia"/>
        </w:rPr>
        <w:t>优点：高共模抑制比、高输入阻抗、低噪声、低失调电压及漂移、低线性误差、具有检测和参考端；</w:t>
      </w:r>
    </w:p>
    <w:p w14:paraId="77589F89" w14:textId="77777777" w:rsidR="007E451D" w:rsidRDefault="00BD1138">
      <w:pPr>
        <w:ind w:firstLine="420"/>
      </w:pPr>
      <w:r>
        <w:rPr>
          <w:noProof/>
        </w:rPr>
        <w:drawing>
          <wp:anchor distT="0" distB="0" distL="0" distR="0" simplePos="0" relativeHeight="14" behindDoc="0" locked="0" layoutInCell="1" allowOverlap="1" wp14:anchorId="7B2AEF58" wp14:editId="392D0CC3">
            <wp:simplePos x="0" y="0"/>
            <wp:positionH relativeFrom="column">
              <wp:posOffset>1165860</wp:posOffset>
            </wp:positionH>
            <wp:positionV relativeFrom="paragraph">
              <wp:posOffset>2256155</wp:posOffset>
            </wp:positionV>
            <wp:extent cx="2971800" cy="837454"/>
            <wp:effectExtent l="0" t="0" r="0" b="1270"/>
            <wp:wrapNone/>
            <wp:docPr id="1038" name="图片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图片 14"/>
                    <pic:cNvPicPr/>
                  </pic:nvPicPr>
                  <pic:blipFill>
                    <a:blip r:embed="rId18" cstate="print"/>
                    <a:srcRect/>
                    <a:stretch/>
                  </pic:blipFill>
                  <pic:spPr>
                    <a:xfrm>
                      <a:off x="0" y="0"/>
                      <a:ext cx="2971800" cy="837454"/>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104F702E" wp14:editId="528F584C">
            <wp:extent cx="4533900" cy="2179320"/>
            <wp:effectExtent l="0" t="0" r="0" b="0"/>
            <wp:docPr id="1039" name="图片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图片 13"/>
                    <pic:cNvPicPr/>
                  </pic:nvPicPr>
                  <pic:blipFill>
                    <a:blip r:embed="rId19" cstate="print"/>
                    <a:srcRect/>
                    <a:stretch/>
                  </pic:blipFill>
                  <pic:spPr>
                    <a:xfrm>
                      <a:off x="0" y="0"/>
                      <a:ext cx="4533900" cy="2179320"/>
                    </a:xfrm>
                    <a:prstGeom prst="rect">
                      <a:avLst/>
                    </a:prstGeom>
                    <a:ln>
                      <a:noFill/>
                    </a:ln>
                  </pic:spPr>
                </pic:pic>
              </a:graphicData>
            </a:graphic>
          </wp:inline>
        </w:drawing>
      </w:r>
    </w:p>
    <w:p w14:paraId="1DED5431" w14:textId="77777777" w:rsidR="007E451D" w:rsidRDefault="007E451D">
      <w:pPr>
        <w:ind w:firstLine="420"/>
      </w:pPr>
    </w:p>
    <w:p w14:paraId="34C3945F" w14:textId="77777777" w:rsidR="007E451D" w:rsidRDefault="007E451D">
      <w:pPr>
        <w:ind w:firstLine="420"/>
      </w:pPr>
    </w:p>
    <w:p w14:paraId="4E1FDFAC" w14:textId="77777777" w:rsidR="007E451D" w:rsidRDefault="007E451D">
      <w:pPr>
        <w:ind w:firstLine="420"/>
      </w:pPr>
    </w:p>
    <w:p w14:paraId="37D49730" w14:textId="77777777" w:rsidR="007E451D" w:rsidRDefault="007E451D">
      <w:pPr>
        <w:ind w:firstLine="420"/>
      </w:pPr>
    </w:p>
    <w:p w14:paraId="71B8CDC6" w14:textId="77777777" w:rsidR="007E451D" w:rsidRDefault="00BD1138">
      <w:pPr>
        <w:ind w:firstLine="420"/>
      </w:pPr>
      <w:r>
        <w:rPr>
          <w:rFonts w:hint="eastAsia"/>
        </w:rPr>
        <w:t>同向输入能大幅提高电路输入阻抗，减小电路对微小信号的衰减；</w:t>
      </w:r>
    </w:p>
    <w:p w14:paraId="59BB0DC1" w14:textId="77777777" w:rsidR="007E451D" w:rsidRDefault="00BD1138">
      <w:pPr>
        <w:ind w:firstLine="420"/>
      </w:pPr>
      <w:r>
        <w:rPr>
          <w:rFonts w:hint="eastAsia"/>
        </w:rPr>
        <w:t>差分输入能让后级输入信号的共模抑制比提高；</w:t>
      </w:r>
    </w:p>
    <w:p w14:paraId="780B8372" w14:textId="77777777" w:rsidR="007E451D" w:rsidRDefault="00BD1138">
      <w:pPr>
        <w:ind w:firstLine="420"/>
      </w:pPr>
      <w:r>
        <w:rPr>
          <w:rFonts w:hint="eastAsia"/>
        </w:rPr>
        <w:t>A</w:t>
      </w:r>
      <w:r>
        <w:t>3</w:t>
      </w:r>
      <w:r>
        <w:rPr>
          <w:rFonts w:hint="eastAsia"/>
        </w:rPr>
        <w:t>组成的差分放大，可在共模抑制比要求不变的情况下，降低对电阻的精度匹配，从而使电路有更好的共模抑制能力，调节</w:t>
      </w:r>
      <w:proofErr w:type="spellStart"/>
      <w:r>
        <w:rPr>
          <w:rFonts w:hint="eastAsia"/>
        </w:rPr>
        <w:t>Rg</w:t>
      </w:r>
      <w:proofErr w:type="spellEnd"/>
      <w:r>
        <w:rPr>
          <w:rFonts w:hint="eastAsia"/>
        </w:rPr>
        <w:t>即可调节电路增益；</w:t>
      </w:r>
    </w:p>
    <w:p w14:paraId="6CBEA08D" w14:textId="77777777" w:rsidR="007E451D" w:rsidRDefault="00BD1138">
      <w:pPr>
        <w:widowControl/>
        <w:jc w:val="left"/>
      </w:pPr>
      <w:r>
        <w:br w:type="page"/>
      </w:r>
    </w:p>
    <w:p w14:paraId="6822300A" w14:textId="77777777" w:rsidR="007E451D" w:rsidRDefault="00BD1138">
      <w:pPr>
        <w:ind w:firstLine="420"/>
      </w:pPr>
      <w:r>
        <w:rPr>
          <w:rFonts w:hint="eastAsia"/>
        </w:rPr>
        <w:lastRenderedPageBreak/>
        <w:t>微弱信号：幅值相对与噪声很微弱，信号幅值极小</w:t>
      </w:r>
    </w:p>
    <w:p w14:paraId="0299E25A" w14:textId="77777777" w:rsidR="007E451D" w:rsidRDefault="00BD1138">
      <w:pPr>
        <w:ind w:firstLine="420"/>
      </w:pPr>
      <w:r>
        <w:rPr>
          <w:rFonts w:hint="eastAsia"/>
        </w:rPr>
        <w:t>噪声系数、噪声因数</w:t>
      </w:r>
    </w:p>
    <w:p w14:paraId="648D4DB1" w14:textId="77777777" w:rsidR="007E451D" w:rsidRDefault="00BD1138">
      <w:pPr>
        <w:ind w:firstLine="420"/>
      </w:pPr>
      <w:r>
        <w:rPr>
          <w:noProof/>
        </w:rPr>
        <w:drawing>
          <wp:inline distT="0" distB="0" distL="0" distR="0" wp14:anchorId="603B2F4D" wp14:editId="5992990D">
            <wp:extent cx="2484335" cy="739204"/>
            <wp:effectExtent l="0" t="0" r="0" b="3810"/>
            <wp:docPr id="1040" name="图片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图片 15"/>
                    <pic:cNvPicPr/>
                  </pic:nvPicPr>
                  <pic:blipFill>
                    <a:blip r:embed="rId20" cstate="print"/>
                    <a:srcRect/>
                    <a:stretch/>
                  </pic:blipFill>
                  <pic:spPr>
                    <a:xfrm>
                      <a:off x="0" y="0"/>
                      <a:ext cx="2484335" cy="739204"/>
                    </a:xfrm>
                    <a:prstGeom prst="rect">
                      <a:avLst/>
                    </a:prstGeom>
                  </pic:spPr>
                </pic:pic>
              </a:graphicData>
            </a:graphic>
          </wp:inline>
        </w:drawing>
      </w:r>
      <w:r>
        <w:rPr>
          <w:noProof/>
        </w:rPr>
        <w:drawing>
          <wp:inline distT="0" distB="0" distL="0" distR="0" wp14:anchorId="68068021" wp14:editId="5C6E6E38">
            <wp:extent cx="2392887" cy="746825"/>
            <wp:effectExtent l="0" t="0" r="7620" b="0"/>
            <wp:docPr id="1041" name="图片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图片 16"/>
                    <pic:cNvPicPr/>
                  </pic:nvPicPr>
                  <pic:blipFill>
                    <a:blip r:embed="rId21" cstate="print"/>
                    <a:srcRect/>
                    <a:stretch/>
                  </pic:blipFill>
                  <pic:spPr>
                    <a:xfrm>
                      <a:off x="0" y="0"/>
                      <a:ext cx="2392887" cy="746825"/>
                    </a:xfrm>
                    <a:prstGeom prst="rect">
                      <a:avLst/>
                    </a:prstGeom>
                  </pic:spPr>
                </pic:pic>
              </a:graphicData>
            </a:graphic>
          </wp:inline>
        </w:drawing>
      </w:r>
      <w:r>
        <w:rPr>
          <w:noProof/>
        </w:rPr>
        <w:drawing>
          <wp:inline distT="0" distB="0" distL="0" distR="0" wp14:anchorId="13873A54" wp14:editId="45D57624">
            <wp:extent cx="2751058" cy="1120237"/>
            <wp:effectExtent l="0" t="0" r="0" b="3810"/>
            <wp:docPr id="1042" name="图片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图片 17"/>
                    <pic:cNvPicPr/>
                  </pic:nvPicPr>
                  <pic:blipFill>
                    <a:blip r:embed="rId22" cstate="print"/>
                    <a:srcRect/>
                    <a:stretch/>
                  </pic:blipFill>
                  <pic:spPr>
                    <a:xfrm>
                      <a:off x="0" y="0"/>
                      <a:ext cx="2751058" cy="1120237"/>
                    </a:xfrm>
                    <a:prstGeom prst="rect">
                      <a:avLst/>
                    </a:prstGeom>
                  </pic:spPr>
                </pic:pic>
              </a:graphicData>
            </a:graphic>
          </wp:inline>
        </w:drawing>
      </w:r>
      <w:r>
        <w:rPr>
          <w:noProof/>
        </w:rPr>
        <w:drawing>
          <wp:inline distT="0" distB="0" distL="0" distR="0" wp14:anchorId="292223D0" wp14:editId="1DC4A926">
            <wp:extent cx="4541914" cy="1821338"/>
            <wp:effectExtent l="0" t="0" r="0" b="7620"/>
            <wp:docPr id="1043" name="图片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图片 18"/>
                    <pic:cNvPicPr/>
                  </pic:nvPicPr>
                  <pic:blipFill>
                    <a:blip r:embed="rId23" cstate="print"/>
                    <a:srcRect/>
                    <a:stretch/>
                  </pic:blipFill>
                  <pic:spPr>
                    <a:xfrm>
                      <a:off x="0" y="0"/>
                      <a:ext cx="4541914" cy="1821338"/>
                    </a:xfrm>
                    <a:prstGeom prst="rect">
                      <a:avLst/>
                    </a:prstGeom>
                  </pic:spPr>
                </pic:pic>
              </a:graphicData>
            </a:graphic>
          </wp:inline>
        </w:drawing>
      </w:r>
      <w:r>
        <w:rPr>
          <w:noProof/>
        </w:rPr>
        <w:drawing>
          <wp:inline distT="0" distB="0" distL="0" distR="0" wp14:anchorId="1C99CE54" wp14:editId="538D36D8">
            <wp:extent cx="4061811" cy="1973751"/>
            <wp:effectExtent l="0" t="0" r="0" b="7620"/>
            <wp:docPr id="1044" name="图片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图片 19"/>
                    <pic:cNvPicPr/>
                  </pic:nvPicPr>
                  <pic:blipFill>
                    <a:blip r:embed="rId24" cstate="print"/>
                    <a:srcRect/>
                    <a:stretch/>
                  </pic:blipFill>
                  <pic:spPr>
                    <a:xfrm>
                      <a:off x="0" y="0"/>
                      <a:ext cx="4061811" cy="1973751"/>
                    </a:xfrm>
                    <a:prstGeom prst="rect">
                      <a:avLst/>
                    </a:prstGeom>
                  </pic:spPr>
                </pic:pic>
              </a:graphicData>
            </a:graphic>
          </wp:inline>
        </w:drawing>
      </w:r>
      <w:r>
        <w:rPr>
          <w:noProof/>
        </w:rPr>
        <w:drawing>
          <wp:inline distT="0" distB="0" distL="0" distR="0" wp14:anchorId="6B7DDD80" wp14:editId="56A759F4">
            <wp:extent cx="3154953" cy="586791"/>
            <wp:effectExtent l="0" t="0" r="7620" b="3810"/>
            <wp:docPr id="1045" name="图片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图片 21"/>
                    <pic:cNvPicPr/>
                  </pic:nvPicPr>
                  <pic:blipFill>
                    <a:blip r:embed="rId25" cstate="print"/>
                    <a:srcRect/>
                    <a:stretch/>
                  </pic:blipFill>
                  <pic:spPr>
                    <a:xfrm>
                      <a:off x="0" y="0"/>
                      <a:ext cx="3154953" cy="586791"/>
                    </a:xfrm>
                    <a:prstGeom prst="rect">
                      <a:avLst/>
                    </a:prstGeom>
                  </pic:spPr>
                </pic:pic>
              </a:graphicData>
            </a:graphic>
          </wp:inline>
        </w:drawing>
      </w:r>
      <w:r>
        <w:rPr>
          <w:noProof/>
        </w:rPr>
        <w:lastRenderedPageBreak/>
        <w:drawing>
          <wp:inline distT="0" distB="0" distL="0" distR="0" wp14:anchorId="6D32D98D" wp14:editId="52D0F659">
            <wp:extent cx="4961050" cy="2575783"/>
            <wp:effectExtent l="0" t="0" r="0" b="0"/>
            <wp:docPr id="1046" name="图片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图片 22"/>
                    <pic:cNvPicPr/>
                  </pic:nvPicPr>
                  <pic:blipFill>
                    <a:blip r:embed="rId26" cstate="print"/>
                    <a:srcRect/>
                    <a:stretch/>
                  </pic:blipFill>
                  <pic:spPr>
                    <a:xfrm>
                      <a:off x="0" y="0"/>
                      <a:ext cx="4961050" cy="2575783"/>
                    </a:xfrm>
                    <a:prstGeom prst="rect">
                      <a:avLst/>
                    </a:prstGeom>
                  </pic:spPr>
                </pic:pic>
              </a:graphicData>
            </a:graphic>
          </wp:inline>
        </w:drawing>
      </w:r>
    </w:p>
    <w:p w14:paraId="1BEA6595" w14:textId="77777777" w:rsidR="007E451D" w:rsidRDefault="00BD1138">
      <w:pPr>
        <w:ind w:firstLine="420"/>
      </w:pPr>
      <w:r>
        <w:rPr>
          <w:rFonts w:hint="eastAsia"/>
        </w:rPr>
        <w:t>将F最小的放大器作为第一级即可得到较小的噪声系数</w:t>
      </w:r>
    </w:p>
    <w:p w14:paraId="0A47CD4A" w14:textId="77777777" w:rsidR="007E451D" w:rsidRDefault="007E451D">
      <w:pPr>
        <w:ind w:firstLine="420"/>
      </w:pPr>
    </w:p>
    <w:p w14:paraId="7F9B4048" w14:textId="77777777" w:rsidR="007E451D" w:rsidRDefault="00BD1138">
      <w:pPr>
        <w:ind w:firstLine="420"/>
      </w:pPr>
      <w:r>
        <w:rPr>
          <w:rFonts w:hint="eastAsia"/>
        </w:rPr>
        <w:t>噪声的产生：</w:t>
      </w:r>
    </w:p>
    <w:p w14:paraId="01FE1766" w14:textId="77777777" w:rsidR="007E451D" w:rsidRDefault="00BD1138">
      <w:pPr>
        <w:ind w:firstLine="420"/>
      </w:pPr>
      <w:r>
        <w:rPr>
          <w:rFonts w:hint="eastAsia"/>
        </w:rPr>
        <w:t>传导耦合：经导线传导时引入的噪声</w:t>
      </w:r>
    </w:p>
    <w:p w14:paraId="0BD466AB" w14:textId="77777777" w:rsidR="007E451D" w:rsidRDefault="00BD1138">
      <w:pPr>
        <w:ind w:firstLine="420"/>
      </w:pPr>
      <w:r>
        <w:rPr>
          <w:rFonts w:hint="eastAsia"/>
        </w:rPr>
        <w:t>抑制方法：让信号导线远离噪声源、在噪声传导到检测系统之前采取去</w:t>
      </w:r>
      <w:proofErr w:type="gramStart"/>
      <w:r>
        <w:rPr>
          <w:rFonts w:hint="eastAsia"/>
        </w:rPr>
        <w:t>耦</w:t>
      </w:r>
      <w:proofErr w:type="gramEnd"/>
      <w:r>
        <w:rPr>
          <w:rFonts w:hint="eastAsia"/>
        </w:rPr>
        <w:t>滤波</w:t>
      </w:r>
    </w:p>
    <w:p w14:paraId="6E7373F4" w14:textId="77777777" w:rsidR="007E451D" w:rsidRDefault="00BD1138">
      <w:pPr>
        <w:ind w:firstLine="420"/>
      </w:pPr>
      <w:r>
        <w:rPr>
          <w:rFonts w:hint="eastAsia"/>
        </w:rPr>
        <w:t>公共阻抗耦合：多个电路共用一段导线，其中一个发生波动就会在导线阻抗中产生波动电压，对其他电路造成干扰</w:t>
      </w:r>
    </w:p>
    <w:p w14:paraId="5E345390" w14:textId="77777777" w:rsidR="007E451D" w:rsidRDefault="00BD1138">
      <w:pPr>
        <w:ind w:firstLine="420"/>
      </w:pPr>
      <w:r>
        <w:rPr>
          <w:rFonts w:hint="eastAsia"/>
        </w:rPr>
        <w:t>抑制方法：合理接地</w:t>
      </w:r>
    </w:p>
    <w:p w14:paraId="187696A7" w14:textId="77777777" w:rsidR="007E451D" w:rsidRDefault="00BD1138">
      <w:pPr>
        <w:ind w:firstLine="420"/>
      </w:pPr>
      <w:r>
        <w:rPr>
          <w:rFonts w:hint="eastAsia"/>
        </w:rPr>
        <w:t>电源耦合：</w:t>
      </w:r>
    </w:p>
    <w:p w14:paraId="187E4842" w14:textId="77777777" w:rsidR="007E451D" w:rsidRDefault="00BD1138">
      <w:pPr>
        <w:ind w:firstLine="420"/>
      </w:pPr>
      <w:r>
        <w:rPr>
          <w:rFonts w:hint="eastAsia"/>
        </w:rPr>
        <w:t>电容性耦合：电场引起，噪声源内阻高</w:t>
      </w:r>
    </w:p>
    <w:p w14:paraId="3FA6B94F" w14:textId="77777777" w:rsidR="007E451D" w:rsidRDefault="00BD1138">
      <w:pPr>
        <w:ind w:firstLine="420"/>
      </w:pPr>
      <w:r>
        <w:rPr>
          <w:rFonts w:hint="eastAsia"/>
        </w:rPr>
        <w:t>抑制方法：降低电路阻抗、在噪声源与信号线之间建立接地的导电屏障</w:t>
      </w:r>
    </w:p>
    <w:p w14:paraId="7A1FE16A" w14:textId="77777777" w:rsidR="007E451D" w:rsidRDefault="00BD1138">
      <w:pPr>
        <w:ind w:firstLine="420"/>
      </w:pPr>
      <w:r>
        <w:rPr>
          <w:rFonts w:hint="eastAsia"/>
        </w:rPr>
        <w:t>电感性耦合：磁场引起，噪声源内阻低</w:t>
      </w:r>
    </w:p>
    <w:p w14:paraId="341797EB" w14:textId="77777777" w:rsidR="007E451D" w:rsidRDefault="00BD1138">
      <w:pPr>
        <w:ind w:firstLine="420"/>
      </w:pPr>
      <w:r>
        <w:rPr>
          <w:rFonts w:hint="eastAsia"/>
        </w:rPr>
        <w:t>抑制方法：减少回路面积、用铁磁性物质包围噪声源</w:t>
      </w:r>
    </w:p>
    <w:p w14:paraId="082BE851" w14:textId="77777777" w:rsidR="007E451D" w:rsidRDefault="00BD1138">
      <w:pPr>
        <w:ind w:firstLine="420"/>
      </w:pPr>
      <w:r>
        <w:rPr>
          <w:rFonts w:hint="eastAsia"/>
        </w:rPr>
        <w:t>接地：接大地可以消除电位差和静电；信号地可以提供信号的公共点、提供信号回路、减少阻抗</w:t>
      </w:r>
    </w:p>
    <w:p w14:paraId="177C2C04" w14:textId="77777777" w:rsidR="007E451D" w:rsidRDefault="007E451D">
      <w:pPr>
        <w:ind w:firstLine="420"/>
      </w:pPr>
    </w:p>
    <w:p w14:paraId="11B15EF6" w14:textId="77777777" w:rsidR="007E451D" w:rsidRDefault="00BD1138">
      <w:pPr>
        <w:ind w:firstLine="420"/>
      </w:pPr>
      <w:r>
        <w:rPr>
          <w:rFonts w:hint="eastAsia"/>
        </w:rPr>
        <w:t>相关检测原理</w:t>
      </w:r>
    </w:p>
    <w:p w14:paraId="5C94BE1C" w14:textId="77777777" w:rsidR="007E451D" w:rsidRDefault="00BD1138">
      <w:pPr>
        <w:ind w:firstLine="420"/>
      </w:pPr>
      <w:r>
        <w:rPr>
          <w:noProof/>
        </w:rPr>
        <w:drawing>
          <wp:inline distT="0" distB="0" distL="0" distR="0" wp14:anchorId="3587A58D" wp14:editId="2FE6D74F">
            <wp:extent cx="5159187" cy="2149026"/>
            <wp:effectExtent l="0" t="0" r="3810" b="3810"/>
            <wp:docPr id="1047" name="图片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图片 23"/>
                    <pic:cNvPicPr/>
                  </pic:nvPicPr>
                  <pic:blipFill>
                    <a:blip r:embed="rId27" cstate="print"/>
                    <a:srcRect/>
                    <a:stretch/>
                  </pic:blipFill>
                  <pic:spPr>
                    <a:xfrm>
                      <a:off x="0" y="0"/>
                      <a:ext cx="5159187" cy="2149026"/>
                    </a:xfrm>
                    <a:prstGeom prst="rect">
                      <a:avLst/>
                    </a:prstGeom>
                  </pic:spPr>
                </pic:pic>
              </a:graphicData>
            </a:graphic>
          </wp:inline>
        </w:drawing>
      </w:r>
    </w:p>
    <w:p w14:paraId="514E2198" w14:textId="77777777" w:rsidR="007E451D" w:rsidRDefault="007E451D">
      <w:pPr>
        <w:ind w:firstLine="420"/>
      </w:pPr>
    </w:p>
    <w:p w14:paraId="3D6BB3DD" w14:textId="77777777" w:rsidR="007E451D" w:rsidRDefault="007E451D">
      <w:pPr>
        <w:ind w:firstLine="420"/>
      </w:pPr>
    </w:p>
    <w:p w14:paraId="67DFF17C" w14:textId="77777777" w:rsidR="007E451D" w:rsidRDefault="00BD1138">
      <w:pPr>
        <w:ind w:firstLine="420"/>
      </w:pPr>
      <w:r>
        <w:rPr>
          <w:rFonts w:hint="eastAsia"/>
        </w:rPr>
        <w:lastRenderedPageBreak/>
        <w:t>互相关函数的性质：</w:t>
      </w:r>
    </w:p>
    <w:p w14:paraId="154017D6" w14:textId="77777777" w:rsidR="007E451D" w:rsidRDefault="00BD1138">
      <w:pPr>
        <w:ind w:firstLine="420"/>
      </w:pPr>
      <w:r>
        <w:rPr>
          <w:rFonts w:hint="eastAsia"/>
        </w:rPr>
        <w:t>R</w:t>
      </w:r>
      <w:r>
        <w:t>12</w:t>
      </w:r>
      <w:r>
        <w:rPr>
          <w:rFonts w:hint="eastAsia"/>
        </w:rPr>
        <w:t>(</w:t>
      </w:r>
      <w:r>
        <w:t>τ)=R21(-τ)</w:t>
      </w:r>
      <w:r>
        <w:rPr>
          <w:rFonts w:hint="eastAsia"/>
        </w:rPr>
        <w:t>，R</w:t>
      </w:r>
      <w:r>
        <w:t>12</w:t>
      </w:r>
      <w:r>
        <w:rPr>
          <w:rFonts w:hint="eastAsia"/>
        </w:rPr>
        <w:t>和R</w:t>
      </w:r>
      <w:r>
        <w:t>21</w:t>
      </w:r>
      <w:r>
        <w:rPr>
          <w:rFonts w:hint="eastAsia"/>
        </w:rPr>
        <w:t>镜像对称</w:t>
      </w:r>
    </w:p>
    <w:p w14:paraId="56DF34E6" w14:textId="77777777" w:rsidR="007E451D" w:rsidRDefault="00BD1138">
      <w:pPr>
        <w:ind w:firstLine="420"/>
      </w:pPr>
      <w:r>
        <w:rPr>
          <w:rFonts w:hint="eastAsia"/>
        </w:rPr>
        <w:t>如果两个信号完全没有关系，其互相关函数为一个常数，如果一个信号的平均值为0，则互相关函数处处为零</w:t>
      </w:r>
    </w:p>
    <w:p w14:paraId="4BFD3252" w14:textId="77777777" w:rsidR="007E451D" w:rsidRDefault="00BD1138">
      <w:pPr>
        <w:ind w:firstLine="420"/>
      </w:pPr>
      <w:r>
        <w:rPr>
          <w:rFonts w:hint="eastAsia"/>
        </w:rPr>
        <w:t>如果两个信号为具有相同基波频率的周期函数，则互相关函数会保存他们基波和共有的谐波成分，相位则为两个信号对应频率成分的相位差</w:t>
      </w:r>
    </w:p>
    <w:p w14:paraId="4B805AAA" w14:textId="77777777" w:rsidR="007E451D" w:rsidRDefault="007E451D">
      <w:pPr>
        <w:ind w:firstLine="420"/>
      </w:pPr>
    </w:p>
    <w:p w14:paraId="162314A9" w14:textId="77777777" w:rsidR="007E451D" w:rsidRDefault="00BD1138">
      <w:pPr>
        <w:ind w:firstLine="420"/>
      </w:pPr>
      <w:r>
        <w:rPr>
          <w:rFonts w:hint="eastAsia"/>
        </w:rPr>
        <w:t>自相关函数特点</w:t>
      </w:r>
    </w:p>
    <w:p w14:paraId="5ADC5642" w14:textId="77777777" w:rsidR="007E451D" w:rsidRDefault="00BD1138">
      <w:pPr>
        <w:ind w:firstLine="420"/>
      </w:pPr>
      <w:proofErr w:type="spellStart"/>
      <w:r>
        <w:rPr>
          <w:rFonts w:hint="eastAsia"/>
        </w:rPr>
        <w:t>Rxx</w:t>
      </w:r>
      <w:proofErr w:type="spellEnd"/>
      <w:r>
        <w:rPr>
          <w:rFonts w:hint="eastAsia"/>
        </w:rPr>
        <w:t>(</w:t>
      </w:r>
      <w:r>
        <w:t>τ)=</w:t>
      </w:r>
      <w:proofErr w:type="spellStart"/>
      <w:r>
        <w:t>Rxx</w:t>
      </w:r>
      <w:proofErr w:type="spellEnd"/>
      <w:r>
        <w:t>(-τ)</w:t>
      </w:r>
      <w:r>
        <w:rPr>
          <w:rFonts w:hint="eastAsia"/>
        </w:rPr>
        <w:t>，即自相关函数为偶函数</w:t>
      </w:r>
    </w:p>
    <w:p w14:paraId="51E60B06" w14:textId="77777777" w:rsidR="007E451D" w:rsidRDefault="00BD1138">
      <w:pPr>
        <w:ind w:firstLine="420"/>
      </w:pPr>
      <w:proofErr w:type="spellStart"/>
      <w:r>
        <w:rPr>
          <w:rFonts w:hint="eastAsia"/>
        </w:rPr>
        <w:t>Rxx</w:t>
      </w:r>
      <w:proofErr w:type="spellEnd"/>
      <w:r>
        <w:rPr>
          <w:rFonts w:hint="eastAsia"/>
        </w:rPr>
        <w:t>(</w:t>
      </w:r>
      <w:r>
        <w:t>0)</w:t>
      </w:r>
      <w:r>
        <w:rPr>
          <w:rFonts w:hint="eastAsia"/>
        </w:rPr>
        <w:t>为最大值，</w:t>
      </w:r>
      <w:proofErr w:type="gramStart"/>
      <w:r>
        <w:rPr>
          <w:rFonts w:hint="eastAsia"/>
        </w:rPr>
        <w:t>切代表</w:t>
      </w:r>
      <w:proofErr w:type="gramEnd"/>
      <w:r>
        <w:rPr>
          <w:rFonts w:hint="eastAsia"/>
        </w:rPr>
        <w:t>x信号的平均功率</w:t>
      </w:r>
    </w:p>
    <w:p w14:paraId="0141D859" w14:textId="77777777" w:rsidR="007E451D" w:rsidRDefault="00BD1138">
      <w:pPr>
        <w:ind w:firstLine="420"/>
      </w:pPr>
      <w:r>
        <w:t>X</w:t>
      </w:r>
      <w:r>
        <w:rPr>
          <w:rFonts w:hint="eastAsia"/>
        </w:rPr>
        <w:t>(</w:t>
      </w:r>
      <w:r>
        <w:t>t)</w:t>
      </w:r>
      <w:r>
        <w:rPr>
          <w:rFonts w:hint="eastAsia"/>
        </w:rPr>
        <w:t>为周期函数，</w:t>
      </w:r>
      <w:proofErr w:type="spellStart"/>
      <w:r>
        <w:rPr>
          <w:rFonts w:hint="eastAsia"/>
        </w:rPr>
        <w:t>Rxx</w:t>
      </w:r>
      <w:proofErr w:type="spellEnd"/>
      <w:r>
        <w:t>(τ)</w:t>
      </w:r>
      <w:r>
        <w:rPr>
          <w:rFonts w:hint="eastAsia"/>
        </w:rPr>
        <w:t>也是周期函数，两者周期想等，且</w:t>
      </w:r>
      <w:proofErr w:type="spellStart"/>
      <w:r>
        <w:rPr>
          <w:rFonts w:hint="eastAsia"/>
        </w:rPr>
        <w:t>Rxx</w:t>
      </w:r>
      <w:proofErr w:type="spellEnd"/>
      <w:r>
        <w:t>(τ)</w:t>
      </w:r>
      <w:r>
        <w:rPr>
          <w:rFonts w:hint="eastAsia"/>
        </w:rPr>
        <w:t>将包含所有基波和谐波成分，但会丢失所有的相位信息</w:t>
      </w:r>
    </w:p>
    <w:p w14:paraId="561588C6" w14:textId="77777777" w:rsidR="007E451D" w:rsidRDefault="00BD1138">
      <w:pPr>
        <w:ind w:firstLine="420"/>
      </w:pPr>
      <w:r>
        <w:rPr>
          <w:rFonts w:hint="eastAsia"/>
        </w:rPr>
        <w:t>X</w:t>
      </w:r>
      <w:r>
        <w:t>(t)</w:t>
      </w:r>
      <w:r>
        <w:rPr>
          <w:rFonts w:hint="eastAsia"/>
        </w:rPr>
        <w:t>为非周期函数，则</w:t>
      </w:r>
      <w:proofErr w:type="spellStart"/>
      <w:r>
        <w:rPr>
          <w:rFonts w:hint="eastAsia"/>
        </w:rPr>
        <w:t>Rxx</w:t>
      </w:r>
      <w:proofErr w:type="spellEnd"/>
      <w:r>
        <w:t>(τ)</w:t>
      </w:r>
      <w:r>
        <w:rPr>
          <w:rFonts w:hint="eastAsia"/>
        </w:rPr>
        <w:t>随着</w:t>
      </w:r>
      <w:r>
        <w:t>τ</w:t>
      </w:r>
      <w:r>
        <w:rPr>
          <w:rFonts w:hint="eastAsia"/>
        </w:rPr>
        <w:t>的增大，从</w:t>
      </w:r>
      <w:proofErr w:type="spellStart"/>
      <w:r>
        <w:rPr>
          <w:rFonts w:hint="eastAsia"/>
        </w:rPr>
        <w:t>Rxx</w:t>
      </w:r>
      <w:proofErr w:type="spellEnd"/>
      <w:r>
        <w:t>(0)</w:t>
      </w:r>
      <w:r>
        <w:rPr>
          <w:rFonts w:hint="eastAsia"/>
        </w:rPr>
        <w:t>的最大值迅速衰减到x</w:t>
      </w:r>
      <w:r>
        <w:t>(t)</w:t>
      </w:r>
      <w:r>
        <w:rPr>
          <w:rFonts w:hint="eastAsia"/>
        </w:rPr>
        <w:t>的平均值的平方</w:t>
      </w:r>
    </w:p>
    <w:p w14:paraId="132D07D9" w14:textId="77777777" w:rsidR="007E451D" w:rsidRDefault="007E451D">
      <w:pPr>
        <w:ind w:firstLine="420"/>
      </w:pPr>
    </w:p>
    <w:p w14:paraId="4192CEB2" w14:textId="77777777" w:rsidR="007E451D" w:rsidRDefault="00BD1138">
      <w:pPr>
        <w:ind w:firstLine="420"/>
      </w:pPr>
      <w:r>
        <w:rPr>
          <w:rFonts w:hint="eastAsia"/>
        </w:rPr>
        <w:t>相关性检测：信号在时间上相关，噪声在时间上不相关</w:t>
      </w:r>
    </w:p>
    <w:p w14:paraId="38106BB7" w14:textId="77777777" w:rsidR="007E451D" w:rsidRDefault="00BD1138">
      <w:pPr>
        <w:ind w:firstLine="420"/>
      </w:pPr>
      <w:r>
        <w:rPr>
          <w:noProof/>
        </w:rPr>
        <w:drawing>
          <wp:inline distT="0" distB="0" distL="0" distR="0" wp14:anchorId="45DEB74F" wp14:editId="0C2B21BA">
            <wp:extent cx="3924299" cy="2618354"/>
            <wp:effectExtent l="0" t="0" r="0" b="0"/>
            <wp:docPr id="1048" name="图片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图片 24"/>
                    <pic:cNvPicPr/>
                  </pic:nvPicPr>
                  <pic:blipFill>
                    <a:blip r:embed="rId28" cstate="print"/>
                    <a:srcRect/>
                    <a:stretch/>
                  </pic:blipFill>
                  <pic:spPr>
                    <a:xfrm>
                      <a:off x="0" y="0"/>
                      <a:ext cx="3924299" cy="2618354"/>
                    </a:xfrm>
                    <a:prstGeom prst="rect">
                      <a:avLst/>
                    </a:prstGeom>
                  </pic:spPr>
                </pic:pic>
              </a:graphicData>
            </a:graphic>
          </wp:inline>
        </w:drawing>
      </w:r>
    </w:p>
    <w:p w14:paraId="69011848" w14:textId="77777777" w:rsidR="007E451D" w:rsidRDefault="00BD1138">
      <w:pPr>
        <w:ind w:firstLine="420"/>
      </w:pPr>
      <w:proofErr w:type="spellStart"/>
      <w:r>
        <w:t>Rxx</w:t>
      </w:r>
      <w:proofErr w:type="spellEnd"/>
      <w:r>
        <w:t>(τ)=</w:t>
      </w:r>
      <w:proofErr w:type="spellStart"/>
      <w:r>
        <w:t>Rss</w:t>
      </w:r>
      <w:proofErr w:type="spellEnd"/>
      <w:r>
        <w:t>(τ)+</w:t>
      </w:r>
      <w:proofErr w:type="spellStart"/>
      <w:r>
        <w:t>Rsn</w:t>
      </w:r>
      <w:proofErr w:type="spellEnd"/>
      <w:r>
        <w:t>(τ)+</w:t>
      </w:r>
      <w:proofErr w:type="spellStart"/>
      <w:r>
        <w:t>Rns</w:t>
      </w:r>
      <w:proofErr w:type="spellEnd"/>
      <w:r>
        <w:t>(τ)+</w:t>
      </w:r>
      <w:proofErr w:type="spellStart"/>
      <w:r>
        <w:t>Rnn</w:t>
      </w:r>
      <w:proofErr w:type="spellEnd"/>
      <w:r>
        <w:t>(τ)</w:t>
      </w:r>
    </w:p>
    <w:p w14:paraId="6A0D62F6" w14:textId="77777777" w:rsidR="007E451D" w:rsidRDefault="00BD1138">
      <w:pPr>
        <w:ind w:firstLine="420"/>
      </w:pPr>
      <w:r>
        <w:rPr>
          <w:rFonts w:hint="eastAsia"/>
        </w:rPr>
        <w:t>其中，信号与噪声的互相关系数</w:t>
      </w:r>
      <w:proofErr w:type="spellStart"/>
      <w:r>
        <w:rPr>
          <w:rFonts w:hint="eastAsia"/>
        </w:rPr>
        <w:t>Rns</w:t>
      </w:r>
      <w:proofErr w:type="spellEnd"/>
      <w:r>
        <w:rPr>
          <w:rFonts w:hint="eastAsia"/>
        </w:rPr>
        <w:t>和</w:t>
      </w:r>
      <w:proofErr w:type="spellStart"/>
      <w:r>
        <w:rPr>
          <w:rFonts w:hint="eastAsia"/>
        </w:rPr>
        <w:t>Rsn</w:t>
      </w:r>
      <w:proofErr w:type="spellEnd"/>
      <w:r>
        <w:rPr>
          <w:rFonts w:hint="eastAsia"/>
        </w:rPr>
        <w:t>为0，噪声的自相关系数</w:t>
      </w:r>
      <w:proofErr w:type="spellStart"/>
      <w:r>
        <w:rPr>
          <w:rFonts w:hint="eastAsia"/>
        </w:rPr>
        <w:t>Rnn</w:t>
      </w:r>
      <w:proofErr w:type="spellEnd"/>
      <w:r>
        <w:rPr>
          <w:rFonts w:hint="eastAsia"/>
        </w:rPr>
        <w:t>随着积分时间的延长也趋近于0</w:t>
      </w:r>
    </w:p>
    <w:p w14:paraId="1E9A6B49" w14:textId="77777777" w:rsidR="007E451D" w:rsidRDefault="00BD1138">
      <w:pPr>
        <w:ind w:firstLine="420"/>
      </w:pPr>
      <w:r>
        <w:rPr>
          <w:rFonts w:hint="eastAsia"/>
        </w:rPr>
        <w:t>故，</w:t>
      </w:r>
      <w:proofErr w:type="spellStart"/>
      <w:r>
        <w:rPr>
          <w:rFonts w:hint="eastAsia"/>
        </w:rPr>
        <w:t>Rxx</w:t>
      </w:r>
      <w:proofErr w:type="spellEnd"/>
      <w:r>
        <w:rPr>
          <w:rFonts w:hint="eastAsia"/>
        </w:rPr>
        <w:t>(</w:t>
      </w:r>
      <w:r>
        <w:t>τ)</w:t>
      </w:r>
      <w:r>
        <w:rPr>
          <w:rFonts w:hint="eastAsia"/>
        </w:rPr>
        <w:t>约等于</w:t>
      </w:r>
      <w:proofErr w:type="spellStart"/>
      <w:r>
        <w:rPr>
          <w:rFonts w:hint="eastAsia"/>
        </w:rPr>
        <w:t>Rss</w:t>
      </w:r>
      <w:proofErr w:type="spellEnd"/>
      <w:r>
        <w:rPr>
          <w:rFonts w:hint="eastAsia"/>
        </w:rPr>
        <w:t>(</w:t>
      </w:r>
      <w:r>
        <w:t>τ</w:t>
      </w:r>
      <w:r>
        <w:rPr>
          <w:rFonts w:hint="eastAsia"/>
        </w:rPr>
        <w:t>)</w:t>
      </w:r>
    </w:p>
    <w:p w14:paraId="251282EC" w14:textId="77777777" w:rsidR="007E451D" w:rsidRDefault="00BD1138">
      <w:pPr>
        <w:ind w:firstLine="420"/>
      </w:pPr>
      <w:r>
        <w:rPr>
          <w:noProof/>
        </w:rPr>
        <w:drawing>
          <wp:inline distT="0" distB="0" distL="0" distR="0" wp14:anchorId="6DB98FBE" wp14:editId="02CC6E8D">
            <wp:extent cx="3886537" cy="1874682"/>
            <wp:effectExtent l="0" t="0" r="0" b="0"/>
            <wp:docPr id="1049" name="图片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图片 26"/>
                    <pic:cNvPicPr/>
                  </pic:nvPicPr>
                  <pic:blipFill>
                    <a:blip r:embed="rId29" cstate="print"/>
                    <a:srcRect/>
                    <a:stretch/>
                  </pic:blipFill>
                  <pic:spPr>
                    <a:xfrm>
                      <a:off x="0" y="0"/>
                      <a:ext cx="3886537" cy="1874682"/>
                    </a:xfrm>
                    <a:prstGeom prst="rect">
                      <a:avLst/>
                    </a:prstGeom>
                  </pic:spPr>
                </pic:pic>
              </a:graphicData>
            </a:graphic>
          </wp:inline>
        </w:drawing>
      </w:r>
    </w:p>
    <w:p w14:paraId="52356270" w14:textId="77777777" w:rsidR="007E451D" w:rsidRDefault="00BD1138">
      <w:pPr>
        <w:ind w:firstLine="420"/>
      </w:pPr>
      <w:r>
        <w:rPr>
          <w:noProof/>
        </w:rPr>
        <w:lastRenderedPageBreak/>
        <w:drawing>
          <wp:inline distT="0" distB="0" distL="0" distR="0" wp14:anchorId="77B9DAE1" wp14:editId="300EEAC5">
            <wp:extent cx="4473328" cy="1737511"/>
            <wp:effectExtent l="0" t="0" r="3810" b="0"/>
            <wp:docPr id="1050" name="图片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图片 27"/>
                    <pic:cNvPicPr/>
                  </pic:nvPicPr>
                  <pic:blipFill>
                    <a:blip r:embed="rId30" cstate="print"/>
                    <a:srcRect/>
                    <a:stretch/>
                  </pic:blipFill>
                  <pic:spPr>
                    <a:xfrm>
                      <a:off x="0" y="0"/>
                      <a:ext cx="4473328" cy="1737511"/>
                    </a:xfrm>
                    <a:prstGeom prst="rect">
                      <a:avLst/>
                    </a:prstGeom>
                  </pic:spPr>
                </pic:pic>
              </a:graphicData>
            </a:graphic>
          </wp:inline>
        </w:drawing>
      </w:r>
    </w:p>
    <w:p w14:paraId="650E4032" w14:textId="77777777" w:rsidR="007E451D" w:rsidRDefault="00BD1138">
      <w:pPr>
        <w:ind w:firstLine="420"/>
      </w:pPr>
      <w:r>
        <w:t>X</w:t>
      </w:r>
      <w:r>
        <w:rPr>
          <w:rFonts w:hint="eastAsia"/>
        </w:rPr>
        <w:t>(</w:t>
      </w:r>
      <w:r>
        <w:t>t)</w:t>
      </w:r>
      <w:r>
        <w:rPr>
          <w:rFonts w:hint="eastAsia"/>
        </w:rPr>
        <w:t>为含有噪声的信号，Y(</w:t>
      </w:r>
      <w:r>
        <w:t>t)</w:t>
      </w:r>
      <w:r>
        <w:rPr>
          <w:rFonts w:hint="eastAsia"/>
        </w:rPr>
        <w:t>为与被检测信号相同频率的参考信号</w:t>
      </w:r>
    </w:p>
    <w:p w14:paraId="6EC1B260" w14:textId="77777777" w:rsidR="007E451D" w:rsidRDefault="00BD1138">
      <w:pPr>
        <w:ind w:firstLine="420"/>
      </w:pPr>
      <w:proofErr w:type="spellStart"/>
      <w:r>
        <w:rPr>
          <w:rFonts w:hint="eastAsia"/>
        </w:rPr>
        <w:t>Rx</w:t>
      </w:r>
      <w:r>
        <w:t>y</w:t>
      </w:r>
      <w:proofErr w:type="spellEnd"/>
      <w:r>
        <w:t>(τ)</w:t>
      </w:r>
      <w:r>
        <w:rPr>
          <w:rFonts w:hint="eastAsia"/>
        </w:rPr>
        <w:t>=</w:t>
      </w:r>
      <w:proofErr w:type="spellStart"/>
      <w:r>
        <w:rPr>
          <w:rFonts w:hint="eastAsia"/>
        </w:rPr>
        <w:t>Rny</w:t>
      </w:r>
      <w:proofErr w:type="spellEnd"/>
      <w:r>
        <w:t>(τ)+</w:t>
      </w:r>
      <w:proofErr w:type="spellStart"/>
      <w:r>
        <w:t>Rsy</w:t>
      </w:r>
      <w:proofErr w:type="spellEnd"/>
      <w:r>
        <w:t>(τ)</w:t>
      </w:r>
    </w:p>
    <w:p w14:paraId="17E50284" w14:textId="77777777" w:rsidR="007E451D" w:rsidRDefault="00BD1138">
      <w:pPr>
        <w:ind w:firstLine="420"/>
      </w:pPr>
      <w:r>
        <w:rPr>
          <w:rFonts w:hint="eastAsia"/>
        </w:rPr>
        <w:t>其中、噪声和参考信号的互相关系数</w:t>
      </w:r>
      <w:proofErr w:type="spellStart"/>
      <w:r>
        <w:rPr>
          <w:rFonts w:hint="eastAsia"/>
        </w:rPr>
        <w:t>Rny</w:t>
      </w:r>
      <w:proofErr w:type="spellEnd"/>
      <w:r>
        <w:t>(τ)</w:t>
      </w:r>
      <w:r>
        <w:rPr>
          <w:rFonts w:hint="eastAsia"/>
        </w:rPr>
        <w:t>随着积分时间延长而趋于0、信号与参考信号的互相关系数</w:t>
      </w:r>
      <w:proofErr w:type="spellStart"/>
      <w:r>
        <w:rPr>
          <w:rFonts w:hint="eastAsia"/>
        </w:rPr>
        <w:t>R</w:t>
      </w:r>
      <w:r>
        <w:t>sy</w:t>
      </w:r>
      <w:proofErr w:type="spellEnd"/>
      <w:r>
        <w:rPr>
          <w:rFonts w:hint="eastAsia"/>
        </w:rPr>
        <w:t>(</w:t>
      </w:r>
      <w:r>
        <w:t>τ)</w:t>
      </w:r>
      <w:r>
        <w:rPr>
          <w:rFonts w:hint="eastAsia"/>
        </w:rPr>
        <w:t>随着积分时间而趋近于某一函数值</w:t>
      </w:r>
    </w:p>
    <w:p w14:paraId="479E3C52" w14:textId="77777777" w:rsidR="007E451D" w:rsidRDefault="00BD1138">
      <w:pPr>
        <w:ind w:firstLine="420"/>
      </w:pPr>
      <w:r>
        <w:rPr>
          <w:rFonts w:hint="eastAsia"/>
        </w:rPr>
        <w:t>特点：比自相关的</w:t>
      </w:r>
      <w:proofErr w:type="gramStart"/>
      <w:r>
        <w:rPr>
          <w:rFonts w:hint="eastAsia"/>
        </w:rPr>
        <w:t>噪声项少2项</w:t>
      </w:r>
      <w:proofErr w:type="gramEnd"/>
      <w:r>
        <w:rPr>
          <w:rFonts w:hint="eastAsia"/>
        </w:rPr>
        <w:t>，抑制噪声能力更强，并存在一定的互相关增益；互相关检测的参考信号y</w:t>
      </w:r>
      <w:r>
        <w:t>(t)</w:t>
      </w:r>
      <w:r>
        <w:rPr>
          <w:rFonts w:hint="eastAsia"/>
        </w:rPr>
        <w:t>的设置需要知道被检测信号S</w:t>
      </w:r>
      <w:r>
        <w:t>i(t)</w:t>
      </w:r>
      <w:r>
        <w:rPr>
          <w:rFonts w:hint="eastAsia"/>
        </w:rPr>
        <w:t>的频率，当其频率未知时一般不采用相关检测</w:t>
      </w:r>
    </w:p>
    <w:p w14:paraId="1C7D02BD" w14:textId="77777777" w:rsidR="007E451D" w:rsidRDefault="007E451D">
      <w:pPr>
        <w:ind w:firstLine="420"/>
      </w:pPr>
    </w:p>
    <w:p w14:paraId="02DEC430" w14:textId="77777777" w:rsidR="007E451D" w:rsidRDefault="007E451D">
      <w:pPr>
        <w:ind w:firstLine="420"/>
      </w:pPr>
    </w:p>
    <w:p w14:paraId="37190967" w14:textId="77777777" w:rsidR="007E451D" w:rsidRDefault="00BD1138">
      <w:pPr>
        <w:ind w:firstLine="420"/>
      </w:pPr>
      <w:r>
        <w:rPr>
          <w:rFonts w:hint="eastAsia"/>
        </w:rPr>
        <w:t>模拟连续信号：对一切时间t都有确定的函数值，叫做连续时间信号，简称连续信号</w:t>
      </w:r>
    </w:p>
    <w:p w14:paraId="568A9574" w14:textId="77777777" w:rsidR="007E451D" w:rsidRDefault="00BD1138">
      <w:pPr>
        <w:ind w:firstLine="420"/>
      </w:pPr>
      <w:r>
        <w:rPr>
          <w:rFonts w:hint="eastAsia"/>
        </w:rPr>
        <w:t>模拟离散信号：在不连续的瞬间</w:t>
      </w:r>
      <w:proofErr w:type="spellStart"/>
      <w:r>
        <w:rPr>
          <w:rFonts w:hint="eastAsia"/>
        </w:rPr>
        <w:t>tk</w:t>
      </w:r>
      <w:proofErr w:type="spellEnd"/>
      <w:r>
        <w:rPr>
          <w:rFonts w:hint="eastAsia"/>
        </w:rPr>
        <w:t>有确定函数值的信号，它是在连续信号上采样得到</w:t>
      </w:r>
    </w:p>
    <w:p w14:paraId="1D94563D" w14:textId="77777777" w:rsidR="007E451D" w:rsidRDefault="00BD1138">
      <w:pPr>
        <w:ind w:firstLine="420"/>
      </w:pPr>
      <w:r>
        <w:rPr>
          <w:rFonts w:hint="eastAsia"/>
        </w:rPr>
        <w:t>数字序列信号：指自变量离散的，因变量也是离散的信号，自变量由整数表示，因变量用有限数字中的一个数字表示</w:t>
      </w:r>
    </w:p>
    <w:p w14:paraId="5EBD267E" w14:textId="77777777" w:rsidR="007E451D" w:rsidRDefault="00BD1138">
      <w:pPr>
        <w:ind w:firstLine="420"/>
      </w:pPr>
      <w:r>
        <w:rPr>
          <w:rFonts w:hint="eastAsia"/>
        </w:rPr>
        <w:t>开关信号：由0和1两种状态，表征当前的逻辑状态</w:t>
      </w:r>
    </w:p>
    <w:p w14:paraId="197AA2CB" w14:textId="77777777" w:rsidR="007E451D" w:rsidRDefault="007E451D">
      <w:pPr>
        <w:ind w:firstLine="420"/>
      </w:pPr>
    </w:p>
    <w:p w14:paraId="10C3F242" w14:textId="77777777" w:rsidR="007E451D" w:rsidRDefault="00BD1138">
      <w:pPr>
        <w:ind w:firstLine="420"/>
      </w:pPr>
      <w:r>
        <w:rPr>
          <w:rFonts w:hint="eastAsia"/>
        </w:rPr>
        <w:t>模拟量到数字量的过程：模拟量输入、采样、保持、量化、编码、数字量输出</w:t>
      </w:r>
    </w:p>
    <w:p w14:paraId="48317D68" w14:textId="77777777" w:rsidR="007E451D" w:rsidRDefault="00BD1138">
      <w:pPr>
        <w:ind w:firstLine="420"/>
      </w:pPr>
      <w:r>
        <w:rPr>
          <w:rFonts w:hint="eastAsia"/>
        </w:rPr>
        <w:t>采样：把模拟信号通过一个周期性开闭的采样开关S后，输出一串在时间上离散的脉冲</w:t>
      </w:r>
    </w:p>
    <w:p w14:paraId="2DA4D7CC" w14:textId="77777777" w:rsidR="007E451D" w:rsidRDefault="00BD1138">
      <w:pPr>
        <w:ind w:firstLine="420"/>
      </w:pPr>
      <w:r>
        <w:rPr>
          <w:rFonts w:hint="eastAsia"/>
        </w:rPr>
        <w:t>量化：把采样信号用某个最小数量单位的整数</w:t>
      </w:r>
      <w:proofErr w:type="gramStart"/>
      <w:r>
        <w:rPr>
          <w:rFonts w:hint="eastAsia"/>
        </w:rPr>
        <w:t>倍</w:t>
      </w:r>
      <w:proofErr w:type="gramEnd"/>
      <w:r>
        <w:rPr>
          <w:rFonts w:hint="eastAsia"/>
        </w:rPr>
        <w:t>来度量</w:t>
      </w:r>
    </w:p>
    <w:p w14:paraId="27F77EDC" w14:textId="77777777" w:rsidR="007E451D" w:rsidRDefault="00BD1138">
      <w:pPr>
        <w:ind w:firstLine="420"/>
      </w:pPr>
      <w:r>
        <w:rPr>
          <w:rFonts w:hint="eastAsia"/>
        </w:rPr>
        <w:t>编码：把量化的信号经过编码，转换为离散的数字信号</w:t>
      </w:r>
    </w:p>
    <w:p w14:paraId="5CCA77EA" w14:textId="77777777" w:rsidR="007E451D" w:rsidRDefault="00BD1138">
      <w:pPr>
        <w:ind w:firstLine="420"/>
      </w:pPr>
      <w:r>
        <w:rPr>
          <w:rFonts w:hint="eastAsia"/>
        </w:rPr>
        <w:t>香浓采样定理：</w:t>
      </w:r>
      <w:r>
        <w:t>fs</w:t>
      </w:r>
      <w:r>
        <w:rPr>
          <w:rFonts w:hint="eastAsia"/>
        </w:rPr>
        <w:t>≥</w:t>
      </w:r>
      <w:r>
        <w:t>2</w:t>
      </w:r>
      <w:r>
        <w:rPr>
          <w:rFonts w:hint="eastAsia"/>
        </w:rPr>
        <w:t>*fmax，采样频率大于等于信号最高频率</w:t>
      </w:r>
    </w:p>
    <w:p w14:paraId="5E673C79" w14:textId="77777777" w:rsidR="007E451D" w:rsidRDefault="007E451D">
      <w:pPr>
        <w:ind w:firstLine="420"/>
      </w:pPr>
    </w:p>
    <w:p w14:paraId="3987E073" w14:textId="77777777" w:rsidR="007E451D" w:rsidRDefault="00BD1138">
      <w:pPr>
        <w:ind w:firstLine="420"/>
      </w:pPr>
      <w:r>
        <w:rPr>
          <w:rFonts w:hint="eastAsia"/>
        </w:rPr>
        <w:t>A</w:t>
      </w:r>
      <w:r>
        <w:t>D</w:t>
      </w:r>
      <w:r>
        <w:rPr>
          <w:rFonts w:hint="eastAsia"/>
        </w:rPr>
        <w:t>转换</w:t>
      </w:r>
    </w:p>
    <w:p w14:paraId="2CBA643C" w14:textId="77777777" w:rsidR="007E451D" w:rsidRDefault="00BD1138">
      <w:pPr>
        <w:ind w:firstLine="420"/>
      </w:pPr>
      <w:r>
        <w:rPr>
          <w:rFonts w:hint="eastAsia"/>
          <w:b/>
          <w:bCs/>
        </w:rPr>
        <w:t>逐次逼近法</w:t>
      </w:r>
      <w:r>
        <w:rPr>
          <w:rFonts w:hint="eastAsia"/>
        </w:rPr>
        <w:t>：由N位比较器、N位D</w:t>
      </w:r>
      <w:r>
        <w:t>/A</w:t>
      </w:r>
      <w:r>
        <w:rPr>
          <w:rFonts w:hint="eastAsia"/>
        </w:rPr>
        <w:t>转换器、缓冲寄存器和控制逻辑电路组成；基本原理是从高位到低位逐次试探比较；使用时</w:t>
      </w:r>
      <w:proofErr w:type="gramStart"/>
      <w:r>
        <w:rPr>
          <w:rFonts w:hint="eastAsia"/>
        </w:rPr>
        <w:t>需发出</w:t>
      </w:r>
      <w:proofErr w:type="gramEnd"/>
      <w:r>
        <w:rPr>
          <w:rFonts w:hint="eastAsia"/>
        </w:rPr>
        <w:t>A</w:t>
      </w:r>
      <w:r>
        <w:t>/D</w:t>
      </w:r>
      <w:r>
        <w:rPr>
          <w:rFonts w:hint="eastAsia"/>
        </w:rPr>
        <w:t>转换启动信号，然后在E</w:t>
      </w:r>
      <w:r>
        <w:t>OC</w:t>
      </w:r>
      <w:r>
        <w:rPr>
          <w:rFonts w:hint="eastAsia"/>
        </w:rPr>
        <w:t>端查知转换结束后取出数据即可；</w:t>
      </w:r>
    </w:p>
    <w:p w14:paraId="05A41E14" w14:textId="77777777" w:rsidR="007E451D" w:rsidRDefault="007E451D">
      <w:pPr>
        <w:ind w:firstLine="420"/>
      </w:pPr>
    </w:p>
    <w:p w14:paraId="0422954C" w14:textId="77777777" w:rsidR="007E451D" w:rsidRDefault="00BD1138">
      <w:pPr>
        <w:ind w:firstLine="420"/>
      </w:pPr>
      <w:r>
        <w:rPr>
          <w:rFonts w:hint="eastAsia"/>
          <w:b/>
          <w:bCs/>
        </w:rPr>
        <w:t>双积分式A</w:t>
      </w:r>
      <w:r>
        <w:rPr>
          <w:b/>
          <w:bCs/>
        </w:rPr>
        <w:t>/D</w:t>
      </w:r>
      <w:r>
        <w:rPr>
          <w:rFonts w:hint="eastAsia"/>
          <w:b/>
          <w:bCs/>
        </w:rPr>
        <w:t>转换法</w:t>
      </w:r>
      <w:r>
        <w:rPr>
          <w:rFonts w:hint="eastAsia"/>
        </w:rPr>
        <w:t>：在逻辑电路控制下按预备阶段、定时积分阶段T</w:t>
      </w:r>
      <w:r>
        <w:t>1</w:t>
      </w:r>
      <w:r>
        <w:rPr>
          <w:rFonts w:hint="eastAsia"/>
        </w:rPr>
        <w:t>和定值积分阶段T</w:t>
      </w:r>
      <w:r>
        <w:t>2</w:t>
      </w:r>
      <w:r>
        <w:rPr>
          <w:rFonts w:hint="eastAsia"/>
        </w:rPr>
        <w:t>组成</w:t>
      </w:r>
    </w:p>
    <w:p w14:paraId="3DC648A5" w14:textId="77777777" w:rsidR="007E451D" w:rsidRDefault="00BD1138">
      <w:pPr>
        <w:ind w:firstLine="420"/>
      </w:pPr>
      <w:r>
        <w:rPr>
          <w:rFonts w:hint="eastAsia"/>
        </w:rPr>
        <w:t>预备阶段：逻辑电路发出复位指令，计数器清零，同时S</w:t>
      </w:r>
      <w:r>
        <w:t>4</w:t>
      </w:r>
      <w:r>
        <w:rPr>
          <w:rFonts w:hint="eastAsia"/>
        </w:rPr>
        <w:t>闭合，计分器输入和输出都为0；</w:t>
      </w:r>
    </w:p>
    <w:p w14:paraId="7ADDB914" w14:textId="77777777" w:rsidR="007E451D" w:rsidRDefault="00BD1138">
      <w:pPr>
        <w:ind w:firstLine="420"/>
      </w:pPr>
      <w:r>
        <w:rPr>
          <w:rFonts w:hint="eastAsia"/>
        </w:rPr>
        <w:t>定时积分阶段T</w:t>
      </w:r>
      <w:r>
        <w:t>1</w:t>
      </w:r>
      <w:r>
        <w:rPr>
          <w:rFonts w:hint="eastAsia"/>
        </w:rPr>
        <w:t>：t</w:t>
      </w:r>
      <w:r>
        <w:t>1</w:t>
      </w:r>
      <w:r>
        <w:rPr>
          <w:rFonts w:hint="eastAsia"/>
        </w:rPr>
        <w:t>时，逻辑电路发出启动指令，使S</w:t>
      </w:r>
      <w:r>
        <w:t>4</w:t>
      </w:r>
      <w:r>
        <w:rPr>
          <w:rFonts w:hint="eastAsia"/>
        </w:rPr>
        <w:t>断开，S</w:t>
      </w:r>
      <w:r>
        <w:t>1</w:t>
      </w:r>
      <w:r>
        <w:rPr>
          <w:rFonts w:hint="eastAsia"/>
        </w:rPr>
        <w:t>闭合，使积分器开始对输入电压Ui积分，同时打开计数门开始定时计数。当</w:t>
      </w:r>
      <w:proofErr w:type="gramStart"/>
      <w:r>
        <w:rPr>
          <w:rFonts w:hint="eastAsia"/>
        </w:rPr>
        <w:t>计数器计满时</w:t>
      </w:r>
      <w:proofErr w:type="gramEnd"/>
      <w:r>
        <w:rPr>
          <w:rFonts w:hint="eastAsia"/>
        </w:rPr>
        <w:t>，即达到t</w:t>
      </w:r>
      <w:r>
        <w:t>2</w:t>
      </w:r>
      <w:r>
        <w:rPr>
          <w:rFonts w:hint="eastAsia"/>
        </w:rPr>
        <w:t>时，计数器的溢出脉冲使逻辑电路控制S</w:t>
      </w:r>
      <w:r>
        <w:t>1</w:t>
      </w:r>
      <w:r>
        <w:rPr>
          <w:rFonts w:hint="eastAsia"/>
        </w:rPr>
        <w:t>断开，T</w:t>
      </w:r>
      <w:r>
        <w:t>1</w:t>
      </w:r>
      <w:r>
        <w:rPr>
          <w:rFonts w:hint="eastAsia"/>
        </w:rPr>
        <w:t>阶段结束，积分器输出U</w:t>
      </w:r>
      <w:r>
        <w:t>01</w:t>
      </w:r>
    </w:p>
    <w:p w14:paraId="27123DFC" w14:textId="77777777" w:rsidR="007E451D" w:rsidRDefault="00BD1138">
      <w:pPr>
        <w:ind w:firstLine="420"/>
      </w:pPr>
      <w:r>
        <w:rPr>
          <w:noProof/>
        </w:rPr>
        <w:drawing>
          <wp:inline distT="0" distB="0" distL="0" distR="0" wp14:anchorId="475149E1" wp14:editId="148C0D10">
            <wp:extent cx="2166774" cy="464820"/>
            <wp:effectExtent l="0" t="0" r="5080" b="0"/>
            <wp:docPr id="1051" name="图片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图片 20"/>
                    <pic:cNvPicPr/>
                  </pic:nvPicPr>
                  <pic:blipFill>
                    <a:blip r:embed="rId31" cstate="print"/>
                    <a:srcRect/>
                    <a:stretch/>
                  </pic:blipFill>
                  <pic:spPr>
                    <a:xfrm>
                      <a:off x="0" y="0"/>
                      <a:ext cx="2166774" cy="464820"/>
                    </a:xfrm>
                    <a:prstGeom prst="rect">
                      <a:avLst/>
                    </a:prstGeom>
                  </pic:spPr>
                </pic:pic>
              </a:graphicData>
            </a:graphic>
          </wp:inline>
        </w:drawing>
      </w:r>
    </w:p>
    <w:p w14:paraId="01E0C0FF" w14:textId="77777777" w:rsidR="007E451D" w:rsidRDefault="00BD1138">
      <w:pPr>
        <w:ind w:firstLine="420"/>
      </w:pPr>
      <w:r>
        <w:rPr>
          <w:rFonts w:hint="eastAsia"/>
        </w:rPr>
        <w:lastRenderedPageBreak/>
        <w:t>定值积分阶段T</w:t>
      </w:r>
      <w:r>
        <w:t>2</w:t>
      </w:r>
      <w:r>
        <w:rPr>
          <w:rFonts w:hint="eastAsia"/>
        </w:rPr>
        <w:t>：t</w:t>
      </w:r>
      <w:r>
        <w:t>2</w:t>
      </w:r>
      <w:r>
        <w:rPr>
          <w:rFonts w:hint="eastAsia"/>
        </w:rPr>
        <w:t>时刻S</w:t>
      </w:r>
      <w:r>
        <w:t>1</w:t>
      </w:r>
      <w:r>
        <w:rPr>
          <w:rFonts w:hint="eastAsia"/>
        </w:rPr>
        <w:t>断开的同时，使与输入电压</w:t>
      </w:r>
      <w:r>
        <w:t>U</w:t>
      </w:r>
      <w:r>
        <w:rPr>
          <w:rFonts w:hint="eastAsia"/>
        </w:rPr>
        <w:t>i极性相反的基准电压接入积分器。积分器开始对基准电压Ur定值积分，积分器输出逐渐减少，向零电平斜变，同时计数器也从0开始计数，当积分器输出为0的时刻t</w:t>
      </w:r>
      <w:r>
        <w:t>3</w:t>
      </w:r>
      <w:r>
        <w:rPr>
          <w:rFonts w:hint="eastAsia"/>
        </w:rPr>
        <w:t>时，比较器翻转使控制电路断开开关，计数器保留数值N</w:t>
      </w:r>
      <w:r>
        <w:t>2</w:t>
      </w:r>
    </w:p>
    <w:p w14:paraId="26589EF3" w14:textId="77777777" w:rsidR="007E451D" w:rsidRDefault="00BD1138">
      <w:pPr>
        <w:ind w:firstLine="420"/>
      </w:pPr>
      <w:r>
        <w:rPr>
          <w:noProof/>
        </w:rPr>
        <w:drawing>
          <wp:inline distT="0" distB="0" distL="0" distR="0" wp14:anchorId="5BDDEDDC" wp14:editId="6BFB02F6">
            <wp:extent cx="1066892" cy="495343"/>
            <wp:effectExtent l="0" t="0" r="0" b="0"/>
            <wp:docPr id="1052" name="图片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图片 25"/>
                    <pic:cNvPicPr/>
                  </pic:nvPicPr>
                  <pic:blipFill>
                    <a:blip r:embed="rId32" cstate="print"/>
                    <a:srcRect/>
                    <a:stretch/>
                  </pic:blipFill>
                  <pic:spPr>
                    <a:xfrm>
                      <a:off x="0" y="0"/>
                      <a:ext cx="1066892" cy="495343"/>
                    </a:xfrm>
                    <a:prstGeom prst="rect">
                      <a:avLst/>
                    </a:prstGeom>
                  </pic:spPr>
                </pic:pic>
              </a:graphicData>
            </a:graphic>
          </wp:inline>
        </w:drawing>
      </w:r>
    </w:p>
    <w:p w14:paraId="30D69F7B" w14:textId="77777777" w:rsidR="007E451D" w:rsidRDefault="00BD1138">
      <w:pPr>
        <w:ind w:firstLine="420"/>
      </w:pPr>
      <w:r>
        <w:rPr>
          <w:rFonts w:hint="eastAsia"/>
        </w:rPr>
        <w:t>其中S</w:t>
      </w:r>
      <w:r>
        <w:t>1</w:t>
      </w:r>
      <w:r>
        <w:rPr>
          <w:rFonts w:hint="eastAsia"/>
        </w:rPr>
        <w:t>到S</w:t>
      </w:r>
      <w:r>
        <w:t>4</w:t>
      </w:r>
      <w:r>
        <w:rPr>
          <w:rFonts w:hint="eastAsia"/>
        </w:rPr>
        <w:t>分别连接积分器负端和Ui、+</w:t>
      </w:r>
      <w:r>
        <w:t>UR</w:t>
      </w:r>
      <w:r>
        <w:rPr>
          <w:rFonts w:hint="eastAsia"/>
        </w:rPr>
        <w:t>、</w:t>
      </w:r>
      <w:r>
        <w:t>-UR</w:t>
      </w:r>
      <w:r>
        <w:rPr>
          <w:rFonts w:hint="eastAsia"/>
        </w:rPr>
        <w:t>、地</w:t>
      </w:r>
    </w:p>
    <w:p w14:paraId="34B0FBF0" w14:textId="77777777" w:rsidR="007E451D" w:rsidRDefault="007E451D">
      <w:pPr>
        <w:ind w:firstLine="420"/>
      </w:pPr>
    </w:p>
    <w:p w14:paraId="04BE0041" w14:textId="77777777" w:rsidR="007E451D" w:rsidRDefault="00BD1138">
      <w:pPr>
        <w:ind w:firstLine="420"/>
      </w:pPr>
      <w:r>
        <w:rPr>
          <w:rFonts w:hint="eastAsia"/>
        </w:rPr>
        <w:t>0~t</w:t>
      </w:r>
      <w:r>
        <w:t>1</w:t>
      </w:r>
      <w:r>
        <w:rPr>
          <w:rFonts w:hint="eastAsia"/>
        </w:rPr>
        <w:t>时复位计数器清零，t</w:t>
      </w:r>
      <w:r>
        <w:t>1</w:t>
      </w:r>
      <w:r>
        <w:rPr>
          <w:rFonts w:hint="eastAsia"/>
        </w:rPr>
        <w:t>~t</w:t>
      </w:r>
      <w:r>
        <w:t>2</w:t>
      </w:r>
      <w:r>
        <w:rPr>
          <w:rFonts w:hint="eastAsia"/>
        </w:rPr>
        <w:t>时对输入积分，计数器N</w:t>
      </w:r>
      <w:r>
        <w:t>1</w:t>
      </w:r>
      <w:r>
        <w:rPr>
          <w:rFonts w:hint="eastAsia"/>
        </w:rPr>
        <w:t>固定，对输入积分时间固定为t</w:t>
      </w:r>
      <w:r>
        <w:t>1</w:t>
      </w:r>
      <w:r>
        <w:rPr>
          <w:rFonts w:hint="eastAsia"/>
        </w:rPr>
        <w:t>，t</w:t>
      </w:r>
      <w:r>
        <w:t>2</w:t>
      </w:r>
      <w:r>
        <w:rPr>
          <w:rFonts w:hint="eastAsia"/>
        </w:rPr>
        <w:t>~t</w:t>
      </w:r>
      <w:r>
        <w:t>3</w:t>
      </w:r>
      <w:r>
        <w:rPr>
          <w:rFonts w:hint="eastAsia"/>
        </w:rPr>
        <w:t>时反相基准信号积分，积分器减少到0时停止计数得到N</w:t>
      </w:r>
      <w:r>
        <w:t>2</w:t>
      </w:r>
      <w:r>
        <w:rPr>
          <w:rFonts w:hint="eastAsia"/>
        </w:rPr>
        <w:t>，Ui平均值比Ur就等于积分时间的反比，等于N</w:t>
      </w:r>
      <w:r>
        <w:t>2/</w:t>
      </w:r>
      <w:r>
        <w:rPr>
          <w:rFonts w:hint="eastAsia"/>
        </w:rPr>
        <w:t>N</w:t>
      </w:r>
      <w:r>
        <w:t>1</w:t>
      </w:r>
    </w:p>
    <w:p w14:paraId="081C7DD5" w14:textId="77777777" w:rsidR="007E451D" w:rsidRDefault="007E451D">
      <w:pPr>
        <w:ind w:firstLine="420"/>
      </w:pPr>
    </w:p>
    <w:p w14:paraId="4813FB0B" w14:textId="77777777" w:rsidR="007E451D" w:rsidRDefault="00BD1138">
      <w:pPr>
        <w:ind w:firstLine="420"/>
      </w:pPr>
      <w:r>
        <w:rPr>
          <w:rFonts w:hint="eastAsia"/>
        </w:rPr>
        <w:t>电压频率转换法：由计数器、控制门、恒定时间的时钟门控制信号</w:t>
      </w:r>
    </w:p>
    <w:p w14:paraId="4192A458" w14:textId="77777777" w:rsidR="007E451D" w:rsidRDefault="00BD1138">
      <w:pPr>
        <w:ind w:firstLine="420"/>
      </w:pPr>
      <w:r>
        <w:rPr>
          <w:rFonts w:hint="eastAsia"/>
        </w:rPr>
        <w:t>模拟输入Vi加到V</w:t>
      </w:r>
      <w:r>
        <w:t>/F</w:t>
      </w:r>
      <w:r>
        <w:rPr>
          <w:rFonts w:hint="eastAsia"/>
        </w:rPr>
        <w:t>的输入端，产生一个频率与Vi大小正比的脉冲F，在一定时间内对脉冲计数，计数器计数值正比于电压Vi</w:t>
      </w:r>
    </w:p>
    <w:p w14:paraId="31B7AB85" w14:textId="77777777" w:rsidR="007E451D" w:rsidRDefault="007E451D">
      <w:pPr>
        <w:ind w:firstLine="420"/>
      </w:pPr>
    </w:p>
    <w:p w14:paraId="6E3BE834" w14:textId="77777777" w:rsidR="007E451D" w:rsidRDefault="00BD1138">
      <w:pPr>
        <w:ind w:firstLine="420"/>
      </w:pPr>
      <w:r>
        <w:rPr>
          <w:rFonts w:hint="eastAsia"/>
        </w:rPr>
        <w:t>并行比较式转换法：转换速度最快，由电阻分压器、比较器、缓冲器、编码器组成</w:t>
      </w:r>
    </w:p>
    <w:p w14:paraId="0B47F965" w14:textId="77777777" w:rsidR="007E451D" w:rsidRDefault="00BD1138">
      <w:pPr>
        <w:ind w:firstLine="420"/>
      </w:pPr>
      <w:r>
        <w:rPr>
          <w:rFonts w:hint="eastAsia"/>
        </w:rPr>
        <w:t>输入模拟量V</w:t>
      </w:r>
      <w:r>
        <w:t>1</w:t>
      </w:r>
      <w:r>
        <w:rPr>
          <w:rFonts w:hint="eastAsia"/>
        </w:rPr>
        <w:t>，经过取样-保持后分两路，一路先经过第一级5位并行A</w:t>
      </w:r>
      <w:r>
        <w:t>/D</w:t>
      </w:r>
      <w:r>
        <w:rPr>
          <w:rFonts w:hint="eastAsia"/>
        </w:rPr>
        <w:t>转换得到数字信号的高5位，另一路送到减法器与高5为D</w:t>
      </w:r>
      <w:r>
        <w:t>/A</w:t>
      </w:r>
      <w:r>
        <w:rPr>
          <w:rFonts w:hint="eastAsia"/>
        </w:rPr>
        <w:t>转化的模拟电压相减后放大</w:t>
      </w:r>
      <w:r>
        <w:t>32</w:t>
      </w:r>
      <w:r>
        <w:rPr>
          <w:rFonts w:hint="eastAsia"/>
        </w:rPr>
        <w:t>倍（2的5次方）送到第二级5为并行比较A</w:t>
      </w:r>
      <w:r>
        <w:t>/D</w:t>
      </w:r>
      <w:r>
        <w:rPr>
          <w:rFonts w:hint="eastAsia"/>
        </w:rPr>
        <w:t>转换器</w:t>
      </w:r>
      <w:proofErr w:type="gramStart"/>
      <w:r>
        <w:rPr>
          <w:rFonts w:hint="eastAsia"/>
        </w:rPr>
        <w:t>得到低</w:t>
      </w:r>
      <w:proofErr w:type="gramEnd"/>
      <w:r>
        <w:rPr>
          <w:rFonts w:hint="eastAsia"/>
        </w:rPr>
        <w:t>5位输出，与之前的高5位合并为1</w:t>
      </w:r>
      <w:r>
        <w:t>0</w:t>
      </w:r>
      <w:r>
        <w:rPr>
          <w:rFonts w:hint="eastAsia"/>
        </w:rPr>
        <w:t>位数字量输出</w:t>
      </w:r>
    </w:p>
    <w:p w14:paraId="63375DBF" w14:textId="77777777" w:rsidR="007E451D" w:rsidRDefault="007E451D">
      <w:pPr>
        <w:ind w:firstLine="420"/>
      </w:pPr>
    </w:p>
    <w:p w14:paraId="5E146238" w14:textId="77777777" w:rsidR="007E451D" w:rsidRDefault="00BD1138">
      <w:pPr>
        <w:ind w:firstLine="420"/>
      </w:pPr>
      <w:r>
        <w:rPr>
          <w:rFonts w:hint="eastAsia"/>
        </w:rPr>
        <w:t>数字信号通信</w:t>
      </w:r>
    </w:p>
    <w:p w14:paraId="4F08E585" w14:textId="77777777" w:rsidR="007E451D" w:rsidRDefault="00BD1138">
      <w:pPr>
        <w:ind w:firstLine="420"/>
      </w:pPr>
      <w:r>
        <w:rPr>
          <w:rFonts w:hint="eastAsia"/>
        </w:rPr>
        <w:t>数据同步：并行通信由于距离近，可以使用同一频率时钟进行发送和接收，或者增加状态控制系那进行联络和协调；串行通讯必须完成位同步、字符同步、帧同步</w:t>
      </w:r>
    </w:p>
    <w:p w14:paraId="2359FDBA" w14:textId="77777777" w:rsidR="007E451D" w:rsidRDefault="007E451D">
      <w:pPr>
        <w:ind w:firstLine="420"/>
      </w:pPr>
    </w:p>
    <w:p w14:paraId="4E679D50" w14:textId="77777777" w:rsidR="007E451D" w:rsidRDefault="007E451D">
      <w:pPr>
        <w:ind w:firstLine="420"/>
      </w:pPr>
    </w:p>
    <w:p w14:paraId="780AF09C" w14:textId="77777777" w:rsidR="007E451D" w:rsidRDefault="00BD1138">
      <w:pPr>
        <w:ind w:firstLine="420"/>
      </w:pPr>
      <w:r>
        <w:rPr>
          <w:rFonts w:hint="eastAsia"/>
        </w:rPr>
        <w:t>地球物理勘探</w:t>
      </w:r>
    </w:p>
    <w:p w14:paraId="56BD75C0" w14:textId="77777777" w:rsidR="007E451D" w:rsidRDefault="00BD1138">
      <w:pPr>
        <w:ind w:firstLine="420"/>
      </w:pPr>
      <w:r>
        <w:rPr>
          <w:rFonts w:hint="eastAsia"/>
        </w:rPr>
        <w:t>由于组成地壳的不同岩层介质往往在密度、弹性、导电性、磁性、放射性以及导热性等方面存在差异，这些差异会引起相应的地球物理场的局部变化，通过吃</w:t>
      </w:r>
      <w:proofErr w:type="gramStart"/>
      <w:r>
        <w:rPr>
          <w:rFonts w:hint="eastAsia"/>
        </w:rPr>
        <w:t>诶昂这些</w:t>
      </w:r>
      <w:proofErr w:type="gramEnd"/>
      <w:r>
        <w:rPr>
          <w:rFonts w:hint="eastAsia"/>
        </w:rPr>
        <w:t>物理场的分布和变化特征，结合已知的地址资料进行分析研究，就可以达到推断地址性状的目的。</w:t>
      </w:r>
    </w:p>
    <w:p w14:paraId="3D5B21F0" w14:textId="77777777" w:rsidR="007E451D" w:rsidRDefault="00BD1138">
      <w:pPr>
        <w:ind w:firstLine="420"/>
      </w:pPr>
      <w:r>
        <w:rPr>
          <w:rFonts w:hint="eastAsia"/>
        </w:rPr>
        <w:t>地球物理勘探，简称物探，是以岩石等介质的物理性质差异为物质基础，利用物理学原理，通过观测和研究地球物理场的空间和时间分布规律以实现地址、环境工程勘察和找矿的应用学科。</w:t>
      </w:r>
    </w:p>
    <w:p w14:paraId="6C31D032" w14:textId="77777777" w:rsidR="007E451D" w:rsidRDefault="00BD1138">
      <w:pPr>
        <w:ind w:firstLine="420"/>
      </w:pPr>
      <w:r>
        <w:rPr>
          <w:rFonts w:hint="eastAsia"/>
        </w:rPr>
        <w:t>物理性质分类：重力勘探（密度）、磁法勘探（磁性）、电法勘探（电性）、地震勘探（弹性）、地温法勘探、</w:t>
      </w:r>
      <w:proofErr w:type="gramStart"/>
      <w:r>
        <w:rPr>
          <w:rFonts w:hint="eastAsia"/>
        </w:rPr>
        <w:t>核法勘探</w:t>
      </w:r>
      <w:proofErr w:type="gramEnd"/>
    </w:p>
    <w:p w14:paraId="4E0D1077" w14:textId="77777777" w:rsidR="007E451D" w:rsidRDefault="00BD1138">
      <w:pPr>
        <w:ind w:firstLine="420"/>
      </w:pPr>
      <w:r>
        <w:rPr>
          <w:rFonts w:hint="eastAsia"/>
        </w:rPr>
        <w:t>空间区域分类：航空</w:t>
      </w:r>
      <w:r>
        <w:t>\</w:t>
      </w:r>
      <w:r>
        <w:rPr>
          <w:rFonts w:hint="eastAsia"/>
        </w:rPr>
        <w:t>地面\海洋\钻孔地球物理勘探</w:t>
      </w:r>
    </w:p>
    <w:p w14:paraId="663D7A46" w14:textId="77777777" w:rsidR="007E451D" w:rsidRDefault="00BD1138">
      <w:pPr>
        <w:ind w:firstLine="420"/>
      </w:pPr>
      <w:r>
        <w:rPr>
          <w:rFonts w:hint="eastAsia"/>
        </w:rPr>
        <w:t>研究对象分类：金属地球物理勘探、石油、煤田、水文地质、工程地质、深部地质</w:t>
      </w:r>
    </w:p>
    <w:p w14:paraId="5F88AF7C" w14:textId="77777777" w:rsidR="007E451D" w:rsidRDefault="007E451D">
      <w:pPr>
        <w:ind w:firstLine="420"/>
      </w:pPr>
    </w:p>
    <w:p w14:paraId="19C12302" w14:textId="77777777" w:rsidR="007E451D" w:rsidRDefault="00BD1138">
      <w:pPr>
        <w:ind w:firstLine="420"/>
      </w:pPr>
      <w:r>
        <w:rPr>
          <w:rFonts w:hint="eastAsia"/>
        </w:rPr>
        <w:t>火成岩：岩浆冷却后形成的岩石</w:t>
      </w:r>
    </w:p>
    <w:p w14:paraId="2168B9FA" w14:textId="77777777" w:rsidR="007E451D" w:rsidRDefault="00BD1138">
      <w:pPr>
        <w:ind w:firstLine="420"/>
      </w:pPr>
      <w:r>
        <w:rPr>
          <w:rFonts w:hint="eastAsia"/>
        </w:rPr>
        <w:t>变质岩：由变质作用形成的岩石，由先形成的火成岩、沉积岩在环境条件改变的影响下，矿物、化学成分和结构构造发生变化后形成的</w:t>
      </w:r>
    </w:p>
    <w:p w14:paraId="49B372C7" w14:textId="77777777" w:rsidR="007E451D" w:rsidRDefault="00BD1138">
      <w:pPr>
        <w:ind w:firstLine="420"/>
      </w:pPr>
      <w:r>
        <w:rPr>
          <w:rFonts w:hint="eastAsia"/>
        </w:rPr>
        <w:t>沉积岩：地表或者近地表的常温常压条件下由先成岩风华剥蚀作用的破坏产物及其生物</w:t>
      </w:r>
      <w:r>
        <w:rPr>
          <w:rFonts w:hint="eastAsia"/>
        </w:rPr>
        <w:lastRenderedPageBreak/>
        <w:t>和火山作用的产物在原地或在经过外力搬运形成的沉积层，又经成岩作用而成的岩石</w:t>
      </w:r>
    </w:p>
    <w:p w14:paraId="044716A9" w14:textId="77777777" w:rsidR="007E451D" w:rsidRDefault="00BD1138">
      <w:pPr>
        <w:ind w:firstLine="420"/>
      </w:pPr>
      <w:r>
        <w:rPr>
          <w:rFonts w:hint="eastAsia"/>
        </w:rPr>
        <w:t>岩石密度特性：</w:t>
      </w:r>
      <w:proofErr w:type="gramStart"/>
      <w:r>
        <w:rPr>
          <w:rFonts w:hint="eastAsia"/>
        </w:rPr>
        <w:t>受组成</w:t>
      </w:r>
      <w:proofErr w:type="gramEnd"/>
      <w:r>
        <w:rPr>
          <w:rFonts w:hint="eastAsia"/>
        </w:rPr>
        <w:t>岩石的矿物成分和含量、岩石孔隙大小和填充物成分、岩石所受压力影响</w:t>
      </w:r>
    </w:p>
    <w:p w14:paraId="363D071E" w14:textId="77777777" w:rsidR="007E451D" w:rsidRDefault="00BD1138">
      <w:pPr>
        <w:ind w:firstLine="420"/>
      </w:pPr>
      <w:r>
        <w:rPr>
          <w:rFonts w:hint="eastAsia"/>
        </w:rPr>
        <w:t>火成岩密度&gt;变质岩密度&gt;沉积岩密度</w:t>
      </w:r>
    </w:p>
    <w:p w14:paraId="5E46ECCD" w14:textId="77777777" w:rsidR="007E451D" w:rsidRDefault="00BD1138">
      <w:pPr>
        <w:ind w:firstLine="420"/>
        <w:rPr>
          <w:color w:val="FF0000"/>
        </w:rPr>
      </w:pPr>
      <w:r>
        <w:rPr>
          <w:rFonts w:hint="eastAsia"/>
          <w:color w:val="FF0000"/>
        </w:rPr>
        <w:t>其他的还没写</w:t>
      </w:r>
    </w:p>
    <w:p w14:paraId="61F76BAF" w14:textId="77777777" w:rsidR="007E451D" w:rsidRDefault="007E451D">
      <w:pPr>
        <w:ind w:firstLine="420"/>
      </w:pPr>
    </w:p>
    <w:p w14:paraId="6BEAF209" w14:textId="77777777" w:rsidR="007E451D" w:rsidRDefault="00BD1138">
      <w:pPr>
        <w:ind w:firstLine="420"/>
      </w:pPr>
      <w:r>
        <w:rPr>
          <w:rFonts w:hint="eastAsia"/>
        </w:rPr>
        <w:t>电阻率法：通过两个供电极向地下供电，另外两个电机测量点位（对称四</w:t>
      </w:r>
      <w:proofErr w:type="gramStart"/>
      <w:r>
        <w:rPr>
          <w:rFonts w:hint="eastAsia"/>
        </w:rPr>
        <w:t>极</w:t>
      </w:r>
      <w:proofErr w:type="gramEnd"/>
      <w:r>
        <w:rPr>
          <w:rFonts w:hint="eastAsia"/>
        </w:rPr>
        <w:t>装置）</w:t>
      </w:r>
    </w:p>
    <w:p w14:paraId="2F543ED4" w14:textId="77777777" w:rsidR="007E451D" w:rsidRDefault="00BD1138">
      <w:pPr>
        <w:ind w:firstLine="420"/>
      </w:pPr>
      <w:r>
        <w:rPr>
          <w:noProof/>
        </w:rPr>
        <w:drawing>
          <wp:inline distT="0" distB="0" distL="0" distR="0" wp14:anchorId="17AD82BE" wp14:editId="767D71BC">
            <wp:extent cx="2354784" cy="1005927"/>
            <wp:effectExtent l="0" t="0" r="7620" b="3810"/>
            <wp:docPr id="1053" name="图片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图片 28"/>
                    <pic:cNvPicPr/>
                  </pic:nvPicPr>
                  <pic:blipFill>
                    <a:blip r:embed="rId33" cstate="print"/>
                    <a:srcRect/>
                    <a:stretch/>
                  </pic:blipFill>
                  <pic:spPr>
                    <a:xfrm>
                      <a:off x="0" y="0"/>
                      <a:ext cx="2354784" cy="1005927"/>
                    </a:xfrm>
                    <a:prstGeom prst="rect">
                      <a:avLst/>
                    </a:prstGeom>
                  </pic:spPr>
                </pic:pic>
              </a:graphicData>
            </a:graphic>
          </wp:inline>
        </w:drawing>
      </w:r>
      <w:r>
        <w:rPr>
          <w:noProof/>
        </w:rPr>
        <w:drawing>
          <wp:inline distT="0" distB="0" distL="0" distR="0" wp14:anchorId="45813AC6" wp14:editId="09B892FA">
            <wp:extent cx="2506980" cy="930569"/>
            <wp:effectExtent l="0" t="0" r="7620" b="3175"/>
            <wp:docPr id="1054" name="图片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图片 33"/>
                    <pic:cNvPicPr/>
                  </pic:nvPicPr>
                  <pic:blipFill>
                    <a:blip r:embed="rId34" cstate="print"/>
                    <a:srcRect/>
                    <a:stretch/>
                  </pic:blipFill>
                  <pic:spPr>
                    <a:xfrm>
                      <a:off x="0" y="0"/>
                      <a:ext cx="2506980" cy="930569"/>
                    </a:xfrm>
                    <a:prstGeom prst="rect">
                      <a:avLst/>
                    </a:prstGeom>
                  </pic:spPr>
                </pic:pic>
              </a:graphicData>
            </a:graphic>
          </wp:inline>
        </w:drawing>
      </w:r>
    </w:p>
    <w:p w14:paraId="4DFB12B9" w14:textId="77777777" w:rsidR="007E451D" w:rsidRDefault="00BD1138">
      <w:pPr>
        <w:ind w:firstLine="420"/>
      </w:pPr>
      <w:r>
        <w:rPr>
          <w:noProof/>
        </w:rPr>
        <w:drawing>
          <wp:inline distT="0" distB="0" distL="0" distR="0" wp14:anchorId="08EB3A85" wp14:editId="4330AE8C">
            <wp:extent cx="3604572" cy="1059272"/>
            <wp:effectExtent l="0" t="0" r="0" b="7620"/>
            <wp:docPr id="1055" name="图片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图片 31"/>
                    <pic:cNvPicPr/>
                  </pic:nvPicPr>
                  <pic:blipFill>
                    <a:blip r:embed="rId35" cstate="print"/>
                    <a:srcRect/>
                    <a:stretch/>
                  </pic:blipFill>
                  <pic:spPr>
                    <a:xfrm>
                      <a:off x="0" y="0"/>
                      <a:ext cx="3604572" cy="1059272"/>
                    </a:xfrm>
                    <a:prstGeom prst="rect">
                      <a:avLst/>
                    </a:prstGeom>
                  </pic:spPr>
                </pic:pic>
              </a:graphicData>
            </a:graphic>
          </wp:inline>
        </w:drawing>
      </w:r>
      <w:r>
        <w:rPr>
          <w:noProof/>
        </w:rPr>
        <w:drawing>
          <wp:inline distT="0" distB="0" distL="0" distR="0" wp14:anchorId="3DA50D79" wp14:editId="0002A1EB">
            <wp:extent cx="1313502" cy="739140"/>
            <wp:effectExtent l="0" t="0" r="1270" b="3810"/>
            <wp:docPr id="1056" name="图片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图片 32"/>
                    <pic:cNvPicPr/>
                  </pic:nvPicPr>
                  <pic:blipFill>
                    <a:blip r:embed="rId36" cstate="print"/>
                    <a:srcRect/>
                    <a:stretch/>
                  </pic:blipFill>
                  <pic:spPr>
                    <a:xfrm>
                      <a:off x="0" y="0"/>
                      <a:ext cx="1313502" cy="739140"/>
                    </a:xfrm>
                    <a:prstGeom prst="rect">
                      <a:avLst/>
                    </a:prstGeom>
                  </pic:spPr>
                </pic:pic>
              </a:graphicData>
            </a:graphic>
          </wp:inline>
        </w:drawing>
      </w:r>
    </w:p>
    <w:p w14:paraId="340A1687" w14:textId="77777777" w:rsidR="007E451D" w:rsidRDefault="00BD1138">
      <w:pPr>
        <w:ind w:firstLine="420"/>
      </w:pPr>
      <w:r>
        <w:rPr>
          <w:noProof/>
        </w:rPr>
        <w:drawing>
          <wp:inline distT="0" distB="0" distL="0" distR="0" wp14:anchorId="000A6860" wp14:editId="2A52E09A">
            <wp:extent cx="4275190" cy="746825"/>
            <wp:effectExtent l="0" t="0" r="0" b="0"/>
            <wp:docPr id="1057" name="图片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图片 29"/>
                    <pic:cNvPicPr/>
                  </pic:nvPicPr>
                  <pic:blipFill>
                    <a:blip r:embed="rId37" cstate="print"/>
                    <a:srcRect/>
                    <a:stretch/>
                  </pic:blipFill>
                  <pic:spPr>
                    <a:xfrm>
                      <a:off x="0" y="0"/>
                      <a:ext cx="4275190" cy="746825"/>
                    </a:xfrm>
                    <a:prstGeom prst="rect">
                      <a:avLst/>
                    </a:prstGeom>
                  </pic:spPr>
                </pic:pic>
              </a:graphicData>
            </a:graphic>
          </wp:inline>
        </w:drawing>
      </w:r>
    </w:p>
    <w:p w14:paraId="020F1249" w14:textId="77777777" w:rsidR="007E451D" w:rsidRDefault="00BD1138">
      <w:pPr>
        <w:ind w:firstLine="420"/>
      </w:pPr>
      <w:r>
        <w:rPr>
          <w:noProof/>
        </w:rPr>
        <w:drawing>
          <wp:inline distT="0" distB="0" distL="0" distR="0" wp14:anchorId="487F3E52" wp14:editId="5486BC96">
            <wp:extent cx="4191363" cy="685859"/>
            <wp:effectExtent l="0" t="0" r="0" b="0"/>
            <wp:docPr id="1058" name="图片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图片 30"/>
                    <pic:cNvPicPr/>
                  </pic:nvPicPr>
                  <pic:blipFill>
                    <a:blip r:embed="rId38" cstate="print"/>
                    <a:srcRect/>
                    <a:stretch/>
                  </pic:blipFill>
                  <pic:spPr>
                    <a:xfrm>
                      <a:off x="0" y="0"/>
                      <a:ext cx="4191363" cy="685859"/>
                    </a:xfrm>
                    <a:prstGeom prst="rect">
                      <a:avLst/>
                    </a:prstGeom>
                  </pic:spPr>
                </pic:pic>
              </a:graphicData>
            </a:graphic>
          </wp:inline>
        </w:drawing>
      </w:r>
    </w:p>
    <w:p w14:paraId="173D3AD0" w14:textId="77777777" w:rsidR="007E451D" w:rsidRDefault="00BD1138">
      <w:pPr>
        <w:ind w:firstLine="420"/>
      </w:pPr>
      <w:r>
        <w:rPr>
          <w:rFonts w:hint="eastAsia"/>
        </w:rPr>
        <w:t>M</w:t>
      </w:r>
      <w:r>
        <w:t>N</w:t>
      </w:r>
      <w:r>
        <w:rPr>
          <w:rFonts w:hint="eastAsia"/>
        </w:rPr>
        <w:t>电位差</w:t>
      </w:r>
      <w:proofErr w:type="spellStart"/>
      <w:r>
        <w:rPr>
          <w:rFonts w:hint="eastAsia"/>
        </w:rPr>
        <w:t>Umn</w:t>
      </w:r>
      <w:proofErr w:type="spellEnd"/>
      <w:r>
        <w:rPr>
          <w:rFonts w:hint="eastAsia"/>
        </w:rPr>
        <w:t>=</w:t>
      </w:r>
      <w:r>
        <w:t>U</w:t>
      </w:r>
      <w:r>
        <w:rPr>
          <w:rFonts w:hint="eastAsia"/>
        </w:rPr>
        <w:t>m-</w:t>
      </w:r>
      <w:r>
        <w:t>U</w:t>
      </w:r>
      <w:r>
        <w:rPr>
          <w:rFonts w:hint="eastAsia"/>
        </w:rPr>
        <w:t>n=</w:t>
      </w:r>
      <w:r>
        <w:t>(</w:t>
      </w:r>
      <w:proofErr w:type="spellStart"/>
      <w:r>
        <w:t>U</w:t>
      </w:r>
      <w:r>
        <w:rPr>
          <w:rFonts w:hint="eastAsia"/>
        </w:rPr>
        <w:t>am-</w:t>
      </w:r>
      <w:r>
        <w:t>U</w:t>
      </w:r>
      <w:r>
        <w:rPr>
          <w:rFonts w:hint="eastAsia"/>
        </w:rPr>
        <w:t>bm</w:t>
      </w:r>
      <w:proofErr w:type="spellEnd"/>
      <w:r>
        <w:t>)</w:t>
      </w:r>
      <w:r>
        <w:rPr>
          <w:rFonts w:hint="eastAsia"/>
        </w:rPr>
        <w:t>-(</w:t>
      </w:r>
      <w:proofErr w:type="spellStart"/>
      <w:r>
        <w:t>Uan-Ubn</w:t>
      </w:r>
      <w:proofErr w:type="spellEnd"/>
      <w:r>
        <w:t>)</w:t>
      </w:r>
    </w:p>
    <w:p w14:paraId="2305EB33" w14:textId="77777777" w:rsidR="007E451D" w:rsidRDefault="00BD1138">
      <w:pPr>
        <w:ind w:firstLine="420"/>
      </w:pPr>
      <w:r>
        <w:tab/>
      </w:r>
      <w:r>
        <w:tab/>
      </w:r>
      <w:r>
        <w:tab/>
      </w:r>
      <w:r>
        <w:tab/>
      </w:r>
      <w:r>
        <w:tab/>
        <w:t xml:space="preserve">   =Ip/(2</w:t>
      </w:r>
      <w:proofErr w:type="gramStart"/>
      <w:r>
        <w:t>pi)(</w:t>
      </w:r>
      <w:proofErr w:type="gramEnd"/>
      <w:r>
        <w:t>1/rAM+1/rBN-1/rBM-1/</w:t>
      </w:r>
      <w:proofErr w:type="spellStart"/>
      <w:r>
        <w:t>rAN</w:t>
      </w:r>
      <w:proofErr w:type="spellEnd"/>
      <w:r>
        <w:t>)</w:t>
      </w:r>
    </w:p>
    <w:p w14:paraId="351CBF65" w14:textId="77777777" w:rsidR="007E451D" w:rsidRDefault="00BD1138">
      <w:pPr>
        <w:ind w:firstLine="420"/>
      </w:pPr>
      <w:r>
        <w:rPr>
          <w:noProof/>
        </w:rPr>
        <w:drawing>
          <wp:inline distT="0" distB="0" distL="0" distR="0" wp14:anchorId="4FFD9671" wp14:editId="4E813F9F">
            <wp:extent cx="3787468" cy="960203"/>
            <wp:effectExtent l="0" t="0" r="3810" b="0"/>
            <wp:docPr id="1059" name="图片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图片 34"/>
                    <pic:cNvPicPr/>
                  </pic:nvPicPr>
                  <pic:blipFill>
                    <a:blip r:embed="rId39" cstate="print"/>
                    <a:srcRect/>
                    <a:stretch/>
                  </pic:blipFill>
                  <pic:spPr>
                    <a:xfrm>
                      <a:off x="0" y="0"/>
                      <a:ext cx="3787468" cy="960203"/>
                    </a:xfrm>
                    <a:prstGeom prst="rect">
                      <a:avLst/>
                    </a:prstGeom>
                  </pic:spPr>
                </pic:pic>
              </a:graphicData>
            </a:graphic>
          </wp:inline>
        </w:drawing>
      </w:r>
      <w:r>
        <w:rPr>
          <w:noProof/>
        </w:rPr>
        <w:drawing>
          <wp:inline distT="0" distB="0" distL="0" distR="0" wp14:anchorId="4F72970B" wp14:editId="7A196A7E">
            <wp:extent cx="4145638" cy="1028788"/>
            <wp:effectExtent l="0" t="0" r="7620" b="0"/>
            <wp:docPr id="1060" name="图片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图片 35"/>
                    <pic:cNvPicPr/>
                  </pic:nvPicPr>
                  <pic:blipFill>
                    <a:blip r:embed="rId40" cstate="print"/>
                    <a:srcRect/>
                    <a:stretch/>
                  </pic:blipFill>
                  <pic:spPr>
                    <a:xfrm>
                      <a:off x="0" y="0"/>
                      <a:ext cx="4145638" cy="1028788"/>
                    </a:xfrm>
                    <a:prstGeom prst="rect">
                      <a:avLst/>
                    </a:prstGeom>
                  </pic:spPr>
                </pic:pic>
              </a:graphicData>
            </a:graphic>
          </wp:inline>
        </w:drawing>
      </w:r>
    </w:p>
    <w:p w14:paraId="2AE7648D" w14:textId="77777777" w:rsidR="007E451D" w:rsidRDefault="00BD1138">
      <w:pPr>
        <w:ind w:firstLine="420"/>
      </w:pPr>
      <w:r>
        <w:rPr>
          <w:rFonts w:hint="eastAsia"/>
        </w:rPr>
        <w:t>地下</w:t>
      </w:r>
      <w:proofErr w:type="gramStart"/>
      <w:r>
        <w:rPr>
          <w:rFonts w:hint="eastAsia"/>
        </w:rPr>
        <w:t>介质电</w:t>
      </w:r>
      <w:proofErr w:type="gramEnd"/>
      <w:r>
        <w:rPr>
          <w:rFonts w:hint="eastAsia"/>
        </w:rPr>
        <w:t>性不均匀或者地面</w:t>
      </w:r>
      <w:proofErr w:type="gramStart"/>
      <w:r>
        <w:rPr>
          <w:rFonts w:hint="eastAsia"/>
        </w:rPr>
        <w:t>不</w:t>
      </w:r>
      <w:proofErr w:type="gramEnd"/>
      <w:r>
        <w:rPr>
          <w:rFonts w:hint="eastAsia"/>
        </w:rPr>
        <w:t>水平时，计算所得的不是真实的电阻率，而是对电阻率和地形起伏的一种综合反应，称作视电阻率</w:t>
      </w:r>
      <w:r>
        <w:rPr>
          <w:noProof/>
        </w:rPr>
        <w:drawing>
          <wp:inline distT="0" distB="0" distL="0" distR="0" wp14:anchorId="3C175A63" wp14:editId="66F3501E">
            <wp:extent cx="274344" cy="205757"/>
            <wp:effectExtent l="0" t="0" r="0" b="3810"/>
            <wp:docPr id="1061" name="图片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图片 36"/>
                    <pic:cNvPicPr/>
                  </pic:nvPicPr>
                  <pic:blipFill>
                    <a:blip r:embed="rId41" cstate="print"/>
                    <a:srcRect/>
                    <a:stretch/>
                  </pic:blipFill>
                  <pic:spPr>
                    <a:xfrm>
                      <a:off x="0" y="0"/>
                      <a:ext cx="274344" cy="205757"/>
                    </a:xfrm>
                    <a:prstGeom prst="rect">
                      <a:avLst/>
                    </a:prstGeom>
                  </pic:spPr>
                </pic:pic>
              </a:graphicData>
            </a:graphic>
          </wp:inline>
        </w:drawing>
      </w:r>
    </w:p>
    <w:p w14:paraId="0A094D6B" w14:textId="77777777" w:rsidR="007E451D" w:rsidRDefault="00BD1138">
      <w:pPr>
        <w:ind w:firstLine="420"/>
      </w:pPr>
      <w:r>
        <w:rPr>
          <w:noProof/>
        </w:rPr>
        <w:lastRenderedPageBreak/>
        <w:drawing>
          <wp:inline distT="0" distB="0" distL="0" distR="0" wp14:anchorId="1F558C08" wp14:editId="2FE9CF6C">
            <wp:extent cx="5274310" cy="2647315"/>
            <wp:effectExtent l="0" t="0" r="2540" b="635"/>
            <wp:docPr id="1062" name="图片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图片 37"/>
                    <pic:cNvPicPr/>
                  </pic:nvPicPr>
                  <pic:blipFill>
                    <a:blip r:embed="rId42" cstate="print"/>
                    <a:srcRect/>
                    <a:stretch/>
                  </pic:blipFill>
                  <pic:spPr>
                    <a:xfrm>
                      <a:off x="0" y="0"/>
                      <a:ext cx="5274310" cy="2647315"/>
                    </a:xfrm>
                    <a:prstGeom prst="rect">
                      <a:avLst/>
                    </a:prstGeom>
                  </pic:spPr>
                </pic:pic>
              </a:graphicData>
            </a:graphic>
          </wp:inline>
        </w:drawing>
      </w:r>
      <w:r>
        <w:rPr>
          <w:noProof/>
        </w:rPr>
        <w:drawing>
          <wp:inline distT="0" distB="0" distL="0" distR="0" wp14:anchorId="37C724C6" wp14:editId="6DDA7ECB">
            <wp:extent cx="5274310" cy="1717675"/>
            <wp:effectExtent l="0" t="0" r="2540" b="0"/>
            <wp:docPr id="1063" name="图片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图片 38"/>
                    <pic:cNvPicPr/>
                  </pic:nvPicPr>
                  <pic:blipFill>
                    <a:blip r:embed="rId43" cstate="print"/>
                    <a:srcRect/>
                    <a:stretch/>
                  </pic:blipFill>
                  <pic:spPr>
                    <a:xfrm>
                      <a:off x="0" y="0"/>
                      <a:ext cx="5274310" cy="1717675"/>
                    </a:xfrm>
                    <a:prstGeom prst="rect">
                      <a:avLst/>
                    </a:prstGeom>
                  </pic:spPr>
                </pic:pic>
              </a:graphicData>
            </a:graphic>
          </wp:inline>
        </w:drawing>
      </w:r>
    </w:p>
    <w:p w14:paraId="21EBAD55" w14:textId="77777777" w:rsidR="007E451D" w:rsidRDefault="00BD1138">
      <w:pPr>
        <w:ind w:firstLine="420"/>
      </w:pPr>
      <w:r>
        <w:rPr>
          <w:rFonts w:hint="eastAsia"/>
        </w:rPr>
        <w:t>供电要求：电流稳定，电流大小能在一定范围内调节</w:t>
      </w:r>
    </w:p>
    <w:p w14:paraId="696556D7" w14:textId="77777777" w:rsidR="007E451D" w:rsidRDefault="00BD1138">
      <w:pPr>
        <w:ind w:firstLine="420"/>
      </w:pPr>
      <w:r>
        <w:rPr>
          <w:rFonts w:hint="eastAsia"/>
        </w:rPr>
        <w:t>测量要求：分辨率好、灵敏度高、稳定性好、抗干扰能力强、输入阻抗高</w:t>
      </w:r>
    </w:p>
    <w:p w14:paraId="6FC16273" w14:textId="77777777" w:rsidR="007E451D" w:rsidRDefault="00BD1138">
      <w:pPr>
        <w:ind w:firstLine="420"/>
      </w:pPr>
      <w:r>
        <w:rPr>
          <w:rFonts w:hint="eastAsia"/>
        </w:rPr>
        <w:t>供电电流波形：低频交流电</w:t>
      </w:r>
    </w:p>
    <w:p w14:paraId="68EAC8A4" w14:textId="77777777" w:rsidR="007E451D" w:rsidRDefault="00BD1138">
      <w:pPr>
        <w:ind w:firstLine="420"/>
      </w:pPr>
      <w:r>
        <w:rPr>
          <w:rFonts w:hint="eastAsia"/>
        </w:rPr>
        <w:t>频域测量：测量谐波或方波的一次谐波的电位差，采用选频放大，结合相干检测，抗干扰能力强</w:t>
      </w:r>
    </w:p>
    <w:p w14:paraId="122026F4" w14:textId="77777777" w:rsidR="007E451D" w:rsidRDefault="00BD1138">
      <w:pPr>
        <w:ind w:firstLine="420"/>
      </w:pPr>
      <w:r>
        <w:rPr>
          <w:rFonts w:hint="eastAsia"/>
        </w:rPr>
        <w:t>时间域测量：测量整个方波的电位差，抗干扰能力差，可以将正反向供电时的电位差叠加平均以消除干扰</w:t>
      </w:r>
    </w:p>
    <w:p w14:paraId="76831D47" w14:textId="77777777" w:rsidR="007E451D" w:rsidRDefault="00BD1138">
      <w:pPr>
        <w:ind w:firstLine="420"/>
      </w:pPr>
      <w:r>
        <w:rPr>
          <w:rFonts w:hint="eastAsia"/>
        </w:rPr>
        <w:t>供电电极：必须是低阻抗的（小于1</w:t>
      </w:r>
      <w:r>
        <w:t>00</w:t>
      </w:r>
      <w:r>
        <w:rPr>
          <w:rFonts w:hint="eastAsia"/>
        </w:rPr>
        <w:t>Ω），可以使用多个电极并联，接地电阻主要由电极周围附近介质的电阻决定，可以在电机周围浇水接地电阻便可大大降低</w:t>
      </w:r>
    </w:p>
    <w:p w14:paraId="1F07274E" w14:textId="77777777" w:rsidR="007E451D" w:rsidRDefault="00BD1138">
      <w:pPr>
        <w:ind w:firstLine="420"/>
      </w:pPr>
      <w:r>
        <w:rPr>
          <w:rFonts w:hint="eastAsia"/>
        </w:rPr>
        <w:t>测量电极：不要求低阻抗，但要求低噪声，即电极点位必须是稳定的，电极插入土壤中后，会和水溶液形成</w:t>
      </w:r>
      <w:proofErr w:type="gramStart"/>
      <w:r>
        <w:rPr>
          <w:rFonts w:hint="eastAsia"/>
        </w:rPr>
        <w:t>偶电层</w:t>
      </w:r>
      <w:proofErr w:type="gramEnd"/>
      <w:r>
        <w:rPr>
          <w:rFonts w:hint="eastAsia"/>
        </w:rPr>
        <w:t>，并具有一定的电极点位，材料性质相同的电极其电极电位会相互抵消，由于铁的电极电位不稳定，所以通常采用铜电极</w:t>
      </w:r>
    </w:p>
    <w:p w14:paraId="707B8E36" w14:textId="77777777" w:rsidR="007E451D" w:rsidRDefault="00BD1138">
      <w:pPr>
        <w:widowControl/>
        <w:jc w:val="left"/>
      </w:pPr>
      <w:r>
        <w:br w:type="page"/>
      </w:r>
    </w:p>
    <w:p w14:paraId="4F0B9445" w14:textId="77777777" w:rsidR="007E451D" w:rsidRDefault="00BD1138">
      <w:pPr>
        <w:ind w:firstLine="420"/>
      </w:pPr>
      <w:r>
        <w:rPr>
          <w:rFonts w:hint="eastAsia"/>
        </w:rPr>
        <w:lastRenderedPageBreak/>
        <w:t>磁法勘探：我国时最早发现和利用磁现象的国家</w:t>
      </w:r>
    </w:p>
    <w:p w14:paraId="0A43EF37" w14:textId="77777777" w:rsidR="007E451D" w:rsidRDefault="00BD1138">
      <w:pPr>
        <w:ind w:firstLine="420"/>
      </w:pPr>
      <w:r>
        <w:rPr>
          <w:rFonts w:hint="eastAsia"/>
        </w:rPr>
        <w:t>应用：地面磁测可以判断引起磁异常的地质原因以及磁体的赋存形态；航空磁测可以用于区域性地质调查、储油气构造和含煤构造、成矿远景预测、寻找大型磁铁矿床；海洋磁测可以用于寻找滨海砂矿、寻找沉船、铺设电缆管道；井中磁测可以用于划分磁性岩层、寻找盲矿、与地面磁测印证和补充</w:t>
      </w:r>
    </w:p>
    <w:p w14:paraId="6B3CC3C8" w14:textId="77777777" w:rsidR="007E451D" w:rsidRDefault="007E451D">
      <w:pPr>
        <w:ind w:firstLine="420"/>
      </w:pPr>
    </w:p>
    <w:p w14:paraId="152FAF58" w14:textId="77777777" w:rsidR="007E451D" w:rsidRDefault="00BD1138">
      <w:pPr>
        <w:ind w:firstLine="420"/>
      </w:pPr>
      <w:r>
        <w:rPr>
          <w:rFonts w:hint="eastAsia"/>
        </w:rPr>
        <w:t>地磁场：</w:t>
      </w:r>
      <w:r>
        <w:t>由基本磁场 (主磁场)、变化磁场和</w:t>
      </w:r>
      <w:proofErr w:type="gramStart"/>
      <w:r>
        <w:t>磁异常</w:t>
      </w:r>
      <w:proofErr w:type="gramEnd"/>
      <w:r>
        <w:t>三部分组成</w:t>
      </w:r>
      <w:r>
        <w:rPr>
          <w:rFonts w:hint="eastAsia"/>
        </w:rPr>
        <w:t>，一部分随时间较快变化（变化磁场），随时间缓慢变化或基本不变化（稳定磁场）</w:t>
      </w:r>
    </w:p>
    <w:p w14:paraId="616674CB" w14:textId="77777777" w:rsidR="007E451D" w:rsidRDefault="00BD1138">
      <w:pPr>
        <w:ind w:firstLine="420"/>
      </w:pPr>
      <w:r>
        <w:t>地磁场与一个均匀磁化的球</w:t>
      </w:r>
      <w:r>
        <w:rPr>
          <w:rFonts w:hint="eastAsia"/>
        </w:rPr>
        <w:t>体</w:t>
      </w:r>
      <w:r>
        <w:t>（或位于地球中心的一个磁偶极子）的磁场很类似。</w:t>
      </w:r>
    </w:p>
    <w:p w14:paraId="329B87EF" w14:textId="77777777" w:rsidR="007E451D" w:rsidRDefault="00BD1138">
      <w:pPr>
        <w:ind w:firstLine="420"/>
      </w:pPr>
      <w:r>
        <w:t>磁轴与地理</w:t>
      </w:r>
      <w:proofErr w:type="gramStart"/>
      <w:r>
        <w:t>的轴不重合</w:t>
      </w:r>
      <w:proofErr w:type="gramEnd"/>
      <w:r>
        <w:t>，交角为11.5°</w:t>
      </w:r>
    </w:p>
    <w:p w14:paraId="13BA9CCA" w14:textId="77777777" w:rsidR="007E451D" w:rsidRDefault="00BD1138">
      <w:pPr>
        <w:ind w:firstLine="420"/>
      </w:pPr>
      <w:r>
        <w:t xml:space="preserve">地磁场是一个弱磁场（平均强度为 50000 </w:t>
      </w:r>
      <w:proofErr w:type="spellStart"/>
      <w:r>
        <w:t>nT</w:t>
      </w:r>
      <w:proofErr w:type="spellEnd"/>
      <w:r>
        <w:t>），且是基本稳定的磁场。</w:t>
      </w:r>
    </w:p>
    <w:p w14:paraId="791DB75D" w14:textId="77777777" w:rsidR="007E451D" w:rsidRDefault="00BD1138">
      <w:pPr>
        <w:ind w:firstLine="420"/>
      </w:pPr>
      <w:r>
        <w:rPr>
          <w:noProof/>
        </w:rPr>
        <w:drawing>
          <wp:inline distT="0" distB="0" distL="0" distR="0" wp14:anchorId="723F1ACB" wp14:editId="79F3D10F">
            <wp:extent cx="5075360" cy="3330228"/>
            <wp:effectExtent l="0" t="0" r="0" b="3810"/>
            <wp:docPr id="1064" name="图片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图片 39"/>
                    <pic:cNvPicPr/>
                  </pic:nvPicPr>
                  <pic:blipFill>
                    <a:blip r:embed="rId44" cstate="print"/>
                    <a:srcRect/>
                    <a:stretch/>
                  </pic:blipFill>
                  <pic:spPr>
                    <a:xfrm>
                      <a:off x="0" y="0"/>
                      <a:ext cx="5075360" cy="3330228"/>
                    </a:xfrm>
                    <a:prstGeom prst="rect">
                      <a:avLst/>
                    </a:prstGeom>
                  </pic:spPr>
                </pic:pic>
              </a:graphicData>
            </a:graphic>
          </wp:inline>
        </w:drawing>
      </w:r>
    </w:p>
    <w:p w14:paraId="04105DA7" w14:textId="77777777" w:rsidR="007E451D" w:rsidRDefault="00BD1138">
      <w:pPr>
        <w:ind w:firstLine="420"/>
      </w:pPr>
      <w:r>
        <w:t>磁异常（Ba) 消除了各种短期变化的磁场后，实测地磁场与基本磁场之 差值，称为磁异常。源于地壳中被地磁场磁化了的岩石、岩体、矿体或地质构造，范围较大的深部磁性岩、矿体、地质构造，</w:t>
      </w:r>
      <w:r>
        <w:rPr>
          <w:rFonts w:hint="eastAsia"/>
        </w:rPr>
        <w:t>造成区域异常，范围较小</w:t>
      </w:r>
      <w:r>
        <w:t>的</w:t>
      </w:r>
      <w:r>
        <w:rPr>
          <w:rFonts w:hint="eastAsia"/>
        </w:rPr>
        <w:t>浅</w:t>
      </w:r>
      <w:r>
        <w:t>部磁性岩、矿体、地质构造形成局部异常</w:t>
      </w:r>
    </w:p>
    <w:p w14:paraId="02E594AE" w14:textId="77777777" w:rsidR="007E451D" w:rsidRDefault="00BD1138">
      <w:pPr>
        <w:ind w:firstLine="420"/>
      </w:pPr>
      <w:r>
        <w:rPr>
          <w:noProof/>
        </w:rPr>
        <w:drawing>
          <wp:inline distT="0" distB="0" distL="0" distR="0" wp14:anchorId="19A81B45" wp14:editId="612AF26B">
            <wp:extent cx="4389285" cy="2484120"/>
            <wp:effectExtent l="0" t="0" r="0" b="0"/>
            <wp:docPr id="1065" name="图片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图片 40"/>
                    <pic:cNvPicPr/>
                  </pic:nvPicPr>
                  <pic:blipFill>
                    <a:blip r:embed="rId45" cstate="print"/>
                    <a:srcRect/>
                    <a:stretch/>
                  </pic:blipFill>
                  <pic:spPr>
                    <a:xfrm>
                      <a:off x="0" y="0"/>
                      <a:ext cx="4389285" cy="2484120"/>
                    </a:xfrm>
                    <a:prstGeom prst="rect">
                      <a:avLst/>
                    </a:prstGeom>
                  </pic:spPr>
                </pic:pic>
              </a:graphicData>
            </a:graphic>
          </wp:inline>
        </w:drawing>
      </w:r>
    </w:p>
    <w:p w14:paraId="3C8595DA" w14:textId="77777777" w:rsidR="007E451D" w:rsidRDefault="00BD1138">
      <w:pPr>
        <w:ind w:firstLine="420"/>
      </w:pPr>
      <w:r>
        <w:rPr>
          <w:rFonts w:hint="eastAsia"/>
        </w:rPr>
        <w:lastRenderedPageBreak/>
        <w:t>岩石磁性</w:t>
      </w:r>
    </w:p>
    <w:p w14:paraId="6BD2A057" w14:textId="77777777" w:rsidR="007E451D" w:rsidRDefault="00BD1138">
      <w:pPr>
        <w:ind w:firstLine="420"/>
      </w:pPr>
      <w:r>
        <w:rPr>
          <w:rFonts w:hint="eastAsia"/>
        </w:rPr>
        <w:t>逆磁性矿物：磁化率很小（负5次方量级），如盐岩、石膏、方解石、石英、大理石</w:t>
      </w:r>
    </w:p>
    <w:p w14:paraId="0A5E19C7" w14:textId="77777777" w:rsidR="007E451D" w:rsidRDefault="00BD1138">
      <w:pPr>
        <w:ind w:firstLine="420"/>
      </w:pPr>
      <w:r>
        <w:rPr>
          <w:rFonts w:hint="eastAsia"/>
        </w:rPr>
        <w:t>顺磁性矿物：1</w:t>
      </w:r>
      <w:r>
        <w:t>0</w:t>
      </w:r>
      <w:r>
        <w:rPr>
          <w:rFonts w:hint="eastAsia"/>
        </w:rPr>
        <w:t>的负三次方量级，黑云母、角闪石、辉石、蛇纹石、石榴子石</w:t>
      </w:r>
    </w:p>
    <w:p w14:paraId="570F979F" w14:textId="77777777" w:rsidR="007E451D" w:rsidRDefault="00BD1138">
      <w:pPr>
        <w:ind w:firstLine="420"/>
      </w:pPr>
      <w:r>
        <w:rPr>
          <w:rFonts w:hint="eastAsia"/>
        </w:rPr>
        <w:t>铁磁性矿物：磁化率很大，如磁铁矿、钛磁铁矿、磁赤铁矿、磁黄铁矿；其主要决定岩石的磁性</w:t>
      </w:r>
    </w:p>
    <w:p w14:paraId="0C388EAC" w14:textId="77777777" w:rsidR="007E451D" w:rsidRDefault="00BD1138">
      <w:pPr>
        <w:ind w:firstLine="420"/>
      </w:pPr>
      <w:r>
        <w:t>岩、矿石的磁化强度M由两部分组成</w:t>
      </w:r>
      <w:r>
        <w:rPr>
          <w:rFonts w:hint="eastAsia"/>
        </w:rPr>
        <w:t>：</w:t>
      </w:r>
    </w:p>
    <w:p w14:paraId="70C62324" w14:textId="77777777" w:rsidR="007E451D" w:rsidRDefault="00BD1138">
      <w:pPr>
        <w:ind w:firstLine="420"/>
      </w:pPr>
      <w:r>
        <w:t>感应磁化强度(</w:t>
      </w:r>
      <w:proofErr w:type="gramStart"/>
      <w:r>
        <w:t>简称感磁</w:t>
      </w:r>
      <w:proofErr w:type="gramEnd"/>
      <w:r>
        <w:t>)，以Mi表示：被现代地磁场磁 化后取得</w:t>
      </w:r>
    </w:p>
    <w:p w14:paraId="7C3F00EE" w14:textId="77777777" w:rsidR="007E451D" w:rsidRDefault="00BD1138">
      <w:pPr>
        <w:ind w:firstLine="420"/>
      </w:pPr>
      <w:r>
        <w:t>天然剩余磁化强度(简称剩磁)，以</w:t>
      </w:r>
      <w:proofErr w:type="spellStart"/>
      <w:r>
        <w:t>Mr</w:t>
      </w:r>
      <w:proofErr w:type="spellEnd"/>
      <w:r>
        <w:t>表示：岩、矿石 形成前后，受当时地磁场磁化后保留下来的。剩余磁化强 度与现代地磁场无关，其方向与岩、矿石形成时的地磁场 方向一致。</w:t>
      </w:r>
    </w:p>
    <w:p w14:paraId="1813972F" w14:textId="77777777" w:rsidR="007E451D" w:rsidRDefault="007E451D">
      <w:pPr>
        <w:ind w:firstLine="420"/>
      </w:pPr>
    </w:p>
    <w:p w14:paraId="429BAF21" w14:textId="77777777" w:rsidR="007E451D" w:rsidRDefault="00BD1138">
      <w:pPr>
        <w:ind w:firstLine="420"/>
      </w:pPr>
      <w:r>
        <w:rPr>
          <w:rFonts w:hint="eastAsia"/>
        </w:rPr>
        <w:t>磁力仪：机械式磁力仪、质子磁力仪、磁通门磁力仪、光泵磁力仪、超导磁力仪</w:t>
      </w:r>
    </w:p>
    <w:p w14:paraId="699A62A5" w14:textId="77777777" w:rsidR="007E451D" w:rsidRDefault="00BD1138">
      <w:pPr>
        <w:ind w:firstLine="420"/>
      </w:pPr>
      <w:r>
        <w:rPr>
          <w:rFonts w:hint="eastAsia"/>
        </w:rPr>
        <w:t>质子旋进仪</w:t>
      </w:r>
    </w:p>
    <w:p w14:paraId="62C75617" w14:textId="77777777" w:rsidR="007E451D" w:rsidRDefault="00BD1138">
      <w:pPr>
        <w:ind w:firstLine="420"/>
      </w:pPr>
      <w:r>
        <w:rPr>
          <w:noProof/>
        </w:rPr>
        <w:drawing>
          <wp:inline distT="0" distB="0" distL="0" distR="0" wp14:anchorId="47A2D03B" wp14:editId="4C1B4DB6">
            <wp:extent cx="4823878" cy="3185436"/>
            <wp:effectExtent l="0" t="0" r="0" b="0"/>
            <wp:docPr id="1066" name="图片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 name="图片 41"/>
                    <pic:cNvPicPr/>
                  </pic:nvPicPr>
                  <pic:blipFill>
                    <a:blip r:embed="rId46" cstate="print"/>
                    <a:srcRect/>
                    <a:stretch/>
                  </pic:blipFill>
                  <pic:spPr>
                    <a:xfrm>
                      <a:off x="0" y="0"/>
                      <a:ext cx="4823878" cy="3185436"/>
                    </a:xfrm>
                    <a:prstGeom prst="rect">
                      <a:avLst/>
                    </a:prstGeom>
                  </pic:spPr>
                </pic:pic>
              </a:graphicData>
            </a:graphic>
          </wp:inline>
        </w:drawing>
      </w:r>
    </w:p>
    <w:sectPr w:rsidR="007E451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4FE433" w14:textId="77777777" w:rsidR="00550704" w:rsidRDefault="00550704" w:rsidP="00D804E6">
      <w:r>
        <w:separator/>
      </w:r>
    </w:p>
  </w:endnote>
  <w:endnote w:type="continuationSeparator" w:id="0">
    <w:p w14:paraId="128D97F5" w14:textId="77777777" w:rsidR="00550704" w:rsidRDefault="00550704" w:rsidP="00D804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381C0D" w14:textId="77777777" w:rsidR="00550704" w:rsidRDefault="00550704" w:rsidP="00D804E6">
      <w:r>
        <w:separator/>
      </w:r>
    </w:p>
  </w:footnote>
  <w:footnote w:type="continuationSeparator" w:id="0">
    <w:p w14:paraId="5C47F530" w14:textId="77777777" w:rsidR="00550704" w:rsidRDefault="00550704" w:rsidP="00D804E6">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451D"/>
    <w:rsid w:val="000033E9"/>
    <w:rsid w:val="00003F0A"/>
    <w:rsid w:val="0005086A"/>
    <w:rsid w:val="00085A1F"/>
    <w:rsid w:val="000C38F7"/>
    <w:rsid w:val="0041586C"/>
    <w:rsid w:val="00446BA1"/>
    <w:rsid w:val="004D283F"/>
    <w:rsid w:val="00550704"/>
    <w:rsid w:val="00795C44"/>
    <w:rsid w:val="007E451D"/>
    <w:rsid w:val="00884121"/>
    <w:rsid w:val="009520D4"/>
    <w:rsid w:val="009F116A"/>
    <w:rsid w:val="00B821C9"/>
    <w:rsid w:val="00BD1138"/>
    <w:rsid w:val="00D804E6"/>
    <w:rsid w:val="00F47702"/>
    <w:rsid w:val="00F758F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282681"/>
  <w15:docId w15:val="{8CD5EF7F-E0AE-49C4-AE1A-DC36046A52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等线" w:eastAsia="等线" w:hAnsi="等线" w:cs="宋体"/>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Pr>
      <w:sz w:val="18"/>
      <w:szCs w:val="18"/>
    </w:rPr>
  </w:style>
  <w:style w:type="paragraph" w:styleId="a5">
    <w:name w:val="footer"/>
    <w:basedOn w:val="a"/>
    <w:link w:val="a6"/>
    <w:uiPriority w:val="99"/>
    <w:pPr>
      <w:tabs>
        <w:tab w:val="center" w:pos="4153"/>
        <w:tab w:val="right" w:pos="8306"/>
      </w:tabs>
      <w:snapToGrid w:val="0"/>
      <w:jc w:val="left"/>
    </w:pPr>
    <w:rPr>
      <w:sz w:val="18"/>
      <w:szCs w:val="18"/>
    </w:rPr>
  </w:style>
  <w:style w:type="character" w:customStyle="1" w:styleId="a6">
    <w:name w:val="页脚 字符"/>
    <w:basedOn w:val="a0"/>
    <w:link w:val="a5"/>
    <w:uiPriority w:val="99"/>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theme" Target="theme/theme1.xml"/><Relationship Id="rId8" Type="http://schemas.openxmlformats.org/officeDocument/2006/relationships/image" Target="media/image3.png"/><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482</TotalTime>
  <Pages>13</Pages>
  <Words>922</Words>
  <Characters>5259</Characters>
  <Application>Microsoft Office Word</Application>
  <DocSecurity>0</DocSecurity>
  <Lines>43</Lines>
  <Paragraphs>12</Paragraphs>
  <ScaleCrop>false</ScaleCrop>
  <Company/>
  <LinksUpToDate>false</LinksUpToDate>
  <CharactersWithSpaces>6169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zyz</dc:creator>
  <cp:lastModifiedBy>景 小明</cp:lastModifiedBy>
  <cp:revision>13</cp:revision>
  <dcterms:created xsi:type="dcterms:W3CDTF">2021-12-31T11:09:00Z</dcterms:created>
  <dcterms:modified xsi:type="dcterms:W3CDTF">2022-01-05T08:07:00Z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9bf9eaf9a66845b7a1c7ae7f250743fd</vt:lpwstr>
  </property>
</Properties>
</file>