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240" w:lineRule="auto"/>
        <w:ind w:firstLine="3360" w:firstLineChars="1400"/>
        <w:textAlignment w:val="auto"/>
        <w:rPr>
          <w:rFonts w:asciiTheme="majorEastAsia" w:hAnsiTheme="majorEastAsia" w:eastAsiaTheme="majorEastAsia" w:cstheme="majorEastAsia"/>
          <w:b/>
          <w:bCs/>
          <w:sz w:val="48"/>
          <w:szCs w:val="48"/>
        </w:rPr>
      </w:pPr>
      <w:r>
        <w:drawing>
          <wp:inline distT="0" distB="0" distL="0" distR="0">
            <wp:extent cx="1741170" cy="1685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41170" cy="16859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spacing w:line="240" w:lineRule="auto"/>
        <w:ind w:firstLine="7204" w:firstLineChars="1500"/>
        <w:textAlignment w:val="auto"/>
        <w:rPr>
          <w:rFonts w:asciiTheme="majorEastAsia" w:hAnsiTheme="majorEastAsia" w:eastAsiaTheme="majorEastAsia" w:cstheme="majorEastAsia"/>
          <w:b/>
          <w:bCs/>
          <w:sz w:val="48"/>
          <w:szCs w:val="48"/>
        </w:rPr>
      </w:pPr>
    </w:p>
    <w:p>
      <w:pPr>
        <w:keepNext w:val="0"/>
        <w:keepLines w:val="0"/>
        <w:pageBreakBefore w:val="0"/>
        <w:widowControl w:val="0"/>
        <w:kinsoku/>
        <w:wordWrap/>
        <w:overflowPunct/>
        <w:topLinePunct w:val="0"/>
        <w:autoSpaceDE/>
        <w:autoSpaceDN/>
        <w:bidi w:val="0"/>
        <w:spacing w:line="240" w:lineRule="auto"/>
        <w:ind w:firstLine="964"/>
        <w:jc w:val="center"/>
        <w:textAlignment w:val="auto"/>
        <w:rPr>
          <w:rFonts w:ascii="宋体" w:hAnsi="宋体" w:cstheme="majorEastAsia"/>
          <w:b/>
          <w:bCs/>
          <w:sz w:val="48"/>
          <w:szCs w:val="48"/>
        </w:rPr>
      </w:pPr>
      <w:r>
        <w:rPr>
          <w:rFonts w:hint="eastAsia" w:ascii="宋体" w:hAnsi="宋体" w:cstheme="majorEastAsia"/>
          <w:b/>
          <w:bCs/>
          <w:sz w:val="48"/>
          <w:szCs w:val="48"/>
        </w:rPr>
        <w:t xml:space="preserve">   中国地质大学（武汉）</w:t>
      </w:r>
    </w:p>
    <w:p>
      <w:pPr>
        <w:keepNext w:val="0"/>
        <w:keepLines w:val="0"/>
        <w:pageBreakBefore w:val="0"/>
        <w:widowControl w:val="0"/>
        <w:kinsoku/>
        <w:wordWrap/>
        <w:overflowPunct/>
        <w:topLinePunct w:val="0"/>
        <w:autoSpaceDE/>
        <w:autoSpaceDN/>
        <w:bidi w:val="0"/>
        <w:adjustRightInd w:val="0"/>
        <w:snapToGrid w:val="0"/>
        <w:spacing w:before="312" w:beforeLines="100" w:after="312" w:afterLines="100" w:line="240" w:lineRule="auto"/>
        <w:ind w:firstLine="883"/>
        <w:jc w:val="center"/>
        <w:textAlignment w:val="auto"/>
        <w:rPr>
          <w:rFonts w:ascii="宋体" w:hAnsi="宋体" w:cs="华文仿宋"/>
          <w:b/>
          <w:bCs/>
          <w:sz w:val="44"/>
          <w:szCs w:val="44"/>
        </w:rPr>
      </w:pPr>
      <w:bookmarkStart w:id="0" w:name="_Hlk44195383"/>
      <w:bookmarkStart w:id="1" w:name="_Hlk43673994"/>
      <w:r>
        <w:rPr>
          <w:rFonts w:hint="eastAsia" w:ascii="宋体" w:hAnsi="宋体" w:cs="华文仿宋"/>
          <w:b/>
          <w:bCs/>
          <w:sz w:val="44"/>
          <w:szCs w:val="44"/>
        </w:rPr>
        <w:t>模式识别与</w:t>
      </w:r>
      <w:bookmarkEnd w:id="0"/>
      <w:r>
        <w:rPr>
          <w:rFonts w:hint="eastAsia" w:ascii="宋体" w:hAnsi="宋体" w:cs="华文仿宋"/>
          <w:b/>
          <w:bCs/>
          <w:sz w:val="44"/>
          <w:szCs w:val="44"/>
        </w:rPr>
        <w:t>机器学习实验报告</w:t>
      </w:r>
    </w:p>
    <w:p>
      <w:pPr>
        <w:adjustRightInd w:val="0"/>
        <w:snapToGrid w:val="0"/>
        <w:spacing w:before="312" w:beforeLines="100" w:after="312" w:afterLines="100"/>
        <w:ind w:firstLine="883"/>
        <w:jc w:val="center"/>
        <w:rPr>
          <w:rFonts w:ascii="宋体" w:hAnsi="宋体" w:cs="华文仿宋"/>
          <w:b/>
          <w:bCs/>
          <w:sz w:val="44"/>
          <w:szCs w:val="44"/>
        </w:rPr>
      </w:pPr>
    </w:p>
    <w:p>
      <w:pPr>
        <w:adjustRightInd w:val="0"/>
        <w:snapToGrid w:val="0"/>
        <w:spacing w:before="312" w:beforeLines="100" w:after="312" w:afterLines="100"/>
        <w:ind w:firstLine="883"/>
        <w:jc w:val="center"/>
        <w:rPr>
          <w:rFonts w:ascii="宋体" w:hAnsi="宋体" w:cs="华文仿宋"/>
          <w:b/>
          <w:bCs/>
          <w:sz w:val="44"/>
          <w:szCs w:val="44"/>
        </w:rPr>
      </w:pPr>
    </w:p>
    <w:bookmarkEnd w:id="1"/>
    <w:p>
      <w:pPr>
        <w:adjustRightInd w:val="0"/>
        <w:snapToGrid w:val="0"/>
        <w:ind w:firstLine="1205" w:firstLineChars="400"/>
        <w:rPr>
          <w:rFonts w:ascii="宋体" w:hAnsi="宋体" w:cstheme="majorEastAsia"/>
          <w:b/>
          <w:bCs/>
          <w:sz w:val="30"/>
          <w:szCs w:val="30"/>
          <w:u w:val="single"/>
        </w:rPr>
      </w:pPr>
      <w:r>
        <w:rPr>
          <w:rFonts w:hint="eastAsia" w:ascii="宋体" w:hAnsi="宋体" w:cstheme="majorEastAsia"/>
          <w:b/>
          <w:bCs/>
          <w:sz w:val="30"/>
          <w:szCs w:val="30"/>
        </w:rPr>
        <w:t>学    院：</w:t>
      </w:r>
      <w:r>
        <w:rPr>
          <w:rFonts w:hint="eastAsia" w:ascii="宋体" w:hAnsi="宋体" w:cstheme="majorEastAsia"/>
          <w:b/>
          <w:bCs/>
          <w:sz w:val="30"/>
          <w:szCs w:val="30"/>
          <w:u w:val="single"/>
        </w:rPr>
        <w:t xml:space="preserve">         学院          </w:t>
      </w:r>
    </w:p>
    <w:p>
      <w:pPr>
        <w:adjustRightInd w:val="0"/>
        <w:snapToGrid w:val="0"/>
        <w:ind w:firstLine="2108" w:firstLineChars="700"/>
        <w:rPr>
          <w:rFonts w:ascii="宋体" w:hAnsi="宋体" w:cstheme="majorEastAsia"/>
          <w:b/>
          <w:bCs/>
          <w:sz w:val="30"/>
          <w:szCs w:val="30"/>
          <w:u w:val="single"/>
        </w:rPr>
      </w:pPr>
    </w:p>
    <w:p>
      <w:pPr>
        <w:adjustRightInd w:val="0"/>
        <w:snapToGrid w:val="0"/>
        <w:ind w:firstLine="1205" w:firstLineChars="400"/>
        <w:rPr>
          <w:rFonts w:ascii="宋体" w:hAnsi="宋体" w:cstheme="majorEastAsia"/>
          <w:b/>
          <w:bCs/>
          <w:sz w:val="30"/>
          <w:szCs w:val="30"/>
          <w:u w:val="single"/>
        </w:rPr>
      </w:pPr>
      <w:r>
        <w:rPr>
          <w:rFonts w:hint="eastAsia" w:ascii="宋体" w:hAnsi="宋体" w:cstheme="majorEastAsia"/>
          <w:b/>
          <w:bCs/>
          <w:sz w:val="30"/>
          <w:szCs w:val="30"/>
        </w:rPr>
        <w:t>课    程：</w:t>
      </w:r>
      <w:r>
        <w:rPr>
          <w:rFonts w:hint="eastAsia" w:ascii="宋体" w:hAnsi="宋体" w:cstheme="majorEastAsia"/>
          <w:b/>
          <w:bCs/>
          <w:sz w:val="30"/>
          <w:szCs w:val="30"/>
          <w:u w:val="single"/>
        </w:rPr>
        <w:t xml:space="preserve">           </w:t>
      </w:r>
    </w:p>
    <w:p>
      <w:pPr>
        <w:adjustRightInd w:val="0"/>
        <w:snapToGrid w:val="0"/>
        <w:ind w:firstLine="2108" w:firstLineChars="700"/>
        <w:rPr>
          <w:rFonts w:ascii="宋体" w:hAnsi="宋体" w:cstheme="majorEastAsia"/>
          <w:b/>
          <w:bCs/>
          <w:sz w:val="30"/>
          <w:szCs w:val="30"/>
          <w:u w:val="single"/>
        </w:rPr>
      </w:pPr>
    </w:p>
    <w:p>
      <w:pPr>
        <w:adjustRightInd w:val="0"/>
        <w:snapToGrid w:val="0"/>
        <w:ind w:firstLine="1205" w:firstLineChars="400"/>
        <w:rPr>
          <w:rFonts w:ascii="宋体" w:hAnsi="宋体" w:cstheme="majorEastAsia"/>
          <w:b/>
          <w:bCs/>
          <w:sz w:val="30"/>
          <w:szCs w:val="30"/>
          <w:u w:val="single"/>
        </w:rPr>
      </w:pPr>
      <w:r>
        <w:rPr>
          <w:rFonts w:hint="eastAsia" w:ascii="宋体" w:hAnsi="宋体" w:cstheme="majorEastAsia"/>
          <w:b/>
          <w:bCs/>
          <w:sz w:val="30"/>
          <w:szCs w:val="30"/>
        </w:rPr>
        <w:t>指导老师：</w:t>
      </w:r>
      <w:r>
        <w:rPr>
          <w:rFonts w:hint="eastAsia" w:ascii="宋体" w:hAnsi="宋体" w:cstheme="majorEastAsia"/>
          <w:b/>
          <w:bCs/>
          <w:sz w:val="30"/>
          <w:szCs w:val="30"/>
          <w:u w:val="single"/>
        </w:rPr>
        <w:t xml:space="preserve">                       </w:t>
      </w:r>
    </w:p>
    <w:p>
      <w:pPr>
        <w:adjustRightInd w:val="0"/>
        <w:snapToGrid w:val="0"/>
        <w:ind w:firstLine="2108" w:firstLineChars="700"/>
        <w:rPr>
          <w:rFonts w:ascii="宋体" w:hAnsi="宋体" w:cstheme="majorEastAsia"/>
          <w:b/>
          <w:bCs/>
          <w:sz w:val="30"/>
          <w:szCs w:val="30"/>
          <w:u w:val="single"/>
        </w:rPr>
      </w:pPr>
    </w:p>
    <w:p>
      <w:pPr>
        <w:adjustRightInd w:val="0"/>
        <w:snapToGrid w:val="0"/>
        <w:ind w:firstLine="1205" w:firstLineChars="400"/>
        <w:rPr>
          <w:rFonts w:ascii="宋体" w:hAnsi="宋体" w:cstheme="majorEastAsia"/>
          <w:b/>
          <w:bCs/>
          <w:sz w:val="30"/>
          <w:szCs w:val="30"/>
          <w:u w:val="single"/>
        </w:rPr>
      </w:pPr>
      <w:r>
        <w:rPr>
          <w:rFonts w:hint="eastAsia" w:ascii="宋体" w:hAnsi="宋体" w:cstheme="majorEastAsia"/>
          <w:b/>
          <w:bCs/>
          <w:sz w:val="30"/>
          <w:szCs w:val="30"/>
        </w:rPr>
        <w:t>学    号：</w:t>
      </w:r>
      <w:r>
        <w:rPr>
          <w:rFonts w:hint="eastAsia" w:ascii="宋体" w:hAnsi="宋体" w:cstheme="majorEastAsia"/>
          <w:b w:val="0"/>
          <w:bCs w:val="0"/>
          <w:sz w:val="30"/>
          <w:szCs w:val="30"/>
          <w:u w:val="single"/>
        </w:rPr>
        <w:t xml:space="preserve">         </w:t>
      </w:r>
    </w:p>
    <w:p>
      <w:pPr>
        <w:adjustRightInd w:val="0"/>
        <w:snapToGrid w:val="0"/>
        <w:ind w:firstLine="2108" w:firstLineChars="700"/>
        <w:rPr>
          <w:rFonts w:ascii="宋体" w:hAnsi="宋体" w:cstheme="majorEastAsia"/>
          <w:b/>
          <w:bCs/>
          <w:sz w:val="30"/>
          <w:szCs w:val="30"/>
          <w:u w:val="single"/>
        </w:rPr>
      </w:pPr>
    </w:p>
    <w:p>
      <w:pPr>
        <w:adjustRightInd w:val="0"/>
        <w:snapToGrid w:val="0"/>
        <w:ind w:firstLine="1205" w:firstLineChars="400"/>
        <w:rPr>
          <w:rFonts w:ascii="宋体" w:hAnsi="宋体" w:cstheme="majorEastAsia"/>
          <w:b w:val="0"/>
          <w:bCs w:val="0"/>
          <w:sz w:val="30"/>
          <w:szCs w:val="30"/>
          <w:u w:val="single"/>
        </w:rPr>
      </w:pPr>
      <w:r>
        <w:rPr>
          <w:rFonts w:hint="eastAsia" w:ascii="宋体" w:hAnsi="宋体" w:cstheme="majorEastAsia"/>
          <w:b/>
          <w:bCs/>
          <w:sz w:val="30"/>
          <w:szCs w:val="30"/>
        </w:rPr>
        <w:t>班    级：</w:t>
      </w:r>
      <w:r>
        <w:rPr>
          <w:rFonts w:hint="eastAsia" w:ascii="宋体" w:hAnsi="宋体" w:cstheme="majorEastAsia"/>
          <w:b w:val="0"/>
          <w:bCs w:val="0"/>
          <w:sz w:val="30"/>
          <w:szCs w:val="30"/>
          <w:u w:val="single"/>
        </w:rPr>
        <w:t xml:space="preserve">        </w:t>
      </w:r>
      <w:r>
        <w:rPr>
          <w:rFonts w:cstheme="majorEastAsia"/>
          <w:b w:val="0"/>
          <w:bCs w:val="0"/>
          <w:sz w:val="30"/>
          <w:szCs w:val="30"/>
          <w:u w:val="single"/>
        </w:rPr>
        <w:t xml:space="preserve">  </w:t>
      </w:r>
      <w:r>
        <w:rPr>
          <w:rFonts w:hint="eastAsia" w:cstheme="majorEastAsia"/>
          <w:b w:val="0"/>
          <w:bCs w:val="0"/>
          <w:sz w:val="30"/>
          <w:szCs w:val="30"/>
          <w:u w:val="single"/>
        </w:rPr>
        <w:t xml:space="preserve"> </w:t>
      </w:r>
    </w:p>
    <w:p>
      <w:pPr>
        <w:adjustRightInd w:val="0"/>
        <w:snapToGrid w:val="0"/>
        <w:ind w:firstLine="3614" w:firstLineChars="1200"/>
        <w:rPr>
          <w:rFonts w:ascii="宋体" w:hAnsi="宋体" w:cstheme="majorEastAsia"/>
          <w:b/>
          <w:bCs/>
          <w:sz w:val="30"/>
          <w:szCs w:val="30"/>
        </w:rPr>
      </w:pPr>
    </w:p>
    <w:p>
      <w:pPr>
        <w:adjustRightInd w:val="0"/>
        <w:snapToGrid w:val="0"/>
        <w:ind w:firstLine="1205" w:firstLineChars="400"/>
        <w:rPr>
          <w:rFonts w:ascii="宋体" w:hAnsi="宋体" w:cstheme="majorEastAsia"/>
          <w:b/>
          <w:bCs/>
          <w:sz w:val="30"/>
          <w:szCs w:val="30"/>
          <w:u w:val="single"/>
        </w:rPr>
      </w:pPr>
      <w:r>
        <w:rPr>
          <w:rFonts w:hint="eastAsia" w:ascii="宋体" w:hAnsi="宋体" w:cstheme="majorEastAsia"/>
          <w:b/>
          <w:bCs/>
          <w:sz w:val="30"/>
          <w:szCs w:val="30"/>
        </w:rPr>
        <w:t>姓    名：</w:t>
      </w:r>
      <w:r>
        <w:rPr>
          <w:rFonts w:hint="eastAsia" w:ascii="宋体" w:hAnsi="宋体" w:cstheme="majorEastAsia"/>
          <w:b/>
          <w:bCs/>
          <w:sz w:val="30"/>
          <w:szCs w:val="30"/>
          <w:u w:val="single"/>
        </w:rPr>
        <w:t xml:space="preserve">           </w:t>
      </w:r>
      <w:bookmarkStart w:id="19" w:name="_GoBack"/>
      <w:bookmarkEnd w:id="19"/>
      <w:r>
        <w:rPr>
          <w:rFonts w:hint="eastAsia" w:ascii="宋体" w:hAnsi="宋体" w:cstheme="majorEastAsia"/>
          <w:b/>
          <w:bCs/>
          <w:sz w:val="30"/>
          <w:szCs w:val="30"/>
          <w:u w:val="single"/>
        </w:rPr>
        <w:t xml:space="preserve">            </w:t>
      </w:r>
    </w:p>
    <w:p>
      <w:pPr>
        <w:ind w:left="0" w:leftChars="0" w:firstLine="0" w:firstLineChars="0"/>
        <w:rPr>
          <w:rFonts w:ascii="宋体" w:hAnsi="宋体"/>
          <w:sz w:val="22"/>
          <w:u w:val="single"/>
        </w:rPr>
      </w:pPr>
    </w:p>
    <w:p>
      <w:pPr>
        <w:jc w:val="left"/>
        <w:rPr>
          <w:rFonts w:ascii="宋体" w:hAnsi="宋体"/>
          <w:sz w:val="22"/>
          <w:u w:val="single"/>
        </w:rPr>
      </w:pPr>
    </w:p>
    <w:p>
      <w:pPr>
        <w:ind w:firstLine="440"/>
        <w:jc w:val="left"/>
        <w:rPr>
          <w:rFonts w:ascii="宋体" w:hAnsi="宋体"/>
          <w:sz w:val="22"/>
          <w:u w:val="single"/>
        </w:rPr>
      </w:pPr>
    </w:p>
    <w:p>
      <w:pPr>
        <w:ind w:firstLine="440"/>
        <w:jc w:val="left"/>
        <w:rPr>
          <w:rFonts w:ascii="宋体" w:hAnsi="宋体"/>
          <w:sz w:val="22"/>
          <w:u w:val="single"/>
        </w:rPr>
      </w:pPr>
    </w:p>
    <w:p>
      <w:pPr>
        <w:bidi w:val="0"/>
        <w:jc w:val="center"/>
        <w:rPr>
          <w:b/>
          <w:bCs/>
          <w:sz w:val="32"/>
          <w:szCs w:val="28"/>
        </w:rPr>
      </w:pPr>
      <w:r>
        <w:rPr>
          <w:b/>
          <w:bCs/>
          <w:sz w:val="32"/>
          <w:szCs w:val="28"/>
        </w:rPr>
        <w:t>2022</w:t>
      </w:r>
      <w:r>
        <w:rPr>
          <w:rFonts w:hint="eastAsia"/>
          <w:b/>
          <w:bCs/>
          <w:sz w:val="32"/>
          <w:szCs w:val="28"/>
        </w:rPr>
        <w:t>年12月27日</w:t>
      </w:r>
    </w:p>
    <w:sdt>
      <w:sdtPr>
        <w:rPr>
          <w:rFonts w:asciiTheme="minorHAnsi" w:hAnsiTheme="minorHAnsi" w:eastAsiaTheme="minorEastAsia" w:cstheme="minorBidi"/>
          <w:color w:val="auto"/>
          <w:kern w:val="2"/>
          <w:sz w:val="21"/>
          <w:szCs w:val="22"/>
          <w:lang w:val="zh-CN"/>
        </w:rPr>
        <w:id w:val="-122243816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1"/>
            <w:spacing w:line="360" w:lineRule="auto"/>
            <w:ind w:firstLine="420"/>
            <w:jc w:val="center"/>
            <w:rPr>
              <w:rFonts w:ascii="宋体" w:hAnsi="宋体" w:eastAsia="宋体"/>
              <w:b/>
              <w:bCs/>
              <w:color w:val="000000" w:themeColor="text1"/>
              <w:sz w:val="24"/>
              <w:szCs w:val="24"/>
              <w14:textFill>
                <w14:solidFill>
                  <w14:schemeClr w14:val="tx1"/>
                </w14:solidFill>
              </w14:textFill>
            </w:rPr>
          </w:pPr>
          <w:r>
            <w:rPr>
              <w:rFonts w:ascii="宋体" w:hAnsi="宋体" w:eastAsia="宋体"/>
              <w:b/>
              <w:bCs/>
              <w:color w:val="000000" w:themeColor="text1"/>
              <w:sz w:val="24"/>
              <w:szCs w:val="24"/>
              <w:lang w:val="zh-CN"/>
              <w14:textFill>
                <w14:solidFill>
                  <w14:schemeClr w14:val="tx1"/>
                </w14:solidFill>
              </w14:textFill>
            </w:rPr>
            <w:t>目录</w:t>
          </w:r>
        </w:p>
        <w:p>
          <w:pPr>
            <w:pStyle w:val="9"/>
            <w:tabs>
              <w:tab w:val="right" w:leader="dot" w:pos="8296"/>
            </w:tabs>
            <w:spacing w:line="360" w:lineRule="auto"/>
            <w:ind w:firstLine="480"/>
            <w:rPr>
              <w:rFonts w:ascii="宋体" w:hAnsi="宋体"/>
              <w:szCs w:val="24"/>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r>
            <w:fldChar w:fldCharType="begin"/>
          </w:r>
          <w:r>
            <w:instrText xml:space="preserve"> HYPERLINK \l "_Toc87533944" </w:instrText>
          </w:r>
          <w:r>
            <w:fldChar w:fldCharType="separate"/>
          </w:r>
          <w:r>
            <w:rPr>
              <w:rStyle w:val="17"/>
              <w:rFonts w:ascii="宋体" w:hAnsi="宋体"/>
              <w:szCs w:val="24"/>
            </w:rPr>
            <w:t>第一章 引言</w:t>
          </w:r>
          <w:r>
            <w:rPr>
              <w:rFonts w:ascii="宋体" w:hAnsi="宋体"/>
              <w:szCs w:val="24"/>
            </w:rPr>
            <w:tab/>
          </w:r>
          <w:r>
            <w:rPr>
              <w:rFonts w:ascii="宋体" w:hAnsi="宋体"/>
              <w:szCs w:val="24"/>
            </w:rPr>
            <w:fldChar w:fldCharType="begin"/>
          </w:r>
          <w:r>
            <w:rPr>
              <w:rFonts w:ascii="宋体" w:hAnsi="宋体"/>
              <w:szCs w:val="24"/>
            </w:rPr>
            <w:instrText xml:space="preserve"> PAGEREF _Toc87533944 \h </w:instrText>
          </w:r>
          <w:r>
            <w:rPr>
              <w:rFonts w:ascii="宋体" w:hAnsi="宋体"/>
              <w:szCs w:val="24"/>
            </w:rPr>
            <w:fldChar w:fldCharType="separate"/>
          </w:r>
          <w:r>
            <w:rPr>
              <w:rFonts w:ascii="宋体" w:hAnsi="宋体"/>
              <w:szCs w:val="24"/>
            </w:rPr>
            <w:t>1</w:t>
          </w:r>
          <w:r>
            <w:rPr>
              <w:rFonts w:ascii="宋体" w:hAnsi="宋体"/>
              <w:szCs w:val="24"/>
            </w:rPr>
            <w:fldChar w:fldCharType="end"/>
          </w:r>
          <w:r>
            <w:rPr>
              <w:rFonts w:ascii="宋体" w:hAnsi="宋体"/>
              <w:szCs w:val="24"/>
            </w:rPr>
            <w:fldChar w:fldCharType="end"/>
          </w:r>
        </w:p>
        <w:p>
          <w:pPr>
            <w:pStyle w:val="11"/>
            <w:tabs>
              <w:tab w:val="right" w:leader="dot" w:pos="8296"/>
            </w:tabs>
            <w:spacing w:line="360" w:lineRule="auto"/>
            <w:ind w:left="480" w:firstLine="480"/>
            <w:rPr>
              <w:rFonts w:ascii="宋体" w:hAnsi="宋体"/>
              <w:szCs w:val="24"/>
            </w:rPr>
          </w:pPr>
          <w:r>
            <w:fldChar w:fldCharType="begin"/>
          </w:r>
          <w:r>
            <w:instrText xml:space="preserve"> HYPERLINK \l "_Toc87533945" </w:instrText>
          </w:r>
          <w:r>
            <w:fldChar w:fldCharType="separate"/>
          </w:r>
          <w:r>
            <w:rPr>
              <w:rStyle w:val="17"/>
              <w:rFonts w:ascii="宋体" w:hAnsi="宋体"/>
              <w:szCs w:val="24"/>
            </w:rPr>
            <w:t>1.1实验目的</w:t>
          </w:r>
          <w:r>
            <w:rPr>
              <w:rFonts w:ascii="宋体" w:hAnsi="宋体"/>
              <w:szCs w:val="24"/>
            </w:rPr>
            <w:tab/>
          </w:r>
          <w:r>
            <w:rPr>
              <w:rFonts w:ascii="宋体" w:hAnsi="宋体"/>
              <w:szCs w:val="24"/>
            </w:rPr>
            <w:fldChar w:fldCharType="begin"/>
          </w:r>
          <w:r>
            <w:rPr>
              <w:rFonts w:ascii="宋体" w:hAnsi="宋体"/>
              <w:szCs w:val="24"/>
            </w:rPr>
            <w:instrText xml:space="preserve"> PAGEREF _Toc87533945 \h </w:instrText>
          </w:r>
          <w:r>
            <w:rPr>
              <w:rFonts w:ascii="宋体" w:hAnsi="宋体"/>
              <w:szCs w:val="24"/>
            </w:rPr>
            <w:fldChar w:fldCharType="separate"/>
          </w:r>
          <w:r>
            <w:rPr>
              <w:rFonts w:ascii="宋体" w:hAnsi="宋体"/>
              <w:szCs w:val="24"/>
            </w:rPr>
            <w:t>1</w:t>
          </w:r>
          <w:r>
            <w:rPr>
              <w:rFonts w:ascii="宋体" w:hAnsi="宋体"/>
              <w:szCs w:val="24"/>
            </w:rPr>
            <w:fldChar w:fldCharType="end"/>
          </w:r>
          <w:r>
            <w:rPr>
              <w:rFonts w:ascii="宋体" w:hAnsi="宋体"/>
              <w:szCs w:val="24"/>
            </w:rPr>
            <w:fldChar w:fldCharType="end"/>
          </w:r>
        </w:p>
        <w:p>
          <w:pPr>
            <w:pStyle w:val="11"/>
            <w:tabs>
              <w:tab w:val="right" w:leader="dot" w:pos="8296"/>
            </w:tabs>
            <w:spacing w:line="360" w:lineRule="auto"/>
            <w:ind w:left="480" w:firstLine="480"/>
            <w:rPr>
              <w:rFonts w:ascii="宋体" w:hAnsi="宋体"/>
              <w:szCs w:val="24"/>
            </w:rPr>
          </w:pPr>
          <w:r>
            <w:fldChar w:fldCharType="begin"/>
          </w:r>
          <w:r>
            <w:instrText xml:space="preserve"> HYPERLINK \l "_Toc87533946" </w:instrText>
          </w:r>
          <w:r>
            <w:fldChar w:fldCharType="separate"/>
          </w:r>
          <w:r>
            <w:rPr>
              <w:rStyle w:val="17"/>
              <w:rFonts w:ascii="宋体" w:hAnsi="宋体"/>
              <w:szCs w:val="24"/>
            </w:rPr>
            <w:t>1.2 实验意义</w:t>
          </w:r>
          <w:r>
            <w:rPr>
              <w:rFonts w:ascii="宋体" w:hAnsi="宋体"/>
              <w:szCs w:val="24"/>
            </w:rPr>
            <w:tab/>
          </w:r>
          <w:r>
            <w:rPr>
              <w:rFonts w:ascii="宋体" w:hAnsi="宋体"/>
              <w:szCs w:val="24"/>
            </w:rPr>
            <w:fldChar w:fldCharType="begin"/>
          </w:r>
          <w:r>
            <w:rPr>
              <w:rFonts w:ascii="宋体" w:hAnsi="宋体"/>
              <w:szCs w:val="24"/>
            </w:rPr>
            <w:instrText xml:space="preserve"> PAGEREF _Toc87533946 \h </w:instrText>
          </w:r>
          <w:r>
            <w:rPr>
              <w:rFonts w:ascii="宋体" w:hAnsi="宋体"/>
              <w:szCs w:val="24"/>
            </w:rPr>
            <w:fldChar w:fldCharType="separate"/>
          </w:r>
          <w:r>
            <w:rPr>
              <w:rFonts w:ascii="宋体" w:hAnsi="宋体"/>
              <w:szCs w:val="24"/>
            </w:rPr>
            <w:t>1</w:t>
          </w:r>
          <w:r>
            <w:rPr>
              <w:rFonts w:ascii="宋体" w:hAnsi="宋体"/>
              <w:szCs w:val="24"/>
            </w:rPr>
            <w:fldChar w:fldCharType="end"/>
          </w:r>
          <w:r>
            <w:rPr>
              <w:rFonts w:ascii="宋体" w:hAnsi="宋体"/>
              <w:szCs w:val="24"/>
            </w:rPr>
            <w:fldChar w:fldCharType="end"/>
          </w:r>
        </w:p>
        <w:p>
          <w:pPr>
            <w:pStyle w:val="11"/>
            <w:tabs>
              <w:tab w:val="right" w:leader="dot" w:pos="8296"/>
            </w:tabs>
            <w:spacing w:line="360" w:lineRule="auto"/>
            <w:ind w:left="480" w:firstLine="480"/>
            <w:rPr>
              <w:rFonts w:ascii="宋体" w:hAnsi="宋体"/>
              <w:szCs w:val="24"/>
            </w:rPr>
          </w:pPr>
          <w:r>
            <w:fldChar w:fldCharType="begin"/>
          </w:r>
          <w:r>
            <w:instrText xml:space="preserve"> HYPERLINK \l "_Toc87533947" </w:instrText>
          </w:r>
          <w:r>
            <w:fldChar w:fldCharType="separate"/>
          </w:r>
          <w:r>
            <w:rPr>
              <w:rStyle w:val="17"/>
              <w:rFonts w:ascii="宋体" w:hAnsi="宋体"/>
              <w:szCs w:val="24"/>
            </w:rPr>
            <w:t>1.3 国内外研究现状</w:t>
          </w:r>
          <w:r>
            <w:rPr>
              <w:rFonts w:ascii="宋体" w:hAnsi="宋体"/>
              <w:szCs w:val="24"/>
            </w:rPr>
            <w:tab/>
          </w:r>
          <w:r>
            <w:rPr>
              <w:rFonts w:ascii="宋体" w:hAnsi="宋体"/>
              <w:szCs w:val="24"/>
            </w:rPr>
            <w:fldChar w:fldCharType="begin"/>
          </w:r>
          <w:r>
            <w:rPr>
              <w:rFonts w:ascii="宋体" w:hAnsi="宋体"/>
              <w:szCs w:val="24"/>
            </w:rPr>
            <w:instrText xml:space="preserve"> PAGEREF _Toc87533947 \h </w:instrText>
          </w:r>
          <w:r>
            <w:rPr>
              <w:rFonts w:ascii="宋体" w:hAnsi="宋体"/>
              <w:szCs w:val="24"/>
            </w:rPr>
            <w:fldChar w:fldCharType="separate"/>
          </w:r>
          <w:r>
            <w:rPr>
              <w:rFonts w:ascii="宋体" w:hAnsi="宋体"/>
              <w:szCs w:val="24"/>
            </w:rPr>
            <w:t>1</w:t>
          </w:r>
          <w:r>
            <w:rPr>
              <w:rFonts w:ascii="宋体" w:hAnsi="宋体"/>
              <w:szCs w:val="24"/>
            </w:rPr>
            <w:fldChar w:fldCharType="end"/>
          </w:r>
          <w:r>
            <w:rPr>
              <w:rFonts w:ascii="宋体" w:hAnsi="宋体"/>
              <w:szCs w:val="24"/>
            </w:rPr>
            <w:fldChar w:fldCharType="end"/>
          </w:r>
        </w:p>
        <w:p>
          <w:pPr>
            <w:pStyle w:val="9"/>
            <w:tabs>
              <w:tab w:val="right" w:leader="dot" w:pos="8296"/>
            </w:tabs>
            <w:spacing w:line="360" w:lineRule="auto"/>
            <w:ind w:firstLine="480"/>
            <w:rPr>
              <w:rFonts w:ascii="宋体" w:hAnsi="宋体"/>
              <w:szCs w:val="24"/>
            </w:rPr>
          </w:pPr>
          <w:r>
            <w:fldChar w:fldCharType="begin"/>
          </w:r>
          <w:r>
            <w:instrText xml:space="preserve"> HYPERLINK \l "_Toc87533948" </w:instrText>
          </w:r>
          <w:r>
            <w:fldChar w:fldCharType="separate"/>
          </w:r>
          <w:r>
            <w:rPr>
              <w:rStyle w:val="17"/>
              <w:rFonts w:ascii="宋体" w:hAnsi="宋体"/>
              <w:szCs w:val="24"/>
            </w:rPr>
            <w:t>第二章 实验内容</w:t>
          </w:r>
          <w:r>
            <w:rPr>
              <w:rFonts w:ascii="宋体" w:hAnsi="宋体"/>
              <w:szCs w:val="24"/>
            </w:rPr>
            <w:tab/>
          </w:r>
          <w:r>
            <w:rPr>
              <w:rFonts w:ascii="宋体" w:hAnsi="宋体"/>
              <w:szCs w:val="24"/>
            </w:rPr>
            <w:fldChar w:fldCharType="begin"/>
          </w:r>
          <w:r>
            <w:rPr>
              <w:rFonts w:ascii="宋体" w:hAnsi="宋体"/>
              <w:szCs w:val="24"/>
            </w:rPr>
            <w:instrText xml:space="preserve"> PAGEREF _Toc87533948 \h </w:instrText>
          </w:r>
          <w:r>
            <w:rPr>
              <w:rFonts w:ascii="宋体" w:hAnsi="宋体"/>
              <w:szCs w:val="24"/>
            </w:rPr>
            <w:fldChar w:fldCharType="separate"/>
          </w:r>
          <w:r>
            <w:rPr>
              <w:rFonts w:ascii="宋体" w:hAnsi="宋体"/>
              <w:szCs w:val="24"/>
            </w:rPr>
            <w:t>1</w:t>
          </w:r>
          <w:r>
            <w:rPr>
              <w:rFonts w:ascii="宋体" w:hAnsi="宋体"/>
              <w:szCs w:val="24"/>
            </w:rPr>
            <w:fldChar w:fldCharType="end"/>
          </w:r>
          <w:r>
            <w:rPr>
              <w:rFonts w:ascii="宋体" w:hAnsi="宋体"/>
              <w:szCs w:val="24"/>
            </w:rPr>
            <w:fldChar w:fldCharType="end"/>
          </w:r>
        </w:p>
        <w:p>
          <w:pPr>
            <w:pStyle w:val="11"/>
            <w:tabs>
              <w:tab w:val="right" w:leader="dot" w:pos="8296"/>
            </w:tabs>
            <w:spacing w:line="360" w:lineRule="auto"/>
            <w:ind w:left="480" w:firstLine="480"/>
            <w:rPr>
              <w:rFonts w:ascii="宋体" w:hAnsi="宋体"/>
              <w:szCs w:val="24"/>
            </w:rPr>
          </w:pPr>
          <w:r>
            <w:fldChar w:fldCharType="begin"/>
          </w:r>
          <w:r>
            <w:instrText xml:space="preserve"> HYPERLINK \l "_Toc87533949" </w:instrText>
          </w:r>
          <w:r>
            <w:fldChar w:fldCharType="separate"/>
          </w:r>
          <w:r>
            <w:rPr>
              <w:rStyle w:val="17"/>
              <w:rFonts w:ascii="宋体" w:hAnsi="宋体"/>
              <w:szCs w:val="24"/>
            </w:rPr>
            <w:t>2.1所选题目</w:t>
          </w:r>
          <w:r>
            <w:rPr>
              <w:rFonts w:ascii="宋体" w:hAnsi="宋体"/>
              <w:szCs w:val="24"/>
            </w:rPr>
            <w:tab/>
          </w:r>
          <w:r>
            <w:rPr>
              <w:rFonts w:ascii="宋体" w:hAnsi="宋体"/>
              <w:szCs w:val="24"/>
            </w:rPr>
            <w:fldChar w:fldCharType="begin"/>
          </w:r>
          <w:r>
            <w:rPr>
              <w:rFonts w:ascii="宋体" w:hAnsi="宋体"/>
              <w:szCs w:val="24"/>
            </w:rPr>
            <w:instrText xml:space="preserve"> PAGEREF _Toc87533949 \h </w:instrText>
          </w:r>
          <w:r>
            <w:rPr>
              <w:rFonts w:ascii="宋体" w:hAnsi="宋体"/>
              <w:szCs w:val="24"/>
            </w:rPr>
            <w:fldChar w:fldCharType="separate"/>
          </w:r>
          <w:r>
            <w:rPr>
              <w:rFonts w:ascii="宋体" w:hAnsi="宋体"/>
              <w:szCs w:val="24"/>
            </w:rPr>
            <w:t>2</w:t>
          </w:r>
          <w:r>
            <w:rPr>
              <w:rFonts w:ascii="宋体" w:hAnsi="宋体"/>
              <w:szCs w:val="24"/>
            </w:rPr>
            <w:fldChar w:fldCharType="end"/>
          </w:r>
          <w:r>
            <w:rPr>
              <w:rFonts w:ascii="宋体" w:hAnsi="宋体"/>
              <w:szCs w:val="24"/>
            </w:rPr>
            <w:fldChar w:fldCharType="end"/>
          </w:r>
        </w:p>
        <w:p>
          <w:pPr>
            <w:pStyle w:val="11"/>
            <w:tabs>
              <w:tab w:val="right" w:leader="dot" w:pos="8296"/>
            </w:tabs>
            <w:spacing w:line="360" w:lineRule="auto"/>
            <w:ind w:left="480" w:firstLine="480"/>
            <w:rPr>
              <w:rFonts w:ascii="宋体" w:hAnsi="宋体"/>
              <w:szCs w:val="24"/>
            </w:rPr>
          </w:pPr>
          <w:r>
            <w:fldChar w:fldCharType="begin"/>
          </w:r>
          <w:r>
            <w:instrText xml:space="preserve"> HYPERLINK \l "_Toc87533950" </w:instrText>
          </w:r>
          <w:r>
            <w:fldChar w:fldCharType="separate"/>
          </w:r>
          <w:r>
            <w:rPr>
              <w:rStyle w:val="17"/>
              <w:rFonts w:ascii="宋体" w:hAnsi="宋体"/>
              <w:szCs w:val="24"/>
            </w:rPr>
            <w:t>2.2 报告的内容及要求</w:t>
          </w:r>
          <w:r>
            <w:rPr>
              <w:rFonts w:ascii="宋体" w:hAnsi="宋体"/>
              <w:szCs w:val="24"/>
            </w:rPr>
            <w:tab/>
          </w:r>
          <w:r>
            <w:rPr>
              <w:rFonts w:ascii="宋体" w:hAnsi="宋体"/>
              <w:szCs w:val="24"/>
            </w:rPr>
            <w:fldChar w:fldCharType="begin"/>
          </w:r>
          <w:r>
            <w:rPr>
              <w:rFonts w:ascii="宋体" w:hAnsi="宋体"/>
              <w:szCs w:val="24"/>
            </w:rPr>
            <w:instrText xml:space="preserve"> PAGEREF _Toc87533950 \h </w:instrText>
          </w:r>
          <w:r>
            <w:rPr>
              <w:rFonts w:ascii="宋体" w:hAnsi="宋体"/>
              <w:szCs w:val="24"/>
            </w:rPr>
            <w:fldChar w:fldCharType="separate"/>
          </w:r>
          <w:r>
            <w:rPr>
              <w:rFonts w:ascii="宋体" w:hAnsi="宋体"/>
              <w:szCs w:val="24"/>
            </w:rPr>
            <w:t>2</w:t>
          </w:r>
          <w:r>
            <w:rPr>
              <w:rFonts w:ascii="宋体" w:hAnsi="宋体"/>
              <w:szCs w:val="24"/>
            </w:rPr>
            <w:fldChar w:fldCharType="end"/>
          </w:r>
          <w:r>
            <w:rPr>
              <w:rFonts w:ascii="宋体" w:hAnsi="宋体"/>
              <w:szCs w:val="24"/>
            </w:rPr>
            <w:fldChar w:fldCharType="end"/>
          </w:r>
        </w:p>
        <w:p>
          <w:pPr>
            <w:pStyle w:val="9"/>
            <w:tabs>
              <w:tab w:val="right" w:leader="dot" w:pos="8296"/>
            </w:tabs>
            <w:spacing w:line="360" w:lineRule="auto"/>
            <w:ind w:firstLine="480"/>
            <w:rPr>
              <w:rFonts w:ascii="宋体" w:hAnsi="宋体"/>
              <w:szCs w:val="24"/>
            </w:rPr>
          </w:pPr>
          <w:r>
            <w:fldChar w:fldCharType="begin"/>
          </w:r>
          <w:r>
            <w:instrText xml:space="preserve"> HYPERLINK \l "_Toc87533951" </w:instrText>
          </w:r>
          <w:r>
            <w:fldChar w:fldCharType="separate"/>
          </w:r>
          <w:r>
            <w:rPr>
              <w:rStyle w:val="17"/>
              <w:rFonts w:ascii="宋体" w:hAnsi="宋体"/>
              <w:szCs w:val="24"/>
            </w:rPr>
            <w:t>第三章 实验方法</w:t>
          </w:r>
          <w:r>
            <w:rPr>
              <w:rFonts w:ascii="宋体" w:hAnsi="宋体"/>
              <w:szCs w:val="24"/>
            </w:rPr>
            <w:tab/>
          </w:r>
          <w:r>
            <w:rPr>
              <w:rFonts w:ascii="宋体" w:hAnsi="宋体"/>
              <w:szCs w:val="24"/>
            </w:rPr>
            <w:fldChar w:fldCharType="begin"/>
          </w:r>
          <w:r>
            <w:rPr>
              <w:rFonts w:ascii="宋体" w:hAnsi="宋体"/>
              <w:szCs w:val="24"/>
            </w:rPr>
            <w:instrText xml:space="preserve"> PAGEREF _Toc87533951 \h </w:instrText>
          </w:r>
          <w:r>
            <w:rPr>
              <w:rFonts w:ascii="宋体" w:hAnsi="宋体"/>
              <w:szCs w:val="24"/>
            </w:rPr>
            <w:fldChar w:fldCharType="separate"/>
          </w:r>
          <w:r>
            <w:rPr>
              <w:rFonts w:ascii="宋体" w:hAnsi="宋体"/>
              <w:szCs w:val="24"/>
            </w:rPr>
            <w:t>3</w:t>
          </w:r>
          <w:r>
            <w:rPr>
              <w:rFonts w:ascii="宋体" w:hAnsi="宋体"/>
              <w:szCs w:val="24"/>
            </w:rPr>
            <w:fldChar w:fldCharType="end"/>
          </w:r>
          <w:r>
            <w:rPr>
              <w:rFonts w:ascii="宋体" w:hAnsi="宋体"/>
              <w:szCs w:val="24"/>
            </w:rPr>
            <w:fldChar w:fldCharType="end"/>
          </w:r>
        </w:p>
        <w:p>
          <w:pPr>
            <w:pStyle w:val="11"/>
            <w:tabs>
              <w:tab w:val="right" w:leader="dot" w:pos="8296"/>
            </w:tabs>
            <w:spacing w:line="360" w:lineRule="auto"/>
            <w:ind w:left="480" w:firstLine="480"/>
            <w:rPr>
              <w:rFonts w:ascii="宋体" w:hAnsi="宋体"/>
              <w:szCs w:val="24"/>
            </w:rPr>
          </w:pPr>
          <w:r>
            <w:fldChar w:fldCharType="begin"/>
          </w:r>
          <w:r>
            <w:instrText xml:space="preserve"> HYPERLINK \l "_Toc87533952" </w:instrText>
          </w:r>
          <w:r>
            <w:fldChar w:fldCharType="separate"/>
          </w:r>
          <w:r>
            <w:rPr>
              <w:rStyle w:val="17"/>
              <w:rFonts w:ascii="宋体" w:hAnsi="宋体"/>
              <w:szCs w:val="24"/>
            </w:rPr>
            <w:t>3.1实验原理</w:t>
          </w:r>
          <w:r>
            <w:rPr>
              <w:rFonts w:ascii="宋体" w:hAnsi="宋体"/>
              <w:szCs w:val="24"/>
            </w:rPr>
            <w:tab/>
          </w:r>
          <w:r>
            <w:rPr>
              <w:rFonts w:ascii="宋体" w:hAnsi="宋体"/>
              <w:szCs w:val="24"/>
            </w:rPr>
            <w:fldChar w:fldCharType="begin"/>
          </w:r>
          <w:r>
            <w:rPr>
              <w:rFonts w:ascii="宋体" w:hAnsi="宋体"/>
              <w:szCs w:val="24"/>
            </w:rPr>
            <w:instrText xml:space="preserve"> PAGEREF _Toc87533952 \h </w:instrText>
          </w:r>
          <w:r>
            <w:rPr>
              <w:rFonts w:ascii="宋体" w:hAnsi="宋体"/>
              <w:szCs w:val="24"/>
            </w:rPr>
            <w:fldChar w:fldCharType="separate"/>
          </w:r>
          <w:r>
            <w:rPr>
              <w:rFonts w:ascii="宋体" w:hAnsi="宋体"/>
              <w:szCs w:val="24"/>
            </w:rPr>
            <w:t>3</w:t>
          </w:r>
          <w:r>
            <w:rPr>
              <w:rFonts w:ascii="宋体" w:hAnsi="宋体"/>
              <w:szCs w:val="24"/>
            </w:rPr>
            <w:fldChar w:fldCharType="end"/>
          </w:r>
          <w:r>
            <w:rPr>
              <w:rFonts w:ascii="宋体" w:hAnsi="宋体"/>
              <w:szCs w:val="24"/>
            </w:rPr>
            <w:fldChar w:fldCharType="end"/>
          </w:r>
        </w:p>
        <w:p>
          <w:pPr>
            <w:pStyle w:val="11"/>
            <w:tabs>
              <w:tab w:val="right" w:leader="dot" w:pos="8296"/>
            </w:tabs>
            <w:spacing w:line="360" w:lineRule="auto"/>
            <w:ind w:left="480" w:firstLine="480"/>
            <w:rPr>
              <w:rFonts w:ascii="宋体" w:hAnsi="宋体"/>
              <w:szCs w:val="24"/>
            </w:rPr>
          </w:pPr>
          <w:r>
            <w:fldChar w:fldCharType="begin"/>
          </w:r>
          <w:r>
            <w:instrText xml:space="preserve"> HYPERLINK \l "_Toc87533953" </w:instrText>
          </w:r>
          <w:r>
            <w:fldChar w:fldCharType="separate"/>
          </w:r>
          <w:r>
            <w:rPr>
              <w:rStyle w:val="17"/>
              <w:rFonts w:ascii="宋体" w:hAnsi="宋体"/>
              <w:szCs w:val="24"/>
            </w:rPr>
            <w:t>3.2 实验流程</w:t>
          </w:r>
          <w:r>
            <w:rPr>
              <w:rFonts w:ascii="宋体" w:hAnsi="宋体"/>
              <w:szCs w:val="24"/>
            </w:rPr>
            <w:tab/>
          </w:r>
          <w:r>
            <w:rPr>
              <w:rFonts w:ascii="宋体" w:hAnsi="宋体"/>
              <w:szCs w:val="24"/>
            </w:rPr>
            <w:fldChar w:fldCharType="begin"/>
          </w:r>
          <w:r>
            <w:rPr>
              <w:rFonts w:ascii="宋体" w:hAnsi="宋体"/>
              <w:szCs w:val="24"/>
            </w:rPr>
            <w:instrText xml:space="preserve"> PAGEREF _Toc87533953 \h </w:instrText>
          </w:r>
          <w:r>
            <w:rPr>
              <w:rFonts w:ascii="宋体" w:hAnsi="宋体"/>
              <w:szCs w:val="24"/>
            </w:rPr>
            <w:fldChar w:fldCharType="separate"/>
          </w:r>
          <w:r>
            <w:rPr>
              <w:rFonts w:ascii="宋体" w:hAnsi="宋体"/>
              <w:szCs w:val="24"/>
            </w:rPr>
            <w:t>4</w:t>
          </w:r>
          <w:r>
            <w:rPr>
              <w:rFonts w:ascii="宋体" w:hAnsi="宋体"/>
              <w:szCs w:val="24"/>
            </w:rPr>
            <w:fldChar w:fldCharType="end"/>
          </w:r>
          <w:r>
            <w:rPr>
              <w:rFonts w:ascii="宋体" w:hAnsi="宋体"/>
              <w:szCs w:val="24"/>
            </w:rPr>
            <w:fldChar w:fldCharType="end"/>
          </w:r>
        </w:p>
        <w:p>
          <w:pPr>
            <w:pStyle w:val="9"/>
            <w:tabs>
              <w:tab w:val="right" w:leader="dot" w:pos="8296"/>
            </w:tabs>
            <w:spacing w:line="360" w:lineRule="auto"/>
            <w:ind w:firstLine="480"/>
            <w:rPr>
              <w:rFonts w:ascii="宋体" w:hAnsi="宋体"/>
              <w:szCs w:val="24"/>
            </w:rPr>
          </w:pPr>
          <w:r>
            <w:fldChar w:fldCharType="begin"/>
          </w:r>
          <w:r>
            <w:instrText xml:space="preserve"> HYPERLINK \l "_Toc87533954" </w:instrText>
          </w:r>
          <w:r>
            <w:fldChar w:fldCharType="separate"/>
          </w:r>
          <w:r>
            <w:rPr>
              <w:rStyle w:val="17"/>
              <w:rFonts w:ascii="宋体" w:hAnsi="宋体"/>
              <w:szCs w:val="24"/>
            </w:rPr>
            <w:t>第四章 实验结果与分析</w:t>
          </w:r>
          <w:r>
            <w:rPr>
              <w:rFonts w:ascii="宋体" w:hAnsi="宋体"/>
              <w:szCs w:val="24"/>
            </w:rPr>
            <w:tab/>
          </w:r>
          <w:r>
            <w:rPr>
              <w:rFonts w:ascii="宋体" w:hAnsi="宋体"/>
              <w:szCs w:val="24"/>
            </w:rPr>
            <w:fldChar w:fldCharType="begin"/>
          </w:r>
          <w:r>
            <w:rPr>
              <w:rFonts w:ascii="宋体" w:hAnsi="宋体"/>
              <w:szCs w:val="24"/>
            </w:rPr>
            <w:instrText xml:space="preserve"> PAGEREF _Toc87533954 \h </w:instrText>
          </w:r>
          <w:r>
            <w:rPr>
              <w:rFonts w:ascii="宋体" w:hAnsi="宋体"/>
              <w:szCs w:val="24"/>
            </w:rPr>
            <w:fldChar w:fldCharType="separate"/>
          </w:r>
          <w:r>
            <w:rPr>
              <w:rFonts w:ascii="宋体" w:hAnsi="宋体"/>
              <w:szCs w:val="24"/>
            </w:rPr>
            <w:t>5</w:t>
          </w:r>
          <w:r>
            <w:rPr>
              <w:rFonts w:ascii="宋体" w:hAnsi="宋体"/>
              <w:szCs w:val="24"/>
            </w:rPr>
            <w:fldChar w:fldCharType="end"/>
          </w:r>
          <w:r>
            <w:rPr>
              <w:rFonts w:ascii="宋体" w:hAnsi="宋体"/>
              <w:szCs w:val="24"/>
            </w:rPr>
            <w:fldChar w:fldCharType="end"/>
          </w:r>
        </w:p>
        <w:p>
          <w:pPr>
            <w:pStyle w:val="11"/>
            <w:tabs>
              <w:tab w:val="right" w:leader="dot" w:pos="8296"/>
            </w:tabs>
            <w:spacing w:line="360" w:lineRule="auto"/>
            <w:ind w:left="480" w:firstLine="480"/>
            <w:rPr>
              <w:rFonts w:ascii="宋体" w:hAnsi="宋体"/>
              <w:szCs w:val="24"/>
            </w:rPr>
          </w:pPr>
          <w:r>
            <w:fldChar w:fldCharType="begin"/>
          </w:r>
          <w:r>
            <w:instrText xml:space="preserve"> HYPERLINK \l "_Toc87533955" </w:instrText>
          </w:r>
          <w:r>
            <w:fldChar w:fldCharType="separate"/>
          </w:r>
          <w:r>
            <w:rPr>
              <w:rStyle w:val="17"/>
              <w:rFonts w:ascii="宋体" w:hAnsi="宋体"/>
              <w:szCs w:val="24"/>
            </w:rPr>
            <w:t>4.1实验结果</w:t>
          </w:r>
          <w:r>
            <w:rPr>
              <w:rFonts w:ascii="宋体" w:hAnsi="宋体"/>
              <w:szCs w:val="24"/>
            </w:rPr>
            <w:tab/>
          </w:r>
          <w:r>
            <w:rPr>
              <w:rFonts w:ascii="宋体" w:hAnsi="宋体"/>
              <w:szCs w:val="24"/>
            </w:rPr>
            <w:fldChar w:fldCharType="begin"/>
          </w:r>
          <w:r>
            <w:rPr>
              <w:rFonts w:ascii="宋体" w:hAnsi="宋体"/>
              <w:szCs w:val="24"/>
            </w:rPr>
            <w:instrText xml:space="preserve"> PAGEREF _Toc87533955 \h </w:instrText>
          </w:r>
          <w:r>
            <w:rPr>
              <w:rFonts w:ascii="宋体" w:hAnsi="宋体"/>
              <w:szCs w:val="24"/>
            </w:rPr>
            <w:fldChar w:fldCharType="separate"/>
          </w:r>
          <w:r>
            <w:rPr>
              <w:rFonts w:ascii="宋体" w:hAnsi="宋体"/>
              <w:szCs w:val="24"/>
            </w:rPr>
            <w:t>5</w:t>
          </w:r>
          <w:r>
            <w:rPr>
              <w:rFonts w:ascii="宋体" w:hAnsi="宋体"/>
              <w:szCs w:val="24"/>
            </w:rPr>
            <w:fldChar w:fldCharType="end"/>
          </w:r>
          <w:r>
            <w:rPr>
              <w:rFonts w:ascii="宋体" w:hAnsi="宋体"/>
              <w:szCs w:val="24"/>
            </w:rPr>
            <w:fldChar w:fldCharType="end"/>
          </w:r>
        </w:p>
        <w:p>
          <w:pPr>
            <w:pStyle w:val="11"/>
            <w:tabs>
              <w:tab w:val="right" w:leader="dot" w:pos="8296"/>
            </w:tabs>
            <w:spacing w:line="360" w:lineRule="auto"/>
            <w:ind w:left="480" w:firstLine="480"/>
            <w:rPr>
              <w:rFonts w:ascii="宋体" w:hAnsi="宋体"/>
              <w:szCs w:val="24"/>
            </w:rPr>
          </w:pPr>
          <w:r>
            <w:fldChar w:fldCharType="begin"/>
          </w:r>
          <w:r>
            <w:instrText xml:space="preserve"> HYPERLINK \l "_Toc87533956" </w:instrText>
          </w:r>
          <w:r>
            <w:fldChar w:fldCharType="separate"/>
          </w:r>
          <w:r>
            <w:rPr>
              <w:rStyle w:val="17"/>
              <w:rFonts w:ascii="宋体" w:hAnsi="宋体"/>
              <w:szCs w:val="24"/>
            </w:rPr>
            <w:t>4.2 分析与评价</w:t>
          </w:r>
          <w:r>
            <w:rPr>
              <w:rFonts w:ascii="宋体" w:hAnsi="宋体"/>
              <w:szCs w:val="24"/>
            </w:rPr>
            <w:tab/>
          </w:r>
          <w:r>
            <w:rPr>
              <w:rFonts w:ascii="宋体" w:hAnsi="宋体"/>
              <w:szCs w:val="24"/>
            </w:rPr>
            <w:fldChar w:fldCharType="begin"/>
          </w:r>
          <w:r>
            <w:rPr>
              <w:rFonts w:ascii="宋体" w:hAnsi="宋体"/>
              <w:szCs w:val="24"/>
            </w:rPr>
            <w:instrText xml:space="preserve"> PAGEREF _Toc87533956 \h </w:instrText>
          </w:r>
          <w:r>
            <w:rPr>
              <w:rFonts w:ascii="宋体" w:hAnsi="宋体"/>
              <w:szCs w:val="24"/>
            </w:rPr>
            <w:fldChar w:fldCharType="separate"/>
          </w:r>
          <w:r>
            <w:rPr>
              <w:rFonts w:ascii="宋体" w:hAnsi="宋体"/>
              <w:szCs w:val="24"/>
            </w:rPr>
            <w:t>6</w:t>
          </w:r>
          <w:r>
            <w:rPr>
              <w:rFonts w:ascii="宋体" w:hAnsi="宋体"/>
              <w:szCs w:val="24"/>
            </w:rPr>
            <w:fldChar w:fldCharType="end"/>
          </w:r>
          <w:r>
            <w:rPr>
              <w:rFonts w:ascii="宋体" w:hAnsi="宋体"/>
              <w:szCs w:val="24"/>
            </w:rPr>
            <w:fldChar w:fldCharType="end"/>
          </w:r>
        </w:p>
        <w:p>
          <w:pPr>
            <w:pStyle w:val="9"/>
            <w:tabs>
              <w:tab w:val="right" w:leader="dot" w:pos="8296"/>
            </w:tabs>
            <w:spacing w:line="360" w:lineRule="auto"/>
            <w:ind w:firstLine="480"/>
            <w:rPr>
              <w:rFonts w:ascii="宋体" w:hAnsi="宋体"/>
              <w:szCs w:val="24"/>
            </w:rPr>
          </w:pPr>
          <w:r>
            <w:fldChar w:fldCharType="begin"/>
          </w:r>
          <w:r>
            <w:instrText xml:space="preserve"> HYPERLINK \l "_Toc87533957" </w:instrText>
          </w:r>
          <w:r>
            <w:fldChar w:fldCharType="separate"/>
          </w:r>
          <w:r>
            <w:rPr>
              <w:rStyle w:val="17"/>
              <w:rFonts w:ascii="宋体" w:hAnsi="宋体"/>
              <w:szCs w:val="24"/>
            </w:rPr>
            <w:t>第五章 总结</w:t>
          </w:r>
          <w:r>
            <w:rPr>
              <w:rFonts w:ascii="宋体" w:hAnsi="宋体"/>
              <w:szCs w:val="24"/>
            </w:rPr>
            <w:tab/>
          </w:r>
          <w:r>
            <w:rPr>
              <w:rFonts w:ascii="宋体" w:hAnsi="宋体"/>
              <w:szCs w:val="24"/>
            </w:rPr>
            <w:fldChar w:fldCharType="begin"/>
          </w:r>
          <w:r>
            <w:rPr>
              <w:rFonts w:ascii="宋体" w:hAnsi="宋体"/>
              <w:szCs w:val="24"/>
            </w:rPr>
            <w:instrText xml:space="preserve"> PAGEREF _Toc87533957 \h </w:instrText>
          </w:r>
          <w:r>
            <w:rPr>
              <w:rFonts w:ascii="宋体" w:hAnsi="宋体"/>
              <w:szCs w:val="24"/>
            </w:rPr>
            <w:fldChar w:fldCharType="separate"/>
          </w:r>
          <w:r>
            <w:rPr>
              <w:rFonts w:ascii="宋体" w:hAnsi="宋体"/>
              <w:szCs w:val="24"/>
            </w:rPr>
            <w:t>7</w:t>
          </w:r>
          <w:r>
            <w:rPr>
              <w:rFonts w:ascii="宋体" w:hAnsi="宋体"/>
              <w:szCs w:val="24"/>
            </w:rPr>
            <w:fldChar w:fldCharType="end"/>
          </w:r>
          <w:r>
            <w:rPr>
              <w:rFonts w:ascii="宋体" w:hAnsi="宋体"/>
              <w:szCs w:val="24"/>
            </w:rPr>
            <w:fldChar w:fldCharType="end"/>
          </w:r>
        </w:p>
        <w:p>
          <w:pPr>
            <w:pStyle w:val="11"/>
            <w:tabs>
              <w:tab w:val="right" w:leader="dot" w:pos="8296"/>
            </w:tabs>
            <w:spacing w:line="360" w:lineRule="auto"/>
            <w:ind w:left="480" w:firstLine="480"/>
            <w:rPr>
              <w:rFonts w:ascii="宋体" w:hAnsi="宋体"/>
              <w:szCs w:val="24"/>
            </w:rPr>
          </w:pPr>
          <w:r>
            <w:fldChar w:fldCharType="begin"/>
          </w:r>
          <w:r>
            <w:instrText xml:space="preserve"> HYPERLINK \l "_Toc87533958" </w:instrText>
          </w:r>
          <w:r>
            <w:fldChar w:fldCharType="separate"/>
          </w:r>
          <w:r>
            <w:rPr>
              <w:rStyle w:val="17"/>
              <w:rFonts w:ascii="宋体" w:hAnsi="宋体"/>
              <w:szCs w:val="24"/>
            </w:rPr>
            <w:t>5.1收获与体会</w:t>
          </w:r>
          <w:r>
            <w:rPr>
              <w:rFonts w:ascii="宋体" w:hAnsi="宋体"/>
              <w:szCs w:val="24"/>
            </w:rPr>
            <w:tab/>
          </w:r>
          <w:r>
            <w:rPr>
              <w:rFonts w:ascii="宋体" w:hAnsi="宋体"/>
              <w:szCs w:val="24"/>
            </w:rPr>
            <w:fldChar w:fldCharType="begin"/>
          </w:r>
          <w:r>
            <w:rPr>
              <w:rFonts w:ascii="宋体" w:hAnsi="宋体"/>
              <w:szCs w:val="24"/>
            </w:rPr>
            <w:instrText xml:space="preserve"> PAGEREF _Toc87533958 \h </w:instrText>
          </w:r>
          <w:r>
            <w:rPr>
              <w:rFonts w:ascii="宋体" w:hAnsi="宋体"/>
              <w:szCs w:val="24"/>
            </w:rPr>
            <w:fldChar w:fldCharType="separate"/>
          </w:r>
          <w:r>
            <w:rPr>
              <w:rFonts w:ascii="宋体" w:hAnsi="宋体"/>
              <w:szCs w:val="24"/>
            </w:rPr>
            <w:t>7</w:t>
          </w:r>
          <w:r>
            <w:rPr>
              <w:rFonts w:ascii="宋体" w:hAnsi="宋体"/>
              <w:szCs w:val="24"/>
            </w:rPr>
            <w:fldChar w:fldCharType="end"/>
          </w:r>
          <w:r>
            <w:rPr>
              <w:rFonts w:ascii="宋体" w:hAnsi="宋体"/>
              <w:szCs w:val="24"/>
            </w:rPr>
            <w:fldChar w:fldCharType="end"/>
          </w:r>
        </w:p>
        <w:p>
          <w:pPr>
            <w:pStyle w:val="11"/>
            <w:tabs>
              <w:tab w:val="right" w:leader="dot" w:pos="8296"/>
            </w:tabs>
            <w:spacing w:line="360" w:lineRule="auto"/>
            <w:ind w:left="480" w:firstLine="480"/>
            <w:rPr>
              <w:rFonts w:ascii="宋体" w:hAnsi="宋体"/>
              <w:szCs w:val="24"/>
            </w:rPr>
          </w:pPr>
          <w:r>
            <w:fldChar w:fldCharType="begin"/>
          </w:r>
          <w:r>
            <w:instrText xml:space="preserve"> HYPERLINK \l "_Toc87533959" </w:instrText>
          </w:r>
          <w:r>
            <w:fldChar w:fldCharType="separate"/>
          </w:r>
          <w:r>
            <w:rPr>
              <w:rStyle w:val="17"/>
              <w:rFonts w:ascii="宋体" w:hAnsi="宋体"/>
              <w:szCs w:val="24"/>
            </w:rPr>
            <w:t>5.2 遇到的问题及解决方案</w:t>
          </w:r>
          <w:r>
            <w:rPr>
              <w:rFonts w:ascii="宋体" w:hAnsi="宋体"/>
              <w:szCs w:val="24"/>
            </w:rPr>
            <w:tab/>
          </w:r>
          <w:r>
            <w:rPr>
              <w:rFonts w:ascii="宋体" w:hAnsi="宋体"/>
              <w:szCs w:val="24"/>
            </w:rPr>
            <w:fldChar w:fldCharType="begin"/>
          </w:r>
          <w:r>
            <w:rPr>
              <w:rFonts w:ascii="宋体" w:hAnsi="宋体"/>
              <w:szCs w:val="24"/>
            </w:rPr>
            <w:instrText xml:space="preserve"> PAGEREF _Toc87533959 \h </w:instrText>
          </w:r>
          <w:r>
            <w:rPr>
              <w:rFonts w:ascii="宋体" w:hAnsi="宋体"/>
              <w:szCs w:val="24"/>
            </w:rPr>
            <w:fldChar w:fldCharType="separate"/>
          </w:r>
          <w:r>
            <w:rPr>
              <w:rFonts w:ascii="宋体" w:hAnsi="宋体"/>
              <w:szCs w:val="24"/>
            </w:rPr>
            <w:t>7</w:t>
          </w:r>
          <w:r>
            <w:rPr>
              <w:rFonts w:ascii="宋体" w:hAnsi="宋体"/>
              <w:szCs w:val="24"/>
            </w:rPr>
            <w:fldChar w:fldCharType="end"/>
          </w:r>
          <w:r>
            <w:rPr>
              <w:rFonts w:ascii="宋体" w:hAnsi="宋体"/>
              <w:szCs w:val="24"/>
            </w:rPr>
            <w:fldChar w:fldCharType="end"/>
          </w:r>
        </w:p>
        <w:p>
          <w:pPr>
            <w:pStyle w:val="11"/>
            <w:tabs>
              <w:tab w:val="right" w:leader="dot" w:pos="8296"/>
            </w:tabs>
            <w:spacing w:line="360" w:lineRule="auto"/>
            <w:ind w:left="480" w:firstLine="480"/>
            <w:rPr>
              <w:rFonts w:ascii="宋体" w:hAnsi="宋体"/>
              <w:szCs w:val="24"/>
            </w:rPr>
          </w:pPr>
          <w:r>
            <w:fldChar w:fldCharType="begin"/>
          </w:r>
          <w:r>
            <w:instrText xml:space="preserve"> HYPERLINK \l "_Toc87533960" </w:instrText>
          </w:r>
          <w:r>
            <w:fldChar w:fldCharType="separate"/>
          </w:r>
          <w:r>
            <w:rPr>
              <w:rStyle w:val="17"/>
              <w:rFonts w:ascii="宋体" w:hAnsi="宋体"/>
              <w:szCs w:val="24"/>
            </w:rPr>
            <w:t>5.3 参考文献</w:t>
          </w:r>
          <w:r>
            <w:rPr>
              <w:rFonts w:ascii="宋体" w:hAnsi="宋体"/>
              <w:szCs w:val="24"/>
            </w:rPr>
            <w:tab/>
          </w:r>
          <w:r>
            <w:rPr>
              <w:rFonts w:ascii="宋体" w:hAnsi="宋体"/>
              <w:szCs w:val="24"/>
            </w:rPr>
            <w:fldChar w:fldCharType="begin"/>
          </w:r>
          <w:r>
            <w:rPr>
              <w:rFonts w:ascii="宋体" w:hAnsi="宋体"/>
              <w:szCs w:val="24"/>
            </w:rPr>
            <w:instrText xml:space="preserve"> PAGEREF _Toc87533960 \h </w:instrText>
          </w:r>
          <w:r>
            <w:rPr>
              <w:rFonts w:ascii="宋体" w:hAnsi="宋体"/>
              <w:szCs w:val="24"/>
            </w:rPr>
            <w:fldChar w:fldCharType="separate"/>
          </w:r>
          <w:r>
            <w:rPr>
              <w:rFonts w:ascii="宋体" w:hAnsi="宋体"/>
              <w:szCs w:val="24"/>
            </w:rPr>
            <w:t>7</w:t>
          </w:r>
          <w:r>
            <w:rPr>
              <w:rFonts w:ascii="宋体" w:hAnsi="宋体"/>
              <w:szCs w:val="24"/>
            </w:rPr>
            <w:fldChar w:fldCharType="end"/>
          </w:r>
          <w:r>
            <w:rPr>
              <w:rFonts w:ascii="宋体" w:hAnsi="宋体"/>
              <w:szCs w:val="24"/>
            </w:rPr>
            <w:fldChar w:fldCharType="end"/>
          </w:r>
        </w:p>
        <w:p>
          <w:pPr>
            <w:spacing w:line="360" w:lineRule="auto"/>
            <w:ind w:firstLine="482"/>
          </w:pPr>
          <w:r>
            <w:rPr>
              <w:rFonts w:ascii="宋体" w:hAnsi="宋体"/>
              <w:b/>
              <w:bCs/>
              <w:szCs w:val="24"/>
              <w:lang w:val="zh-CN"/>
            </w:rPr>
            <w:fldChar w:fldCharType="end"/>
          </w:r>
        </w:p>
      </w:sdtContent>
    </w:sdt>
    <w:p>
      <w:pPr>
        <w:tabs>
          <w:tab w:val="left" w:pos="1305"/>
        </w:tabs>
        <w:ind w:firstLine="480"/>
        <w:sectPr>
          <w:footerReference r:id="rId5" w:type="default"/>
          <w:pgSz w:w="11906" w:h="16838"/>
          <w:pgMar w:top="1440" w:right="1800" w:bottom="1440" w:left="1800" w:header="851" w:footer="992" w:gutter="0"/>
          <w:cols w:space="425" w:num="1"/>
          <w:docGrid w:type="lines" w:linePitch="312" w:charSpace="0"/>
        </w:sectPr>
      </w:pPr>
      <w:r>
        <w:tab/>
      </w:r>
    </w:p>
    <w:p>
      <w:pPr>
        <w:pStyle w:val="2"/>
        <w:pageBreakBefore/>
        <w:spacing w:before="0" w:after="624" w:afterLines="200" w:line="300" w:lineRule="auto"/>
        <w:ind w:firstLine="643"/>
        <w:jc w:val="center"/>
        <w:rPr>
          <w:rFonts w:ascii="黑体" w:hAnsi="黑体" w:eastAsia="黑体"/>
          <w:sz w:val="32"/>
        </w:rPr>
      </w:pPr>
      <w:bookmarkStart w:id="2" w:name="_Toc87533944"/>
      <w:r>
        <w:rPr>
          <w:rFonts w:hint="eastAsia" w:ascii="黑体" w:hAnsi="黑体" w:eastAsia="黑体"/>
          <w:sz w:val="32"/>
        </w:rPr>
        <w:t>第一章</w:t>
      </w:r>
      <w:r>
        <w:rPr>
          <w:rFonts w:ascii="黑体" w:hAnsi="黑体" w:eastAsia="黑体"/>
          <w:sz w:val="32"/>
        </w:rPr>
        <w:t xml:space="preserve"> </w:t>
      </w:r>
      <w:r>
        <w:rPr>
          <w:rFonts w:hint="eastAsia" w:ascii="黑体" w:hAnsi="黑体" w:eastAsia="黑体"/>
          <w:sz w:val="32"/>
        </w:rPr>
        <w:t>引言</w:t>
      </w:r>
      <w:bookmarkEnd w:id="2"/>
    </w:p>
    <w:p>
      <w:pPr>
        <w:pStyle w:val="10"/>
        <w:ind w:firstLine="562"/>
        <w:jc w:val="left"/>
        <w:rPr>
          <w:rFonts w:ascii="宋体" w:hAnsi="宋体"/>
          <w:sz w:val="28"/>
        </w:rPr>
      </w:pPr>
      <w:bookmarkStart w:id="3" w:name="_Toc87533945"/>
      <w:r>
        <w:rPr>
          <w:rFonts w:ascii="宋体" w:hAnsi="宋体"/>
          <w:sz w:val="28"/>
        </w:rPr>
        <w:t>1</w:t>
      </w:r>
      <w:r>
        <w:rPr>
          <w:rFonts w:hint="eastAsia" w:ascii="宋体" w:hAnsi="宋体"/>
          <w:sz w:val="28"/>
        </w:rPr>
        <w:t>.</w:t>
      </w:r>
      <w:r>
        <w:rPr>
          <w:rFonts w:ascii="宋体" w:hAnsi="宋体"/>
          <w:sz w:val="28"/>
        </w:rPr>
        <w:t>1</w:t>
      </w:r>
      <w:r>
        <w:rPr>
          <w:rFonts w:hint="eastAsia" w:ascii="宋体" w:hAnsi="宋体"/>
          <w:sz w:val="28"/>
        </w:rPr>
        <w:t>实验目的</w:t>
      </w:r>
      <w:bookmarkEnd w:id="3"/>
    </w:p>
    <w:p>
      <w:pPr>
        <w:spacing w:line="300" w:lineRule="auto"/>
        <w:ind w:firstLine="480"/>
        <w:rPr>
          <w:rFonts w:ascii="宋体" w:hAnsi="宋体"/>
          <w:szCs w:val="24"/>
        </w:rPr>
      </w:pPr>
      <w:r>
        <w:rPr>
          <w:rFonts w:ascii="宋体" w:hAnsi="宋体"/>
          <w:szCs w:val="24"/>
        </w:rPr>
        <w:t>1</w:t>
      </w:r>
      <w:r>
        <w:rPr>
          <w:rFonts w:hint="eastAsia" w:ascii="宋体" w:hAnsi="宋体"/>
          <w:szCs w:val="24"/>
        </w:rPr>
        <w:t>、使学生进一步巩固模式识别基本的概念。</w:t>
      </w:r>
    </w:p>
    <w:p>
      <w:pPr>
        <w:spacing w:line="300" w:lineRule="auto"/>
        <w:ind w:firstLine="480"/>
        <w:rPr>
          <w:rFonts w:ascii="宋体" w:hAnsi="宋体"/>
          <w:szCs w:val="24"/>
        </w:rPr>
      </w:pPr>
      <w:r>
        <w:rPr>
          <w:rFonts w:hint="eastAsia" w:ascii="宋体" w:hAnsi="宋体"/>
          <w:szCs w:val="24"/>
        </w:rPr>
        <w:t>2、掌握相关实验的工具箱，能熟练使用工具箱中的各种功能。</w:t>
      </w:r>
    </w:p>
    <w:p>
      <w:pPr>
        <w:ind w:firstLine="480"/>
        <w:rPr>
          <w:rFonts w:ascii="宋体" w:hAnsi="宋体"/>
          <w:szCs w:val="24"/>
        </w:rPr>
      </w:pPr>
      <w:r>
        <w:rPr>
          <w:rFonts w:ascii="宋体" w:hAnsi="宋体"/>
          <w:szCs w:val="24"/>
        </w:rPr>
        <w:t>3</w:t>
      </w:r>
      <w:r>
        <w:rPr>
          <w:rFonts w:hint="eastAsia" w:ascii="宋体" w:hAnsi="宋体"/>
          <w:szCs w:val="24"/>
        </w:rPr>
        <w:t>、增强学生应用Python编写程序及分析、解决实际问题的能力。</w:t>
      </w:r>
    </w:p>
    <w:p>
      <w:pPr>
        <w:pStyle w:val="10"/>
        <w:ind w:firstLine="562"/>
        <w:jc w:val="left"/>
        <w:rPr>
          <w:rFonts w:ascii="宋体" w:hAnsi="宋体"/>
          <w:sz w:val="28"/>
        </w:rPr>
      </w:pPr>
      <w:bookmarkStart w:id="4" w:name="_Toc87533946"/>
      <w:r>
        <w:rPr>
          <w:rFonts w:ascii="宋体" w:hAnsi="宋体"/>
          <w:sz w:val="28"/>
        </w:rPr>
        <w:t>1</w:t>
      </w:r>
      <w:r>
        <w:rPr>
          <w:rFonts w:hint="eastAsia" w:ascii="宋体" w:hAnsi="宋体"/>
          <w:sz w:val="28"/>
        </w:rPr>
        <w:t>.</w:t>
      </w:r>
      <w:r>
        <w:rPr>
          <w:rFonts w:ascii="宋体" w:hAnsi="宋体"/>
          <w:sz w:val="28"/>
        </w:rPr>
        <w:t xml:space="preserve">2 </w:t>
      </w:r>
      <w:r>
        <w:rPr>
          <w:rFonts w:hint="eastAsia" w:ascii="宋体" w:hAnsi="宋体"/>
          <w:sz w:val="28"/>
        </w:rPr>
        <w:t>实验意义</w:t>
      </w:r>
      <w:bookmarkEnd w:id="4"/>
    </w:p>
    <w:p>
      <w:pPr>
        <w:ind w:firstLine="480"/>
      </w:pPr>
      <w:r>
        <w:rPr>
          <w:rFonts w:hint="eastAsia"/>
        </w:rPr>
        <w:t>实验引导学生重温模式识别方法的基本概念和原理，并在计算机上进行验证实验，实际操作和观察图像模式识别的过程和运行结果，通过实验使学生掌握应用模式识别基本原理和方法解决实际问题的基本技巧，培养学生应用理论知识解决实际问题的能力。</w:t>
      </w:r>
    </w:p>
    <w:p>
      <w:pPr>
        <w:pStyle w:val="3"/>
        <w:ind w:firstLine="562"/>
        <w:rPr>
          <w:rFonts w:ascii="宋体" w:hAnsi="宋体" w:eastAsia="宋体"/>
          <w:sz w:val="28"/>
          <w:szCs w:val="28"/>
        </w:rPr>
      </w:pPr>
      <w:bookmarkStart w:id="5" w:name="_Toc87533947"/>
      <w:r>
        <w:rPr>
          <w:rFonts w:ascii="宋体" w:hAnsi="宋体" w:eastAsia="宋体"/>
          <w:sz w:val="28"/>
          <w:szCs w:val="28"/>
        </w:rPr>
        <w:t xml:space="preserve">1.3 </w:t>
      </w:r>
      <w:r>
        <w:rPr>
          <w:rFonts w:hint="eastAsia" w:ascii="宋体" w:hAnsi="宋体" w:eastAsia="宋体"/>
          <w:sz w:val="28"/>
          <w:szCs w:val="28"/>
        </w:rPr>
        <w:t>国内外研究现状</w:t>
      </w:r>
      <w:bookmarkEnd w:id="5"/>
    </w:p>
    <w:p>
      <w:pPr>
        <w:ind w:firstLine="480"/>
      </w:pPr>
      <w:bookmarkStart w:id="6" w:name="_Toc87533948"/>
      <w:r>
        <w:t>近年来，手写数字的识别是模式识别和人工智能领域的研究热点，是一种利用计算机自动识别手写数字的技术．该技术被广泛应用到邮政编码、财务报表、税务系统数据统计、银行票据等手写数字自动识别录入中</w:t>
      </w:r>
      <w:r>
        <w:rPr>
          <w:rFonts w:hint="eastAsia"/>
        </w:rPr>
        <w:t>。</w:t>
      </w:r>
      <w:r>
        <w:t>由于不同的手写者字 体不同，对大量的手写数字实现完全正确识别不是一件容易的事情．随着信息化技术的不断发展，人们对自动识别的要求越来越高．因此，研究一种高效且准 确 的手写数字识别方法有着重要的意义</w:t>
      </w:r>
      <w:r>
        <w:rPr>
          <w:rFonts w:hint="eastAsia"/>
        </w:rPr>
        <w:t>。</w:t>
      </w:r>
    </w:p>
    <w:p>
      <w:pPr>
        <w:ind w:firstLine="480"/>
      </w:pPr>
      <w:r>
        <w:rPr>
          <w:rFonts w:hint="eastAsia"/>
        </w:rPr>
        <w:t>对于国外来说，从最开始的LeNet，到后来深度更深、宽度更宽的AlexNet、GoogLeNet，再到ResNet、MobileNet等深度残差卷积神经网络，手写数字识别的准确率越来越高。</w:t>
      </w:r>
    </w:p>
    <w:p>
      <w:pPr>
        <w:pStyle w:val="2"/>
        <w:pageBreakBefore/>
        <w:spacing w:before="0" w:after="624" w:afterLines="200" w:line="300" w:lineRule="auto"/>
        <w:ind w:firstLine="643"/>
        <w:jc w:val="center"/>
        <w:rPr>
          <w:rFonts w:ascii="黑体" w:hAnsi="黑体" w:eastAsia="黑体"/>
          <w:sz w:val="32"/>
        </w:rPr>
      </w:pPr>
      <w:r>
        <w:rPr>
          <w:rFonts w:hint="eastAsia" w:ascii="黑体" w:hAnsi="黑体" w:eastAsia="黑体"/>
          <w:sz w:val="32"/>
        </w:rPr>
        <w:t>第二章</w:t>
      </w:r>
      <w:r>
        <w:rPr>
          <w:rFonts w:ascii="黑体" w:hAnsi="黑体" w:eastAsia="黑体"/>
          <w:sz w:val="32"/>
        </w:rPr>
        <w:t xml:space="preserve"> </w:t>
      </w:r>
      <w:r>
        <w:rPr>
          <w:rFonts w:hint="eastAsia" w:ascii="黑体" w:hAnsi="黑体" w:eastAsia="黑体"/>
          <w:sz w:val="32"/>
        </w:rPr>
        <w:t>实验内容</w:t>
      </w:r>
      <w:bookmarkEnd w:id="6"/>
    </w:p>
    <w:p>
      <w:pPr>
        <w:pStyle w:val="10"/>
        <w:ind w:firstLine="562"/>
        <w:jc w:val="left"/>
        <w:rPr>
          <w:rFonts w:ascii="宋体" w:hAnsi="宋体"/>
          <w:sz w:val="28"/>
        </w:rPr>
      </w:pPr>
      <w:bookmarkStart w:id="7" w:name="_Toc87533949"/>
      <w:r>
        <w:rPr>
          <w:rFonts w:ascii="宋体" w:hAnsi="宋体"/>
          <w:sz w:val="28"/>
        </w:rPr>
        <w:t>2</w:t>
      </w:r>
      <w:r>
        <w:rPr>
          <w:rFonts w:hint="eastAsia" w:ascii="宋体" w:hAnsi="宋体"/>
          <w:sz w:val="28"/>
        </w:rPr>
        <w:t>.</w:t>
      </w:r>
      <w:r>
        <w:rPr>
          <w:rFonts w:ascii="宋体" w:hAnsi="宋体"/>
          <w:sz w:val="28"/>
        </w:rPr>
        <w:t>1</w:t>
      </w:r>
      <w:r>
        <w:rPr>
          <w:rFonts w:hint="eastAsia" w:ascii="宋体" w:hAnsi="宋体"/>
          <w:sz w:val="28"/>
        </w:rPr>
        <w:t>所选题目</w:t>
      </w:r>
      <w:bookmarkEnd w:id="7"/>
    </w:p>
    <w:p>
      <w:pPr>
        <w:ind w:firstLine="480"/>
      </w:pPr>
      <w:r>
        <w:rPr>
          <w:rFonts w:hint="eastAsia"/>
        </w:rPr>
        <w:t>手写数字识别</w:t>
      </w:r>
    </w:p>
    <w:p>
      <w:pPr>
        <w:pStyle w:val="10"/>
        <w:ind w:firstLine="562"/>
        <w:jc w:val="left"/>
        <w:rPr>
          <w:rFonts w:ascii="宋体" w:hAnsi="宋体"/>
          <w:sz w:val="28"/>
        </w:rPr>
      </w:pPr>
      <w:bookmarkStart w:id="8" w:name="_Toc87533950"/>
      <w:r>
        <w:rPr>
          <w:rFonts w:ascii="宋体" w:hAnsi="宋体"/>
          <w:sz w:val="28"/>
        </w:rPr>
        <w:t>2</w:t>
      </w:r>
      <w:r>
        <w:rPr>
          <w:rFonts w:hint="eastAsia" w:ascii="宋体" w:hAnsi="宋体"/>
          <w:sz w:val="28"/>
        </w:rPr>
        <w:t>.</w:t>
      </w:r>
      <w:r>
        <w:rPr>
          <w:rFonts w:ascii="宋体" w:hAnsi="宋体"/>
          <w:sz w:val="28"/>
        </w:rPr>
        <w:t xml:space="preserve">2 </w:t>
      </w:r>
      <w:r>
        <w:rPr>
          <w:rFonts w:hint="eastAsia" w:ascii="宋体" w:hAnsi="宋体"/>
          <w:sz w:val="28"/>
        </w:rPr>
        <w:t>报告的内容及要求</w:t>
      </w:r>
      <w:bookmarkEnd w:id="8"/>
    </w:p>
    <w:p>
      <w:pPr>
        <w:spacing w:line="360" w:lineRule="auto"/>
        <w:ind w:firstLine="480"/>
        <w:rPr>
          <w:rFonts w:ascii="宋体" w:hAnsi="宋体"/>
          <w:szCs w:val="24"/>
        </w:rPr>
      </w:pPr>
      <w:r>
        <w:rPr>
          <w:rFonts w:hint="eastAsia" w:ascii="宋体" w:hAnsi="宋体"/>
          <w:szCs w:val="24"/>
        </w:rPr>
        <w:t>报告的格式内容如下：</w:t>
      </w:r>
    </w:p>
    <w:p>
      <w:pPr>
        <w:pStyle w:val="22"/>
        <w:numPr>
          <w:ilvl w:val="0"/>
          <w:numId w:val="1"/>
        </w:numPr>
        <w:spacing w:line="360" w:lineRule="auto"/>
        <w:ind w:left="1200" w:leftChars="0" w:firstLineChars="0"/>
        <w:rPr>
          <w:rFonts w:ascii="宋体" w:hAnsi="宋体"/>
          <w:szCs w:val="24"/>
        </w:rPr>
      </w:pPr>
      <w:r>
        <w:rPr>
          <w:rFonts w:hint="eastAsia" w:ascii="宋体" w:hAnsi="宋体"/>
          <w:szCs w:val="24"/>
        </w:rPr>
        <w:t>实验意义</w:t>
      </w:r>
    </w:p>
    <w:p>
      <w:pPr>
        <w:pStyle w:val="22"/>
        <w:spacing w:line="360" w:lineRule="auto"/>
        <w:ind w:left="360" w:firstLine="416" w:firstLineChars="0"/>
        <w:rPr>
          <w:rFonts w:ascii="宋体" w:hAnsi="宋体"/>
          <w:szCs w:val="24"/>
        </w:rPr>
      </w:pPr>
      <w:r>
        <w:rPr>
          <w:rFonts w:hint="eastAsia" w:ascii="宋体" w:hAnsi="宋体"/>
          <w:szCs w:val="24"/>
        </w:rPr>
        <w:t>这部分说明基于本实验在生活有什么实际意义。</w:t>
      </w:r>
    </w:p>
    <w:p>
      <w:pPr>
        <w:pStyle w:val="22"/>
        <w:numPr>
          <w:ilvl w:val="0"/>
          <w:numId w:val="1"/>
        </w:numPr>
        <w:spacing w:line="360" w:lineRule="auto"/>
        <w:ind w:left="1200" w:leftChars="0" w:firstLineChars="0"/>
        <w:rPr>
          <w:rFonts w:ascii="宋体" w:hAnsi="宋体"/>
          <w:szCs w:val="24"/>
        </w:rPr>
      </w:pPr>
      <w:r>
        <w:rPr>
          <w:rFonts w:hint="eastAsia" w:ascii="宋体" w:hAnsi="宋体"/>
          <w:szCs w:val="24"/>
        </w:rPr>
        <w:t>国内外研究现状</w:t>
      </w:r>
    </w:p>
    <w:p>
      <w:pPr>
        <w:pStyle w:val="22"/>
        <w:spacing w:line="360" w:lineRule="auto"/>
        <w:ind w:left="360" w:firstLine="416" w:firstLineChars="0"/>
        <w:rPr>
          <w:rFonts w:ascii="宋体" w:hAnsi="宋体"/>
          <w:szCs w:val="24"/>
        </w:rPr>
      </w:pPr>
      <w:r>
        <w:rPr>
          <w:rFonts w:hint="eastAsia" w:ascii="宋体" w:hAnsi="宋体"/>
          <w:szCs w:val="24"/>
        </w:rPr>
        <w:t>调研人工智能与模式识别国内外研究背景，发展现状。</w:t>
      </w:r>
    </w:p>
    <w:p>
      <w:pPr>
        <w:pStyle w:val="22"/>
        <w:numPr>
          <w:ilvl w:val="0"/>
          <w:numId w:val="1"/>
        </w:numPr>
        <w:spacing w:line="360" w:lineRule="auto"/>
        <w:ind w:left="1200" w:leftChars="0" w:firstLineChars="0"/>
        <w:rPr>
          <w:rFonts w:ascii="宋体" w:hAnsi="宋体"/>
          <w:szCs w:val="24"/>
        </w:rPr>
      </w:pPr>
      <w:r>
        <w:rPr>
          <w:rFonts w:hint="eastAsia" w:ascii="宋体" w:hAnsi="宋体"/>
          <w:szCs w:val="24"/>
        </w:rPr>
        <w:t>实验原理和实验流程</w:t>
      </w:r>
    </w:p>
    <w:p>
      <w:pPr>
        <w:pStyle w:val="22"/>
        <w:spacing w:line="360" w:lineRule="auto"/>
        <w:ind w:left="360" w:firstLine="416" w:firstLineChars="0"/>
        <w:rPr>
          <w:rFonts w:ascii="宋体" w:hAnsi="宋体"/>
          <w:szCs w:val="24"/>
        </w:rPr>
      </w:pPr>
      <w:r>
        <w:rPr>
          <w:rFonts w:hint="eastAsia" w:ascii="宋体" w:hAnsi="宋体"/>
          <w:szCs w:val="24"/>
        </w:rPr>
        <w:t>解释实验的原理、程序代码、注释、程序框图。</w:t>
      </w:r>
    </w:p>
    <w:p>
      <w:pPr>
        <w:pStyle w:val="22"/>
        <w:numPr>
          <w:ilvl w:val="0"/>
          <w:numId w:val="1"/>
        </w:numPr>
        <w:spacing w:line="360" w:lineRule="auto"/>
        <w:ind w:left="1200" w:leftChars="0" w:firstLineChars="0"/>
        <w:rPr>
          <w:rFonts w:ascii="宋体" w:hAnsi="宋体"/>
          <w:szCs w:val="24"/>
        </w:rPr>
      </w:pPr>
      <w:r>
        <w:rPr>
          <w:rFonts w:hint="eastAsia" w:ascii="宋体" w:hAnsi="宋体"/>
          <w:szCs w:val="24"/>
        </w:rPr>
        <w:t>实验结果及分析</w:t>
      </w:r>
    </w:p>
    <w:p>
      <w:pPr>
        <w:pStyle w:val="22"/>
        <w:spacing w:line="360" w:lineRule="auto"/>
        <w:ind w:left="360" w:firstLine="416" w:firstLineChars="0"/>
        <w:rPr>
          <w:rFonts w:ascii="宋体" w:hAnsi="宋体"/>
          <w:szCs w:val="24"/>
        </w:rPr>
      </w:pPr>
      <w:r>
        <w:rPr>
          <w:rFonts w:hint="eastAsia" w:ascii="宋体" w:hAnsi="宋体"/>
          <w:szCs w:val="24"/>
        </w:rPr>
        <w:t>实验结果截图及对结果的分析。</w:t>
      </w:r>
    </w:p>
    <w:p>
      <w:pPr>
        <w:pStyle w:val="22"/>
        <w:numPr>
          <w:ilvl w:val="0"/>
          <w:numId w:val="1"/>
        </w:numPr>
        <w:spacing w:line="360" w:lineRule="auto"/>
        <w:ind w:left="1200" w:leftChars="0" w:firstLineChars="0"/>
        <w:rPr>
          <w:rFonts w:ascii="宋体" w:hAnsi="宋体"/>
          <w:szCs w:val="24"/>
        </w:rPr>
      </w:pPr>
      <w:r>
        <w:rPr>
          <w:rFonts w:hint="eastAsia" w:ascii="宋体" w:hAnsi="宋体"/>
          <w:szCs w:val="24"/>
        </w:rPr>
        <w:t>总结</w:t>
      </w:r>
    </w:p>
    <w:p>
      <w:pPr>
        <w:pStyle w:val="22"/>
        <w:spacing w:line="360" w:lineRule="auto"/>
        <w:ind w:left="360" w:firstLine="416" w:firstLineChars="0"/>
        <w:rPr>
          <w:rFonts w:ascii="宋体" w:hAnsi="宋体"/>
          <w:szCs w:val="24"/>
        </w:rPr>
      </w:pPr>
      <w:r>
        <w:rPr>
          <w:rFonts w:hint="eastAsia" w:ascii="宋体" w:hAnsi="宋体"/>
          <w:szCs w:val="24"/>
        </w:rPr>
        <w:t>实验中遇到的问题及解决方案，学到的东西和取得的经验总结，心得体会。</w:t>
      </w:r>
    </w:p>
    <w:p>
      <w:pPr>
        <w:spacing w:line="360" w:lineRule="auto"/>
        <w:ind w:firstLine="480"/>
        <w:rPr>
          <w:rFonts w:ascii="宋体" w:hAnsi="宋体"/>
          <w:szCs w:val="24"/>
        </w:rPr>
      </w:pPr>
      <w:r>
        <w:rPr>
          <w:rFonts w:hint="eastAsia" w:ascii="宋体" w:hAnsi="宋体"/>
          <w:szCs w:val="24"/>
        </w:rPr>
        <w:t>报告要求：</w:t>
      </w:r>
    </w:p>
    <w:p>
      <w:pPr>
        <w:pStyle w:val="22"/>
        <w:numPr>
          <w:ilvl w:val="0"/>
          <w:numId w:val="2"/>
        </w:numPr>
        <w:spacing w:line="360" w:lineRule="auto"/>
        <w:ind w:left="1200" w:leftChars="0" w:firstLineChars="0"/>
        <w:rPr>
          <w:rFonts w:ascii="宋体" w:hAnsi="宋体"/>
          <w:szCs w:val="24"/>
        </w:rPr>
      </w:pPr>
      <w:r>
        <w:rPr>
          <w:rFonts w:hint="eastAsia" w:ascii="宋体" w:hAnsi="宋体"/>
          <w:szCs w:val="24"/>
        </w:rPr>
        <w:t>必须按照以上要求完成实验报告。</w:t>
      </w:r>
    </w:p>
    <w:p>
      <w:pPr>
        <w:pStyle w:val="22"/>
        <w:numPr>
          <w:ilvl w:val="0"/>
          <w:numId w:val="2"/>
        </w:numPr>
        <w:spacing w:line="360" w:lineRule="auto"/>
        <w:ind w:left="1200" w:leftChars="0" w:firstLineChars="0"/>
        <w:rPr>
          <w:rFonts w:ascii="宋体" w:hAnsi="宋体"/>
          <w:szCs w:val="24"/>
        </w:rPr>
      </w:pPr>
      <w:r>
        <w:rPr>
          <w:rFonts w:hint="eastAsia" w:ascii="宋体" w:hAnsi="宋体"/>
          <w:szCs w:val="24"/>
        </w:rPr>
        <w:t>注意实验字体，整个实验报告的排版。</w:t>
      </w:r>
    </w:p>
    <w:p>
      <w:pPr>
        <w:pStyle w:val="22"/>
        <w:numPr>
          <w:ilvl w:val="0"/>
          <w:numId w:val="2"/>
        </w:numPr>
        <w:spacing w:line="360" w:lineRule="auto"/>
        <w:ind w:left="1200" w:leftChars="0" w:firstLineChars="0"/>
        <w:rPr>
          <w:rFonts w:ascii="宋体" w:hAnsi="宋体"/>
          <w:szCs w:val="24"/>
        </w:rPr>
      </w:pPr>
      <w:r>
        <w:rPr>
          <w:rFonts w:hint="eastAsia" w:ascii="宋体" w:hAnsi="宋体"/>
          <w:szCs w:val="24"/>
        </w:rPr>
        <w:t>独立完成实验报告。</w:t>
      </w:r>
    </w:p>
    <w:p>
      <w:pPr>
        <w:spacing w:before="624" w:beforeLines="200" w:after="624" w:afterLines="200"/>
        <w:ind w:firstLine="480"/>
        <w:jc w:val="center"/>
        <w:outlineLvl w:val="0"/>
        <w:rPr>
          <w:rFonts w:ascii="宋体" w:hAnsi="宋体"/>
          <w:szCs w:val="24"/>
        </w:rPr>
      </w:pPr>
    </w:p>
    <w:p>
      <w:pPr>
        <w:spacing w:before="624" w:beforeLines="200" w:after="624" w:afterLines="200"/>
        <w:ind w:firstLine="0" w:firstLineChars="0"/>
        <w:outlineLvl w:val="0"/>
        <w:rPr>
          <w:rFonts w:ascii="宋体" w:hAnsi="宋体"/>
          <w:szCs w:val="24"/>
        </w:rPr>
      </w:pPr>
    </w:p>
    <w:p>
      <w:pPr>
        <w:pStyle w:val="2"/>
        <w:pageBreakBefore/>
        <w:spacing w:before="0" w:after="624" w:afterLines="200" w:line="300" w:lineRule="auto"/>
        <w:ind w:firstLine="643"/>
        <w:jc w:val="center"/>
        <w:rPr>
          <w:rFonts w:ascii="黑体" w:hAnsi="黑体" w:eastAsia="黑体"/>
          <w:sz w:val="32"/>
        </w:rPr>
      </w:pPr>
      <w:bookmarkStart w:id="9" w:name="_Toc87533951"/>
      <w:r>
        <w:rPr>
          <w:rFonts w:hint="eastAsia" w:ascii="黑体" w:hAnsi="黑体" w:eastAsia="黑体"/>
          <w:sz w:val="32"/>
        </w:rPr>
        <w:t>第三章</w:t>
      </w:r>
      <w:r>
        <w:rPr>
          <w:rFonts w:ascii="黑体" w:hAnsi="黑体" w:eastAsia="黑体"/>
          <w:sz w:val="32"/>
        </w:rPr>
        <w:t xml:space="preserve"> </w:t>
      </w:r>
      <w:r>
        <w:rPr>
          <w:rFonts w:hint="eastAsia" w:ascii="黑体" w:hAnsi="黑体" w:eastAsia="黑体"/>
          <w:sz w:val="32"/>
        </w:rPr>
        <w:t>实验方法</w:t>
      </w:r>
      <w:bookmarkEnd w:id="9"/>
    </w:p>
    <w:p>
      <w:pPr>
        <w:pStyle w:val="10"/>
        <w:ind w:firstLine="562"/>
        <w:jc w:val="left"/>
        <w:rPr>
          <w:rFonts w:ascii="宋体" w:hAnsi="宋体"/>
          <w:sz w:val="28"/>
        </w:rPr>
      </w:pPr>
      <w:bookmarkStart w:id="10" w:name="_Toc87533952"/>
      <w:r>
        <w:rPr>
          <w:rFonts w:ascii="宋体" w:hAnsi="宋体"/>
          <w:sz w:val="28"/>
        </w:rPr>
        <w:t>3</w:t>
      </w:r>
      <w:r>
        <w:rPr>
          <w:rFonts w:hint="eastAsia" w:ascii="宋体" w:hAnsi="宋体"/>
          <w:sz w:val="28"/>
        </w:rPr>
        <w:t>.</w:t>
      </w:r>
      <w:r>
        <w:rPr>
          <w:rFonts w:ascii="宋体" w:hAnsi="宋体"/>
          <w:sz w:val="28"/>
        </w:rPr>
        <w:t>1</w:t>
      </w:r>
      <w:r>
        <w:rPr>
          <w:rFonts w:hint="eastAsia" w:ascii="宋体" w:hAnsi="宋体"/>
          <w:sz w:val="28"/>
        </w:rPr>
        <w:t>实验原理</w:t>
      </w:r>
      <w:bookmarkEnd w:id="10"/>
    </w:p>
    <w:p>
      <w:pPr>
        <w:ind w:firstLine="480"/>
      </w:pPr>
      <w:r>
        <w:rPr>
          <w:rFonts w:hint="eastAsia"/>
        </w:rPr>
        <w:t>MNIST数据集是从NIST的两个手写数字数据集：Special Database 3 和Special Database 1中分别取出部分图像，并经过一些图像处理后得到的。MNIST数据集共有70000张图像，其中训练集60000张，测试集10000张。所有图像都是28×28的灰度图像，每张图像包含一个手写数字。</w:t>
      </w:r>
    </w:p>
    <w:p>
      <w:pPr>
        <w:spacing w:line="240" w:lineRule="auto"/>
        <w:ind w:firstLine="0" w:firstLineChars="0"/>
        <w:jc w:val="center"/>
      </w:pPr>
      <w:r>
        <w:drawing>
          <wp:inline distT="0" distB="0" distL="0" distR="0">
            <wp:extent cx="1931670" cy="1633220"/>
            <wp:effectExtent l="0" t="0" r="1143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931670" cy="1633220"/>
                    </a:xfrm>
                    <a:prstGeom prst="rect">
                      <a:avLst/>
                    </a:prstGeom>
                  </pic:spPr>
                </pic:pic>
              </a:graphicData>
            </a:graphic>
          </wp:inline>
        </w:drawing>
      </w:r>
    </w:p>
    <w:p>
      <w:pPr>
        <w:pStyle w:val="5"/>
        <w:ind w:firstLine="0" w:firstLineChars="0"/>
        <w:rPr>
          <w:rFonts w:ascii="Times New Roman" w:hAnsi="Times New Roman"/>
          <w:sz w:val="24"/>
        </w:rPr>
      </w:pPr>
      <w:r>
        <w:t xml:space="preserve">图 </w:t>
      </w:r>
      <w:r>
        <w:rPr>
          <w:rFonts w:hint="eastAsia"/>
        </w:rPr>
        <w:t>3.1 MNIST样张</w:t>
      </w:r>
    </w:p>
    <w:p>
      <w:pPr>
        <w:ind w:firstLine="480"/>
      </w:pPr>
      <w:r>
        <w:rPr>
          <w:rFonts w:hint="eastAsia"/>
        </w:rPr>
        <w:t>LeNet</w:t>
      </w:r>
      <w:r>
        <w:fldChar w:fldCharType="begin"/>
      </w:r>
      <w:r>
        <w:instrText xml:space="preserve"> ADDIN ZOTERO_ITEM CSL_CITATION {"citationID":"EDtPtVJ4","properties":{"formattedCitation":"\\super [1]\\nosupersub{}","plainCitation":"[1]","noteIndex":0},"citationItems":[{"id":94,"uris":["http://zotero.org/users/10813149/items/4V8LLJMB"],"itemData":{"id":94,"type":"article-journal","abstract":"Multilayer neural networks trained with the back-propagation algorithm constitute the best example of a successful gradient based learning technique. Given an appropriate network architecture, gradient-based learning algorithms can be used to synthesize a complex decision surface that can classify high-dimensional patterns, such as handwritten characters, with minimal preprocessing. This paper reviews various methods applied to handwritten character recognition and compares them on a standard handwritten digit recognition task. Convolutional neural networks, which are specifically designed to deal with the variability of 2D shapes, are shown to outperform all other techniques. Real-life document recognition systems are composed of multiple modules including field extraction, segmentation recognition, and language modeling. A new learning paradigm, called graph transformer networks (GTN), allows such multimodule systems to be trained globally using gradient-based methods so as to minimize an overall performance measure. Two systems for online handwriting recognition are described. Experiments demonstrate the advantage of global training, and the flexibility of graph transformer networks. A graph transformer network for reading a bank cheque is also described. It uses convolutional neural network character recognizers combined with global training techniques to provide record accuracy on business and personal cheques. It is deployed commercially and reads several million cheques per day.","container-title":"Proceedings of the IEEE","DOI":"10.1109/5.726791","ISSN":"1558-2256","issue":"11","note":"event-title: Proceedings of the IEEE","page":"2278-2324","source":"IEEE Xplore","title":"Gradient-based learning applied to document recognition","volume":"86","author":[{"family":"Lecun","given":"Y."},{"family":"Bottou","given":"L."},{"family":"Bengio","given":"Y."},{"family":"Haffner","given":"P."}],"issued":{"date-parts":[["1998",11]]}}}],"schema":"https://github.com/citation-style-language/schema/raw/master/csl-citation.json"} </w:instrText>
      </w:r>
      <w:r>
        <w:fldChar w:fldCharType="separate"/>
      </w:r>
      <w:r>
        <w:rPr>
          <w:rFonts w:cs="Times New Roman"/>
          <w:kern w:val="0"/>
          <w:szCs w:val="24"/>
          <w:vertAlign w:val="superscript"/>
        </w:rPr>
        <w:t>[1]</w:t>
      </w:r>
      <w:r>
        <w:fldChar w:fldCharType="end"/>
      </w:r>
      <w:r>
        <w:rPr>
          <w:rFonts w:hint="eastAsia"/>
        </w:rPr>
        <w:t>、AlexNet</w:t>
      </w:r>
      <w:r>
        <w:fldChar w:fldCharType="begin"/>
      </w:r>
      <w:r>
        <w:instrText xml:space="preserve"> ADDIN ZOTERO_ITEM CSL_CITATION {"citationID":"HBhXpxAO","properties":{"formattedCitation":"\\super [2]\\nosupersub{}","plainCitation":"[2]","noteIndex":0},"citationItems":[{"id":99,"uris":["http://zotero.org/users/10813149/items/QERS4JNI"],"itemData":{"id":99,"type":"article-journal","abstract":"We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ACM","DOI":"10.1145/3065386","ISSN":"0001-0782","issue":"6","journalAbbreviation":"Commun. ACM","page":"84–90","source":"June 2017","title":"ImageNet classification with deep convolutional neural networks","volume":"60","author":[{"family":"Krizhevsky","given":"Alex"},{"family":"Sutskever","given":"Ilya"},{"family":"Hinton","given":"Geoffrey E."}],"issued":{"date-parts":[["2017",5,24]]}}}],"schema":"https://github.com/citation-style-language/schema/raw/master/csl-citation.json"} </w:instrText>
      </w:r>
      <w:r>
        <w:fldChar w:fldCharType="separate"/>
      </w:r>
      <w:r>
        <w:rPr>
          <w:rFonts w:cs="Times New Roman"/>
          <w:kern w:val="0"/>
          <w:szCs w:val="24"/>
          <w:vertAlign w:val="superscript"/>
        </w:rPr>
        <w:t>[2]</w:t>
      </w:r>
      <w:r>
        <w:fldChar w:fldCharType="end"/>
      </w:r>
      <w:r>
        <w:rPr>
          <w:rFonts w:hint="eastAsia"/>
        </w:rPr>
        <w:t>、VGG</w:t>
      </w:r>
      <w:r>
        <w:fldChar w:fldCharType="begin"/>
      </w:r>
      <w:r>
        <w:instrText xml:space="preserve"> ADDIN ZOTERO_ITEM CSL_CITATION {"citationID":"mC86cDSV","properties":{"formattedCitation":"\\super [3]\\nosupersub{}","plainCitation":"[3]","noteIndex":0},"citationItems":[{"id":62,"uris":["http://zotero.org/users/10813149/items/6SZ66I59"],"itemData":{"id":62,"type":"article","abstract":"In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vision.","DOI":"10.48550/arXiv.1409.1556","note":"arXiv:1409.1556 [cs]","number":"arXiv:1409.1556","publisher":"arXiv","source":"arXiv.org","title":"Very Deep Convolutional Networks for Large-Scale Image Recognition","URL":"http://arxiv.org/abs/1409.1556","author":[{"family":"Simonyan","given":"Karen"},{"family":"Zisserman","given":"Andrew"}],"accessed":{"date-parts":[["2022",12,20]]},"issued":{"date-parts":[["2015",4,10]]}}}],"schema":"https://github.com/citation-style-language/schema/raw/master/csl-citation.json"} </w:instrText>
      </w:r>
      <w:r>
        <w:fldChar w:fldCharType="separate"/>
      </w:r>
      <w:r>
        <w:rPr>
          <w:rFonts w:cs="Times New Roman"/>
          <w:kern w:val="0"/>
          <w:szCs w:val="24"/>
          <w:vertAlign w:val="superscript"/>
        </w:rPr>
        <w:t>[3]</w:t>
      </w:r>
      <w:r>
        <w:fldChar w:fldCharType="end"/>
      </w:r>
      <w:r>
        <w:rPr>
          <w:rFonts w:hint="eastAsia"/>
          <w:lang w:val="en-US" w:eastAsia="zh-CN"/>
        </w:rPr>
        <w:t>是经典的卷积神经网络，其原理到现如今还在被广泛应用，通过阅读</w:t>
      </w:r>
      <w:r>
        <w:rPr>
          <w:rFonts w:hint="eastAsia"/>
        </w:rPr>
        <w:t>相关论文</w:t>
      </w:r>
      <w:r>
        <w:rPr>
          <w:rFonts w:hint="eastAsia"/>
          <w:lang w:val="en-US" w:eastAsia="zh-CN"/>
        </w:rPr>
        <w:t>可以了解这类神经网络的结构及具体的参数</w:t>
      </w:r>
      <w:r>
        <w:rPr>
          <w:rFonts w:hint="eastAsia"/>
        </w:rPr>
        <w:t>，使用PyTorch框架搭建神经网络对MNIST数据集进行识别。</w:t>
      </w:r>
    </w:p>
    <w:p>
      <w:pPr>
        <w:spacing w:line="240" w:lineRule="auto"/>
        <w:ind w:firstLine="0" w:firstLineChars="0"/>
        <w:jc w:val="center"/>
      </w:pPr>
      <w:r>
        <w:drawing>
          <wp:inline distT="0" distB="0" distL="114300" distR="114300">
            <wp:extent cx="2423160" cy="3256915"/>
            <wp:effectExtent l="0" t="0" r="152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2423160" cy="3256915"/>
                    </a:xfrm>
                    <a:prstGeom prst="rect">
                      <a:avLst/>
                    </a:prstGeom>
                    <a:noFill/>
                    <a:ln>
                      <a:noFill/>
                    </a:ln>
                  </pic:spPr>
                </pic:pic>
              </a:graphicData>
            </a:graphic>
          </wp:inline>
        </w:drawing>
      </w:r>
    </w:p>
    <w:p>
      <w:pPr>
        <w:pStyle w:val="5"/>
        <w:ind w:firstLine="0" w:firstLineChars="0"/>
      </w:pPr>
      <w:r>
        <w:t xml:space="preserve">图 </w:t>
      </w:r>
      <w:r>
        <w:rPr>
          <w:rFonts w:hint="eastAsia"/>
        </w:rPr>
        <w:t>3.2 LeNet（左）、AlexNet（右）</w:t>
      </w:r>
    </w:p>
    <w:p>
      <w:pPr>
        <w:spacing w:line="240" w:lineRule="auto"/>
        <w:ind w:firstLine="0" w:firstLineChars="0"/>
        <w:jc w:val="center"/>
      </w:pPr>
      <w:r>
        <w:drawing>
          <wp:inline distT="0" distB="0" distL="114300" distR="114300">
            <wp:extent cx="4382135" cy="4424680"/>
            <wp:effectExtent l="0" t="0" r="1841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382135" cy="4424680"/>
                    </a:xfrm>
                    <a:prstGeom prst="rect">
                      <a:avLst/>
                    </a:prstGeom>
                    <a:noFill/>
                    <a:ln>
                      <a:noFill/>
                    </a:ln>
                  </pic:spPr>
                </pic:pic>
              </a:graphicData>
            </a:graphic>
          </wp:inline>
        </w:drawing>
      </w:r>
    </w:p>
    <w:p>
      <w:pPr>
        <w:pStyle w:val="5"/>
        <w:ind w:firstLine="0" w:firstLineChars="0"/>
      </w:pPr>
      <w:r>
        <w:t xml:space="preserve">图 </w:t>
      </w:r>
      <w:r>
        <w:rPr>
          <w:rFonts w:hint="eastAsia"/>
        </w:rPr>
        <w:t>3.3 VGG各层参数</w:t>
      </w:r>
    </w:p>
    <w:p>
      <w:pPr>
        <w:pStyle w:val="10"/>
        <w:ind w:firstLine="562"/>
        <w:jc w:val="left"/>
        <w:rPr>
          <w:rFonts w:ascii="宋体" w:hAnsi="宋体"/>
          <w:sz w:val="28"/>
        </w:rPr>
      </w:pPr>
      <w:bookmarkStart w:id="11" w:name="_Toc87533953"/>
      <w:r>
        <w:rPr>
          <w:rFonts w:ascii="宋体" w:hAnsi="宋体"/>
          <w:sz w:val="28"/>
        </w:rPr>
        <w:t>3</w:t>
      </w:r>
      <w:r>
        <w:rPr>
          <w:rFonts w:hint="eastAsia" w:ascii="宋体" w:hAnsi="宋体"/>
          <w:sz w:val="28"/>
        </w:rPr>
        <w:t>.</w:t>
      </w:r>
      <w:r>
        <w:rPr>
          <w:rFonts w:ascii="宋体" w:hAnsi="宋体"/>
          <w:sz w:val="28"/>
        </w:rPr>
        <w:t xml:space="preserve">2 </w:t>
      </w:r>
      <w:r>
        <w:rPr>
          <w:rFonts w:hint="eastAsia" w:ascii="宋体" w:hAnsi="宋体"/>
          <w:sz w:val="28"/>
        </w:rPr>
        <w:t>实验流程</w:t>
      </w:r>
      <w:bookmarkEnd w:id="11"/>
    </w:p>
    <w:p>
      <w:pPr>
        <w:ind w:firstLine="480"/>
      </w:pPr>
      <w:r>
        <w:rPr>
          <w:rFonts w:hint="eastAsia"/>
        </w:rPr>
        <w:t>首先确定使用Python作为编程语言，使用PyTorch作为时间平台框架，分别搭建并使用LeNet、ALexNet、VGG13、VGG16、VGG19等深度卷积神经网络模型在MNIST数据集上进行训练，并比较不同模型的识别率。</w:t>
      </w:r>
    </w:p>
    <w:p>
      <w:pPr>
        <w:ind w:firstLine="480"/>
      </w:pPr>
      <w:r>
        <w:rPr>
          <w:rFonts w:hint="eastAsia"/>
        </w:rPr>
        <w:t>训练过程中，先对图片进行预处理，例如随机裁剪、随机水平翻转、归一化，并将图片转化为Tensor类型。将数据集分为训练集和测试集，分别设计train函数和test函数进行模型的训练和测试。最后编写可视化代码，观察Less曲线和acc曲线，并对比不同模型的效果。</w:t>
      </w:r>
    </w:p>
    <w:p>
      <w:pPr>
        <w:pageBreakBefore/>
        <w:spacing w:before="624" w:beforeLines="200" w:after="624" w:afterLines="200"/>
        <w:ind w:firstLine="640"/>
        <w:jc w:val="center"/>
        <w:outlineLvl w:val="0"/>
        <w:rPr>
          <w:rFonts w:ascii="黑体" w:hAnsi="黑体" w:eastAsia="黑体"/>
          <w:sz w:val="32"/>
          <w:szCs w:val="32"/>
        </w:rPr>
      </w:pPr>
      <w:bookmarkStart w:id="12" w:name="_Toc87533954"/>
      <w:r>
        <w:rPr>
          <w:rFonts w:hint="eastAsia" w:ascii="黑体" w:hAnsi="黑体" w:eastAsia="黑体"/>
          <w:sz w:val="32"/>
          <w:szCs w:val="32"/>
        </w:rPr>
        <w:t>第四章</w:t>
      </w:r>
      <w:r>
        <w:rPr>
          <w:rFonts w:ascii="黑体" w:hAnsi="黑体" w:eastAsia="黑体"/>
          <w:sz w:val="32"/>
          <w:szCs w:val="32"/>
        </w:rPr>
        <w:t xml:space="preserve"> </w:t>
      </w:r>
      <w:r>
        <w:rPr>
          <w:rFonts w:hint="eastAsia" w:ascii="黑体" w:hAnsi="黑体" w:eastAsia="黑体"/>
          <w:sz w:val="32"/>
          <w:szCs w:val="32"/>
        </w:rPr>
        <w:t>实验结果与分析</w:t>
      </w:r>
      <w:bookmarkEnd w:id="12"/>
    </w:p>
    <w:p>
      <w:pPr>
        <w:pStyle w:val="10"/>
        <w:ind w:firstLine="562"/>
        <w:jc w:val="left"/>
        <w:rPr>
          <w:rFonts w:ascii="宋体" w:hAnsi="宋体"/>
          <w:sz w:val="28"/>
        </w:rPr>
      </w:pPr>
      <w:bookmarkStart w:id="13" w:name="_Toc87533955"/>
      <w:r>
        <w:rPr>
          <w:rFonts w:ascii="宋体" w:hAnsi="宋体"/>
          <w:sz w:val="28"/>
        </w:rPr>
        <w:t>4</w:t>
      </w:r>
      <w:r>
        <w:rPr>
          <w:rFonts w:hint="eastAsia" w:ascii="宋体" w:hAnsi="宋体"/>
          <w:sz w:val="28"/>
        </w:rPr>
        <w:t>.</w:t>
      </w:r>
      <w:r>
        <w:rPr>
          <w:rFonts w:ascii="宋体" w:hAnsi="宋体"/>
          <w:sz w:val="28"/>
        </w:rPr>
        <w:t>1</w:t>
      </w:r>
      <w:r>
        <w:rPr>
          <w:rFonts w:hint="eastAsia" w:ascii="宋体" w:hAnsi="宋体"/>
          <w:sz w:val="28"/>
        </w:rPr>
        <w:t>实验结果</w:t>
      </w:r>
      <w:bookmarkEnd w:id="13"/>
    </w:p>
    <w:p>
      <w:pPr>
        <w:ind w:firstLine="480"/>
      </w:pPr>
      <w:r>
        <w:rPr>
          <w:rFonts w:hint="eastAsia"/>
        </w:rPr>
        <w:t>实验结果如表4.1所示，其中识别率排名前两位的VGG13和VGG16的Loss曲线和acc曲线如图4.1和图4.2所示。</w:t>
      </w:r>
    </w:p>
    <w:p>
      <w:pPr>
        <w:pStyle w:val="5"/>
        <w:ind w:firstLine="420"/>
      </w:pPr>
      <w:r>
        <w:t xml:space="preserve">表 </w:t>
      </w:r>
      <w:r>
        <w:rPr>
          <w:rFonts w:hint="eastAsia"/>
        </w:rPr>
        <w:t>4.1 实验结果</w:t>
      </w:r>
    </w:p>
    <w:tbl>
      <w:tblPr>
        <w:tblStyle w:val="1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2500" w:type="pct"/>
            <w:tcBorders>
              <w:top w:val="single" w:color="auto" w:sz="8" w:space="0"/>
              <w:left w:val="nil"/>
              <w:bottom w:val="single" w:color="000000" w:sz="4" w:space="0"/>
              <w:right w:val="nil"/>
            </w:tcBorders>
          </w:tcPr>
          <w:p>
            <w:pPr>
              <w:ind w:firstLine="0" w:firstLineChars="0"/>
              <w:jc w:val="center"/>
              <w:rPr>
                <w:sz w:val="21"/>
                <w:szCs w:val="20"/>
              </w:rPr>
            </w:pPr>
            <w:r>
              <w:rPr>
                <w:rFonts w:hint="eastAsia"/>
                <w:sz w:val="21"/>
                <w:szCs w:val="20"/>
              </w:rPr>
              <w:t>模型</w:t>
            </w:r>
          </w:p>
        </w:tc>
        <w:tc>
          <w:tcPr>
            <w:tcW w:w="2500" w:type="pct"/>
            <w:tcBorders>
              <w:top w:val="single" w:color="auto" w:sz="8" w:space="0"/>
              <w:left w:val="nil"/>
              <w:bottom w:val="single" w:color="000000" w:sz="4" w:space="0"/>
              <w:right w:val="nil"/>
            </w:tcBorders>
          </w:tcPr>
          <w:p>
            <w:pPr>
              <w:ind w:firstLine="0" w:firstLineChars="0"/>
              <w:jc w:val="center"/>
              <w:rPr>
                <w:sz w:val="21"/>
                <w:szCs w:val="20"/>
              </w:rPr>
            </w:pPr>
            <w:r>
              <w:rPr>
                <w:rFonts w:hint="eastAsia"/>
                <w:sz w:val="21"/>
                <w:szCs w:val="20"/>
              </w:rPr>
              <w:t>测试集准确率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2500" w:type="pct"/>
            <w:tcBorders>
              <w:top w:val="single" w:color="000000" w:sz="4" w:space="0"/>
              <w:left w:val="nil"/>
              <w:bottom w:val="nil"/>
              <w:right w:val="nil"/>
            </w:tcBorders>
          </w:tcPr>
          <w:p>
            <w:pPr>
              <w:ind w:firstLine="0" w:firstLineChars="0"/>
              <w:jc w:val="center"/>
              <w:rPr>
                <w:sz w:val="21"/>
                <w:szCs w:val="20"/>
              </w:rPr>
            </w:pPr>
            <w:r>
              <w:rPr>
                <w:rFonts w:hint="eastAsia"/>
                <w:sz w:val="21"/>
                <w:szCs w:val="20"/>
              </w:rPr>
              <w:t>LeNet</w:t>
            </w:r>
          </w:p>
        </w:tc>
        <w:tc>
          <w:tcPr>
            <w:tcW w:w="2500" w:type="pct"/>
            <w:tcBorders>
              <w:top w:val="single" w:color="000000" w:sz="4" w:space="0"/>
              <w:left w:val="nil"/>
              <w:bottom w:val="nil"/>
              <w:right w:val="nil"/>
            </w:tcBorders>
          </w:tcPr>
          <w:p>
            <w:pPr>
              <w:ind w:firstLine="0" w:firstLineChars="0"/>
              <w:jc w:val="center"/>
              <w:rPr>
                <w:sz w:val="21"/>
                <w:szCs w:val="20"/>
              </w:rPr>
            </w:pPr>
            <w:r>
              <w:rPr>
                <w:rFonts w:hint="eastAsia"/>
                <w:sz w:val="21"/>
                <w:szCs w:val="20"/>
              </w:rPr>
              <w:t>99.49%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500" w:type="pct"/>
            <w:tcBorders>
              <w:top w:val="nil"/>
              <w:left w:val="nil"/>
              <w:bottom w:val="nil"/>
              <w:right w:val="nil"/>
            </w:tcBorders>
          </w:tcPr>
          <w:p>
            <w:pPr>
              <w:ind w:firstLine="0" w:firstLineChars="0"/>
              <w:jc w:val="center"/>
              <w:rPr>
                <w:sz w:val="21"/>
                <w:szCs w:val="20"/>
              </w:rPr>
            </w:pPr>
            <w:r>
              <w:rPr>
                <w:rFonts w:hint="eastAsia"/>
                <w:sz w:val="21"/>
                <w:szCs w:val="20"/>
              </w:rPr>
              <w:t>AlexNet</w:t>
            </w:r>
          </w:p>
        </w:tc>
        <w:tc>
          <w:tcPr>
            <w:tcW w:w="2500" w:type="pct"/>
            <w:tcBorders>
              <w:top w:val="nil"/>
              <w:left w:val="nil"/>
              <w:bottom w:val="nil"/>
              <w:right w:val="nil"/>
            </w:tcBorders>
          </w:tcPr>
          <w:p>
            <w:pPr>
              <w:ind w:firstLine="0" w:firstLineChars="0"/>
              <w:jc w:val="center"/>
              <w:rPr>
                <w:sz w:val="21"/>
                <w:szCs w:val="20"/>
              </w:rPr>
            </w:pPr>
            <w:r>
              <w:rPr>
                <w:rFonts w:hint="eastAsia"/>
                <w:sz w:val="21"/>
                <w:szCs w:val="20"/>
              </w:rPr>
              <w:t>99.37%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500" w:type="pct"/>
            <w:tcBorders>
              <w:top w:val="nil"/>
              <w:left w:val="nil"/>
              <w:bottom w:val="nil"/>
              <w:right w:val="nil"/>
            </w:tcBorders>
          </w:tcPr>
          <w:p>
            <w:pPr>
              <w:ind w:firstLine="0" w:firstLineChars="0"/>
              <w:jc w:val="center"/>
              <w:rPr>
                <w:sz w:val="21"/>
                <w:szCs w:val="20"/>
              </w:rPr>
            </w:pPr>
            <w:r>
              <w:rPr>
                <w:rFonts w:hint="eastAsia"/>
                <w:sz w:val="21"/>
                <w:szCs w:val="20"/>
              </w:rPr>
              <w:t>VGG13</w:t>
            </w:r>
          </w:p>
        </w:tc>
        <w:tc>
          <w:tcPr>
            <w:tcW w:w="2500" w:type="pct"/>
            <w:tcBorders>
              <w:top w:val="nil"/>
              <w:left w:val="nil"/>
              <w:bottom w:val="nil"/>
              <w:right w:val="nil"/>
            </w:tcBorders>
          </w:tcPr>
          <w:p>
            <w:pPr>
              <w:ind w:firstLine="0" w:firstLineChars="0"/>
              <w:jc w:val="center"/>
              <w:rPr>
                <w:sz w:val="21"/>
                <w:szCs w:val="20"/>
              </w:rPr>
            </w:pPr>
            <w:r>
              <w:rPr>
                <w:rFonts w:hint="eastAsia"/>
                <w:sz w:val="21"/>
                <w:szCs w:val="20"/>
              </w:rPr>
              <w:t>99.79%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500" w:type="pct"/>
            <w:tcBorders>
              <w:top w:val="nil"/>
              <w:left w:val="nil"/>
              <w:bottom w:val="nil"/>
              <w:right w:val="nil"/>
            </w:tcBorders>
          </w:tcPr>
          <w:p>
            <w:pPr>
              <w:ind w:firstLine="0" w:firstLineChars="0"/>
              <w:jc w:val="center"/>
              <w:rPr>
                <w:sz w:val="21"/>
                <w:szCs w:val="20"/>
              </w:rPr>
            </w:pPr>
            <w:r>
              <w:rPr>
                <w:rFonts w:hint="eastAsia"/>
                <w:sz w:val="21"/>
                <w:szCs w:val="20"/>
              </w:rPr>
              <w:t>VGG16</w:t>
            </w:r>
          </w:p>
        </w:tc>
        <w:tc>
          <w:tcPr>
            <w:tcW w:w="2500" w:type="pct"/>
            <w:tcBorders>
              <w:top w:val="nil"/>
              <w:left w:val="nil"/>
              <w:bottom w:val="nil"/>
              <w:right w:val="nil"/>
            </w:tcBorders>
          </w:tcPr>
          <w:p>
            <w:pPr>
              <w:ind w:firstLine="0" w:firstLineChars="0"/>
              <w:jc w:val="center"/>
              <w:rPr>
                <w:sz w:val="21"/>
                <w:szCs w:val="20"/>
              </w:rPr>
            </w:pPr>
            <w:r>
              <w:rPr>
                <w:rFonts w:hint="eastAsia"/>
                <w:sz w:val="21"/>
                <w:szCs w:val="20"/>
              </w:rPr>
              <w:t>99.71%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jc w:val="center"/>
        </w:trPr>
        <w:tc>
          <w:tcPr>
            <w:tcW w:w="2500" w:type="pct"/>
            <w:tcBorders>
              <w:top w:val="nil"/>
              <w:left w:val="nil"/>
              <w:bottom w:val="single" w:color="auto" w:sz="8" w:space="0"/>
              <w:right w:val="nil"/>
            </w:tcBorders>
          </w:tcPr>
          <w:p>
            <w:pPr>
              <w:ind w:firstLine="0" w:firstLineChars="0"/>
              <w:jc w:val="center"/>
              <w:rPr>
                <w:sz w:val="21"/>
                <w:szCs w:val="20"/>
              </w:rPr>
            </w:pPr>
            <w:r>
              <w:rPr>
                <w:rFonts w:hint="eastAsia"/>
                <w:sz w:val="21"/>
                <w:szCs w:val="20"/>
              </w:rPr>
              <w:t>VGG19</w:t>
            </w:r>
          </w:p>
        </w:tc>
        <w:tc>
          <w:tcPr>
            <w:tcW w:w="2500" w:type="pct"/>
            <w:tcBorders>
              <w:top w:val="nil"/>
              <w:left w:val="nil"/>
              <w:bottom w:val="single" w:color="auto" w:sz="8" w:space="0"/>
              <w:right w:val="nil"/>
            </w:tcBorders>
          </w:tcPr>
          <w:p>
            <w:pPr>
              <w:ind w:firstLine="0" w:firstLineChars="0"/>
              <w:jc w:val="center"/>
              <w:rPr>
                <w:sz w:val="21"/>
                <w:szCs w:val="20"/>
              </w:rPr>
            </w:pPr>
            <w:r>
              <w:rPr>
                <w:rFonts w:hint="eastAsia"/>
                <w:sz w:val="21"/>
                <w:szCs w:val="20"/>
              </w:rPr>
              <w:t>99.70%</w:t>
            </w:r>
          </w:p>
        </w:tc>
      </w:tr>
    </w:tbl>
    <w:p>
      <w:pPr>
        <w:spacing w:line="240" w:lineRule="auto"/>
        <w:ind w:firstLine="0" w:firstLineChars="0"/>
        <w:jc w:val="center"/>
      </w:pPr>
      <w:r>
        <w:rPr>
          <w:rFonts w:hint="eastAsia"/>
        </w:rPr>
        <w:drawing>
          <wp:inline distT="0" distB="0" distL="114300" distR="114300">
            <wp:extent cx="5349875" cy="2140585"/>
            <wp:effectExtent l="0" t="0" r="3175" b="12065"/>
            <wp:docPr id="4" name="图片 4" descr="VGG13_9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GG13_9979"/>
                    <pic:cNvPicPr>
                      <a:picLocks noChangeAspect="1"/>
                    </pic:cNvPicPr>
                  </pic:nvPicPr>
                  <pic:blipFill>
                    <a:blip r:embed="rId13"/>
                    <a:stretch>
                      <a:fillRect/>
                    </a:stretch>
                  </pic:blipFill>
                  <pic:spPr>
                    <a:xfrm>
                      <a:off x="0" y="0"/>
                      <a:ext cx="5349875" cy="2140585"/>
                    </a:xfrm>
                    <a:prstGeom prst="rect">
                      <a:avLst/>
                    </a:prstGeom>
                  </pic:spPr>
                </pic:pic>
              </a:graphicData>
            </a:graphic>
          </wp:inline>
        </w:drawing>
      </w:r>
    </w:p>
    <w:p>
      <w:pPr>
        <w:pStyle w:val="5"/>
        <w:ind w:firstLine="0" w:firstLineChars="0"/>
      </w:pPr>
      <w:r>
        <w:t xml:space="preserve">图 </w:t>
      </w:r>
      <w:r>
        <w:rPr>
          <w:rFonts w:hint="eastAsia"/>
        </w:rPr>
        <w:t>4.1 VGG13的Loss曲线（左）、准确率曲线（右）</w:t>
      </w:r>
    </w:p>
    <w:p>
      <w:pPr>
        <w:pStyle w:val="5"/>
        <w:ind w:firstLine="0" w:firstLineChars="0"/>
      </w:pPr>
      <w:r>
        <w:drawing>
          <wp:inline distT="0" distB="0" distL="114300" distR="114300">
            <wp:extent cx="5356860" cy="2143125"/>
            <wp:effectExtent l="0" t="0" r="15240" b="9525"/>
            <wp:docPr id="8" name="图片 8" descr="VGG16_9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VGG16_9971"/>
                    <pic:cNvPicPr>
                      <a:picLocks noChangeAspect="1"/>
                    </pic:cNvPicPr>
                  </pic:nvPicPr>
                  <pic:blipFill>
                    <a:blip r:embed="rId14"/>
                    <a:stretch>
                      <a:fillRect/>
                    </a:stretch>
                  </pic:blipFill>
                  <pic:spPr>
                    <a:xfrm>
                      <a:off x="0" y="0"/>
                      <a:ext cx="5356860" cy="2143125"/>
                    </a:xfrm>
                    <a:prstGeom prst="rect">
                      <a:avLst/>
                    </a:prstGeom>
                  </pic:spPr>
                </pic:pic>
              </a:graphicData>
            </a:graphic>
          </wp:inline>
        </w:drawing>
      </w:r>
      <w:r>
        <w:t xml:space="preserve">图 </w:t>
      </w:r>
      <w:r>
        <w:rPr>
          <w:rFonts w:hint="eastAsia"/>
        </w:rPr>
        <w:t>4.2 VGG16的Loss曲线（左）、准确率曲线（右）</w:t>
      </w:r>
    </w:p>
    <w:p>
      <w:pPr>
        <w:pStyle w:val="10"/>
        <w:ind w:firstLine="562"/>
        <w:jc w:val="left"/>
        <w:rPr>
          <w:rFonts w:ascii="宋体" w:hAnsi="宋体"/>
          <w:sz w:val="28"/>
        </w:rPr>
      </w:pPr>
      <w:bookmarkStart w:id="14" w:name="_Toc87533956"/>
      <w:r>
        <w:rPr>
          <w:rFonts w:ascii="宋体" w:hAnsi="宋体"/>
          <w:sz w:val="28"/>
        </w:rPr>
        <w:t>4</w:t>
      </w:r>
      <w:r>
        <w:rPr>
          <w:rFonts w:hint="eastAsia" w:ascii="宋体" w:hAnsi="宋体"/>
          <w:sz w:val="28"/>
        </w:rPr>
        <w:t>.</w:t>
      </w:r>
      <w:r>
        <w:rPr>
          <w:rFonts w:ascii="宋体" w:hAnsi="宋体"/>
          <w:sz w:val="28"/>
        </w:rPr>
        <w:t xml:space="preserve">2 </w:t>
      </w:r>
      <w:r>
        <w:rPr>
          <w:rFonts w:hint="eastAsia" w:ascii="宋体" w:hAnsi="宋体"/>
          <w:sz w:val="28"/>
        </w:rPr>
        <w:t>分析与评价</w:t>
      </w:r>
      <w:bookmarkEnd w:id="14"/>
    </w:p>
    <w:p>
      <w:pPr>
        <w:ind w:firstLine="480"/>
      </w:pPr>
      <w:r>
        <w:rPr>
          <w:rFonts w:hint="eastAsia"/>
        </w:rPr>
        <w:t>根据实验结果（表4.1），我们可以看出，所有的模型准确率均在99%以上，整体的识别率还是比较高的，效果比较好，可能是因为MNIST数据集的图片是灰度图只有1个通道，并且测试集的数据和训练集的数据长的比较像，可能存在一定的过拟合。其中VGG13的准确率最高。同时我发现，AlexNet相比于LeNet深度更深、宽度更宽，但是准确率却没有LeNet高；深度更深的VGG19和VGG16的准确率也没有VGG13高。原因可能是更深的卷积神经网络可能有更大的识别空间（如图4.3），但是识别空间并没有真正的向我们的最优解靠拢，使用ResNet可能可以解决这一问题。</w:t>
      </w:r>
    </w:p>
    <w:p>
      <w:pPr>
        <w:spacing w:line="240" w:lineRule="auto"/>
        <w:ind w:firstLine="0" w:firstLineChars="0"/>
        <w:jc w:val="center"/>
      </w:pPr>
      <w:r>
        <w:drawing>
          <wp:inline distT="0" distB="0" distL="114300" distR="114300">
            <wp:extent cx="3265805" cy="1384300"/>
            <wp:effectExtent l="0" t="0" r="10795"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rcRect l="6939"/>
                    <a:stretch>
                      <a:fillRect/>
                    </a:stretch>
                  </pic:blipFill>
                  <pic:spPr>
                    <a:xfrm>
                      <a:off x="0" y="0"/>
                      <a:ext cx="3265805" cy="1384300"/>
                    </a:xfrm>
                    <a:prstGeom prst="rect">
                      <a:avLst/>
                    </a:prstGeom>
                    <a:noFill/>
                    <a:ln>
                      <a:noFill/>
                    </a:ln>
                  </pic:spPr>
                </pic:pic>
              </a:graphicData>
            </a:graphic>
          </wp:inline>
        </w:drawing>
      </w:r>
    </w:p>
    <w:p>
      <w:pPr>
        <w:pStyle w:val="5"/>
        <w:ind w:firstLine="0" w:firstLineChars="0"/>
      </w:pPr>
      <w:r>
        <w:t xml:space="preserve">图 </w:t>
      </w:r>
      <w:r>
        <w:rPr>
          <w:rFonts w:hint="eastAsia"/>
        </w:rPr>
        <w:t>4.3 嵌套函数类和非嵌套函数类</w:t>
      </w:r>
    </w:p>
    <w:p>
      <w:pPr>
        <w:ind w:firstLine="640"/>
        <w:rPr>
          <w:rFonts w:ascii="黑体" w:hAnsi="黑体" w:eastAsia="黑体"/>
          <w:sz w:val="32"/>
          <w:szCs w:val="32"/>
        </w:rPr>
      </w:pPr>
    </w:p>
    <w:p>
      <w:pPr>
        <w:pageBreakBefore/>
        <w:spacing w:before="624" w:beforeLines="200" w:after="624" w:afterLines="200"/>
        <w:ind w:firstLine="640"/>
        <w:jc w:val="center"/>
        <w:outlineLvl w:val="0"/>
        <w:rPr>
          <w:rFonts w:ascii="黑体" w:hAnsi="黑体" w:eastAsia="黑体"/>
          <w:sz w:val="32"/>
          <w:szCs w:val="32"/>
        </w:rPr>
      </w:pPr>
      <w:bookmarkStart w:id="15" w:name="_Toc87533957"/>
      <w:r>
        <w:rPr>
          <w:rFonts w:hint="eastAsia" w:ascii="黑体" w:hAnsi="黑体" w:eastAsia="黑体"/>
          <w:sz w:val="32"/>
          <w:szCs w:val="32"/>
        </w:rPr>
        <w:t>第五章</w:t>
      </w:r>
      <w:r>
        <w:rPr>
          <w:rFonts w:ascii="黑体" w:hAnsi="黑体" w:eastAsia="黑体"/>
          <w:sz w:val="32"/>
          <w:szCs w:val="32"/>
        </w:rPr>
        <w:t xml:space="preserve"> </w:t>
      </w:r>
      <w:r>
        <w:rPr>
          <w:rFonts w:hint="eastAsia" w:ascii="黑体" w:hAnsi="黑体" w:eastAsia="黑体"/>
          <w:sz w:val="32"/>
          <w:szCs w:val="32"/>
        </w:rPr>
        <w:t>总结</w:t>
      </w:r>
      <w:bookmarkEnd w:id="15"/>
    </w:p>
    <w:p>
      <w:pPr>
        <w:pStyle w:val="10"/>
        <w:ind w:firstLine="562"/>
        <w:jc w:val="left"/>
        <w:rPr>
          <w:rFonts w:ascii="宋体" w:hAnsi="宋体"/>
          <w:sz w:val="28"/>
        </w:rPr>
      </w:pPr>
      <w:bookmarkStart w:id="16" w:name="_Toc87533958"/>
      <w:r>
        <w:rPr>
          <w:rFonts w:ascii="宋体" w:hAnsi="宋体"/>
          <w:sz w:val="28"/>
        </w:rPr>
        <w:t>5</w:t>
      </w:r>
      <w:r>
        <w:rPr>
          <w:rFonts w:hint="eastAsia" w:ascii="宋体" w:hAnsi="宋体"/>
          <w:sz w:val="28"/>
        </w:rPr>
        <w:t>.</w:t>
      </w:r>
      <w:r>
        <w:rPr>
          <w:rFonts w:ascii="宋体" w:hAnsi="宋体"/>
          <w:sz w:val="28"/>
        </w:rPr>
        <w:t>1</w:t>
      </w:r>
      <w:r>
        <w:rPr>
          <w:rFonts w:hint="eastAsia" w:ascii="宋体" w:hAnsi="宋体"/>
          <w:sz w:val="28"/>
        </w:rPr>
        <w:t>收获与体会</w:t>
      </w:r>
      <w:bookmarkEnd w:id="16"/>
    </w:p>
    <w:p>
      <w:pPr>
        <w:ind w:firstLine="480"/>
        <w:rPr>
          <w:rFonts w:ascii="宋体" w:hAnsi="宋体"/>
          <w:bCs/>
        </w:rPr>
      </w:pPr>
      <w:r>
        <w:rPr>
          <w:rFonts w:hint="eastAsia" w:ascii="宋体" w:hAnsi="宋体"/>
          <w:bCs/>
        </w:rPr>
        <w:t>通过手写数字实验，我对深度学习中一些经典的网络结构以及典型深度学习训练技术（Dropout、BN等）有了初步的了解。在使用PyTorch搭建神经网络的过程中，参考了一些网上的代码，但是发现网上部分代码最终的效果并不好（猜测是因为搭建的模型与论文中有较大的差异），于是对着论文中的模型结构一步步查看代码是否有误，将错误修改后，发现部分模型的识别率相较于之前确实有较大的提升。在这过程中我也慢慢锻炼了阅读文献和在文献中提取重点的能力。</w:t>
      </w:r>
    </w:p>
    <w:p>
      <w:pPr>
        <w:pStyle w:val="10"/>
        <w:ind w:firstLine="562"/>
        <w:jc w:val="left"/>
        <w:rPr>
          <w:rFonts w:ascii="宋体" w:hAnsi="宋体"/>
          <w:sz w:val="28"/>
        </w:rPr>
      </w:pPr>
      <w:bookmarkStart w:id="17" w:name="_Toc87533959"/>
      <w:r>
        <w:rPr>
          <w:rFonts w:ascii="宋体" w:hAnsi="宋体"/>
          <w:sz w:val="28"/>
        </w:rPr>
        <w:t xml:space="preserve">5.2 </w:t>
      </w:r>
      <w:r>
        <w:rPr>
          <w:rFonts w:hint="eastAsia" w:ascii="宋体" w:hAnsi="宋体"/>
          <w:sz w:val="28"/>
        </w:rPr>
        <w:t>遇到的问题及解决方案</w:t>
      </w:r>
      <w:bookmarkEnd w:id="17"/>
    </w:p>
    <w:p>
      <w:pPr>
        <w:ind w:firstLine="480"/>
      </w:pPr>
      <w:r>
        <w:rPr>
          <w:rFonts w:hint="eastAsia"/>
        </w:rPr>
        <w:t>在使用VGG对MNIST数据集进行识别的过程中发现程序报错。原因是MNIST数据集中图像的大小为28×28，但是在VGG中进行了5次下采样，所以在第五次下采样的过程中会出现参数不够的问题。</w:t>
      </w:r>
    </w:p>
    <w:p>
      <w:pPr>
        <w:ind w:firstLine="480"/>
      </w:pPr>
      <w:r>
        <w:rPr>
          <w:rFonts w:hint="eastAsia"/>
        </w:rPr>
        <w:t>解决方案：在对图片进行预处理的过程中，将图片Resize成32×32的大小。</w:t>
      </w:r>
    </w:p>
    <w:p>
      <w:pPr>
        <w:pStyle w:val="3"/>
        <w:ind w:firstLine="562"/>
        <w:rPr>
          <w:rFonts w:ascii="宋体" w:hAnsi="宋体" w:eastAsia="宋体"/>
          <w:sz w:val="28"/>
          <w:szCs w:val="28"/>
        </w:rPr>
      </w:pPr>
      <w:bookmarkStart w:id="18" w:name="_Toc87533960"/>
      <w:r>
        <w:rPr>
          <w:rFonts w:hint="eastAsia" w:ascii="宋体" w:hAnsi="宋体" w:eastAsia="宋体"/>
          <w:sz w:val="28"/>
          <w:szCs w:val="28"/>
        </w:rPr>
        <w:t>5</w:t>
      </w:r>
      <w:r>
        <w:rPr>
          <w:rFonts w:ascii="宋体" w:hAnsi="宋体" w:eastAsia="宋体"/>
          <w:sz w:val="28"/>
          <w:szCs w:val="28"/>
        </w:rPr>
        <w:t xml:space="preserve">.3 </w:t>
      </w:r>
      <w:r>
        <w:rPr>
          <w:rFonts w:hint="eastAsia" w:ascii="宋体" w:hAnsi="宋体" w:eastAsia="宋体"/>
          <w:sz w:val="28"/>
          <w:szCs w:val="28"/>
        </w:rPr>
        <w:t>参考文献</w:t>
      </w:r>
      <w:bookmarkEnd w:id="18"/>
    </w:p>
    <w:p>
      <w:pPr>
        <w:pStyle w:val="37"/>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cs="Times New Roman"/>
        </w:rPr>
      </w:pPr>
      <w:r>
        <w:fldChar w:fldCharType="begin"/>
      </w:r>
      <w:r>
        <w:instrText xml:space="preserve"> ADDIN ZOTERO_BIBL {"uncited":[],"omitted":[],"custom":[]} CSL_BIBLIOGRAPHY </w:instrText>
      </w:r>
      <w:r>
        <w:fldChar w:fldCharType="separate"/>
      </w:r>
      <w:r>
        <w:rPr>
          <w:rFonts w:cs="Times New Roman"/>
        </w:rPr>
        <w:t>[1]</w:t>
      </w:r>
      <w:r>
        <w:rPr>
          <w:rFonts w:cs="Times New Roman"/>
        </w:rPr>
        <w:tab/>
      </w:r>
      <w:r>
        <w:rPr>
          <w:rFonts w:cs="Times New Roman"/>
        </w:rPr>
        <w:t>L</w:t>
      </w:r>
      <w:r>
        <w:rPr>
          <w:rFonts w:hint="eastAsia" w:cs="Times New Roman"/>
        </w:rPr>
        <w:t>ecun</w:t>
      </w:r>
      <w:r>
        <w:rPr>
          <w:rFonts w:cs="Times New Roman"/>
        </w:rPr>
        <w:t xml:space="preserve"> Y, Bottou L, Bengio Y, </w:t>
      </w:r>
      <w:r>
        <w:rPr>
          <w:rFonts w:hint="eastAsia" w:cs="Times New Roman"/>
        </w:rPr>
        <w:t>e</w:t>
      </w:r>
      <w:r>
        <w:rPr>
          <w:rFonts w:cs="Times New Roman"/>
        </w:rPr>
        <w:t xml:space="preserve">t al. Gradient-based learning applied to </w:t>
      </w:r>
      <w:r>
        <w:rPr>
          <w:rFonts w:hint="eastAsia" w:cs="Times New Roman"/>
          <w:lang w:val="en-US" w:eastAsia="zh-CN"/>
        </w:rPr>
        <w:tab/>
      </w:r>
      <w:r>
        <w:rPr>
          <w:rFonts w:cs="Times New Roman"/>
        </w:rPr>
        <w:t xml:space="preserve">document recognition[J]. Proceedings of the IEEE, 1998, 86(11): 2278-2324. </w:t>
      </w:r>
    </w:p>
    <w:p>
      <w:pPr>
        <w:pStyle w:val="37"/>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cs="Times New Roman"/>
        </w:rPr>
      </w:pPr>
      <w:r>
        <w:rPr>
          <w:rFonts w:cs="Times New Roman"/>
        </w:rPr>
        <w:t>[2]</w:t>
      </w:r>
      <w:r>
        <w:rPr>
          <w:rFonts w:cs="Times New Roman"/>
        </w:rPr>
        <w:tab/>
      </w:r>
      <w:r>
        <w:rPr>
          <w:rFonts w:cs="Times New Roman"/>
        </w:rPr>
        <w:t xml:space="preserve">Krizhevsky A, Sutskever I, Hinton G E. ImageNet classification with deep </w:t>
      </w:r>
      <w:r>
        <w:rPr>
          <w:rFonts w:hint="eastAsia" w:cs="Times New Roman"/>
          <w:lang w:val="en-US" w:eastAsia="zh-CN"/>
        </w:rPr>
        <w:tab/>
      </w:r>
      <w:r>
        <w:rPr>
          <w:rFonts w:cs="Times New Roman"/>
        </w:rPr>
        <w:t xml:space="preserve">convolutional neural networks[J]. Communications of the ACM, 2017, 60(6): </w:t>
      </w:r>
      <w:r>
        <w:rPr>
          <w:rFonts w:hint="eastAsia" w:cs="Times New Roman"/>
          <w:lang w:val="en-US" w:eastAsia="zh-CN"/>
        </w:rPr>
        <w:tab/>
      </w:r>
      <w:r>
        <w:rPr>
          <w:rFonts w:cs="Times New Roman"/>
        </w:rPr>
        <w:t xml:space="preserve">84-90. </w:t>
      </w:r>
    </w:p>
    <w:p>
      <w:pPr>
        <w:pStyle w:val="37"/>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cs="Times New Roman"/>
        </w:rPr>
      </w:pPr>
      <w:r>
        <w:rPr>
          <w:rFonts w:cs="Times New Roman"/>
        </w:rPr>
        <w:t>[3]</w:t>
      </w:r>
      <w:r>
        <w:rPr>
          <w:rFonts w:cs="Times New Roman"/>
        </w:rPr>
        <w:tab/>
      </w:r>
      <w:r>
        <w:rPr>
          <w:rFonts w:cs="Times New Roman"/>
        </w:rPr>
        <w:t xml:space="preserve">Simonyan K, Zisserman A. Very Deep Convolutional Networks for Large-Scale </w:t>
      </w:r>
      <w:r>
        <w:rPr>
          <w:rFonts w:hint="eastAsia" w:cs="Times New Roman"/>
          <w:lang w:val="en-US" w:eastAsia="zh-CN"/>
        </w:rPr>
        <w:tab/>
      </w:r>
      <w:r>
        <w:rPr>
          <w:rFonts w:cs="Times New Roman"/>
        </w:rPr>
        <w:t xml:space="preserve">Image Recognition[M]. arXiv, 2015. </w:t>
      </w:r>
    </w:p>
    <w:p>
      <w:pPr>
        <w:keepNext w:val="0"/>
        <w:keepLines w:val="0"/>
        <w:pageBreakBefore w:val="0"/>
        <w:widowControl w:val="0"/>
        <w:kinsoku/>
        <w:wordWrap/>
        <w:overflowPunct/>
        <w:topLinePunct w:val="0"/>
        <w:autoSpaceDE/>
        <w:autoSpaceDN/>
        <w:bidi w:val="0"/>
        <w:adjustRightInd/>
        <w:snapToGrid/>
        <w:spacing w:line="240" w:lineRule="auto"/>
        <w:ind w:firstLine="1315" w:firstLineChars="548"/>
        <w:textAlignment w:val="auto"/>
        <w:rPr>
          <w:rFonts w:hint="eastAsia"/>
        </w:rPr>
      </w:pPr>
      <w:r>
        <w:fldChar w:fldCharType="end"/>
      </w:r>
    </w:p>
    <w:p>
      <w:pPr>
        <w:keepNext w:val="0"/>
        <w:keepLines w:val="0"/>
        <w:pageBreakBefore w:val="0"/>
        <w:widowControl w:val="0"/>
        <w:kinsoku/>
        <w:wordWrap/>
        <w:overflowPunct/>
        <w:topLinePunct w:val="0"/>
        <w:autoSpaceDE/>
        <w:autoSpaceDN/>
        <w:bidi w:val="0"/>
        <w:adjustRightInd/>
        <w:snapToGrid/>
        <w:spacing w:line="240" w:lineRule="auto"/>
        <w:ind w:firstLine="1315" w:firstLineChars="548"/>
        <w:textAlignment w:val="auto"/>
        <w:rPr>
          <w:rFonts w:hint="eastAsia"/>
        </w:rPr>
      </w:pPr>
    </w:p>
    <w:sectPr>
      <w:headerReference r:id="rId6" w:type="default"/>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pPr>
  </w:p>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3579942"/>
      <w:docPartObj>
        <w:docPartGallery w:val="autotext"/>
      </w:docPartObj>
    </w:sdtPr>
    <w:sdtEndPr>
      <w:rPr>
        <w:rFonts w:ascii="宋体" w:hAnsi="宋体"/>
        <w:sz w:val="21"/>
        <w:szCs w:val="21"/>
      </w:rPr>
    </w:sdtEndPr>
    <w:sdtContent>
      <w:p>
        <w:pPr>
          <w:pStyle w:val="7"/>
          <w:ind w:firstLine="360"/>
          <w:jc w:val="center"/>
          <w:rPr>
            <w:rFonts w:ascii="宋体" w:hAnsi="宋体"/>
            <w:sz w:val="21"/>
            <w:szCs w:val="21"/>
          </w:rPr>
        </w:pPr>
        <w:r>
          <w:rPr>
            <w:rFonts w:ascii="宋体" w:hAnsi="宋体"/>
            <w:sz w:val="21"/>
            <w:szCs w:val="21"/>
          </w:rPr>
          <w:fldChar w:fldCharType="begin"/>
        </w:r>
        <w:r>
          <w:rPr>
            <w:rFonts w:ascii="宋体" w:hAnsi="宋体"/>
            <w:sz w:val="21"/>
            <w:szCs w:val="21"/>
          </w:rPr>
          <w:instrText xml:space="preserve">PAGE   \* MERGEFORMAT</w:instrText>
        </w:r>
        <w:r>
          <w:rPr>
            <w:rFonts w:ascii="宋体" w:hAnsi="宋体"/>
            <w:sz w:val="21"/>
            <w:szCs w:val="21"/>
          </w:rPr>
          <w:fldChar w:fldCharType="separate"/>
        </w:r>
        <w:r>
          <w:rPr>
            <w:sz w:val="21"/>
            <w:szCs w:val="21"/>
            <w:lang w:val="zh-CN"/>
          </w:rPr>
          <w:t>5</w:t>
        </w:r>
        <w:r>
          <w:rPr>
            <w:rFonts w:ascii="宋体" w:hAnsi="宋体"/>
            <w:sz w:val="21"/>
            <w:szCs w:val="21"/>
          </w:rPr>
          <w:fldChar w:fldCharType="end"/>
        </w:r>
      </w:p>
    </w:sdtContent>
  </w:sdt>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pPr>
    <w:r>
      <w:rPr>
        <w:rFonts w:hint="eastAsia" w:ascii="宋体" w:hAnsi="宋体"/>
        <w:sz w:val="21"/>
        <w:szCs w:val="21"/>
      </w:rPr>
      <w:t>模式识别与机器学习实验报告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B01A73"/>
    <w:multiLevelType w:val="multilevel"/>
    <w:tmpl w:val="55B01A73"/>
    <w:lvl w:ilvl="0" w:tentative="0">
      <w:start w:val="1"/>
      <w:numFmt w:val="decimal"/>
      <w:lvlText w:val="%1、"/>
      <w:lvlJc w:val="left"/>
      <w:pPr>
        <w:tabs>
          <w:tab w:val="left" w:pos="840"/>
        </w:tabs>
        <w:ind w:left="1200" w:hanging="360"/>
      </w:pPr>
      <w:rPr>
        <w:rFonts w:hint="default"/>
      </w:rPr>
    </w:lvl>
    <w:lvl w:ilvl="1" w:tentative="0">
      <w:start w:val="1"/>
      <w:numFmt w:val="lowerLetter"/>
      <w:lvlText w:val="%2)"/>
      <w:lvlJc w:val="left"/>
      <w:pPr>
        <w:tabs>
          <w:tab w:val="left" w:pos="840"/>
        </w:tabs>
        <w:ind w:left="1680" w:hanging="420"/>
      </w:pPr>
    </w:lvl>
    <w:lvl w:ilvl="2" w:tentative="0">
      <w:start w:val="1"/>
      <w:numFmt w:val="lowerRoman"/>
      <w:lvlText w:val="%3."/>
      <w:lvlJc w:val="right"/>
      <w:pPr>
        <w:tabs>
          <w:tab w:val="left" w:pos="840"/>
        </w:tabs>
        <w:ind w:left="2100" w:hanging="420"/>
      </w:pPr>
    </w:lvl>
    <w:lvl w:ilvl="3" w:tentative="0">
      <w:start w:val="1"/>
      <w:numFmt w:val="decimal"/>
      <w:lvlText w:val="%4."/>
      <w:lvlJc w:val="left"/>
      <w:pPr>
        <w:tabs>
          <w:tab w:val="left" w:pos="840"/>
        </w:tabs>
        <w:ind w:left="2520" w:hanging="420"/>
      </w:pPr>
    </w:lvl>
    <w:lvl w:ilvl="4" w:tentative="0">
      <w:start w:val="1"/>
      <w:numFmt w:val="lowerLetter"/>
      <w:lvlText w:val="%5)"/>
      <w:lvlJc w:val="left"/>
      <w:pPr>
        <w:tabs>
          <w:tab w:val="left" w:pos="840"/>
        </w:tabs>
        <w:ind w:left="2940" w:hanging="420"/>
      </w:pPr>
    </w:lvl>
    <w:lvl w:ilvl="5" w:tentative="0">
      <w:start w:val="1"/>
      <w:numFmt w:val="lowerRoman"/>
      <w:lvlText w:val="%6."/>
      <w:lvlJc w:val="right"/>
      <w:pPr>
        <w:tabs>
          <w:tab w:val="left" w:pos="840"/>
        </w:tabs>
        <w:ind w:left="3360" w:hanging="420"/>
      </w:pPr>
    </w:lvl>
    <w:lvl w:ilvl="6" w:tentative="0">
      <w:start w:val="1"/>
      <w:numFmt w:val="decimal"/>
      <w:lvlText w:val="%7."/>
      <w:lvlJc w:val="left"/>
      <w:pPr>
        <w:tabs>
          <w:tab w:val="left" w:pos="840"/>
        </w:tabs>
        <w:ind w:left="3780" w:hanging="420"/>
      </w:pPr>
    </w:lvl>
    <w:lvl w:ilvl="7" w:tentative="0">
      <w:start w:val="1"/>
      <w:numFmt w:val="lowerLetter"/>
      <w:lvlText w:val="%8)"/>
      <w:lvlJc w:val="left"/>
      <w:pPr>
        <w:tabs>
          <w:tab w:val="left" w:pos="840"/>
        </w:tabs>
        <w:ind w:left="4200" w:hanging="420"/>
      </w:pPr>
    </w:lvl>
    <w:lvl w:ilvl="8" w:tentative="0">
      <w:start w:val="1"/>
      <w:numFmt w:val="lowerRoman"/>
      <w:lvlText w:val="%9."/>
      <w:lvlJc w:val="right"/>
      <w:pPr>
        <w:tabs>
          <w:tab w:val="left" w:pos="840"/>
        </w:tabs>
        <w:ind w:left="4620" w:hanging="420"/>
      </w:pPr>
    </w:lvl>
  </w:abstractNum>
  <w:abstractNum w:abstractNumId="1">
    <w:nsid w:val="7A8F0515"/>
    <w:multiLevelType w:val="multilevel"/>
    <w:tmpl w:val="7A8F0515"/>
    <w:lvl w:ilvl="0" w:tentative="0">
      <w:start w:val="1"/>
      <w:numFmt w:val="decimal"/>
      <w:lvlText w:val="%1、"/>
      <w:lvlJc w:val="left"/>
      <w:pPr>
        <w:tabs>
          <w:tab w:val="left" w:pos="840"/>
        </w:tabs>
        <w:ind w:left="1200" w:hanging="360"/>
      </w:pPr>
      <w:rPr>
        <w:rFonts w:hint="default"/>
      </w:rPr>
    </w:lvl>
    <w:lvl w:ilvl="1" w:tentative="0">
      <w:start w:val="1"/>
      <w:numFmt w:val="lowerLetter"/>
      <w:lvlText w:val="%2)"/>
      <w:lvlJc w:val="left"/>
      <w:pPr>
        <w:tabs>
          <w:tab w:val="left" w:pos="840"/>
        </w:tabs>
        <w:ind w:left="1680" w:hanging="420"/>
      </w:pPr>
    </w:lvl>
    <w:lvl w:ilvl="2" w:tentative="0">
      <w:start w:val="1"/>
      <w:numFmt w:val="lowerRoman"/>
      <w:lvlText w:val="%3."/>
      <w:lvlJc w:val="right"/>
      <w:pPr>
        <w:tabs>
          <w:tab w:val="left" w:pos="840"/>
        </w:tabs>
        <w:ind w:left="2100" w:hanging="420"/>
      </w:pPr>
    </w:lvl>
    <w:lvl w:ilvl="3" w:tentative="0">
      <w:start w:val="1"/>
      <w:numFmt w:val="decimal"/>
      <w:lvlText w:val="%4."/>
      <w:lvlJc w:val="left"/>
      <w:pPr>
        <w:tabs>
          <w:tab w:val="left" w:pos="840"/>
        </w:tabs>
        <w:ind w:left="2520" w:hanging="420"/>
      </w:pPr>
    </w:lvl>
    <w:lvl w:ilvl="4" w:tentative="0">
      <w:start w:val="1"/>
      <w:numFmt w:val="lowerLetter"/>
      <w:lvlText w:val="%5)"/>
      <w:lvlJc w:val="left"/>
      <w:pPr>
        <w:tabs>
          <w:tab w:val="left" w:pos="840"/>
        </w:tabs>
        <w:ind w:left="2940" w:hanging="420"/>
      </w:pPr>
    </w:lvl>
    <w:lvl w:ilvl="5" w:tentative="0">
      <w:start w:val="1"/>
      <w:numFmt w:val="lowerRoman"/>
      <w:lvlText w:val="%6."/>
      <w:lvlJc w:val="right"/>
      <w:pPr>
        <w:tabs>
          <w:tab w:val="left" w:pos="840"/>
        </w:tabs>
        <w:ind w:left="3360" w:hanging="420"/>
      </w:pPr>
    </w:lvl>
    <w:lvl w:ilvl="6" w:tentative="0">
      <w:start w:val="1"/>
      <w:numFmt w:val="decimal"/>
      <w:lvlText w:val="%7."/>
      <w:lvlJc w:val="left"/>
      <w:pPr>
        <w:tabs>
          <w:tab w:val="left" w:pos="840"/>
        </w:tabs>
        <w:ind w:left="3780" w:hanging="420"/>
      </w:pPr>
    </w:lvl>
    <w:lvl w:ilvl="7" w:tentative="0">
      <w:start w:val="1"/>
      <w:numFmt w:val="lowerLetter"/>
      <w:lvlText w:val="%8)"/>
      <w:lvlJc w:val="left"/>
      <w:pPr>
        <w:tabs>
          <w:tab w:val="left" w:pos="840"/>
        </w:tabs>
        <w:ind w:left="4200" w:hanging="420"/>
      </w:pPr>
    </w:lvl>
    <w:lvl w:ilvl="8" w:tentative="0">
      <w:start w:val="1"/>
      <w:numFmt w:val="lowerRoman"/>
      <w:lvlText w:val="%9."/>
      <w:lvlJc w:val="right"/>
      <w:pPr>
        <w:tabs>
          <w:tab w:val="left" w:pos="840"/>
        </w:tabs>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E0ZmU0ZGNjMzk0MTQyMzkwMDQyNDA4NjY0Mzg1NDYifQ=="/>
  </w:docVars>
  <w:rsids>
    <w:rsidRoot w:val="001B3ADD"/>
    <w:rsid w:val="000057FA"/>
    <w:rsid w:val="000610E6"/>
    <w:rsid w:val="000F6701"/>
    <w:rsid w:val="001146E8"/>
    <w:rsid w:val="00137B13"/>
    <w:rsid w:val="00186120"/>
    <w:rsid w:val="001A410B"/>
    <w:rsid w:val="001B3ADD"/>
    <w:rsid w:val="001C4D15"/>
    <w:rsid w:val="00202C32"/>
    <w:rsid w:val="00260550"/>
    <w:rsid w:val="00290500"/>
    <w:rsid w:val="002E5920"/>
    <w:rsid w:val="002F596A"/>
    <w:rsid w:val="003E3A4B"/>
    <w:rsid w:val="003F0C07"/>
    <w:rsid w:val="003F636B"/>
    <w:rsid w:val="00402CD4"/>
    <w:rsid w:val="00420D3C"/>
    <w:rsid w:val="0048320F"/>
    <w:rsid w:val="004A71F3"/>
    <w:rsid w:val="004C328C"/>
    <w:rsid w:val="004E664A"/>
    <w:rsid w:val="005009D6"/>
    <w:rsid w:val="0050547A"/>
    <w:rsid w:val="00511BD6"/>
    <w:rsid w:val="005C09ED"/>
    <w:rsid w:val="00643920"/>
    <w:rsid w:val="00661C36"/>
    <w:rsid w:val="006638C1"/>
    <w:rsid w:val="006808C4"/>
    <w:rsid w:val="006A2406"/>
    <w:rsid w:val="006C660D"/>
    <w:rsid w:val="00757EFE"/>
    <w:rsid w:val="007E5593"/>
    <w:rsid w:val="007F4F2F"/>
    <w:rsid w:val="00841717"/>
    <w:rsid w:val="00847F18"/>
    <w:rsid w:val="0087438D"/>
    <w:rsid w:val="008875A8"/>
    <w:rsid w:val="008C7BB1"/>
    <w:rsid w:val="008E3D9D"/>
    <w:rsid w:val="009142DF"/>
    <w:rsid w:val="009849AF"/>
    <w:rsid w:val="00AB2B62"/>
    <w:rsid w:val="00AC2F85"/>
    <w:rsid w:val="00AE2897"/>
    <w:rsid w:val="00AF176D"/>
    <w:rsid w:val="00B33571"/>
    <w:rsid w:val="00B7012B"/>
    <w:rsid w:val="00C832EF"/>
    <w:rsid w:val="00C8381F"/>
    <w:rsid w:val="00C93E69"/>
    <w:rsid w:val="00CF2DF0"/>
    <w:rsid w:val="00D0096F"/>
    <w:rsid w:val="00D111E0"/>
    <w:rsid w:val="00D1787E"/>
    <w:rsid w:val="00D46AD3"/>
    <w:rsid w:val="00DE283F"/>
    <w:rsid w:val="00E03598"/>
    <w:rsid w:val="00E1603B"/>
    <w:rsid w:val="00E265D3"/>
    <w:rsid w:val="00EF35AF"/>
    <w:rsid w:val="00F02CD6"/>
    <w:rsid w:val="00F166E4"/>
    <w:rsid w:val="00F80C60"/>
    <w:rsid w:val="00F91AD3"/>
    <w:rsid w:val="0BED69F7"/>
    <w:rsid w:val="36190BC4"/>
    <w:rsid w:val="510922DB"/>
    <w:rsid w:val="539A4AC7"/>
    <w:rsid w:val="633A2395"/>
    <w:rsid w:val="6A3D26F7"/>
    <w:rsid w:val="70A7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56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6"/>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pPr>
      <w:spacing w:line="240" w:lineRule="auto"/>
      <w:jc w:val="center"/>
    </w:pPr>
    <w:rPr>
      <w:rFonts w:ascii="Arial" w:hAnsi="Arial"/>
      <w:sz w:val="21"/>
    </w:rPr>
  </w:style>
  <w:style w:type="paragraph" w:styleId="6">
    <w:name w:val="toc 3"/>
    <w:basedOn w:val="1"/>
    <w:next w:val="1"/>
    <w:unhideWhenUsed/>
    <w:qFormat/>
    <w:uiPriority w:val="39"/>
    <w:pPr>
      <w:ind w:left="840" w:leftChars="400"/>
    </w:p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Subtitle"/>
    <w:basedOn w:val="1"/>
    <w:next w:val="1"/>
    <w:link w:val="33"/>
    <w:qFormat/>
    <w:uiPriority w:val="11"/>
    <w:pPr>
      <w:spacing w:before="240" w:after="60" w:line="312" w:lineRule="auto"/>
      <w:jc w:val="center"/>
      <w:outlineLvl w:val="1"/>
    </w:pPr>
    <w:rPr>
      <w:b/>
      <w:bCs/>
      <w:kern w:val="28"/>
      <w:sz w:val="32"/>
      <w:szCs w:val="32"/>
    </w:rPr>
  </w:style>
  <w:style w:type="paragraph" w:styleId="11">
    <w:name w:val="toc 2"/>
    <w:basedOn w:val="1"/>
    <w:next w:val="1"/>
    <w:unhideWhenUsed/>
    <w:qFormat/>
    <w:uiPriority w:val="39"/>
    <w:pPr>
      <w:ind w:left="420" w:leftChars="200"/>
    </w:pPr>
  </w:style>
  <w:style w:type="paragraph" w:styleId="12">
    <w:name w:val="Normal (Web)"/>
    <w:basedOn w:val="1"/>
    <w:semiHidden/>
    <w:unhideWhenUsed/>
    <w:uiPriority w:val="99"/>
    <w:pPr>
      <w:widowControl/>
      <w:spacing w:before="100" w:beforeAutospacing="1" w:after="100" w:afterAutospacing="1"/>
      <w:jc w:val="left"/>
    </w:pPr>
    <w:rPr>
      <w:rFonts w:ascii="宋体" w:hAnsi="宋体" w:cs="宋体"/>
      <w:kern w:val="0"/>
      <w:szCs w:val="24"/>
    </w:rPr>
  </w:style>
  <w:style w:type="paragraph" w:styleId="13">
    <w:name w:val="Title"/>
    <w:basedOn w:val="1"/>
    <w:next w:val="1"/>
    <w:link w:val="34"/>
    <w:qFormat/>
    <w:uiPriority w:val="1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b/>
      <w:bCs/>
      <w:kern w:val="44"/>
      <w:sz w:val="44"/>
      <w:szCs w:val="44"/>
    </w:rPr>
  </w:style>
  <w:style w:type="character" w:customStyle="1" w:styleId="19">
    <w:name w:val="页眉 字符"/>
    <w:basedOn w:val="16"/>
    <w:link w:val="8"/>
    <w:qFormat/>
    <w:uiPriority w:val="99"/>
    <w:rPr>
      <w:sz w:val="18"/>
      <w:szCs w:val="18"/>
    </w:rPr>
  </w:style>
  <w:style w:type="character" w:customStyle="1" w:styleId="20">
    <w:name w:val="页脚 字符"/>
    <w:basedOn w:val="16"/>
    <w:link w:val="7"/>
    <w:uiPriority w:val="99"/>
    <w:rPr>
      <w:sz w:val="18"/>
      <w:szCs w:val="18"/>
    </w:rPr>
  </w:style>
  <w:style w:type="paragraph" w:customStyle="1" w:styleId="21">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2">
    <w:name w:val="List Paragraph"/>
    <w:basedOn w:val="1"/>
    <w:qFormat/>
    <w:uiPriority w:val="34"/>
    <w:pPr>
      <w:ind w:firstLine="420"/>
    </w:pPr>
  </w:style>
  <w:style w:type="paragraph" w:customStyle="1" w:styleId="23">
    <w:name w:val="alt"/>
    <w:basedOn w:val="1"/>
    <w:qFormat/>
    <w:uiPriority w:val="0"/>
    <w:pPr>
      <w:widowControl/>
      <w:spacing w:before="100" w:beforeAutospacing="1" w:after="100" w:afterAutospacing="1"/>
      <w:jc w:val="left"/>
    </w:pPr>
    <w:rPr>
      <w:rFonts w:ascii="宋体" w:hAnsi="宋体" w:cs="宋体"/>
      <w:kern w:val="0"/>
      <w:szCs w:val="24"/>
    </w:rPr>
  </w:style>
  <w:style w:type="character" w:customStyle="1" w:styleId="24">
    <w:name w:val="keyword"/>
    <w:basedOn w:val="16"/>
    <w:qFormat/>
    <w:uiPriority w:val="0"/>
  </w:style>
  <w:style w:type="character" w:customStyle="1" w:styleId="25">
    <w:name w:val="comment"/>
    <w:basedOn w:val="16"/>
    <w:qFormat/>
    <w:uiPriority w:val="0"/>
  </w:style>
  <w:style w:type="character" w:customStyle="1" w:styleId="26">
    <w:name w:val="datatypes"/>
    <w:basedOn w:val="16"/>
    <w:qFormat/>
    <w:uiPriority w:val="0"/>
  </w:style>
  <w:style w:type="paragraph" w:customStyle="1" w:styleId="27">
    <w:name w:val="alt1"/>
    <w:basedOn w:val="1"/>
    <w:qFormat/>
    <w:uiPriority w:val="0"/>
    <w:pPr>
      <w:widowControl/>
      <w:pBdr>
        <w:left w:val="single" w:color="6CE26C" w:sz="18" w:space="0"/>
      </w:pBdr>
      <w:shd w:val="clear" w:color="auto" w:fill="FFFFFF"/>
      <w:spacing w:line="210" w:lineRule="atLeast"/>
      <w:jc w:val="left"/>
    </w:pPr>
    <w:rPr>
      <w:rFonts w:ascii="宋体" w:hAnsi="宋体" w:cs="宋体"/>
      <w:color w:val="5C5C5C"/>
      <w:kern w:val="0"/>
      <w:szCs w:val="24"/>
    </w:rPr>
  </w:style>
  <w:style w:type="character" w:customStyle="1" w:styleId="28">
    <w:name w:val="keyword2"/>
    <w:basedOn w:val="16"/>
    <w:qFormat/>
    <w:uiPriority w:val="0"/>
    <w:rPr>
      <w:b/>
      <w:bCs/>
      <w:color w:val="006699"/>
    </w:rPr>
  </w:style>
  <w:style w:type="character" w:customStyle="1" w:styleId="29">
    <w:name w:val="datatypes2"/>
    <w:basedOn w:val="16"/>
    <w:qFormat/>
    <w:uiPriority w:val="0"/>
    <w:rPr>
      <w:b/>
      <w:bCs/>
      <w:color w:val="2E8B57"/>
    </w:rPr>
  </w:style>
  <w:style w:type="character" w:customStyle="1" w:styleId="30">
    <w:name w:val="comment2"/>
    <w:basedOn w:val="16"/>
    <w:qFormat/>
    <w:uiPriority w:val="0"/>
    <w:rPr>
      <w:color w:val="008200"/>
    </w:rPr>
  </w:style>
  <w:style w:type="character" w:customStyle="1" w:styleId="31">
    <w:name w:val="preprocessor2"/>
    <w:basedOn w:val="16"/>
    <w:qFormat/>
    <w:uiPriority w:val="0"/>
    <w:rPr>
      <w:color w:val="808080"/>
    </w:rPr>
  </w:style>
  <w:style w:type="character" w:customStyle="1" w:styleId="32">
    <w:name w:val="string2"/>
    <w:basedOn w:val="16"/>
    <w:qFormat/>
    <w:uiPriority w:val="0"/>
    <w:rPr>
      <w:color w:val="0000FF"/>
    </w:rPr>
  </w:style>
  <w:style w:type="character" w:customStyle="1" w:styleId="33">
    <w:name w:val="副标题 字符"/>
    <w:basedOn w:val="16"/>
    <w:link w:val="10"/>
    <w:qFormat/>
    <w:uiPriority w:val="11"/>
    <w:rPr>
      <w:b/>
      <w:bCs/>
      <w:kern w:val="28"/>
      <w:sz w:val="32"/>
      <w:szCs w:val="32"/>
    </w:rPr>
  </w:style>
  <w:style w:type="character" w:customStyle="1" w:styleId="34">
    <w:name w:val="标题 字符"/>
    <w:basedOn w:val="16"/>
    <w:link w:val="13"/>
    <w:qFormat/>
    <w:uiPriority w:val="10"/>
    <w:rPr>
      <w:rFonts w:asciiTheme="majorHAnsi" w:hAnsiTheme="majorHAnsi" w:eastAsiaTheme="majorEastAsia" w:cstheme="majorBidi"/>
      <w:b/>
      <w:bCs/>
      <w:sz w:val="32"/>
      <w:szCs w:val="32"/>
    </w:rPr>
  </w:style>
  <w:style w:type="character" w:customStyle="1" w:styleId="35">
    <w:name w:val="标题 2 字符"/>
    <w:basedOn w:val="16"/>
    <w:link w:val="3"/>
    <w:qFormat/>
    <w:uiPriority w:val="9"/>
    <w:rPr>
      <w:rFonts w:asciiTheme="majorHAnsi" w:hAnsiTheme="majorHAnsi" w:eastAsiaTheme="majorEastAsia" w:cstheme="majorBidi"/>
      <w:b/>
      <w:bCs/>
      <w:sz w:val="32"/>
      <w:szCs w:val="32"/>
    </w:rPr>
  </w:style>
  <w:style w:type="character" w:customStyle="1" w:styleId="36">
    <w:name w:val="标题 3 字符"/>
    <w:basedOn w:val="16"/>
    <w:link w:val="4"/>
    <w:qFormat/>
    <w:uiPriority w:val="9"/>
    <w:rPr>
      <w:b/>
      <w:bCs/>
      <w:sz w:val="32"/>
      <w:szCs w:val="32"/>
    </w:rPr>
  </w:style>
  <w:style w:type="paragraph" w:customStyle="1" w:styleId="37">
    <w:name w:val="Bibliography"/>
    <w:basedOn w:val="1"/>
    <w:next w:val="1"/>
    <w:unhideWhenUsed/>
    <w:qFormat/>
    <w:uiPriority w:val="37"/>
    <w:pPr>
      <w:tabs>
        <w:tab w:val="left" w:pos="384"/>
      </w:tabs>
      <w:spacing w:line="240" w:lineRule="exact"/>
      <w:ind w:left="384" w:hanging="384"/>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CA442-262E-4781-AD09-73636B27BD5A}">
  <ds:schemaRefs/>
</ds:datastoreItem>
</file>

<file path=docProps/app.xml><?xml version="1.0" encoding="utf-8"?>
<Properties xmlns="http://schemas.openxmlformats.org/officeDocument/2006/extended-properties" xmlns:vt="http://schemas.openxmlformats.org/officeDocument/2006/docPropsVTypes">
  <Template>Normal</Template>
  <Pages>9</Pages>
  <Words>2019</Words>
  <Characters>2763</Characters>
  <Lines>72</Lines>
  <Paragraphs>20</Paragraphs>
  <TotalTime>4</TotalTime>
  <ScaleCrop>false</ScaleCrop>
  <LinksUpToDate>false</LinksUpToDate>
  <CharactersWithSpaces>3061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2021-10-21T11:19:00Z</dcterms:created>
  <dc:creator>柯 友刚</dc:creator>
  <cp:lastModifiedBy>猪猪狗肥</cp:lastModifiedBy>
  <dcterms:modified xsi:type="dcterms:W3CDTF">2023-11-01T06:13:10Z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4E0B91B343284FB6ADDCE9978FE11D3D</vt:lpwstr>
  </property>
  <property fmtid="{D5CDD505-2E9C-101B-9397-08002B2CF9AE}" pid="4" name="ZOTERO_PREF_1">
    <vt:lpwstr>&lt;data data-version="3" zotero-version="6.0.18"&gt;&lt;session id="Hm1ZqhTX"/&gt;&lt;style id="http://www.zotero.org/styles/china-national-standard-gb-t-7714-2015-numeric" hasBibliography="1" bibliographyStyleHasBeenSet="1"/&gt;&lt;prefs&gt;&lt;pref name="fieldType" value="Field"</vt:lpwstr>
  </property>
  <property fmtid="{D5CDD505-2E9C-101B-9397-08002B2CF9AE}" pid="5" name="ZOTERO_PREF_2">
    <vt:lpwstr>/&gt;&lt;pref name="automaticJournalAbbreviations" value="true"/&gt;&lt;/prefs&gt;&lt;/data&gt;</vt:lpwstr>
  </property>
</Properties>
</file>