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AC" w:rsidRDefault="00E70E9E">
      <w:pPr>
        <w:pStyle w:val="4"/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>27/2</w:t>
      </w:r>
    </w:p>
    <w:p w:rsidR="004012AC" w:rsidRDefault="00E70E9E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当我们赏析一个句子，对象为人时，我们可以从哪个角度切入？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神态描写，动作描写，语言描写，心理描写，主要一般情况下这五种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4012AC" w:rsidRDefault="00E70E9E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当我们赏析一个句子，对象为景时，我们可以从哪个角度切入？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环境描写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景物描写</w:t>
      </w:r>
      <w:r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4012AC" w:rsidRDefault="00E70E9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3.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当我们赏析一个句子，对象为物时，我们可以从哪个角度切入？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主要是：修辞、字、词、词性、词类。</w:t>
      </w:r>
    </w:p>
    <w:p w:rsidR="004012AC" w:rsidRDefault="00E70E9E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4.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最后一段表达的情感是这篇文章的什么？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主旨。</w:t>
      </w:r>
    </w:p>
    <w:p w:rsidR="004012AC" w:rsidRDefault="004012AC">
      <w:pPr>
        <w:rPr>
          <w:rFonts w:ascii="微软雅黑" w:eastAsia="微软雅黑" w:hAnsi="微软雅黑" w:cs="微软雅黑"/>
          <w:sz w:val="20"/>
          <w:szCs w:val="20"/>
        </w:rPr>
      </w:pPr>
    </w:p>
    <w:p w:rsidR="004012AC" w:rsidRDefault="00E70E9E">
      <w:pPr>
        <w:rPr>
          <w:rFonts w:ascii="微软雅黑" w:eastAsia="微软雅黑" w:hAnsi="微软雅黑" w:cs="微软雅黑"/>
          <w:sz w:val="20"/>
          <w:szCs w:val="20"/>
          <w:u w:val="single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景物描写：</w:t>
      </w:r>
      <w:r>
        <w:rPr>
          <w:rFonts w:ascii="微软雅黑" w:eastAsia="微软雅黑" w:hAnsi="微软雅黑" w:cs="微软雅黑"/>
          <w:sz w:val="20"/>
          <w:szCs w:val="20"/>
        </w:rPr>
        <w:t>是指对自然环境和社会环境中的风景、物体的描写。景物描写</w:t>
      </w:r>
      <w:r>
        <w:rPr>
          <w:rFonts w:ascii="微软雅黑" w:eastAsia="微软雅黑" w:hAnsi="微软雅黑" w:cs="微软雅黑"/>
          <w:sz w:val="20"/>
          <w:szCs w:val="20"/>
          <w:u w:val="single"/>
        </w:rPr>
        <w:t>主要是为了显示人物活动的环境，使读者身临其境。</w:t>
      </w:r>
    </w:p>
    <w:p w:rsidR="004012AC" w:rsidRDefault="00E70E9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>景物描写的对象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：</w:t>
      </w:r>
      <w:r>
        <w:rPr>
          <w:rFonts w:ascii="微软雅黑" w:eastAsia="微软雅黑" w:hAnsi="微软雅黑" w:cs="微软雅黑"/>
          <w:sz w:val="20"/>
          <w:szCs w:val="20"/>
        </w:rPr>
        <w:t>概括地说，</w:t>
      </w:r>
      <w:r>
        <w:rPr>
          <w:rFonts w:ascii="微软雅黑" w:eastAsia="微软雅黑" w:hAnsi="微软雅黑" w:cs="微软雅黑"/>
          <w:sz w:val="20"/>
          <w:szCs w:val="20"/>
          <w:u w:val="single"/>
        </w:rPr>
        <w:t>凡环绕人的但不是对人的描写，都可以说是景物的描写</w:t>
      </w:r>
      <w:r>
        <w:rPr>
          <w:rFonts w:ascii="微软雅黑" w:eastAsia="微软雅黑" w:hAnsi="微软雅黑" w:cs="微软雅黑"/>
          <w:sz w:val="20"/>
          <w:szCs w:val="20"/>
        </w:rPr>
        <w:t>。具体地说，可以分为三个方面：风景描写、风俗描写和风物描写。也可以用绘画用语来表达，那就是：风景画、风俗画和风物画。</w:t>
      </w:r>
    </w:p>
    <w:p w:rsidR="004012AC" w:rsidRDefault="004012AC">
      <w:pPr>
        <w:rPr>
          <w:rFonts w:ascii="微软雅黑" w:eastAsia="微软雅黑" w:hAnsi="微软雅黑" w:cs="微软雅黑"/>
          <w:sz w:val="20"/>
          <w:szCs w:val="20"/>
        </w:rPr>
      </w:pPr>
    </w:p>
    <w:p w:rsidR="004012AC" w:rsidRDefault="00E70E9E">
      <w:pPr>
        <w:rPr>
          <w:rFonts w:asciiTheme="majorEastAsia" w:eastAsiaTheme="majorEastAsia" w:hAnsiTheme="majorEastAsia" w:cstheme="majorEastAsia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环境描写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：</w:t>
      </w:r>
      <w:r>
        <w:rPr>
          <w:rFonts w:ascii="方正硬笔行书简体" w:eastAsia="方正硬笔行书简体" w:hAnsi="方正硬笔行书简体" w:cs="方正硬笔行书简体" w:hint="eastAsia"/>
          <w:sz w:val="20"/>
          <w:szCs w:val="20"/>
        </w:rPr>
        <w:t>是指对人物所处的具体的社会环境和自然环境</w:t>
      </w:r>
      <w:r>
        <w:rPr>
          <w:rFonts w:ascii="微软雅黑" w:eastAsia="微软雅黑" w:hAnsi="微软雅黑" w:cs="微软雅黑"/>
          <w:sz w:val="20"/>
          <w:szCs w:val="20"/>
        </w:rPr>
        <w:t>的描写。其中，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>社会环境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是指能反映社会、时代特征的建筑、场所、陈设等景物以及民俗民风等。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>自然环境</w:t>
      </w:r>
      <w:r>
        <w:rPr>
          <w:rFonts w:asciiTheme="majorEastAsia" w:eastAsiaTheme="majorEastAsia" w:hAnsiTheme="majorEastAsia" w:cstheme="majorEastAsia" w:hint="eastAsia"/>
          <w:sz w:val="20"/>
          <w:szCs w:val="20"/>
        </w:rPr>
        <w:t>是指自然界的景物，如季节变化、风霜雨雪、山川湖海、森林原野等。</w:t>
      </w:r>
    </w:p>
    <w:p w:rsidR="004012AC" w:rsidRDefault="00E70E9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>自然环境描写：</w:t>
      </w:r>
      <w:r>
        <w:rPr>
          <w:rFonts w:ascii="微软雅黑" w:eastAsia="微软雅黑" w:hAnsi="微软雅黑" w:cs="微软雅黑"/>
          <w:sz w:val="20"/>
          <w:szCs w:val="20"/>
        </w:rPr>
        <w:t>人物活动的时间、地点、季节、气候以及景物等，</w:t>
      </w:r>
      <w:r>
        <w:rPr>
          <w:rFonts w:ascii="微软雅黑" w:eastAsia="微软雅黑" w:hAnsi="微软雅黑" w:cs="微软雅黑"/>
          <w:sz w:val="20"/>
          <w:szCs w:val="20"/>
          <w:u w:val="single"/>
        </w:rPr>
        <w:t>对表现人物身份、地位、行动，表达人物心情，渲染气氛都具有重要作用</w:t>
      </w:r>
      <w:r>
        <w:rPr>
          <w:rFonts w:ascii="微软雅黑" w:eastAsia="微软雅黑" w:hAnsi="微软雅黑" w:cs="微软雅黑"/>
          <w:sz w:val="20"/>
          <w:szCs w:val="20"/>
        </w:rPr>
        <w:t>。</w:t>
      </w:r>
    </w:p>
    <w:p w:rsidR="004012AC" w:rsidRDefault="004012AC">
      <w:pPr>
        <w:rPr>
          <w:rFonts w:ascii="微软雅黑" w:eastAsia="微软雅黑" w:hAnsi="微软雅黑" w:cs="微软雅黑"/>
          <w:sz w:val="20"/>
          <w:szCs w:val="20"/>
        </w:rPr>
      </w:pPr>
    </w:p>
    <w:p w:rsidR="004012AC" w:rsidRDefault="00E70E9E">
      <w:pPr>
        <w:pStyle w:val="4"/>
        <w:rPr>
          <w:rFonts w:ascii="Comic Sans MS" w:hAnsi="Comic Sans MS" w:cs="Comic Sans MS"/>
        </w:rPr>
      </w:pPr>
      <w:r>
        <w:rPr>
          <w:rFonts w:ascii="Comic Sans MS" w:hAnsi="Comic Sans MS" w:cs="Comic Sans MS" w:hint="eastAsia"/>
        </w:rPr>
        <w:lastRenderedPageBreak/>
        <w:t>28/2</w:t>
      </w:r>
    </w:p>
    <w:p w:rsidR="004012AC" w:rsidRDefault="00E70E9E">
      <w:p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标题作用：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先看标题的本义：内容（词语的含义，点明写作对象、概括文章主要内容）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再思考深层含义：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left="420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</w:rPr>
        <w:t>1</w:t>
      </w:r>
      <w:r>
        <w:rPr>
          <w:rFonts w:ascii="微软雅黑" w:eastAsia="微软雅黑" w:hAnsi="微软雅黑" w:cs="微软雅黑" w:hint="eastAsia"/>
          <w:sz w:val="20"/>
          <w:szCs w:val="20"/>
        </w:rPr>
        <w:t>）结构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（线索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贯穿全文</w:t>
      </w:r>
      <w:r>
        <w:rPr>
          <w:rFonts w:ascii="微软雅黑" w:eastAsia="微软雅黑" w:hAnsi="微软雅黑" w:cs="微软雅黑" w:hint="eastAsia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sz w:val="20"/>
          <w:szCs w:val="20"/>
        </w:rPr>
        <w:t>设置悬念吸引读者阅读兴趣）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left="420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sz w:val="20"/>
          <w:szCs w:val="20"/>
        </w:rPr>
        <w:t>）修辞、手法（比喻、拟人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、象征、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双关等）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left="420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）与主旨（中心）的关系（点明中心、揭示主旨）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left="420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sz w:val="20"/>
          <w:szCs w:val="20"/>
        </w:rPr>
        <w:t>）与人物的关系（表明作品人物性格、表明作者的情感与态度、是作者情感的触发点）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4012AC" w:rsidRDefault="00E70E9E">
      <w:pPr>
        <w:ind w:left="420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20"/>
          <w:szCs w:val="20"/>
        </w:rPr>
        <w:t>5</w:t>
      </w:r>
      <w:r>
        <w:rPr>
          <w:rFonts w:ascii="微软雅黑" w:eastAsia="微软雅黑" w:hAnsi="微软雅黑" w:cs="微软雅黑" w:hint="eastAsia"/>
          <w:sz w:val="20"/>
          <w:szCs w:val="20"/>
        </w:rPr>
        <w:t>）表现手法（象征）</w:t>
      </w:r>
    </w:p>
    <w:p w:rsidR="004012AC" w:rsidRDefault="00E70E9E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3.</w:t>
      </w:r>
      <w:r>
        <w:rPr>
          <w:rFonts w:ascii="微软雅黑" w:eastAsia="微软雅黑" w:hAnsi="微软雅黑" w:cs="微软雅黑" w:hint="eastAsia"/>
          <w:sz w:val="20"/>
          <w:szCs w:val="20"/>
        </w:rPr>
        <w:t>思考标题的艺术效果（是否优美</w:t>
      </w:r>
      <w:r>
        <w:rPr>
          <w:rFonts w:ascii="微软雅黑" w:eastAsia="微软雅黑" w:hAnsi="微软雅黑" w:cs="微软雅黑" w:hint="eastAsia"/>
          <w:sz w:val="20"/>
          <w:szCs w:val="20"/>
        </w:rPr>
        <w:t>)</w:t>
      </w:r>
      <w:r>
        <w:rPr>
          <w:rFonts w:ascii="微软雅黑" w:eastAsia="微软雅黑" w:hAnsi="微软雅黑" w:cs="微软雅黑" w:hint="eastAsia"/>
          <w:sz w:val="20"/>
          <w:szCs w:val="20"/>
        </w:rPr>
        <w:t>：富有诗意，富有文采，标题新颖。</w:t>
      </w:r>
    </w:p>
    <w:p w:rsidR="004012AC" w:rsidRDefault="00E70E9E">
      <w:pPr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4.</w:t>
      </w:r>
      <w:r>
        <w:rPr>
          <w:rFonts w:ascii="微软雅黑" w:eastAsia="微软雅黑" w:hAnsi="微软雅黑" w:cs="微软雅黑" w:hint="eastAsia"/>
          <w:sz w:val="20"/>
          <w:szCs w:val="20"/>
        </w:rPr>
        <w:t>最后分析其效果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0"/>
        </w:rPr>
        <w:t>（题目本身特点）：生动形象、新颖含蓄、言简意丰、发人深思、引起读者阅读兴趣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。</w:t>
      </w:r>
    </w:p>
    <w:p w:rsidR="00E70E9E" w:rsidRDefault="00E70E9E">
      <w:pPr>
        <w:ind w:firstLine="420"/>
        <w:rPr>
          <w:rFonts w:ascii="Comic Sans MS" w:eastAsia="黑体" w:hAnsi="Comic Sans MS" w:cs="Comic Sans MS"/>
          <w:b/>
          <w:sz w:val="28"/>
        </w:rPr>
      </w:pPr>
      <w:r w:rsidRPr="00E70E9E">
        <w:rPr>
          <w:rFonts w:ascii="Comic Sans MS" w:eastAsia="黑体" w:hAnsi="Comic Sans MS" w:cs="Comic Sans MS" w:hint="eastAsia"/>
          <w:b/>
          <w:sz w:val="28"/>
        </w:rPr>
        <w:t>2</w:t>
      </w:r>
      <w:r w:rsidRPr="00E70E9E">
        <w:rPr>
          <w:rFonts w:ascii="Comic Sans MS" w:eastAsia="黑体" w:hAnsi="Comic Sans MS" w:cs="Comic Sans MS"/>
          <w:b/>
          <w:sz w:val="28"/>
        </w:rPr>
        <w:t>6</w:t>
      </w:r>
      <w:r w:rsidRPr="00E70E9E">
        <w:rPr>
          <w:rFonts w:ascii="Comic Sans MS" w:eastAsia="黑体" w:hAnsi="Comic Sans MS" w:cs="Comic Sans MS" w:hint="eastAsia"/>
          <w:b/>
          <w:sz w:val="28"/>
        </w:rPr>
        <w:t>/</w:t>
      </w:r>
      <w:r w:rsidRPr="00E70E9E">
        <w:rPr>
          <w:rFonts w:ascii="Comic Sans MS" w:eastAsia="黑体" w:hAnsi="Comic Sans MS" w:cs="Comic Sans MS"/>
          <w:b/>
          <w:sz w:val="28"/>
        </w:rPr>
        <w:t>3</w:t>
      </w:r>
    </w:p>
    <w:p w:rsidR="00E70E9E" w:rsidRPr="00E70E9E" w:rsidRDefault="00E70E9E" w:rsidP="00E70E9E">
      <w:pPr>
        <w:rPr>
          <w:rFonts w:ascii="微软雅黑" w:eastAsia="微软雅黑" w:hAnsi="微软雅黑" w:cs="微软雅黑" w:hint="eastAsia"/>
          <w:sz w:val="20"/>
          <w:szCs w:val="20"/>
        </w:rPr>
      </w:pPr>
      <w:r w:rsidRPr="00E70E9E">
        <w:rPr>
          <w:rFonts w:ascii="微软雅黑" w:eastAsia="微软雅黑" w:hAnsi="微软雅黑" w:cs="微软雅黑" w:hint="eastAsia"/>
          <w:sz w:val="20"/>
          <w:szCs w:val="20"/>
        </w:rPr>
        <w:t>《诗经》</w:t>
      </w:r>
      <w:r>
        <w:rPr>
          <w:rFonts w:ascii="微软雅黑" w:eastAsia="微软雅黑" w:hAnsi="微软雅黑" w:cs="微软雅黑" w:hint="eastAsia"/>
          <w:sz w:val="20"/>
          <w:szCs w:val="20"/>
        </w:rPr>
        <w:t>的典型艺术特色：重章叠唱</w:t>
      </w:r>
      <w:bookmarkStart w:id="0" w:name="_GoBack"/>
      <w:bookmarkEnd w:id="0"/>
    </w:p>
    <w:sectPr w:rsidR="00E70E9E" w:rsidRPr="00E70E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方正硬笔行书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2AC"/>
    <w:rsid w:val="004012AC"/>
    <w:rsid w:val="00E70E9E"/>
    <w:rsid w:val="2D186608"/>
    <w:rsid w:val="34EB486A"/>
    <w:rsid w:val="452357E4"/>
    <w:rsid w:val="4D0162D6"/>
    <w:rsid w:val="52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3B038"/>
  <w15:docId w15:val="{BE975DD9-018A-4F2B-951B-83535F2E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Times New Roman" w:eastAsia="微软雅黑" w:hAnsi="Times New Roman"/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14815</dc:creator>
  <cp:lastModifiedBy>. ZZYHQCN</cp:lastModifiedBy>
  <cp:revision>3</cp:revision>
  <dcterms:created xsi:type="dcterms:W3CDTF">2020-02-19T09:00:00Z</dcterms:created>
  <dcterms:modified xsi:type="dcterms:W3CDTF">2020-03-26T12:22:00Z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