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5E" w:rsidRPr="00261161" w:rsidRDefault="00261161" w:rsidP="00261161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 w:hint="eastAsia"/>
          <w:b/>
          <w:color w:val="000000"/>
          <w:sz w:val="24"/>
          <w:szCs w:val="24"/>
        </w:rPr>
      </w:pPr>
      <w:proofErr w:type="spellStart"/>
      <w:r w:rsidRPr="00261161">
        <w:rPr>
          <w:rFonts w:ascii="Times New Roman" w:eastAsia="Times New Roman" w:hAnsi="Times New Roman" w:cs="Times New Roman" w:hint="eastAsia"/>
          <w:b/>
          <w:color w:val="000000"/>
          <w:sz w:val="24"/>
          <w:szCs w:val="24"/>
        </w:rPr>
        <w:t>Lifen</w:t>
      </w:r>
      <w:proofErr w:type="spellEnd"/>
      <w:r w:rsidRPr="00261161">
        <w:rPr>
          <w:rFonts w:ascii="Times New Roman" w:eastAsia="Times New Roman" w:hAnsi="Times New Roman" w:cs="Times New Roman" w:hint="eastAsia"/>
          <w:b/>
          <w:color w:val="000000"/>
          <w:sz w:val="24"/>
          <w:szCs w:val="24"/>
        </w:rPr>
        <w:t xml:space="preserve"> ZHANG</w:t>
      </w:r>
    </w:p>
    <w:p w:rsidR="00261161" w:rsidRDefault="00261161" w:rsidP="00261161">
      <w:pPr>
        <w:pStyle w:val="ListParagraph"/>
        <w:numPr>
          <w:ilvl w:val="0"/>
          <w:numId w:val="1"/>
        </w:numPr>
        <w:adjustRightInd w:val="0"/>
        <w:snapToGrid w:val="0"/>
        <w:spacing w:after="200" w:line="276" w:lineRule="auto"/>
        <w:jc w:val="both"/>
        <w:rPr>
          <w:lang w:eastAsia="zh-CN"/>
        </w:rPr>
      </w:pPr>
      <w:r>
        <w:rPr>
          <w:lang w:eastAsia="zh-CN"/>
        </w:rPr>
        <w:t>Associate Editor of Financial Times, and Founding Director for FTChinese.com</w:t>
      </w:r>
    </w:p>
    <w:p w:rsidR="00261161" w:rsidRPr="00261161" w:rsidRDefault="00261161">
      <w:pPr>
        <w:rPr>
          <w:rFonts w:ascii="Times New Roman" w:hAnsi="Times New Roman" w:cs="Times New Roman"/>
          <w:sz w:val="27"/>
          <w:szCs w:val="27"/>
          <w:lang w:val="en-AU"/>
        </w:rPr>
      </w:pPr>
    </w:p>
    <w:p w:rsidR="00FE695E" w:rsidRPr="00261161" w:rsidRDefault="00FE695E" w:rsidP="00261161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161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Dr. Lifen ZHANG, </w:t>
      </w:r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Editor, Financial Times</w:t>
      </w:r>
      <w:r w:rsidRPr="00261161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, </w:t>
      </w:r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>Editor-in-Chief</w:t>
      </w:r>
      <w:r w:rsidRPr="00261161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, </w:t>
      </w:r>
      <w:hyperlink r:id="rId5" w:history="1">
        <w:r w:rsidRPr="00261161">
          <w:rPr>
            <w:rFonts w:eastAsia="Times New Roman"/>
            <w:color w:val="000000"/>
            <w:sz w:val="24"/>
            <w:szCs w:val="24"/>
          </w:rPr>
          <w:t>FTChinese.com</w:t>
        </w:r>
      </w:hyperlink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> (FT’s Chinese language website)</w:t>
      </w:r>
    </w:p>
    <w:p w:rsidR="00FE695E" w:rsidRPr="00261161" w:rsidRDefault="00FE695E" w:rsidP="00261161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1161" w:rsidRDefault="00FE695E" w:rsidP="00261161">
      <w:pPr>
        <w:widowControl/>
        <w:autoSpaceDE w:val="0"/>
        <w:autoSpaceDN w:val="0"/>
        <w:adjustRightInd w:val="0"/>
        <w:spacing w:line="320" w:lineRule="exact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Lifen ZHANG is </w:t>
      </w:r>
      <w:bookmarkStart w:id="0" w:name="OLE_LINK1"/>
      <w:bookmarkStart w:id="1" w:name="OLE_LINK2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Editor, Financial Times</w:t>
      </w:r>
      <w:bookmarkEnd w:id="0"/>
      <w:bookmarkEnd w:id="1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bookmarkStart w:id="2" w:name="OLE_LINK3"/>
      <w:bookmarkStart w:id="3" w:name="OLE_LINK4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Editor-in-Chief for </w:t>
      </w:r>
      <w:hyperlink r:id="rId6" w:history="1">
        <w:r w:rsidRPr="00261161">
          <w:rPr>
            <w:rFonts w:eastAsia="Times New Roman"/>
            <w:color w:val="000000"/>
            <w:sz w:val="24"/>
            <w:szCs w:val="24"/>
          </w:rPr>
          <w:t>FTChinese.com</w:t>
        </w:r>
      </w:hyperlink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> (FT’s Chinese language website)</w:t>
      </w:r>
      <w:bookmarkEnd w:id="2"/>
      <w:bookmarkEnd w:id="3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72F9C" w:rsidRPr="00261161" w:rsidRDefault="00FE695E" w:rsidP="00261161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1161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br/>
      </w:r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Before joining the FT in 2003 to launch </w:t>
      </w:r>
      <w:hyperlink r:id="rId7" w:history="1">
        <w:r w:rsidRPr="00261161">
          <w:rPr>
            <w:rFonts w:eastAsia="Times New Roman"/>
            <w:color w:val="000000"/>
            <w:sz w:val="24"/>
            <w:szCs w:val="24"/>
          </w:rPr>
          <w:t>FTChinese.com</w:t>
        </w:r>
      </w:hyperlink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Lifen worked for 10 years as assistant producer for BBC TV, producer, senior producer, news/current affairs editor and senior journalism-production trainer for BBC World Service. Lifen graduated from Journalism Department of </w:t>
      </w:r>
      <w:proofErr w:type="spellStart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>Fudan</w:t>
      </w:r>
      <w:proofErr w:type="spellEnd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University, and obtained his PhD in Mass Communications at </w:t>
      </w:r>
      <w:hyperlink r:id="rId8" w:history="1">
        <w:r w:rsidRPr="00261161">
          <w:rPr>
            <w:rFonts w:eastAsia="Times New Roman"/>
            <w:color w:val="000000"/>
            <w:sz w:val="24"/>
            <w:szCs w:val="24"/>
          </w:rPr>
          <w:t>University of Leicester</w:t>
        </w:r>
      </w:hyperlink>
      <w:r w:rsidRPr="00261161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；</w:t>
      </w:r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Lifen had served as visiting professor of Taiwan National </w:t>
      </w:r>
      <w:proofErr w:type="spellStart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>Chengchi</w:t>
      </w:r>
      <w:proofErr w:type="spellEnd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University, Hong Kong Baptist University, and </w:t>
      </w:r>
      <w:proofErr w:type="spellStart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>Fudan</w:t>
      </w:r>
      <w:proofErr w:type="spellEnd"/>
      <w:r w:rsidRPr="00261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University.</w:t>
      </w:r>
    </w:p>
    <w:p w:rsidR="003C2168" w:rsidRPr="00261161" w:rsidRDefault="003C2168" w:rsidP="00261161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2168" w:rsidRPr="00261161" w:rsidRDefault="003C2168" w:rsidP="00261161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GoBack"/>
      <w:bookmarkEnd w:id="4"/>
    </w:p>
    <w:sectPr w:rsidR="003C2168" w:rsidRPr="00261161" w:rsidSect="006B2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0A51"/>
    <w:multiLevelType w:val="hybridMultilevel"/>
    <w:tmpl w:val="0EAAF0EC"/>
    <w:lvl w:ilvl="0" w:tplc="95F20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978"/>
    <w:rsid w:val="00261161"/>
    <w:rsid w:val="003C2168"/>
    <w:rsid w:val="00404FE7"/>
    <w:rsid w:val="00693978"/>
    <w:rsid w:val="006B251E"/>
    <w:rsid w:val="00A114E8"/>
    <w:rsid w:val="00FE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1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9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5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61161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695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E69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69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versity_of_Leice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chine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chinese.com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ftchines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siyan</dc:creator>
  <cp:keywords/>
  <dc:description/>
  <cp:lastModifiedBy>FANLUPENG</cp:lastModifiedBy>
  <cp:revision>4</cp:revision>
  <dcterms:created xsi:type="dcterms:W3CDTF">2014-03-06T01:38:00Z</dcterms:created>
  <dcterms:modified xsi:type="dcterms:W3CDTF">2014-09-11T06:54:00Z</dcterms:modified>
</cp:coreProperties>
</file>