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行情报告资料入口260609</w:t>
      </w:r>
    </w:p>
    <w:p>
      <w:r>
        <w:rPr>
          <w:color w:val="6B7688"/>
          <w:sz w:val="18"/>
        </w:rPr>
        <w:t>生成时间：上周一 09:17    资产编号：resource-index-260609</w:t>
      </w:r>
    </w:p>
    <w:p>
      <w:r>
        <w:t>整理外部行情报告、价格指标和业务模板的复用清单，记录资料入口、更新时间和推荐归档标签。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R3-01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260609、港口日报、合同附件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R3-02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R3-03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R3-04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外部行情资料入口复核覆盖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2 个外部链接需要更新访问状态，2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